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69F3" w14:textId="77777777" w:rsidR="00702A04" w:rsidRDefault="00702A04" w:rsidP="00702A04">
      <w:pPr>
        <w:spacing w:before="100" w:beforeAutospacing="1" w:after="100" w:afterAutospacing="1"/>
        <w:jc w:val="center"/>
        <w:rPr>
          <w:sz w:val="60"/>
          <w:szCs w:val="60"/>
          <w:lang w:eastAsia="zh-CN"/>
        </w:rPr>
      </w:pPr>
      <w:r>
        <w:rPr>
          <w:rFonts w:hint="eastAsia"/>
          <w:b/>
          <w:bCs/>
          <w:spacing w:val="60"/>
          <w:sz w:val="60"/>
          <w:szCs w:val="60"/>
          <w:lang w:eastAsia="zh-CN"/>
        </w:rPr>
        <w:t>杭州电子科技大学</w:t>
      </w:r>
    </w:p>
    <w:p w14:paraId="4F08813E" w14:textId="77777777" w:rsidR="00702A04" w:rsidRDefault="00702A04" w:rsidP="00702A04">
      <w:pPr>
        <w:spacing w:before="100" w:beforeAutospacing="1" w:after="100" w:afterAutospacing="1"/>
        <w:jc w:val="center"/>
        <w:rPr>
          <w:b/>
          <w:bCs/>
          <w:spacing w:val="60"/>
          <w:sz w:val="48"/>
          <w:szCs w:val="48"/>
          <w:lang w:eastAsia="zh-CN"/>
        </w:rPr>
      </w:pPr>
      <w:r>
        <w:rPr>
          <w:rFonts w:hint="eastAsia"/>
          <w:b/>
          <w:bCs/>
          <w:spacing w:val="60"/>
          <w:sz w:val="48"/>
          <w:szCs w:val="48"/>
          <w:lang w:eastAsia="zh-CN"/>
        </w:rPr>
        <w:t>《游戏程序设计课程设计》报告</w:t>
      </w:r>
    </w:p>
    <w:p w14:paraId="14530BEE" w14:textId="77777777" w:rsidR="00702A04" w:rsidRDefault="00702A04" w:rsidP="00702A04">
      <w:pPr>
        <w:spacing w:before="100" w:beforeAutospacing="1" w:after="100" w:afterAutospacing="1"/>
        <w:jc w:val="center"/>
        <w:rPr>
          <w:rFonts w:hint="eastAsia"/>
          <w:spacing w:val="60"/>
          <w:sz w:val="48"/>
          <w:szCs w:val="48"/>
          <w:lang w:eastAsia="zh-CN"/>
        </w:rPr>
      </w:pPr>
      <w:r>
        <w:rPr>
          <w:rFonts w:hint="eastAsia"/>
          <w:spacing w:val="60"/>
          <w:sz w:val="48"/>
          <w:szCs w:val="48"/>
          <w:lang w:eastAsia="zh-CN"/>
        </w:rPr>
        <w:t>之</w:t>
      </w:r>
    </w:p>
    <w:p w14:paraId="252D9A7B" w14:textId="5D4F8952" w:rsidR="00702A04" w:rsidRDefault="00702A04" w:rsidP="00702A04">
      <w:pPr>
        <w:jc w:val="center"/>
        <w:rPr>
          <w:rFonts w:hint="eastAsia"/>
          <w:b/>
          <w:sz w:val="48"/>
          <w:lang w:eastAsia="zh-CN"/>
        </w:rPr>
      </w:pPr>
      <w:r w:rsidRPr="000B7D7C">
        <w:rPr>
          <w:rFonts w:hint="eastAsia"/>
          <w:b/>
          <w:sz w:val="48"/>
          <w:lang w:eastAsia="zh-CN"/>
        </w:rPr>
        <w:t>基于</w:t>
      </w:r>
      <w:r w:rsidRPr="000B7D7C">
        <w:rPr>
          <w:rFonts w:hint="eastAsia"/>
          <w:b/>
          <w:sz w:val="48"/>
          <w:lang w:eastAsia="zh-CN"/>
        </w:rPr>
        <w:t xml:space="preserve"> SFML </w:t>
      </w:r>
      <w:r w:rsidRPr="000B7D7C">
        <w:rPr>
          <w:rFonts w:hint="eastAsia"/>
          <w:b/>
          <w:sz w:val="48"/>
          <w:lang w:eastAsia="zh-CN"/>
        </w:rPr>
        <w:t>的棋牌类游戏开发</w:t>
      </w:r>
    </w:p>
    <w:tbl>
      <w:tblPr>
        <w:tblW w:w="8226" w:type="dxa"/>
        <w:jc w:val="center"/>
        <w:tblLook w:val="01E0" w:firstRow="1" w:lastRow="1" w:firstColumn="1" w:lastColumn="1" w:noHBand="0" w:noVBand="0"/>
      </w:tblPr>
      <w:tblGrid>
        <w:gridCol w:w="1800"/>
        <w:gridCol w:w="6426"/>
      </w:tblGrid>
      <w:tr w:rsidR="00702A04" w14:paraId="0DBD5DEA" w14:textId="77777777" w:rsidTr="00DE4710">
        <w:trPr>
          <w:trHeight w:val="1197"/>
          <w:jc w:val="center"/>
        </w:trPr>
        <w:tc>
          <w:tcPr>
            <w:tcW w:w="1800" w:type="dxa"/>
            <w:vAlign w:val="bottom"/>
          </w:tcPr>
          <w:p w14:paraId="618C1701" w14:textId="77777777" w:rsidR="00702A04" w:rsidRDefault="00702A04" w:rsidP="00DE4710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题    目</w:t>
            </w:r>
          </w:p>
        </w:tc>
        <w:tc>
          <w:tcPr>
            <w:tcW w:w="6426" w:type="dxa"/>
            <w:tcBorders>
              <w:bottom w:val="single" w:sz="4" w:space="0" w:color="auto"/>
            </w:tcBorders>
            <w:vAlign w:val="bottom"/>
          </w:tcPr>
          <w:p w14:paraId="565B75A7" w14:textId="40C046FC" w:rsidR="00702A04" w:rsidRPr="004842C9" w:rsidRDefault="00702A04" w:rsidP="00DE4710">
            <w:pPr>
              <w:jc w:val="center"/>
              <w:rPr>
                <w:rFonts w:ascii="宋体" w:hAnsi="宋体" w:hint="eastAsia"/>
                <w:b/>
                <w:color w:val="FF0000"/>
                <w:sz w:val="28"/>
                <w:szCs w:val="28"/>
              </w:rPr>
            </w:pPr>
            <w:proofErr w:type="gramStart"/>
            <w:r w:rsidRPr="00702A04">
              <w:rPr>
                <w:rFonts w:ascii="宋体" w:hAnsi="宋体"/>
                <w:b/>
                <w:sz w:val="28"/>
                <w:szCs w:val="28"/>
                <w:lang w:eastAsia="zh-CN"/>
              </w:rPr>
              <w:t>幻格五子棋</w:t>
            </w:r>
            <w:proofErr w:type="gramEnd"/>
          </w:p>
        </w:tc>
      </w:tr>
      <w:tr w:rsidR="00702A04" w14:paraId="66E4A968" w14:textId="77777777" w:rsidTr="00DE4710">
        <w:trPr>
          <w:trHeight w:val="1197"/>
          <w:jc w:val="center"/>
        </w:trPr>
        <w:tc>
          <w:tcPr>
            <w:tcW w:w="1800" w:type="dxa"/>
            <w:vAlign w:val="bottom"/>
          </w:tcPr>
          <w:p w14:paraId="34C8901B" w14:textId="77777777" w:rsidR="00702A04" w:rsidRDefault="00702A04" w:rsidP="00DE4710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学    院</w:t>
            </w:r>
          </w:p>
        </w:tc>
        <w:tc>
          <w:tcPr>
            <w:tcW w:w="64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4D3B32" w14:textId="77777777" w:rsidR="00702A04" w:rsidRDefault="00702A04" w:rsidP="00DE4710">
            <w:pPr>
              <w:jc w:val="center"/>
              <w:rPr>
                <w:rFonts w:ascii="宋体" w:hAnsi="宋体" w:hint="eastAsia"/>
                <w:b/>
                <w:sz w:val="28"/>
                <w:szCs w:val="28"/>
                <w:lang w:eastAsia="zh-CN"/>
              </w:rPr>
            </w:pPr>
            <w:r>
              <w:rPr>
                <w:rFonts w:ascii="宋体" w:hAnsi="宋体" w:hint="eastAsia"/>
                <w:b/>
                <w:sz w:val="28"/>
                <w:szCs w:val="28"/>
                <w:lang w:eastAsia="zh-CN"/>
              </w:rPr>
              <w:t>人文艺术与数字媒体学院</w:t>
            </w:r>
          </w:p>
        </w:tc>
      </w:tr>
      <w:tr w:rsidR="00702A04" w14:paraId="0F3126AE" w14:textId="77777777" w:rsidTr="00DE4710">
        <w:trPr>
          <w:trHeight w:val="1197"/>
          <w:jc w:val="center"/>
        </w:trPr>
        <w:tc>
          <w:tcPr>
            <w:tcW w:w="1800" w:type="dxa"/>
            <w:vAlign w:val="bottom"/>
          </w:tcPr>
          <w:p w14:paraId="6D43D61E" w14:textId="77777777" w:rsidR="00702A04" w:rsidRDefault="00702A04" w:rsidP="00DE4710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专    业</w:t>
            </w:r>
          </w:p>
        </w:tc>
        <w:tc>
          <w:tcPr>
            <w:tcW w:w="64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7A26D8" w14:textId="77777777" w:rsidR="00702A04" w:rsidRDefault="00702A04" w:rsidP="00DE471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b/>
                <w:sz w:val="28"/>
                <w:szCs w:val="28"/>
              </w:rPr>
              <w:t>数字媒体技术</w:t>
            </w:r>
            <w:proofErr w:type="spellEnd"/>
          </w:p>
        </w:tc>
      </w:tr>
      <w:tr w:rsidR="00702A04" w14:paraId="66F46AD0" w14:textId="77777777" w:rsidTr="00DE4710">
        <w:trPr>
          <w:trHeight w:val="1197"/>
          <w:jc w:val="center"/>
        </w:trPr>
        <w:tc>
          <w:tcPr>
            <w:tcW w:w="1800" w:type="dxa"/>
            <w:vAlign w:val="bottom"/>
          </w:tcPr>
          <w:p w14:paraId="6BA59E80" w14:textId="77777777" w:rsidR="00702A04" w:rsidRDefault="00702A04" w:rsidP="00DE4710">
            <w:pPr>
              <w:jc w:val="center"/>
              <w:rPr>
                <w:rFonts w:ascii="宋体"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姓    名</w:t>
            </w:r>
          </w:p>
        </w:tc>
        <w:tc>
          <w:tcPr>
            <w:tcW w:w="64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BE84AB" w14:textId="7A7A00CF" w:rsidR="00702A04" w:rsidRPr="00702A04" w:rsidRDefault="00702A04" w:rsidP="00DE471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r w:rsidRPr="00702A04">
              <w:rPr>
                <w:rFonts w:ascii="宋体" w:hAnsi="宋体" w:hint="eastAsia"/>
                <w:b/>
                <w:sz w:val="28"/>
                <w:szCs w:val="28"/>
                <w:lang w:eastAsia="zh-CN"/>
              </w:rPr>
              <w:t>戴奥宸</w:t>
            </w:r>
          </w:p>
        </w:tc>
      </w:tr>
      <w:tr w:rsidR="00702A04" w14:paraId="6E1868E3" w14:textId="77777777" w:rsidTr="00DE4710">
        <w:trPr>
          <w:trHeight w:val="1197"/>
          <w:jc w:val="center"/>
        </w:trPr>
        <w:tc>
          <w:tcPr>
            <w:tcW w:w="1800" w:type="dxa"/>
            <w:vAlign w:val="bottom"/>
          </w:tcPr>
          <w:p w14:paraId="49B28D78" w14:textId="77777777" w:rsidR="00702A04" w:rsidRDefault="00702A04" w:rsidP="00DE4710">
            <w:pPr>
              <w:jc w:val="center"/>
              <w:rPr>
                <w:rFonts w:ascii="宋体"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班    级</w:t>
            </w:r>
          </w:p>
        </w:tc>
        <w:tc>
          <w:tcPr>
            <w:tcW w:w="64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EA219D" w14:textId="6BFA7B63" w:rsidR="00702A04" w:rsidRPr="00702A04" w:rsidRDefault="00702A04" w:rsidP="00DE4710">
            <w:pPr>
              <w:jc w:val="center"/>
              <w:rPr>
                <w:rFonts w:ascii="宋体" w:hAnsi="宋体" w:hint="eastAsia"/>
                <w:b/>
                <w:sz w:val="28"/>
                <w:szCs w:val="28"/>
                <w:lang w:eastAsia="zh-CN"/>
              </w:rPr>
            </w:pPr>
            <w:r>
              <w:rPr>
                <w:rFonts w:ascii="宋体" w:hAnsi="宋体" w:hint="eastAsia"/>
                <w:b/>
                <w:sz w:val="28"/>
                <w:szCs w:val="28"/>
                <w:lang w:eastAsia="zh-CN"/>
              </w:rPr>
              <w:t>24280411</w:t>
            </w:r>
          </w:p>
        </w:tc>
      </w:tr>
      <w:tr w:rsidR="00702A04" w14:paraId="4A72FEA7" w14:textId="77777777" w:rsidTr="00DE4710">
        <w:trPr>
          <w:trHeight w:val="1197"/>
          <w:jc w:val="center"/>
        </w:trPr>
        <w:tc>
          <w:tcPr>
            <w:tcW w:w="1800" w:type="dxa"/>
            <w:vAlign w:val="bottom"/>
          </w:tcPr>
          <w:p w14:paraId="397CB909" w14:textId="77777777" w:rsidR="00702A04" w:rsidRDefault="00702A04" w:rsidP="00DE4710">
            <w:pPr>
              <w:jc w:val="center"/>
              <w:rPr>
                <w:rFonts w:ascii="宋体"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学    号</w:t>
            </w:r>
          </w:p>
        </w:tc>
        <w:tc>
          <w:tcPr>
            <w:tcW w:w="64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D36FC1" w14:textId="6CE990D4" w:rsidR="00702A04" w:rsidRPr="00702A04" w:rsidRDefault="00702A04" w:rsidP="00DE4710">
            <w:pPr>
              <w:jc w:val="center"/>
              <w:rPr>
                <w:rFonts w:ascii="宋体" w:hAnsi="宋体" w:hint="eastAsia"/>
                <w:b/>
                <w:sz w:val="28"/>
                <w:szCs w:val="28"/>
                <w:lang w:eastAsia="zh-CN"/>
              </w:rPr>
            </w:pPr>
            <w:r>
              <w:rPr>
                <w:rFonts w:ascii="宋体" w:hAnsi="宋体" w:hint="eastAsia"/>
                <w:b/>
                <w:sz w:val="28"/>
                <w:szCs w:val="28"/>
                <w:lang w:eastAsia="zh-CN"/>
              </w:rPr>
              <w:t>24280227</w:t>
            </w:r>
          </w:p>
        </w:tc>
      </w:tr>
      <w:tr w:rsidR="00702A04" w14:paraId="331D2D69" w14:textId="77777777" w:rsidTr="00DE4710">
        <w:trPr>
          <w:trHeight w:val="1197"/>
          <w:jc w:val="center"/>
        </w:trPr>
        <w:tc>
          <w:tcPr>
            <w:tcW w:w="1800" w:type="dxa"/>
            <w:vAlign w:val="bottom"/>
          </w:tcPr>
          <w:p w14:paraId="38A027B5" w14:textId="77777777" w:rsidR="00702A04" w:rsidRDefault="00702A04" w:rsidP="00DE4710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proofErr w:type="spellStart"/>
            <w:r>
              <w:rPr>
                <w:rFonts w:ascii="宋体" w:hint="eastAsia"/>
                <w:b/>
                <w:sz w:val="28"/>
                <w:szCs w:val="28"/>
              </w:rPr>
              <w:t>指导教师</w:t>
            </w:r>
            <w:proofErr w:type="spellEnd"/>
          </w:p>
        </w:tc>
        <w:tc>
          <w:tcPr>
            <w:tcW w:w="64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20244A" w14:textId="77777777" w:rsidR="00702A04" w:rsidRPr="00702A04" w:rsidRDefault="00702A04" w:rsidP="00DE471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proofErr w:type="spellStart"/>
            <w:r w:rsidRPr="00702A04">
              <w:rPr>
                <w:rFonts w:ascii="宋体" w:hAnsi="宋体" w:hint="eastAsia"/>
                <w:b/>
                <w:sz w:val="28"/>
                <w:szCs w:val="28"/>
              </w:rPr>
              <w:t>李仕</w:t>
            </w:r>
            <w:proofErr w:type="spellEnd"/>
          </w:p>
        </w:tc>
      </w:tr>
    </w:tbl>
    <w:p w14:paraId="7D6F0EF5" w14:textId="77777777" w:rsidR="00FD1538" w:rsidRDefault="00FD1538">
      <w:pPr>
        <w:rPr>
          <w:lang w:eastAsia="zh-CN"/>
        </w:rPr>
      </w:pPr>
    </w:p>
    <w:p w14:paraId="46667824" w14:textId="77777777" w:rsidR="00702A04" w:rsidRDefault="00702A04">
      <w:pPr>
        <w:rPr>
          <w:lang w:eastAsia="zh-CN"/>
        </w:rPr>
      </w:pPr>
    </w:p>
    <w:sdt>
      <w:sdtPr>
        <w:rPr>
          <w:lang w:val="zh-CN" w:eastAsia="zh-CN"/>
        </w:rPr>
        <w:id w:val="1798796406"/>
        <w:docPartObj>
          <w:docPartGallery w:val="Table of Contents"/>
          <w:docPartUnique/>
        </w:docPartObj>
      </w:sdtPr>
      <w:sdtEndPr>
        <w:rPr>
          <w:rFonts w:ascii="Calibri" w:eastAsia="宋体" w:hAnsi="Calibri" w:cstheme="minorBidi"/>
          <w:color w:val="auto"/>
          <w:sz w:val="22"/>
          <w:szCs w:val="22"/>
          <w:lang w:eastAsia="en-US"/>
        </w:rPr>
      </w:sdtEndPr>
      <w:sdtContent>
        <w:p w14:paraId="75388897" w14:textId="1E581453" w:rsidR="00702A04" w:rsidRDefault="00702A04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7A7C620F" w14:textId="6830D236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9667993" w:history="1">
            <w:r w:rsidRPr="004D197F">
              <w:rPr>
                <w:rStyle w:val="aff9"/>
                <w:rFonts w:eastAsia="黑体"/>
                <w:noProof/>
              </w:rPr>
              <w:t>一、项目概述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_Toc229667993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AC799" w14:textId="15BC1F38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7994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二、项目背景与选题依据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_Toc229667994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57ECA8" w14:textId="2BF5EC80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7995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三、设计目标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_Toc229667995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1ECC17" w14:textId="5BC0EBFC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7996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四、游戏定位与目标用户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_Toc229667996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846C7" w14:textId="51927C49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7997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五、游戏玩法设计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_Toc229667997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101183" w14:textId="305B9852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7998" w:history="1">
            <w:r w:rsidRPr="004D197F">
              <w:rPr>
                <w:rStyle w:val="aff9"/>
                <w:noProof/>
                <w:lang w:eastAsia="zh-CN"/>
              </w:rPr>
              <w:t xml:space="preserve">5.1 </w:t>
            </w:r>
            <w:r w:rsidRPr="004D197F">
              <w:rPr>
                <w:rStyle w:val="aff9"/>
                <w:noProof/>
                <w:lang w:eastAsia="zh-CN"/>
              </w:rPr>
              <w:t>基础规则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_Toc229667998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CCAE6" w14:textId="29D52C9E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7999" w:history="1">
            <w:r w:rsidRPr="004D197F">
              <w:rPr>
                <w:rStyle w:val="aff9"/>
                <w:noProof/>
                <w:lang w:eastAsia="zh-CN"/>
              </w:rPr>
              <w:t xml:space="preserve">5.2 </w:t>
            </w:r>
            <w:r w:rsidRPr="004D197F">
              <w:rPr>
                <w:rStyle w:val="aff9"/>
                <w:noProof/>
                <w:lang w:eastAsia="zh-CN"/>
              </w:rPr>
              <w:t>游戏模式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_Toc229667999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809A37" w14:textId="6BF9899D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00" w:history="1">
            <w:r w:rsidRPr="004D197F">
              <w:rPr>
                <w:rStyle w:val="aff9"/>
                <w:noProof/>
                <w:lang w:eastAsia="zh-CN"/>
              </w:rPr>
              <w:t xml:space="preserve">5.3 </w:t>
            </w:r>
            <w:r w:rsidRPr="004D197F">
              <w:rPr>
                <w:rStyle w:val="aff9"/>
                <w:noProof/>
                <w:lang w:eastAsia="zh-CN"/>
              </w:rPr>
              <w:t>核心流程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926D1" w14:textId="18743492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8001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六、特色功能与创新点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42FD10" w14:textId="620CD457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02" w:history="1">
            <w:r w:rsidRPr="004D197F">
              <w:rPr>
                <w:rStyle w:val="aff9"/>
                <w:noProof/>
                <w:lang w:eastAsia="zh-CN"/>
              </w:rPr>
              <w:t xml:space="preserve">6.1 </w:t>
            </w:r>
            <w:r w:rsidRPr="004D197F">
              <w:rPr>
                <w:rStyle w:val="aff9"/>
                <w:noProof/>
                <w:lang w:eastAsia="zh-CN"/>
              </w:rPr>
              <w:t>障碍地形机制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F32030" w14:textId="6D3521EB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03" w:history="1">
            <w:r w:rsidRPr="004D197F">
              <w:rPr>
                <w:rStyle w:val="aff9"/>
                <w:noProof/>
                <w:lang w:eastAsia="zh-CN"/>
              </w:rPr>
              <w:t xml:space="preserve">6.2 </w:t>
            </w:r>
            <w:r w:rsidRPr="004D197F">
              <w:rPr>
                <w:rStyle w:val="aff9"/>
                <w:noProof/>
                <w:lang w:eastAsia="zh-CN"/>
              </w:rPr>
              <w:t>智能提示系统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268EF5" w14:textId="385DFA53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04" w:history="1">
            <w:r w:rsidRPr="004D197F">
              <w:rPr>
                <w:rStyle w:val="aff9"/>
                <w:noProof/>
                <w:lang w:eastAsia="zh-CN"/>
              </w:rPr>
              <w:t xml:space="preserve">6.3 </w:t>
            </w:r>
            <w:r w:rsidRPr="004D197F">
              <w:rPr>
                <w:rStyle w:val="aff9"/>
                <w:noProof/>
                <w:lang w:eastAsia="zh-CN"/>
              </w:rPr>
              <w:t>人机对战功能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470559" w14:textId="5AD370A1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05" w:history="1">
            <w:r w:rsidRPr="004D197F">
              <w:rPr>
                <w:rStyle w:val="aff9"/>
                <w:noProof/>
                <w:lang w:eastAsia="zh-CN"/>
              </w:rPr>
              <w:t xml:space="preserve">6.4 </w:t>
            </w:r>
            <w:r w:rsidRPr="004D197F">
              <w:rPr>
                <w:rStyle w:val="aff9"/>
                <w:noProof/>
                <w:lang w:eastAsia="zh-CN"/>
              </w:rPr>
              <w:t>复盘功能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517F3" w14:textId="701A75E1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8006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七、界面设计方案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49F58" w14:textId="43323F05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07" w:history="1">
            <w:r w:rsidRPr="004D197F">
              <w:rPr>
                <w:rStyle w:val="aff9"/>
                <w:noProof/>
                <w:lang w:eastAsia="zh-CN"/>
              </w:rPr>
              <w:t xml:space="preserve">7.1 </w:t>
            </w:r>
            <w:r w:rsidRPr="004D197F">
              <w:rPr>
                <w:rStyle w:val="aff9"/>
                <w:noProof/>
                <w:lang w:eastAsia="zh-CN"/>
              </w:rPr>
              <w:t>主菜单界面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B1B32F" w14:textId="5175172D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08" w:history="1">
            <w:r w:rsidRPr="004D197F">
              <w:rPr>
                <w:rStyle w:val="aff9"/>
                <w:noProof/>
                <w:lang w:eastAsia="zh-CN"/>
              </w:rPr>
              <w:t xml:space="preserve">7.2 </w:t>
            </w:r>
            <w:r w:rsidRPr="004D197F">
              <w:rPr>
                <w:rStyle w:val="aff9"/>
                <w:noProof/>
                <w:lang w:eastAsia="zh-CN"/>
              </w:rPr>
              <w:t>游戏主界面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33DF1A" w14:textId="6859195E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09" w:history="1">
            <w:r w:rsidRPr="004D197F">
              <w:rPr>
                <w:rStyle w:val="aff9"/>
                <w:noProof/>
                <w:lang w:eastAsia="zh-CN"/>
              </w:rPr>
              <w:t xml:space="preserve">7.3 </w:t>
            </w:r>
            <w:r w:rsidRPr="004D197F">
              <w:rPr>
                <w:rStyle w:val="aff9"/>
                <w:noProof/>
                <w:lang w:eastAsia="zh-CN"/>
              </w:rPr>
              <w:t>结果与复盘界面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02B7CC" w14:textId="53B0839C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8010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八、技术实现方案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51CE4D" w14:textId="1DDF817C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11" w:history="1">
            <w:r w:rsidRPr="004D197F">
              <w:rPr>
                <w:rStyle w:val="aff9"/>
                <w:noProof/>
                <w:lang w:eastAsia="zh-CN"/>
              </w:rPr>
              <w:t xml:space="preserve">8.1 </w:t>
            </w:r>
            <w:r w:rsidRPr="004D197F">
              <w:rPr>
                <w:rStyle w:val="aff9"/>
                <w:noProof/>
                <w:lang w:eastAsia="zh-CN"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64147E" w14:textId="52543B6B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12" w:history="1">
            <w:r w:rsidRPr="004D197F">
              <w:rPr>
                <w:rStyle w:val="aff9"/>
                <w:noProof/>
              </w:rPr>
              <w:t xml:space="preserve">8.2 </w:t>
            </w:r>
            <w:r w:rsidRPr="004D197F">
              <w:rPr>
                <w:rStyle w:val="aff9"/>
                <w:noProof/>
              </w:rPr>
              <w:t>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332A3" w14:textId="15A75305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13" w:history="1">
            <w:r w:rsidRPr="004D197F">
              <w:rPr>
                <w:rStyle w:val="aff9"/>
                <w:noProof/>
                <w:lang w:eastAsia="zh-CN"/>
              </w:rPr>
              <w:t xml:space="preserve">8.3 AI </w:t>
            </w:r>
            <w:r w:rsidRPr="004D197F">
              <w:rPr>
                <w:rStyle w:val="aff9"/>
                <w:noProof/>
                <w:lang w:eastAsia="zh-CN"/>
              </w:rPr>
              <w:t>实现思路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6A83A3" w14:textId="62948DD9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8014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九、</w:t>
            </w:r>
            <w:r w:rsidRPr="004D197F">
              <w:rPr>
                <w:rStyle w:val="aff9"/>
                <w:rFonts w:eastAsia="黑体"/>
                <w:noProof/>
                <w:lang w:eastAsia="zh-CN"/>
              </w:rPr>
              <w:t xml:space="preserve">VSCode </w:t>
            </w:r>
            <w:r w:rsidRPr="004D197F">
              <w:rPr>
                <w:rStyle w:val="aff9"/>
                <w:rFonts w:eastAsia="黑体"/>
                <w:noProof/>
                <w:lang w:eastAsia="zh-CN"/>
              </w:rPr>
              <w:t>开发与运行方案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8D7B0" w14:textId="008482CB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15" w:history="1">
            <w:r w:rsidRPr="004D197F">
              <w:rPr>
                <w:rStyle w:val="aff9"/>
                <w:noProof/>
              </w:rPr>
              <w:t xml:space="preserve">9.1 </w:t>
            </w:r>
            <w:r w:rsidRPr="004D197F">
              <w:rPr>
                <w:rStyle w:val="aff9"/>
                <w:noProof/>
              </w:rPr>
              <w:t>开发环境规划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73BC0" w14:textId="1949BDCC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16" w:history="1">
            <w:r w:rsidRPr="004D197F">
              <w:rPr>
                <w:rStyle w:val="aff9"/>
                <w:noProof/>
                <w:lang w:eastAsia="zh-CN"/>
              </w:rPr>
              <w:t xml:space="preserve">9.2 </w:t>
            </w:r>
            <w:r w:rsidRPr="004D197F">
              <w:rPr>
                <w:rStyle w:val="aff9"/>
                <w:noProof/>
                <w:lang w:eastAsia="zh-CN"/>
              </w:rPr>
              <w:t>运行方式说明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C1329" w14:textId="37FD1A55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17" w:history="1">
            <w:r w:rsidRPr="004D197F">
              <w:rPr>
                <w:rStyle w:val="aff9"/>
                <w:noProof/>
              </w:rPr>
              <w:t xml:space="preserve">9.3 </w:t>
            </w:r>
            <w:r w:rsidRPr="004D197F">
              <w:rPr>
                <w:rStyle w:val="aff9"/>
                <w:noProof/>
              </w:rPr>
              <w:t>采用</w:t>
            </w:r>
            <w:r w:rsidRPr="004D197F">
              <w:rPr>
                <w:rStyle w:val="aff9"/>
                <w:noProof/>
              </w:rPr>
              <w:t xml:space="preserve"> VSCode </w:t>
            </w:r>
            <w:r w:rsidRPr="004D197F">
              <w:rPr>
                <w:rStyle w:val="aff9"/>
                <w:noProof/>
              </w:rPr>
              <w:t>的原因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47E0A3" w14:textId="771392FB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8018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十、开发进度安排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81B7C3" w14:textId="5B457D21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8019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十一、项目可行性分析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398EB" w14:textId="50F07FEB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8020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十二、预期成果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E4A7C" w14:textId="783ABDB6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8021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十三、风险分析与应对措施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3C4C18" w14:textId="37A6A70E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22" w:history="1">
            <w:r w:rsidRPr="004D197F">
              <w:rPr>
                <w:rStyle w:val="aff9"/>
                <w:noProof/>
                <w:lang w:eastAsia="zh-CN"/>
              </w:rPr>
              <w:t xml:space="preserve">13.1 </w:t>
            </w:r>
            <w:r w:rsidRPr="004D197F">
              <w:rPr>
                <w:rStyle w:val="aff9"/>
                <w:noProof/>
                <w:lang w:eastAsia="zh-CN"/>
              </w:rPr>
              <w:t>可能风险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3FEE6A" w14:textId="79B1A11F" w:rsidR="00702A04" w:rsidRDefault="00702A04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9668023" w:history="1">
            <w:r w:rsidRPr="004D197F">
              <w:rPr>
                <w:rStyle w:val="aff9"/>
                <w:noProof/>
                <w:lang w:eastAsia="zh-CN"/>
              </w:rPr>
              <w:t xml:space="preserve">13.2 </w:t>
            </w:r>
            <w:r w:rsidRPr="004D197F">
              <w:rPr>
                <w:rStyle w:val="aff9"/>
                <w:noProof/>
                <w:lang w:eastAsia="zh-CN"/>
              </w:rPr>
              <w:t>应对措施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A2D1B" w14:textId="5D294EAF" w:rsidR="00702A04" w:rsidRDefault="00702A04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9668024" w:history="1">
            <w:r w:rsidRPr="004D197F">
              <w:rPr>
                <w:rStyle w:val="aff9"/>
                <w:rFonts w:eastAsia="黑体"/>
                <w:noProof/>
                <w:lang w:eastAsia="zh-CN"/>
              </w:rPr>
              <w:t>十四、总结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_Toc229668024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DD04F1" w14:textId="14BC7EC5" w:rsidR="00702A04" w:rsidRDefault="00702A0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7CEE164" w14:textId="77777777" w:rsidR="00702A04" w:rsidRDefault="00702A04">
      <w:pPr>
        <w:rPr>
          <w:rFonts w:hint="eastAsia"/>
          <w:lang w:eastAsia="zh-CN"/>
        </w:rPr>
        <w:sectPr w:rsidR="00702A04">
          <w:footerReference w:type="default" r:id="rId8"/>
          <w:pgSz w:w="12240" w:h="15840"/>
          <w:pgMar w:top="1440" w:right="1440" w:bottom="1440" w:left="1440" w:header="709" w:footer="709" w:gutter="0"/>
          <w:cols w:space="720"/>
          <w:docGrid w:linePitch="360"/>
        </w:sectPr>
      </w:pPr>
    </w:p>
    <w:p w14:paraId="06A9A84D" w14:textId="77777777" w:rsidR="00FD1538" w:rsidRDefault="00000000">
      <w:pPr>
        <w:pStyle w:val="1"/>
        <w:spacing w:before="320" w:after="120" w:line="264" w:lineRule="auto"/>
      </w:pPr>
      <w:bookmarkStart w:id="0" w:name="_Toc229667993"/>
      <w:proofErr w:type="spellStart"/>
      <w:r>
        <w:rPr>
          <w:rFonts w:ascii="Calibri" w:eastAsia="黑体" w:hAnsi="Calibri"/>
          <w:color w:val="2E74B5"/>
          <w:sz w:val="32"/>
        </w:rPr>
        <w:lastRenderedPageBreak/>
        <w:t>一、项目概述</w:t>
      </w:r>
      <w:bookmarkEnd w:id="0"/>
      <w:proofErr w:type="spellEnd"/>
    </w:p>
    <w:p w14:paraId="35AA45D3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《幻格五子棋》是一款基于经典五子棋规则进行扩展设计的单机棋牌游戏。项目以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五子连线获胜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为核心玩法，在保留传统规则易理解、易上手优点的基础上，加入障碍地形、智能提示、人机对战和对局复盘等功能，以提升游戏策略性、可玩性和展示效果。</w:t>
      </w:r>
    </w:p>
    <w:p w14:paraId="60457DCD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本项目面向课程设计场景进行规划，目标是在限定周期内完成一个具备完整交互界面、基本规则逻辑、胜负判定、创新玩法和演示价值的可运行游戏原型。项目整体强调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实现可行、结构清晰、特色明确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，适合作为单人独立完成的游戏</w:t>
      </w:r>
      <w:proofErr w:type="gramStart"/>
      <w:r>
        <w:rPr>
          <w:sz w:val="24"/>
          <w:lang w:eastAsia="zh-CN"/>
        </w:rPr>
        <w:t>程序设计课设题目</w:t>
      </w:r>
      <w:proofErr w:type="gramEnd"/>
      <w:r>
        <w:rPr>
          <w:sz w:val="24"/>
          <w:lang w:eastAsia="zh-CN"/>
        </w:rPr>
        <w:t>。</w:t>
      </w:r>
    </w:p>
    <w:p w14:paraId="64F80C9E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1" w:name="_Toc229667994"/>
      <w:r>
        <w:rPr>
          <w:rFonts w:ascii="Calibri" w:eastAsia="黑体" w:hAnsi="Calibri"/>
          <w:color w:val="2E74B5"/>
          <w:sz w:val="32"/>
          <w:lang w:eastAsia="zh-CN"/>
        </w:rPr>
        <w:t>二、项目背景与选题依据</w:t>
      </w:r>
      <w:bookmarkEnd w:id="1"/>
    </w:p>
    <w:p w14:paraId="1B08FFDD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棋牌类游戏具有逻辑清晰、状态明确、交互直接的特点，是程序设计课程中较为适合进行完整实现的游戏类型。相比麻将、斗地主、中国象棋等规则复杂、状态繁多的项目，五子棋的基础规则更加简单，适合在较短开发周期内完成一个结构完整、可实际运行的作品。</w:t>
      </w:r>
    </w:p>
    <w:p w14:paraId="434C7B6E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然而，传统五子棋在课程项目中较为常见，若仅实现基础双人对战模式，容易在策划与展示层面显得缺乏新意。基于此，本项目在经典玩法基础上引入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障碍格棋盘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机制，通过改变棋盘可落子结构来增强每局对战的变化性。同时加入智能提示功能和基础</w:t>
      </w:r>
      <w:r>
        <w:rPr>
          <w:sz w:val="24"/>
          <w:lang w:eastAsia="zh-CN"/>
        </w:rPr>
        <w:t xml:space="preserve"> AI </w:t>
      </w:r>
      <w:r>
        <w:rPr>
          <w:sz w:val="24"/>
          <w:lang w:eastAsia="zh-CN"/>
        </w:rPr>
        <w:t>对战功能，以体现程序逻辑设计与人机交互设计能力，使项目既具备较强可实现性，也能够满足课程对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特色与创新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的要求。</w:t>
      </w:r>
    </w:p>
    <w:p w14:paraId="68280300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2" w:name="_Toc229667995"/>
      <w:r>
        <w:rPr>
          <w:rFonts w:ascii="Calibri" w:eastAsia="黑体" w:hAnsi="Calibri"/>
          <w:color w:val="2E74B5"/>
          <w:sz w:val="32"/>
          <w:lang w:eastAsia="zh-CN"/>
        </w:rPr>
        <w:t>三、设计目标</w:t>
      </w:r>
      <w:bookmarkEnd w:id="2"/>
    </w:p>
    <w:p w14:paraId="6208013F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1. </w:t>
      </w:r>
      <w:r>
        <w:rPr>
          <w:sz w:val="24"/>
          <w:lang w:eastAsia="zh-CN"/>
        </w:rPr>
        <w:t>实现一个规则完整、可正常运行的五子棋游戏程序。</w:t>
      </w:r>
    </w:p>
    <w:p w14:paraId="6824BD74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2. </w:t>
      </w:r>
      <w:r>
        <w:rPr>
          <w:sz w:val="24"/>
          <w:lang w:eastAsia="zh-CN"/>
        </w:rPr>
        <w:t>在传统五子棋基础上增加至少一种具有实际游戏意义的创新机制。</w:t>
      </w:r>
    </w:p>
    <w:p w14:paraId="6484F6BC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3. </w:t>
      </w:r>
      <w:r>
        <w:rPr>
          <w:sz w:val="24"/>
          <w:lang w:eastAsia="zh-CN"/>
        </w:rPr>
        <w:t>提供清晰直观的图形界面，保证基本的交互体验。</w:t>
      </w:r>
    </w:p>
    <w:p w14:paraId="5BFA8434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4. </w:t>
      </w:r>
      <w:r>
        <w:rPr>
          <w:sz w:val="24"/>
          <w:lang w:eastAsia="zh-CN"/>
        </w:rPr>
        <w:t>支持基础人机对战，体现一定的智能决策能力。</w:t>
      </w:r>
    </w:p>
    <w:p w14:paraId="34AEAD09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5. </w:t>
      </w:r>
      <w:r>
        <w:rPr>
          <w:sz w:val="24"/>
          <w:lang w:eastAsia="zh-CN"/>
        </w:rPr>
        <w:t>支持对局记录与复盘，为课程汇报和演示提供完整素材。</w:t>
      </w:r>
    </w:p>
    <w:p w14:paraId="2C310C8F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6. </w:t>
      </w:r>
      <w:r>
        <w:rPr>
          <w:sz w:val="24"/>
          <w:lang w:eastAsia="zh-CN"/>
        </w:rPr>
        <w:t>采用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VSCode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作为主要开发工具，完成项目编写、调试与运行。</w:t>
      </w:r>
    </w:p>
    <w:p w14:paraId="70BB9F11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3" w:name="_Toc229667996"/>
      <w:r>
        <w:rPr>
          <w:rFonts w:ascii="Calibri" w:eastAsia="黑体" w:hAnsi="Calibri"/>
          <w:color w:val="2E74B5"/>
          <w:sz w:val="32"/>
          <w:lang w:eastAsia="zh-CN"/>
        </w:rPr>
        <w:t>四、游戏定位与目标用户</w:t>
      </w:r>
      <w:bookmarkEnd w:id="3"/>
    </w:p>
    <w:p w14:paraId="68D23633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>游戏定位：轻量级单机策略棋牌游戏。</w:t>
      </w:r>
    </w:p>
    <w:p w14:paraId="63763970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lastRenderedPageBreak/>
        <w:t>目标平台：</w:t>
      </w:r>
      <w:r>
        <w:rPr>
          <w:sz w:val="24"/>
          <w:lang w:eastAsia="zh-CN"/>
        </w:rPr>
        <w:t xml:space="preserve">Windows </w:t>
      </w:r>
      <w:r>
        <w:rPr>
          <w:sz w:val="24"/>
          <w:lang w:eastAsia="zh-CN"/>
        </w:rPr>
        <w:t>桌面平台。</w:t>
      </w:r>
    </w:p>
    <w:p w14:paraId="498661A4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>目标用户：课程教师、同学，以及对经典棋类玩法感兴趣的普通玩家。</w:t>
      </w:r>
    </w:p>
    <w:p w14:paraId="435CB642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>设计原则：规则简洁、交互清晰、实现稳定、创新适度。</w:t>
      </w:r>
    </w:p>
    <w:p w14:paraId="56C8C81C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4" w:name="_Toc229667997"/>
      <w:r>
        <w:rPr>
          <w:rFonts w:ascii="Calibri" w:eastAsia="黑体" w:hAnsi="Calibri"/>
          <w:color w:val="2E74B5"/>
          <w:sz w:val="32"/>
          <w:lang w:eastAsia="zh-CN"/>
        </w:rPr>
        <w:t>五、游戏玩法设计</w:t>
      </w:r>
      <w:bookmarkEnd w:id="4"/>
    </w:p>
    <w:p w14:paraId="6FB1B49C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5" w:name="_Toc229667998"/>
      <w:r>
        <w:rPr>
          <w:rFonts w:ascii="Calibri" w:eastAsia="宋体" w:hAnsi="Calibri"/>
          <w:color w:val="1F4D78"/>
          <w:lang w:eastAsia="zh-CN"/>
        </w:rPr>
        <w:t xml:space="preserve">5.1 </w:t>
      </w:r>
      <w:r>
        <w:rPr>
          <w:rFonts w:ascii="Calibri" w:eastAsia="宋体" w:hAnsi="Calibri"/>
          <w:color w:val="1F4D78"/>
          <w:lang w:eastAsia="zh-CN"/>
        </w:rPr>
        <w:t>基础规则</w:t>
      </w:r>
      <w:bookmarkEnd w:id="5"/>
    </w:p>
    <w:p w14:paraId="0F6AA7BB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1. </w:t>
      </w:r>
      <w:r>
        <w:rPr>
          <w:sz w:val="24"/>
          <w:lang w:eastAsia="zh-CN"/>
        </w:rPr>
        <w:t>游戏棋盘采用</w:t>
      </w:r>
      <w:r>
        <w:rPr>
          <w:sz w:val="24"/>
          <w:lang w:eastAsia="zh-CN"/>
        </w:rPr>
        <w:t xml:space="preserve"> 15×15 </w:t>
      </w:r>
      <w:r>
        <w:rPr>
          <w:sz w:val="24"/>
          <w:lang w:eastAsia="zh-CN"/>
        </w:rPr>
        <w:t>网格布局。</w:t>
      </w:r>
    </w:p>
    <w:p w14:paraId="09B16982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2. </w:t>
      </w:r>
      <w:r>
        <w:rPr>
          <w:sz w:val="24"/>
          <w:lang w:eastAsia="zh-CN"/>
        </w:rPr>
        <w:t>黑白双方轮流在空白位置落子。</w:t>
      </w:r>
    </w:p>
    <w:p w14:paraId="76295905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3. </w:t>
      </w:r>
      <w:r>
        <w:rPr>
          <w:sz w:val="24"/>
          <w:lang w:eastAsia="zh-CN"/>
        </w:rPr>
        <w:t>任意一方在横向、纵向或斜向形成连续五个同色棋子时获得胜利。</w:t>
      </w:r>
    </w:p>
    <w:p w14:paraId="2B4908E2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4. </w:t>
      </w:r>
      <w:r>
        <w:rPr>
          <w:sz w:val="24"/>
          <w:lang w:eastAsia="zh-CN"/>
        </w:rPr>
        <w:t>若棋盘可落子位置全部使用完毕，且没有玩家形成五连，则判定为平局。</w:t>
      </w:r>
    </w:p>
    <w:p w14:paraId="2BE68784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6" w:name="_Toc229667999"/>
      <w:r>
        <w:rPr>
          <w:rFonts w:ascii="Calibri" w:eastAsia="宋体" w:hAnsi="Calibri"/>
          <w:color w:val="1F4D78"/>
          <w:lang w:eastAsia="zh-CN"/>
        </w:rPr>
        <w:t xml:space="preserve">5.2 </w:t>
      </w:r>
      <w:r>
        <w:rPr>
          <w:rFonts w:ascii="Calibri" w:eastAsia="宋体" w:hAnsi="Calibri"/>
          <w:color w:val="1F4D78"/>
          <w:lang w:eastAsia="zh-CN"/>
        </w:rPr>
        <w:t>游戏模式</w:t>
      </w:r>
      <w:bookmarkEnd w:id="6"/>
    </w:p>
    <w:p w14:paraId="45E99C62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本项目计划设计以下两种主要模式：</w:t>
      </w:r>
    </w:p>
    <w:p w14:paraId="2E2135BE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1. </w:t>
      </w:r>
      <w:r>
        <w:rPr>
          <w:sz w:val="24"/>
          <w:lang w:eastAsia="zh-CN"/>
        </w:rPr>
        <w:t>经典模式：采用标准五子棋规则，不设置额外障碍，适合演示基础游戏逻辑与胜负判定功能。</w:t>
      </w:r>
    </w:p>
    <w:p w14:paraId="4B178134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2. </w:t>
      </w:r>
      <w:proofErr w:type="gramStart"/>
      <w:r>
        <w:rPr>
          <w:sz w:val="24"/>
          <w:lang w:eastAsia="zh-CN"/>
        </w:rPr>
        <w:t>幻格模式</w:t>
      </w:r>
      <w:proofErr w:type="gramEnd"/>
      <w:r>
        <w:rPr>
          <w:sz w:val="24"/>
          <w:lang w:eastAsia="zh-CN"/>
        </w:rPr>
        <w:t>：在棋盘初始化时随机生成少量障碍格。障碍</w:t>
      </w:r>
      <w:proofErr w:type="gramStart"/>
      <w:r>
        <w:rPr>
          <w:sz w:val="24"/>
          <w:lang w:eastAsia="zh-CN"/>
        </w:rPr>
        <w:t>格不可</w:t>
      </w:r>
      <w:proofErr w:type="gramEnd"/>
      <w:r>
        <w:rPr>
          <w:sz w:val="24"/>
          <w:lang w:eastAsia="zh-CN"/>
        </w:rPr>
        <w:t>落子，会直接影响连线布局和攻防路径。该模式能够显著提高局面变化，体现项目的创新特色。</w:t>
      </w:r>
    </w:p>
    <w:p w14:paraId="5FC49728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7" w:name="_Toc229668000"/>
      <w:r>
        <w:rPr>
          <w:rFonts w:ascii="Calibri" w:eastAsia="宋体" w:hAnsi="Calibri"/>
          <w:color w:val="1F4D78"/>
          <w:lang w:eastAsia="zh-CN"/>
        </w:rPr>
        <w:t xml:space="preserve">5.3 </w:t>
      </w:r>
      <w:r>
        <w:rPr>
          <w:rFonts w:ascii="Calibri" w:eastAsia="宋体" w:hAnsi="Calibri"/>
          <w:color w:val="1F4D78"/>
          <w:lang w:eastAsia="zh-CN"/>
        </w:rPr>
        <w:t>核心流程</w:t>
      </w:r>
      <w:bookmarkEnd w:id="7"/>
    </w:p>
    <w:p w14:paraId="13E7CF9F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proofErr w:type="gramStart"/>
      <w:r>
        <w:rPr>
          <w:sz w:val="24"/>
          <w:lang w:eastAsia="zh-CN"/>
        </w:rPr>
        <w:t>玩家进</w:t>
      </w:r>
      <w:proofErr w:type="gramEnd"/>
      <w:r>
        <w:rPr>
          <w:sz w:val="24"/>
          <w:lang w:eastAsia="zh-CN"/>
        </w:rPr>
        <w:t>入主菜单后，可选择游戏模式并开始对局。系统在进入游戏界面后显示棋盘、当前回合提示和功能按钮。玩家通过鼠标点击完成落子，系统实时判定该位置是否可用，并在每次落子后检测是否形成胜利条件。若游戏结束，则进入结果展示状态，并允许玩家重新开始或查看复盘内容。</w:t>
      </w:r>
    </w:p>
    <w:p w14:paraId="3F14C46E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8" w:name="_Toc229668001"/>
      <w:r>
        <w:rPr>
          <w:rFonts w:ascii="Calibri" w:eastAsia="黑体" w:hAnsi="Calibri"/>
          <w:color w:val="2E74B5"/>
          <w:sz w:val="32"/>
          <w:lang w:eastAsia="zh-CN"/>
        </w:rPr>
        <w:t>六、特色功能与创新点</w:t>
      </w:r>
      <w:bookmarkEnd w:id="8"/>
    </w:p>
    <w:p w14:paraId="1AC0763F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9" w:name="_Toc229668002"/>
      <w:r>
        <w:rPr>
          <w:rFonts w:ascii="Calibri" w:eastAsia="宋体" w:hAnsi="Calibri"/>
          <w:color w:val="1F4D78"/>
          <w:lang w:eastAsia="zh-CN"/>
        </w:rPr>
        <w:t xml:space="preserve">6.1 </w:t>
      </w:r>
      <w:r>
        <w:rPr>
          <w:rFonts w:ascii="Calibri" w:eastAsia="宋体" w:hAnsi="Calibri"/>
          <w:color w:val="1F4D78"/>
          <w:lang w:eastAsia="zh-CN"/>
        </w:rPr>
        <w:t>障碍地形机制</w:t>
      </w:r>
      <w:bookmarkEnd w:id="9"/>
    </w:p>
    <w:p w14:paraId="648510E6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与传统五子棋完全开放的棋盘不同，本项目通过设置随机障碍</w:t>
      </w:r>
      <w:proofErr w:type="gramStart"/>
      <w:r>
        <w:rPr>
          <w:sz w:val="24"/>
          <w:lang w:eastAsia="zh-CN"/>
        </w:rPr>
        <w:t>格改变</w:t>
      </w:r>
      <w:proofErr w:type="gramEnd"/>
      <w:r>
        <w:rPr>
          <w:sz w:val="24"/>
          <w:lang w:eastAsia="zh-CN"/>
        </w:rPr>
        <w:t>棋盘结构。障碍格的存在会限制部分落子区域，迫使玩家在不同局面下重新规划进攻与防守路线，从而增加策略性和每局差异化体验。</w:t>
      </w:r>
    </w:p>
    <w:p w14:paraId="5FE6225E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10" w:name="_Toc229668003"/>
      <w:r>
        <w:rPr>
          <w:rFonts w:ascii="Calibri" w:eastAsia="宋体" w:hAnsi="Calibri"/>
          <w:color w:val="1F4D78"/>
          <w:lang w:eastAsia="zh-CN"/>
        </w:rPr>
        <w:lastRenderedPageBreak/>
        <w:t xml:space="preserve">6.2 </w:t>
      </w:r>
      <w:r>
        <w:rPr>
          <w:rFonts w:ascii="Calibri" w:eastAsia="宋体" w:hAnsi="Calibri"/>
          <w:color w:val="1F4D78"/>
          <w:lang w:eastAsia="zh-CN"/>
        </w:rPr>
        <w:t>智能提示系统</w:t>
      </w:r>
      <w:bookmarkEnd w:id="10"/>
    </w:p>
    <w:p w14:paraId="1AC14FAF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为了提高新手玩家的体验，系统将根据当前棋盘局势给出推荐落点。提示逻辑主要依据局势评分结果，对具有较高进攻价值或防守价值的位置进行优先推荐。该功能既能降低玩家上手难度，也可作为</w:t>
      </w:r>
      <w:r>
        <w:rPr>
          <w:sz w:val="24"/>
          <w:lang w:eastAsia="zh-CN"/>
        </w:rPr>
        <w:t xml:space="preserve"> AI </w:t>
      </w:r>
      <w:r>
        <w:rPr>
          <w:sz w:val="24"/>
          <w:lang w:eastAsia="zh-CN"/>
        </w:rPr>
        <w:t>算法设计的简化体现。</w:t>
      </w:r>
    </w:p>
    <w:p w14:paraId="051AB6C2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11" w:name="_Toc229668004"/>
      <w:r>
        <w:rPr>
          <w:rFonts w:ascii="Calibri" w:eastAsia="宋体" w:hAnsi="Calibri"/>
          <w:color w:val="1F4D78"/>
          <w:lang w:eastAsia="zh-CN"/>
        </w:rPr>
        <w:t xml:space="preserve">6.3 </w:t>
      </w:r>
      <w:r>
        <w:rPr>
          <w:rFonts w:ascii="Calibri" w:eastAsia="宋体" w:hAnsi="Calibri"/>
          <w:color w:val="1F4D78"/>
          <w:lang w:eastAsia="zh-CN"/>
        </w:rPr>
        <w:t>人机对战功能</w:t>
      </w:r>
      <w:bookmarkEnd w:id="11"/>
    </w:p>
    <w:p w14:paraId="6CE1DD35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项目支持玩家与计算机进行对战。</w:t>
      </w:r>
      <w:r>
        <w:rPr>
          <w:sz w:val="24"/>
          <w:lang w:eastAsia="zh-CN"/>
        </w:rPr>
        <w:t xml:space="preserve">AI </w:t>
      </w:r>
      <w:r>
        <w:rPr>
          <w:sz w:val="24"/>
          <w:lang w:eastAsia="zh-CN"/>
        </w:rPr>
        <w:t>不采用复杂博弈树搜索，而采用更适合课程项目实现的局面评分策略，从而在控制开发难度的同时实现基础智能行为。</w:t>
      </w:r>
    </w:p>
    <w:p w14:paraId="2FF024F4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12" w:name="_Toc229668005"/>
      <w:r>
        <w:rPr>
          <w:rFonts w:ascii="Calibri" w:eastAsia="宋体" w:hAnsi="Calibri"/>
          <w:color w:val="1F4D78"/>
          <w:lang w:eastAsia="zh-CN"/>
        </w:rPr>
        <w:t xml:space="preserve">6.4 </w:t>
      </w:r>
      <w:r>
        <w:rPr>
          <w:rFonts w:ascii="Calibri" w:eastAsia="宋体" w:hAnsi="Calibri"/>
          <w:color w:val="1F4D78"/>
          <w:lang w:eastAsia="zh-CN"/>
        </w:rPr>
        <w:t>复盘功能</w:t>
      </w:r>
      <w:bookmarkEnd w:id="12"/>
    </w:p>
    <w:p w14:paraId="2AC6714B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系统将记录每一步落子的位置与顺序，并支持在对局结束后进行逐步回放。该功能有助于展示程序状态管理能力，也便于答辩时清晰展示游戏过程。</w:t>
      </w:r>
    </w:p>
    <w:p w14:paraId="19F51D1F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13" w:name="_Toc229668006"/>
      <w:r>
        <w:rPr>
          <w:rFonts w:ascii="Calibri" w:eastAsia="黑体" w:hAnsi="Calibri"/>
          <w:color w:val="2E74B5"/>
          <w:sz w:val="32"/>
          <w:lang w:eastAsia="zh-CN"/>
        </w:rPr>
        <w:t>七、界面设计方案</w:t>
      </w:r>
      <w:bookmarkEnd w:id="13"/>
    </w:p>
    <w:p w14:paraId="6B6ADDB0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14" w:name="_Toc229668007"/>
      <w:r>
        <w:rPr>
          <w:rFonts w:ascii="Calibri" w:eastAsia="宋体" w:hAnsi="Calibri"/>
          <w:color w:val="1F4D78"/>
          <w:lang w:eastAsia="zh-CN"/>
        </w:rPr>
        <w:t xml:space="preserve">7.1 </w:t>
      </w:r>
      <w:r>
        <w:rPr>
          <w:rFonts w:ascii="Calibri" w:eastAsia="宋体" w:hAnsi="Calibri"/>
          <w:color w:val="1F4D78"/>
          <w:lang w:eastAsia="zh-CN"/>
        </w:rPr>
        <w:t>主菜单界面</w:t>
      </w:r>
      <w:bookmarkEnd w:id="14"/>
    </w:p>
    <w:p w14:paraId="7DC7A850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主菜单界面用于完成模式选择与程序导航，计划包含开始游戏、经典模式、</w:t>
      </w:r>
      <w:proofErr w:type="gramStart"/>
      <w:r>
        <w:rPr>
          <w:sz w:val="24"/>
          <w:lang w:eastAsia="zh-CN"/>
        </w:rPr>
        <w:t>幻格模式</w:t>
      </w:r>
      <w:proofErr w:type="gramEnd"/>
      <w:r>
        <w:rPr>
          <w:sz w:val="24"/>
          <w:lang w:eastAsia="zh-CN"/>
        </w:rPr>
        <w:t>和退出程序等按钮。</w:t>
      </w:r>
    </w:p>
    <w:p w14:paraId="6F90FD2C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15" w:name="_Toc229668008"/>
      <w:r>
        <w:rPr>
          <w:rFonts w:ascii="Calibri" w:eastAsia="宋体" w:hAnsi="Calibri"/>
          <w:color w:val="1F4D78"/>
          <w:lang w:eastAsia="zh-CN"/>
        </w:rPr>
        <w:t xml:space="preserve">7.2 </w:t>
      </w:r>
      <w:r>
        <w:rPr>
          <w:rFonts w:ascii="Calibri" w:eastAsia="宋体" w:hAnsi="Calibri"/>
          <w:color w:val="1F4D78"/>
          <w:lang w:eastAsia="zh-CN"/>
        </w:rPr>
        <w:t>游戏主界面</w:t>
      </w:r>
      <w:bookmarkEnd w:id="15"/>
    </w:p>
    <w:p w14:paraId="284D616B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游戏主界面主要包含棋盘显示区域、当前回合提示区域、功能按钮区域以及状态文本区域，用于承载核心交互逻辑。</w:t>
      </w:r>
    </w:p>
    <w:p w14:paraId="3B9F1705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16" w:name="_Toc229668009"/>
      <w:r>
        <w:rPr>
          <w:rFonts w:ascii="Calibri" w:eastAsia="宋体" w:hAnsi="Calibri"/>
          <w:color w:val="1F4D78"/>
          <w:lang w:eastAsia="zh-CN"/>
        </w:rPr>
        <w:t xml:space="preserve">7.3 </w:t>
      </w:r>
      <w:r>
        <w:rPr>
          <w:rFonts w:ascii="Calibri" w:eastAsia="宋体" w:hAnsi="Calibri"/>
          <w:color w:val="1F4D78"/>
          <w:lang w:eastAsia="zh-CN"/>
        </w:rPr>
        <w:t>结果与复盘界面</w:t>
      </w:r>
      <w:bookmarkEnd w:id="16"/>
    </w:p>
    <w:p w14:paraId="6142E9CA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当游戏结束后，系统显示胜负结果，并提供重新开始、返回菜单和进入复盘的入口。复盘界面能够按照时间顺序展示历史落子过程，支持逐步切换或自动播放。</w:t>
      </w:r>
    </w:p>
    <w:p w14:paraId="5F0FD574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17" w:name="_Toc229668010"/>
      <w:r>
        <w:rPr>
          <w:rFonts w:ascii="Calibri" w:eastAsia="黑体" w:hAnsi="Calibri"/>
          <w:color w:val="2E74B5"/>
          <w:sz w:val="32"/>
          <w:lang w:eastAsia="zh-CN"/>
        </w:rPr>
        <w:t>八、技术实现方案</w:t>
      </w:r>
      <w:bookmarkEnd w:id="17"/>
    </w:p>
    <w:p w14:paraId="7D7CB2A1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18" w:name="_Toc229668011"/>
      <w:r>
        <w:rPr>
          <w:rFonts w:ascii="Calibri" w:eastAsia="宋体" w:hAnsi="Calibri"/>
          <w:color w:val="1F4D78"/>
          <w:lang w:eastAsia="zh-CN"/>
        </w:rPr>
        <w:t xml:space="preserve">8.1 </w:t>
      </w:r>
      <w:r>
        <w:rPr>
          <w:rFonts w:ascii="Calibri" w:eastAsia="宋体" w:hAnsi="Calibri"/>
          <w:color w:val="1F4D78"/>
          <w:lang w:eastAsia="zh-CN"/>
        </w:rPr>
        <w:t>技术选型</w:t>
      </w:r>
      <w:bookmarkEnd w:id="18"/>
    </w:p>
    <w:p w14:paraId="33DDD57B" w14:textId="77777777" w:rsidR="00FD1538" w:rsidRDefault="00000000">
      <w:pPr>
        <w:spacing w:after="120" w:line="300" w:lineRule="auto"/>
        <w:ind w:firstLine="420"/>
      </w:pPr>
      <w:proofErr w:type="spellStart"/>
      <w:r>
        <w:rPr>
          <w:sz w:val="24"/>
        </w:rPr>
        <w:t>项目采用</w:t>
      </w:r>
      <w:proofErr w:type="spellEnd"/>
      <w:r>
        <w:rPr>
          <w:sz w:val="24"/>
        </w:rPr>
        <w:t xml:space="preserve"> C++ </w:t>
      </w:r>
      <w:proofErr w:type="spellStart"/>
      <w:r>
        <w:rPr>
          <w:sz w:val="24"/>
        </w:rPr>
        <w:t>作为编程语言，使用</w:t>
      </w:r>
      <w:proofErr w:type="spellEnd"/>
      <w:r>
        <w:rPr>
          <w:sz w:val="24"/>
        </w:rPr>
        <w:t xml:space="preserve"> SFML </w:t>
      </w:r>
      <w:r>
        <w:rPr>
          <w:sz w:val="24"/>
        </w:rPr>
        <w:t>完成图形显示、输入处理与基础资源调度，使用</w:t>
      </w:r>
      <w:r>
        <w:rPr>
          <w:sz w:val="24"/>
        </w:rPr>
        <w:t xml:space="preserve"> Visual Studio Code </w:t>
      </w:r>
      <w:r>
        <w:rPr>
          <w:sz w:val="24"/>
        </w:rPr>
        <w:t>作为主要开发工具，并在</w:t>
      </w:r>
      <w:r>
        <w:rPr>
          <w:sz w:val="24"/>
        </w:rPr>
        <w:t xml:space="preserve"> Windows </w:t>
      </w:r>
      <w:r>
        <w:rPr>
          <w:sz w:val="24"/>
        </w:rPr>
        <w:t>环境下完成编译与运行。</w:t>
      </w:r>
    </w:p>
    <w:p w14:paraId="6053A76C" w14:textId="77777777" w:rsidR="00FD1538" w:rsidRDefault="00000000">
      <w:pPr>
        <w:pStyle w:val="21"/>
        <w:spacing w:after="120" w:line="264" w:lineRule="auto"/>
      </w:pPr>
      <w:bookmarkStart w:id="19" w:name="_Toc229668012"/>
      <w:r>
        <w:rPr>
          <w:rFonts w:ascii="Calibri" w:eastAsia="宋体" w:hAnsi="Calibri"/>
          <w:color w:val="1F4D78"/>
        </w:rPr>
        <w:lastRenderedPageBreak/>
        <w:t xml:space="preserve">8.2 </w:t>
      </w:r>
      <w:r>
        <w:rPr>
          <w:rFonts w:ascii="Calibri" w:eastAsia="宋体" w:hAnsi="Calibri"/>
          <w:color w:val="1F4D78"/>
        </w:rPr>
        <w:t>模块划分</w:t>
      </w:r>
      <w:bookmarkEnd w:id="19"/>
    </w:p>
    <w:p w14:paraId="044ACEFA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系统划分为主程序模块、棋盘逻辑模块、胜负判定模块、</w:t>
      </w:r>
      <w:r>
        <w:rPr>
          <w:sz w:val="24"/>
          <w:lang w:eastAsia="zh-CN"/>
        </w:rPr>
        <w:t xml:space="preserve">AI </w:t>
      </w:r>
      <w:r>
        <w:rPr>
          <w:sz w:val="24"/>
          <w:lang w:eastAsia="zh-CN"/>
        </w:rPr>
        <w:t>决策模块、交互界面模块和复盘记录模块。该划分方式有利于降低模块耦合度，提升调试效率和后续扩展性。</w:t>
      </w:r>
    </w:p>
    <w:p w14:paraId="44F30025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20" w:name="_Toc229668013"/>
      <w:r>
        <w:rPr>
          <w:rFonts w:ascii="Calibri" w:eastAsia="宋体" w:hAnsi="Calibri"/>
          <w:color w:val="1F4D78"/>
          <w:lang w:eastAsia="zh-CN"/>
        </w:rPr>
        <w:t xml:space="preserve">8.3 AI </w:t>
      </w:r>
      <w:r>
        <w:rPr>
          <w:rFonts w:ascii="Calibri" w:eastAsia="宋体" w:hAnsi="Calibri"/>
          <w:color w:val="1F4D78"/>
          <w:lang w:eastAsia="zh-CN"/>
        </w:rPr>
        <w:t>实现思路</w:t>
      </w:r>
      <w:bookmarkEnd w:id="20"/>
    </w:p>
    <w:p w14:paraId="3959758A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考虑到项目周期和个人开发能力，</w:t>
      </w:r>
      <w:r>
        <w:rPr>
          <w:sz w:val="24"/>
          <w:lang w:eastAsia="zh-CN"/>
        </w:rPr>
        <w:t xml:space="preserve">AI </w:t>
      </w:r>
      <w:r>
        <w:rPr>
          <w:sz w:val="24"/>
          <w:lang w:eastAsia="zh-CN"/>
        </w:rPr>
        <w:t>模块采用局面评分法而</w:t>
      </w:r>
      <w:proofErr w:type="gramStart"/>
      <w:r>
        <w:rPr>
          <w:sz w:val="24"/>
          <w:lang w:eastAsia="zh-CN"/>
        </w:rPr>
        <w:t>非复杂</w:t>
      </w:r>
      <w:proofErr w:type="gramEnd"/>
      <w:r>
        <w:rPr>
          <w:sz w:val="24"/>
          <w:lang w:eastAsia="zh-CN"/>
        </w:rPr>
        <w:t>搜索算法。系统在每一回合中遍历可落子位置，根据该位置对己方形成连线的潜力、对敌方威胁的阻断能力以及邻近棋子分布情况进行综合评分，并选取得分较高的位置作为最终落点。</w:t>
      </w:r>
    </w:p>
    <w:p w14:paraId="37FF10C4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21" w:name="_Toc229668014"/>
      <w:r>
        <w:rPr>
          <w:rFonts w:ascii="Calibri" w:eastAsia="黑体" w:hAnsi="Calibri"/>
          <w:color w:val="2E74B5"/>
          <w:sz w:val="32"/>
          <w:lang w:eastAsia="zh-CN"/>
        </w:rPr>
        <w:t>九、</w:t>
      </w:r>
      <w:proofErr w:type="spellStart"/>
      <w:r>
        <w:rPr>
          <w:rFonts w:ascii="Calibri" w:eastAsia="黑体" w:hAnsi="Calibri"/>
          <w:color w:val="2E74B5"/>
          <w:sz w:val="32"/>
          <w:lang w:eastAsia="zh-CN"/>
        </w:rPr>
        <w:t>VSCode</w:t>
      </w:r>
      <w:proofErr w:type="spellEnd"/>
      <w:r>
        <w:rPr>
          <w:rFonts w:ascii="Calibri" w:eastAsia="黑体" w:hAnsi="Calibri"/>
          <w:color w:val="2E74B5"/>
          <w:sz w:val="32"/>
          <w:lang w:eastAsia="zh-CN"/>
        </w:rPr>
        <w:t xml:space="preserve"> </w:t>
      </w:r>
      <w:r>
        <w:rPr>
          <w:rFonts w:ascii="Calibri" w:eastAsia="黑体" w:hAnsi="Calibri"/>
          <w:color w:val="2E74B5"/>
          <w:sz w:val="32"/>
          <w:lang w:eastAsia="zh-CN"/>
        </w:rPr>
        <w:t>开发与运行方案</w:t>
      </w:r>
      <w:bookmarkEnd w:id="21"/>
    </w:p>
    <w:p w14:paraId="4F32FCAE" w14:textId="77777777" w:rsidR="00FD1538" w:rsidRDefault="00000000">
      <w:pPr>
        <w:pStyle w:val="21"/>
        <w:spacing w:after="120" w:line="264" w:lineRule="auto"/>
      </w:pPr>
      <w:bookmarkStart w:id="22" w:name="_Toc229668015"/>
      <w:r>
        <w:rPr>
          <w:rFonts w:ascii="Calibri" w:eastAsia="宋体" w:hAnsi="Calibri"/>
          <w:color w:val="1F4D78"/>
        </w:rPr>
        <w:t xml:space="preserve">9.1 </w:t>
      </w:r>
      <w:proofErr w:type="spellStart"/>
      <w:r>
        <w:rPr>
          <w:rFonts w:ascii="Calibri" w:eastAsia="宋体" w:hAnsi="Calibri"/>
          <w:color w:val="1F4D78"/>
        </w:rPr>
        <w:t>开发环境规划</w:t>
      </w:r>
      <w:bookmarkEnd w:id="22"/>
      <w:proofErr w:type="spellEnd"/>
    </w:p>
    <w:p w14:paraId="72147201" w14:textId="77777777" w:rsidR="00FD1538" w:rsidRDefault="00000000">
      <w:pPr>
        <w:spacing w:after="120" w:line="300" w:lineRule="auto"/>
        <w:ind w:firstLine="420"/>
      </w:pPr>
      <w:r>
        <w:rPr>
          <w:sz w:val="24"/>
        </w:rPr>
        <w:t>本项目计划在</w:t>
      </w:r>
      <w:r>
        <w:rPr>
          <w:sz w:val="24"/>
        </w:rPr>
        <w:t xml:space="preserve"> Windows 10 </w:t>
      </w:r>
      <w:r>
        <w:rPr>
          <w:sz w:val="24"/>
        </w:rPr>
        <w:t>或</w:t>
      </w:r>
      <w:r>
        <w:rPr>
          <w:sz w:val="24"/>
        </w:rPr>
        <w:t xml:space="preserve"> Windows 11 </w:t>
      </w:r>
      <w:r>
        <w:rPr>
          <w:sz w:val="24"/>
        </w:rPr>
        <w:t>环境下，使用</w:t>
      </w:r>
      <w:r>
        <w:rPr>
          <w:sz w:val="24"/>
        </w:rPr>
        <w:t xml:space="preserve"> Visual Studio Code </w:t>
      </w:r>
      <w:r>
        <w:rPr>
          <w:sz w:val="24"/>
        </w:rPr>
        <w:t>作为编辑器，结合</w:t>
      </w:r>
      <w:r>
        <w:rPr>
          <w:sz w:val="24"/>
        </w:rPr>
        <w:t xml:space="preserve"> C/C++ </w:t>
      </w:r>
      <w:r>
        <w:rPr>
          <w:sz w:val="24"/>
        </w:rPr>
        <w:t>扩展和</w:t>
      </w:r>
      <w:r>
        <w:rPr>
          <w:sz w:val="24"/>
        </w:rPr>
        <w:t xml:space="preserve"> SFML </w:t>
      </w:r>
      <w:r>
        <w:rPr>
          <w:sz w:val="24"/>
        </w:rPr>
        <w:t>图形库进行开发。编译器环境可选择</w:t>
      </w:r>
      <w:r>
        <w:rPr>
          <w:sz w:val="24"/>
        </w:rPr>
        <w:t xml:space="preserve"> MinGW-w64 </w:t>
      </w:r>
      <w:r>
        <w:rPr>
          <w:sz w:val="24"/>
        </w:rPr>
        <w:t>或</w:t>
      </w:r>
      <w:r>
        <w:rPr>
          <w:sz w:val="24"/>
        </w:rPr>
        <w:t xml:space="preserve"> Visual Studio C++ </w:t>
      </w:r>
      <w:r>
        <w:rPr>
          <w:sz w:val="24"/>
        </w:rPr>
        <w:t>工具链。</w:t>
      </w:r>
    </w:p>
    <w:p w14:paraId="1566858E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23" w:name="_Toc229668016"/>
      <w:r>
        <w:rPr>
          <w:rFonts w:ascii="Calibri" w:eastAsia="宋体" w:hAnsi="Calibri"/>
          <w:color w:val="1F4D78"/>
          <w:lang w:eastAsia="zh-CN"/>
        </w:rPr>
        <w:t xml:space="preserve">9.2 </w:t>
      </w:r>
      <w:r>
        <w:rPr>
          <w:rFonts w:ascii="Calibri" w:eastAsia="宋体" w:hAnsi="Calibri"/>
          <w:color w:val="1F4D78"/>
          <w:lang w:eastAsia="zh-CN"/>
        </w:rPr>
        <w:t>运行方式说明</w:t>
      </w:r>
      <w:bookmarkEnd w:id="23"/>
    </w:p>
    <w:p w14:paraId="191E4F5C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在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VSCode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中完成源码编写后，可通过配置编译任务与调试配置来实现一键构建和运行。程序运行后将以窗口形式启动，玩家通过鼠标进行落子与按钮操作。开发过程中应先完成最小可运行版本，再逐步追加障碍格、</w:t>
      </w:r>
      <w:r>
        <w:rPr>
          <w:sz w:val="24"/>
          <w:lang w:eastAsia="zh-CN"/>
        </w:rPr>
        <w:t xml:space="preserve">AI </w:t>
      </w:r>
      <w:r>
        <w:rPr>
          <w:sz w:val="24"/>
          <w:lang w:eastAsia="zh-CN"/>
        </w:rPr>
        <w:t>与复盘等扩展功能。</w:t>
      </w:r>
    </w:p>
    <w:p w14:paraId="3AD74DCB" w14:textId="77777777" w:rsidR="00FD1538" w:rsidRDefault="00000000">
      <w:pPr>
        <w:pStyle w:val="21"/>
        <w:spacing w:after="120" w:line="264" w:lineRule="auto"/>
      </w:pPr>
      <w:bookmarkStart w:id="24" w:name="_Toc229668017"/>
      <w:r>
        <w:rPr>
          <w:rFonts w:ascii="Calibri" w:eastAsia="宋体" w:hAnsi="Calibri"/>
          <w:color w:val="1F4D78"/>
        </w:rPr>
        <w:t xml:space="preserve">9.3 </w:t>
      </w:r>
      <w:proofErr w:type="spellStart"/>
      <w:r>
        <w:rPr>
          <w:rFonts w:ascii="Calibri" w:eastAsia="宋体" w:hAnsi="Calibri"/>
          <w:color w:val="1F4D78"/>
        </w:rPr>
        <w:t>采用</w:t>
      </w:r>
      <w:proofErr w:type="spellEnd"/>
      <w:r>
        <w:rPr>
          <w:rFonts w:ascii="Calibri" w:eastAsia="宋体" w:hAnsi="Calibri"/>
          <w:color w:val="1F4D78"/>
        </w:rPr>
        <w:t xml:space="preserve"> </w:t>
      </w:r>
      <w:proofErr w:type="spellStart"/>
      <w:r>
        <w:rPr>
          <w:rFonts w:ascii="Calibri" w:eastAsia="宋体" w:hAnsi="Calibri"/>
          <w:color w:val="1F4D78"/>
        </w:rPr>
        <w:t>VSCode</w:t>
      </w:r>
      <w:proofErr w:type="spellEnd"/>
      <w:r>
        <w:rPr>
          <w:rFonts w:ascii="Calibri" w:eastAsia="宋体" w:hAnsi="Calibri"/>
          <w:color w:val="1F4D78"/>
        </w:rPr>
        <w:t xml:space="preserve"> </w:t>
      </w:r>
      <w:proofErr w:type="spellStart"/>
      <w:r>
        <w:rPr>
          <w:rFonts w:ascii="Calibri" w:eastAsia="宋体" w:hAnsi="Calibri"/>
          <w:color w:val="1F4D78"/>
        </w:rPr>
        <w:t>的原因</w:t>
      </w:r>
      <w:bookmarkEnd w:id="24"/>
      <w:proofErr w:type="spellEnd"/>
    </w:p>
    <w:p w14:paraId="70D0489F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proofErr w:type="spellStart"/>
      <w:r>
        <w:rPr>
          <w:sz w:val="24"/>
          <w:lang w:eastAsia="zh-CN"/>
        </w:rPr>
        <w:t>VSCode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具有轻量、扩展丰富、调试灵活和工程配置清晰等优点，适合个人课程项目持续迭代。后续还可补充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tasks.json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与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launch.json</w:t>
      </w:r>
      <w:proofErr w:type="spellEnd"/>
      <w:r>
        <w:rPr>
          <w:sz w:val="24"/>
          <w:lang w:eastAsia="zh-CN"/>
        </w:rPr>
        <w:t>，提高构建与调试效率。</w:t>
      </w:r>
    </w:p>
    <w:p w14:paraId="017F00D7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25" w:name="_Toc229668018"/>
      <w:r>
        <w:rPr>
          <w:rFonts w:ascii="Calibri" w:eastAsia="黑体" w:hAnsi="Calibri"/>
          <w:color w:val="2E74B5"/>
          <w:sz w:val="32"/>
          <w:lang w:eastAsia="zh-CN"/>
        </w:rPr>
        <w:t>十、开发进度安排</w:t>
      </w:r>
      <w:bookmarkEnd w:id="2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D1538" w14:paraId="2976881B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004FDC00" w14:textId="77777777" w:rsidR="00FD1538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1"/>
              </w:rPr>
              <w:t>时间阶段</w:t>
            </w:r>
            <w:proofErr w:type="spellEnd"/>
          </w:p>
        </w:tc>
        <w:tc>
          <w:tcPr>
            <w:tcW w:w="4680" w:type="dxa"/>
            <w:shd w:val="clear" w:color="auto" w:fill="F2F4F7"/>
            <w:vAlign w:val="center"/>
          </w:tcPr>
          <w:p w14:paraId="12B79FB4" w14:textId="77777777" w:rsidR="00FD1538" w:rsidRDefault="00000000">
            <w:pPr>
              <w:spacing w:line="276" w:lineRule="auto"/>
              <w:jc w:val="center"/>
            </w:pPr>
            <w:r>
              <w:rPr>
                <w:b/>
                <w:sz w:val="21"/>
              </w:rPr>
              <w:t>任务内容</w:t>
            </w:r>
          </w:p>
        </w:tc>
      </w:tr>
      <w:tr w:rsidR="00FD1538" w14:paraId="0AF224E4" w14:textId="77777777">
        <w:trPr>
          <w:jc w:val="center"/>
        </w:trPr>
        <w:tc>
          <w:tcPr>
            <w:tcW w:w="4680" w:type="dxa"/>
            <w:vAlign w:val="center"/>
          </w:tcPr>
          <w:p w14:paraId="43503B5E" w14:textId="77777777" w:rsidR="00FD1538" w:rsidRDefault="00000000">
            <w:pPr>
              <w:spacing w:line="276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 </w:t>
            </w:r>
            <w:r>
              <w:rPr>
                <w:sz w:val="21"/>
              </w:rPr>
              <w:t>天</w:t>
            </w:r>
          </w:p>
        </w:tc>
        <w:tc>
          <w:tcPr>
            <w:tcW w:w="4680" w:type="dxa"/>
            <w:vAlign w:val="center"/>
          </w:tcPr>
          <w:p w14:paraId="78024A87" w14:textId="77777777" w:rsidR="00FD1538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确定选题，完成策划文档，搭建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VSCode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 xml:space="preserve"> SFML </w:t>
            </w:r>
            <w:r>
              <w:rPr>
                <w:sz w:val="21"/>
                <w:lang w:eastAsia="zh-CN"/>
              </w:rPr>
              <w:t>开发环境</w:t>
            </w:r>
          </w:p>
        </w:tc>
      </w:tr>
      <w:tr w:rsidR="00FD1538" w14:paraId="015C6468" w14:textId="77777777">
        <w:trPr>
          <w:jc w:val="center"/>
        </w:trPr>
        <w:tc>
          <w:tcPr>
            <w:tcW w:w="4680" w:type="dxa"/>
            <w:vAlign w:val="center"/>
          </w:tcPr>
          <w:p w14:paraId="067DFE72" w14:textId="77777777" w:rsidR="00FD1538" w:rsidRDefault="00000000">
            <w:pPr>
              <w:spacing w:line="276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2 </w:t>
            </w:r>
            <w:r>
              <w:rPr>
                <w:sz w:val="21"/>
              </w:rPr>
              <w:t>天</w:t>
            </w:r>
          </w:p>
        </w:tc>
        <w:tc>
          <w:tcPr>
            <w:tcW w:w="4680" w:type="dxa"/>
            <w:vAlign w:val="center"/>
          </w:tcPr>
          <w:p w14:paraId="2A97170F" w14:textId="77777777" w:rsidR="00FD1538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创建程序窗口，绘制棋盘和基础界面</w:t>
            </w:r>
          </w:p>
        </w:tc>
      </w:tr>
      <w:tr w:rsidR="00FD1538" w14:paraId="2DA0F186" w14:textId="77777777">
        <w:trPr>
          <w:jc w:val="center"/>
        </w:trPr>
        <w:tc>
          <w:tcPr>
            <w:tcW w:w="4680" w:type="dxa"/>
            <w:vAlign w:val="center"/>
          </w:tcPr>
          <w:p w14:paraId="5084A7F9" w14:textId="77777777" w:rsidR="00FD1538" w:rsidRDefault="00000000">
            <w:pPr>
              <w:spacing w:line="276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3 </w:t>
            </w:r>
            <w:r>
              <w:rPr>
                <w:sz w:val="21"/>
              </w:rPr>
              <w:t>天</w:t>
            </w:r>
          </w:p>
        </w:tc>
        <w:tc>
          <w:tcPr>
            <w:tcW w:w="4680" w:type="dxa"/>
            <w:vAlign w:val="center"/>
          </w:tcPr>
          <w:p w14:paraId="0C2CCC29" w14:textId="77777777" w:rsidR="00FD1538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实现鼠标落子、回合切换与胜负判定</w:t>
            </w:r>
          </w:p>
        </w:tc>
      </w:tr>
      <w:tr w:rsidR="00FD1538" w14:paraId="5A3551C0" w14:textId="77777777">
        <w:trPr>
          <w:jc w:val="center"/>
        </w:trPr>
        <w:tc>
          <w:tcPr>
            <w:tcW w:w="4680" w:type="dxa"/>
            <w:vAlign w:val="center"/>
          </w:tcPr>
          <w:p w14:paraId="125E771A" w14:textId="77777777" w:rsidR="00FD1538" w:rsidRDefault="00000000">
            <w:pPr>
              <w:spacing w:line="276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4 </w:t>
            </w:r>
            <w:r>
              <w:rPr>
                <w:sz w:val="21"/>
              </w:rPr>
              <w:t>天</w:t>
            </w:r>
          </w:p>
        </w:tc>
        <w:tc>
          <w:tcPr>
            <w:tcW w:w="4680" w:type="dxa"/>
            <w:vAlign w:val="center"/>
          </w:tcPr>
          <w:p w14:paraId="4D0BD69E" w14:textId="77777777" w:rsidR="00FD1538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实现菜单、重新开始、悔棋和提示文本功能</w:t>
            </w:r>
          </w:p>
        </w:tc>
      </w:tr>
      <w:tr w:rsidR="00FD1538" w14:paraId="4B5E8FA7" w14:textId="77777777">
        <w:trPr>
          <w:jc w:val="center"/>
        </w:trPr>
        <w:tc>
          <w:tcPr>
            <w:tcW w:w="4680" w:type="dxa"/>
            <w:vAlign w:val="center"/>
          </w:tcPr>
          <w:p w14:paraId="4A8E113C" w14:textId="77777777" w:rsidR="00FD1538" w:rsidRDefault="00000000">
            <w:pPr>
              <w:spacing w:line="276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天</w:t>
            </w:r>
          </w:p>
        </w:tc>
        <w:tc>
          <w:tcPr>
            <w:tcW w:w="4680" w:type="dxa"/>
            <w:vAlign w:val="center"/>
          </w:tcPr>
          <w:p w14:paraId="47380682" w14:textId="77777777" w:rsidR="00FD1538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实现障碍</w:t>
            </w:r>
            <w:proofErr w:type="gramStart"/>
            <w:r>
              <w:rPr>
                <w:sz w:val="21"/>
                <w:lang w:eastAsia="zh-CN"/>
              </w:rPr>
              <w:t>格模式</w:t>
            </w:r>
            <w:proofErr w:type="gramEnd"/>
            <w:r>
              <w:rPr>
                <w:sz w:val="21"/>
                <w:lang w:eastAsia="zh-CN"/>
              </w:rPr>
              <w:t>与模式切换</w:t>
            </w:r>
          </w:p>
        </w:tc>
      </w:tr>
      <w:tr w:rsidR="00FD1538" w14:paraId="2282B500" w14:textId="77777777">
        <w:trPr>
          <w:jc w:val="center"/>
        </w:trPr>
        <w:tc>
          <w:tcPr>
            <w:tcW w:w="4680" w:type="dxa"/>
            <w:vAlign w:val="center"/>
          </w:tcPr>
          <w:p w14:paraId="05B9DF20" w14:textId="77777777" w:rsidR="00FD1538" w:rsidRDefault="00000000">
            <w:pPr>
              <w:spacing w:line="276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6 </w:t>
            </w:r>
            <w:r>
              <w:rPr>
                <w:sz w:val="21"/>
              </w:rPr>
              <w:t>天</w:t>
            </w:r>
          </w:p>
        </w:tc>
        <w:tc>
          <w:tcPr>
            <w:tcW w:w="4680" w:type="dxa"/>
            <w:vAlign w:val="center"/>
          </w:tcPr>
          <w:p w14:paraId="46B17FDA" w14:textId="77777777" w:rsidR="00FD1538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实现基础</w:t>
            </w:r>
            <w:r>
              <w:rPr>
                <w:sz w:val="21"/>
                <w:lang w:eastAsia="zh-CN"/>
              </w:rPr>
              <w:t xml:space="preserve"> AI </w:t>
            </w:r>
            <w:r>
              <w:rPr>
                <w:sz w:val="21"/>
                <w:lang w:eastAsia="zh-CN"/>
              </w:rPr>
              <w:t>对战逻辑</w:t>
            </w:r>
          </w:p>
        </w:tc>
      </w:tr>
      <w:tr w:rsidR="00FD1538" w14:paraId="3BFEBEDB" w14:textId="77777777">
        <w:trPr>
          <w:jc w:val="center"/>
        </w:trPr>
        <w:tc>
          <w:tcPr>
            <w:tcW w:w="4680" w:type="dxa"/>
            <w:vAlign w:val="center"/>
          </w:tcPr>
          <w:p w14:paraId="0B667C92" w14:textId="77777777" w:rsidR="00FD1538" w:rsidRDefault="00000000">
            <w:pPr>
              <w:spacing w:line="276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7 </w:t>
            </w:r>
            <w:r>
              <w:rPr>
                <w:sz w:val="21"/>
              </w:rPr>
              <w:t>天</w:t>
            </w:r>
          </w:p>
        </w:tc>
        <w:tc>
          <w:tcPr>
            <w:tcW w:w="4680" w:type="dxa"/>
            <w:vAlign w:val="center"/>
          </w:tcPr>
          <w:p w14:paraId="75C5B006" w14:textId="77777777" w:rsidR="00FD1538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实现复盘记录与界面优化</w:t>
            </w:r>
          </w:p>
        </w:tc>
      </w:tr>
      <w:tr w:rsidR="00FD1538" w14:paraId="471605BC" w14:textId="77777777">
        <w:trPr>
          <w:jc w:val="center"/>
        </w:trPr>
        <w:tc>
          <w:tcPr>
            <w:tcW w:w="4680" w:type="dxa"/>
            <w:vAlign w:val="center"/>
          </w:tcPr>
          <w:p w14:paraId="36ECA7F5" w14:textId="77777777" w:rsidR="00FD1538" w:rsidRDefault="00000000">
            <w:pPr>
              <w:spacing w:line="276" w:lineRule="auto"/>
            </w:pPr>
            <w:r>
              <w:rPr>
                <w:sz w:val="21"/>
              </w:rPr>
              <w:lastRenderedPageBreak/>
              <w:t>第</w:t>
            </w:r>
            <w:r>
              <w:rPr>
                <w:sz w:val="21"/>
              </w:rPr>
              <w:t xml:space="preserve"> 8 </w:t>
            </w:r>
            <w:r>
              <w:rPr>
                <w:sz w:val="21"/>
              </w:rPr>
              <w:t>天</w:t>
            </w:r>
          </w:p>
        </w:tc>
        <w:tc>
          <w:tcPr>
            <w:tcW w:w="4680" w:type="dxa"/>
            <w:vAlign w:val="center"/>
          </w:tcPr>
          <w:p w14:paraId="2FF43806" w14:textId="77777777" w:rsidR="00FD1538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进行整体测试，修复问题，整理源码与演示内容</w:t>
            </w:r>
          </w:p>
        </w:tc>
      </w:tr>
    </w:tbl>
    <w:p w14:paraId="32E6E90B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26" w:name="_Toc229668019"/>
      <w:r>
        <w:rPr>
          <w:rFonts w:ascii="Calibri" w:eastAsia="黑体" w:hAnsi="Calibri"/>
          <w:color w:val="2E74B5"/>
          <w:sz w:val="32"/>
          <w:lang w:eastAsia="zh-CN"/>
        </w:rPr>
        <w:t>十一、项目可行性分析</w:t>
      </w:r>
      <w:bookmarkEnd w:id="26"/>
    </w:p>
    <w:p w14:paraId="5F872C7A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从规则复杂度、功能规模和开发周期来看，本项目具有较高可行性。经典五子棋的核心逻辑简单明确，适合快速实现稳定的基础版本；障碍格、提示系统和基础</w:t>
      </w:r>
      <w:r>
        <w:rPr>
          <w:sz w:val="24"/>
          <w:lang w:eastAsia="zh-CN"/>
        </w:rPr>
        <w:t xml:space="preserve"> AI </w:t>
      </w:r>
      <w:r>
        <w:rPr>
          <w:sz w:val="24"/>
          <w:lang w:eastAsia="zh-CN"/>
        </w:rPr>
        <w:t>均属于建立在核心玩法之上的扩展功能，便于在基础版本完成后逐步追加。项目整体结构清晰，模块边界明确，能够较好地适应单人开发过程中的分阶段推进需求。</w:t>
      </w:r>
    </w:p>
    <w:p w14:paraId="5FC22A39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27" w:name="_Toc229668020"/>
      <w:r>
        <w:rPr>
          <w:rFonts w:ascii="Calibri" w:eastAsia="黑体" w:hAnsi="Calibri"/>
          <w:color w:val="2E74B5"/>
          <w:sz w:val="32"/>
          <w:lang w:eastAsia="zh-CN"/>
        </w:rPr>
        <w:t>十二、预期成果</w:t>
      </w:r>
      <w:bookmarkEnd w:id="27"/>
    </w:p>
    <w:p w14:paraId="36DAA7BF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1. </w:t>
      </w:r>
      <w:r>
        <w:rPr>
          <w:sz w:val="24"/>
          <w:lang w:eastAsia="zh-CN"/>
        </w:rPr>
        <w:t>一份完整、规范的游戏课程设计策划文档；</w:t>
      </w:r>
    </w:p>
    <w:p w14:paraId="7D621875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2. </w:t>
      </w:r>
      <w:r>
        <w:rPr>
          <w:sz w:val="24"/>
          <w:lang w:eastAsia="zh-CN"/>
        </w:rPr>
        <w:t>一个基于</w:t>
      </w:r>
      <w:r>
        <w:rPr>
          <w:sz w:val="24"/>
          <w:lang w:eastAsia="zh-CN"/>
        </w:rPr>
        <w:t xml:space="preserve"> C++ </w:t>
      </w:r>
      <w:r>
        <w:rPr>
          <w:sz w:val="24"/>
          <w:lang w:eastAsia="zh-CN"/>
        </w:rPr>
        <w:t>和</w:t>
      </w:r>
      <w:r>
        <w:rPr>
          <w:sz w:val="24"/>
          <w:lang w:eastAsia="zh-CN"/>
        </w:rPr>
        <w:t xml:space="preserve"> SFML </w:t>
      </w:r>
      <w:r>
        <w:rPr>
          <w:sz w:val="24"/>
          <w:lang w:eastAsia="zh-CN"/>
        </w:rPr>
        <w:t>实现的可运行游戏</w:t>
      </w:r>
      <w:r>
        <w:rPr>
          <w:sz w:val="24"/>
          <w:lang w:eastAsia="zh-CN"/>
        </w:rPr>
        <w:t xml:space="preserve"> Demo</w:t>
      </w:r>
      <w:r>
        <w:rPr>
          <w:sz w:val="24"/>
          <w:lang w:eastAsia="zh-CN"/>
        </w:rPr>
        <w:t>；</w:t>
      </w:r>
    </w:p>
    <w:p w14:paraId="37514B0C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3. </w:t>
      </w:r>
      <w:proofErr w:type="gramStart"/>
      <w:r>
        <w:rPr>
          <w:sz w:val="24"/>
          <w:lang w:eastAsia="zh-CN"/>
        </w:rPr>
        <w:t>一</w:t>
      </w:r>
      <w:proofErr w:type="gramEnd"/>
      <w:r>
        <w:rPr>
          <w:sz w:val="24"/>
          <w:lang w:eastAsia="zh-CN"/>
        </w:rPr>
        <w:t>套包</w:t>
      </w:r>
      <w:proofErr w:type="gramStart"/>
      <w:r>
        <w:rPr>
          <w:sz w:val="24"/>
          <w:lang w:eastAsia="zh-CN"/>
        </w:rPr>
        <w:t>含主要</w:t>
      </w:r>
      <w:proofErr w:type="gramEnd"/>
      <w:r>
        <w:rPr>
          <w:sz w:val="24"/>
          <w:lang w:eastAsia="zh-CN"/>
        </w:rPr>
        <w:t>模块源码的完整项目工程；</w:t>
      </w:r>
    </w:p>
    <w:p w14:paraId="44B8DFA7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4. </w:t>
      </w:r>
      <w:r>
        <w:rPr>
          <w:sz w:val="24"/>
          <w:lang w:eastAsia="zh-CN"/>
        </w:rPr>
        <w:t>一份实验报告或开发说明文档；</w:t>
      </w:r>
    </w:p>
    <w:p w14:paraId="0368F0C6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5. </w:t>
      </w:r>
      <w:r>
        <w:rPr>
          <w:sz w:val="24"/>
          <w:lang w:eastAsia="zh-CN"/>
        </w:rPr>
        <w:t>一段用于课程答辩展示的演示视频。</w:t>
      </w:r>
    </w:p>
    <w:p w14:paraId="6BE98D01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28" w:name="_Toc229668021"/>
      <w:r>
        <w:rPr>
          <w:rFonts w:ascii="Calibri" w:eastAsia="黑体" w:hAnsi="Calibri"/>
          <w:color w:val="2E74B5"/>
          <w:sz w:val="32"/>
          <w:lang w:eastAsia="zh-CN"/>
        </w:rPr>
        <w:t>十三、风险分析与应对措施</w:t>
      </w:r>
      <w:bookmarkEnd w:id="28"/>
    </w:p>
    <w:p w14:paraId="79D35E97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29" w:name="_Toc229668022"/>
      <w:r>
        <w:rPr>
          <w:rFonts w:ascii="Calibri" w:eastAsia="宋体" w:hAnsi="Calibri"/>
          <w:color w:val="1F4D78"/>
          <w:lang w:eastAsia="zh-CN"/>
        </w:rPr>
        <w:t xml:space="preserve">13.1 </w:t>
      </w:r>
      <w:r>
        <w:rPr>
          <w:rFonts w:ascii="Calibri" w:eastAsia="宋体" w:hAnsi="Calibri"/>
          <w:color w:val="1F4D78"/>
          <w:lang w:eastAsia="zh-CN"/>
        </w:rPr>
        <w:t>可能风险</w:t>
      </w:r>
      <w:bookmarkEnd w:id="29"/>
    </w:p>
    <w:p w14:paraId="3CE0B12E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1. </w:t>
      </w:r>
      <w:r>
        <w:rPr>
          <w:sz w:val="24"/>
          <w:lang w:eastAsia="zh-CN"/>
        </w:rPr>
        <w:t>初次接触</w:t>
      </w:r>
      <w:r>
        <w:rPr>
          <w:sz w:val="24"/>
          <w:lang w:eastAsia="zh-CN"/>
        </w:rPr>
        <w:t xml:space="preserve"> SFML</w:t>
      </w:r>
      <w:r>
        <w:rPr>
          <w:sz w:val="24"/>
          <w:lang w:eastAsia="zh-CN"/>
        </w:rPr>
        <w:t>，图形界面与事件处理实现速度可能较慢。</w:t>
      </w:r>
    </w:p>
    <w:p w14:paraId="12FA01F6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2. AI </w:t>
      </w:r>
      <w:r>
        <w:rPr>
          <w:sz w:val="24"/>
          <w:lang w:eastAsia="zh-CN"/>
        </w:rPr>
        <w:t>逻辑若设计过于复杂，可能影响整体进度。</w:t>
      </w:r>
    </w:p>
    <w:p w14:paraId="1C2A0273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3. </w:t>
      </w:r>
      <w:proofErr w:type="spellStart"/>
      <w:r>
        <w:rPr>
          <w:sz w:val="24"/>
          <w:lang w:eastAsia="zh-CN"/>
        </w:rPr>
        <w:t>VSCode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环境配置若不完整，可能导致运行与调试阶段出现问题。</w:t>
      </w:r>
    </w:p>
    <w:p w14:paraId="12ACC594" w14:textId="77777777" w:rsidR="00FD1538" w:rsidRDefault="00000000">
      <w:pPr>
        <w:pStyle w:val="21"/>
        <w:spacing w:after="120" w:line="264" w:lineRule="auto"/>
        <w:rPr>
          <w:lang w:eastAsia="zh-CN"/>
        </w:rPr>
      </w:pPr>
      <w:bookmarkStart w:id="30" w:name="_Toc229668023"/>
      <w:r>
        <w:rPr>
          <w:rFonts w:ascii="Calibri" w:eastAsia="宋体" w:hAnsi="Calibri"/>
          <w:color w:val="1F4D78"/>
          <w:lang w:eastAsia="zh-CN"/>
        </w:rPr>
        <w:t xml:space="preserve">13.2 </w:t>
      </w:r>
      <w:r>
        <w:rPr>
          <w:rFonts w:ascii="Calibri" w:eastAsia="宋体" w:hAnsi="Calibri"/>
          <w:color w:val="1F4D78"/>
          <w:lang w:eastAsia="zh-CN"/>
        </w:rPr>
        <w:t>应对措施</w:t>
      </w:r>
      <w:bookmarkEnd w:id="30"/>
    </w:p>
    <w:p w14:paraId="09248367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1. </w:t>
      </w:r>
      <w:r>
        <w:rPr>
          <w:sz w:val="24"/>
          <w:lang w:eastAsia="zh-CN"/>
        </w:rPr>
        <w:t>优先完成经典五子棋的最小可运行版本，再逐步增加扩展功能。</w:t>
      </w:r>
    </w:p>
    <w:p w14:paraId="58D1C894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2. AI </w:t>
      </w:r>
      <w:r>
        <w:rPr>
          <w:sz w:val="24"/>
          <w:lang w:eastAsia="zh-CN"/>
        </w:rPr>
        <w:t>部分采用局面评分法，避免使用实现成本较高的复杂搜索算法。</w:t>
      </w:r>
    </w:p>
    <w:p w14:paraId="0308BE85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3. </w:t>
      </w:r>
      <w:r>
        <w:rPr>
          <w:sz w:val="24"/>
          <w:lang w:eastAsia="zh-CN"/>
        </w:rPr>
        <w:t>提前完成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VSCode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编译运行环境配置，并通过小型示例程序验证</w:t>
      </w:r>
      <w:r>
        <w:rPr>
          <w:sz w:val="24"/>
          <w:lang w:eastAsia="zh-CN"/>
        </w:rPr>
        <w:t xml:space="preserve"> SFML </w:t>
      </w:r>
      <w:r>
        <w:rPr>
          <w:sz w:val="24"/>
          <w:lang w:eastAsia="zh-CN"/>
        </w:rPr>
        <w:t>是否可正常使用。</w:t>
      </w:r>
    </w:p>
    <w:p w14:paraId="0181A540" w14:textId="77777777" w:rsidR="00FD1538" w:rsidRDefault="00000000">
      <w:pPr>
        <w:spacing w:after="80" w:line="300" w:lineRule="auto"/>
        <w:ind w:left="420"/>
        <w:rPr>
          <w:lang w:eastAsia="zh-CN"/>
        </w:rPr>
      </w:pPr>
      <w:r>
        <w:rPr>
          <w:sz w:val="24"/>
          <w:lang w:eastAsia="zh-CN"/>
        </w:rPr>
        <w:t xml:space="preserve">4. </w:t>
      </w:r>
      <w:r>
        <w:rPr>
          <w:sz w:val="24"/>
          <w:lang w:eastAsia="zh-CN"/>
        </w:rPr>
        <w:t>将项目划分为棋盘逻辑、界面</w:t>
      </w:r>
      <w:proofErr w:type="gramStart"/>
      <w:r>
        <w:rPr>
          <w:sz w:val="24"/>
          <w:lang w:eastAsia="zh-CN"/>
        </w:rPr>
        <w:t>交互和</w:t>
      </w:r>
      <w:proofErr w:type="gramEnd"/>
      <w:r>
        <w:rPr>
          <w:sz w:val="24"/>
          <w:lang w:eastAsia="zh-CN"/>
        </w:rPr>
        <w:t>扩展功能三个阶段，按优先级依次实现。</w:t>
      </w:r>
    </w:p>
    <w:p w14:paraId="65AD2CD1" w14:textId="77777777" w:rsidR="00FD1538" w:rsidRDefault="00000000">
      <w:pPr>
        <w:pStyle w:val="1"/>
        <w:spacing w:before="320" w:after="120" w:line="264" w:lineRule="auto"/>
        <w:rPr>
          <w:lang w:eastAsia="zh-CN"/>
        </w:rPr>
      </w:pPr>
      <w:bookmarkStart w:id="31" w:name="_Toc229668024"/>
      <w:r>
        <w:rPr>
          <w:rFonts w:ascii="Calibri" w:eastAsia="黑体" w:hAnsi="Calibri"/>
          <w:color w:val="2E74B5"/>
          <w:sz w:val="32"/>
          <w:lang w:eastAsia="zh-CN"/>
        </w:rPr>
        <w:lastRenderedPageBreak/>
        <w:t>十四、总结</w:t>
      </w:r>
      <w:bookmarkEnd w:id="31"/>
    </w:p>
    <w:p w14:paraId="3F9D30FA" w14:textId="77777777" w:rsidR="00FD1538" w:rsidRDefault="00000000">
      <w:pPr>
        <w:spacing w:after="120" w:line="300" w:lineRule="auto"/>
        <w:ind w:firstLine="420"/>
        <w:rPr>
          <w:lang w:eastAsia="zh-CN"/>
        </w:rPr>
      </w:pPr>
      <w:r>
        <w:rPr>
          <w:sz w:val="24"/>
          <w:lang w:eastAsia="zh-CN"/>
        </w:rPr>
        <w:t>《幻格五子棋》以经典五子棋为基础，通过加入障碍地形、智能提示、人机对战和对局复盘等设计，形成了一款既具备传统棋类游戏逻辑完整性，又具有一定创新性的课程设计项目。项目功能边界明确、技术路线清晰、实现难度适中，适合使用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VSCode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结合</w:t>
      </w:r>
      <w:r>
        <w:rPr>
          <w:sz w:val="24"/>
          <w:lang w:eastAsia="zh-CN"/>
        </w:rPr>
        <w:t xml:space="preserve"> C++ </w:t>
      </w:r>
      <w:r>
        <w:rPr>
          <w:sz w:val="24"/>
          <w:lang w:eastAsia="zh-CN"/>
        </w:rPr>
        <w:t>与</w:t>
      </w:r>
      <w:r>
        <w:rPr>
          <w:sz w:val="24"/>
          <w:lang w:eastAsia="zh-CN"/>
        </w:rPr>
        <w:t xml:space="preserve"> SFML </w:t>
      </w:r>
      <w:r>
        <w:rPr>
          <w:sz w:val="24"/>
          <w:lang w:eastAsia="zh-CN"/>
        </w:rPr>
        <w:t>进行单人独立开发。该项目不仅能够满足课程对游戏策划、技术实现和交互体验的基本要求，也具备较好的展示效果和答</w:t>
      </w:r>
      <w:proofErr w:type="gramStart"/>
      <w:r>
        <w:rPr>
          <w:sz w:val="24"/>
          <w:lang w:eastAsia="zh-CN"/>
        </w:rPr>
        <w:t>辩</w:t>
      </w:r>
      <w:proofErr w:type="gramEnd"/>
      <w:r>
        <w:rPr>
          <w:sz w:val="24"/>
          <w:lang w:eastAsia="zh-CN"/>
        </w:rPr>
        <w:t>说服力。</w:t>
      </w:r>
    </w:p>
    <w:sectPr w:rsidR="00FD1538" w:rsidSect="00034616"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9EDE6" w14:textId="77777777" w:rsidR="009838A0" w:rsidRDefault="009838A0">
      <w:pPr>
        <w:spacing w:after="0" w:line="240" w:lineRule="auto"/>
      </w:pPr>
      <w:r>
        <w:separator/>
      </w:r>
    </w:p>
  </w:endnote>
  <w:endnote w:type="continuationSeparator" w:id="0">
    <w:p w14:paraId="52E0599A" w14:textId="77777777" w:rsidR="009838A0" w:rsidRDefault="00983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4B01D" w14:textId="77777777" w:rsidR="00FD1538" w:rsidRDefault="00000000">
    <w:pPr>
      <w:pStyle w:val="a7"/>
      <w:jc w:val="right"/>
    </w:pPr>
    <w:proofErr w:type="spellStart"/>
    <w:r>
      <w:rPr>
        <w:color w:val="5B6876"/>
        <w:sz w:val="18"/>
      </w:rPr>
      <w:t>游戏课程设计策划文档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DBCA" w14:textId="77777777" w:rsidR="009838A0" w:rsidRDefault="009838A0">
      <w:pPr>
        <w:spacing w:after="0" w:line="240" w:lineRule="auto"/>
      </w:pPr>
      <w:r>
        <w:separator/>
      </w:r>
    </w:p>
  </w:footnote>
  <w:footnote w:type="continuationSeparator" w:id="0">
    <w:p w14:paraId="76384EF5" w14:textId="77777777" w:rsidR="009838A0" w:rsidRDefault="009838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417556">
    <w:abstractNumId w:val="8"/>
  </w:num>
  <w:num w:numId="2" w16cid:durableId="153035783">
    <w:abstractNumId w:val="6"/>
  </w:num>
  <w:num w:numId="3" w16cid:durableId="1002008802">
    <w:abstractNumId w:val="5"/>
  </w:num>
  <w:num w:numId="4" w16cid:durableId="656684973">
    <w:abstractNumId w:val="4"/>
  </w:num>
  <w:num w:numId="5" w16cid:durableId="1652171251">
    <w:abstractNumId w:val="7"/>
  </w:num>
  <w:num w:numId="6" w16cid:durableId="472722259">
    <w:abstractNumId w:val="3"/>
  </w:num>
  <w:num w:numId="7" w16cid:durableId="1231967376">
    <w:abstractNumId w:val="2"/>
  </w:num>
  <w:num w:numId="8" w16cid:durableId="29183097">
    <w:abstractNumId w:val="1"/>
  </w:num>
  <w:num w:numId="9" w16cid:durableId="167132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A04"/>
    <w:rsid w:val="008760D2"/>
    <w:rsid w:val="009838A0"/>
    <w:rsid w:val="00AA1D8D"/>
    <w:rsid w:val="00B47730"/>
    <w:rsid w:val="00CB0664"/>
    <w:rsid w:val="00FC693F"/>
    <w:rsid w:val="00FD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5F7A7F"/>
  <w14:defaultImageDpi w14:val="300"/>
  <w15:docId w15:val="{6234F664-CB36-41D3-A6A6-6B88280D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02A04"/>
  </w:style>
  <w:style w:type="paragraph" w:styleId="TOC2">
    <w:name w:val="toc 2"/>
    <w:basedOn w:val="a1"/>
    <w:next w:val="a1"/>
    <w:autoRedefine/>
    <w:uiPriority w:val="39"/>
    <w:unhideWhenUsed/>
    <w:rsid w:val="00702A04"/>
    <w:pPr>
      <w:ind w:leftChars="200" w:left="420"/>
    </w:pPr>
  </w:style>
  <w:style w:type="character" w:styleId="aff9">
    <w:name w:val="Hyperlink"/>
    <w:basedOn w:val="a2"/>
    <w:uiPriority w:val="99"/>
    <w:unhideWhenUsed/>
    <w:rsid w:val="00702A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2916</Words>
  <Characters>3238</Characters>
  <Application>Microsoft Office Word</Application>
  <DocSecurity>0</DocSecurity>
  <Lines>294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aochen dai</cp:lastModifiedBy>
  <cp:revision>2</cp:revision>
  <dcterms:created xsi:type="dcterms:W3CDTF">2013-12-23T23:15:00Z</dcterms:created>
  <dcterms:modified xsi:type="dcterms:W3CDTF">2026-05-14T08:20:00Z</dcterms:modified>
  <cp:category/>
</cp:coreProperties>
</file>