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Farmacia San Sebastián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 Sistemas Tecnológicos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Aseguramiento de la calidad del software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Administración de bases de datos y gestión de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a los requerimientos de la organización y estándares industriales.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En la actualidad, es esencial que todos los negocios integren algún tipo de digitalización en sus procesos para mantenerse competitivos y eficaces en el mercado.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Para la Farmacia San Sebastián, una pequeña farmacia situada en la comuna de Cartagena, V Región, que actualmente gestiona todos sus procesos en papel, la implementación de un sistema informático permitirá optimizar la gestión de inventarios y mejorar la precisión en el registro de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Este avance no solo incrementará la eficiencia operativa, sino que también mejorará la experiencia tanto para empleados como para clientes. Facilitando el trabajo diario y elevando el nivel de servicio ofrecido, la transición a un sistema informático contribuirá significativamente a la modernización y al crecimiento de la farmacia.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 sistema informático de escritorio para la Farmacia San Sebastián que optimice la gestión de inventarios y ventas, mejorando la eficiencia operativa y la experiencia del usuario.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Optimizar el control y seguimiento del inventario farmacéutico.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Agilizar el proceso de registro y gestión de ventas.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Mejorar la precisión en el manejo de datos de productos y transacciones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Facilitar el acceso y análisis de información para la toma de decisiones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Incrementar la eficiencia operativa del personal de la farmacia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Asegurar la transición efectiva del sistema basado en papel al digital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Proporcionar una interfaz intuitiva y fácil de usar para los empleados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Se implementó  metodología Scrum, la cual se adapta perfectamente a proyectos donde los requerimientos de este pueden evolucionar y en el cual la colaboración del equipo es clave, Esta metodología permitió dividir el trabajo en entregas iterativas e incrementales, asegurando un desarrollo ágil y controlado.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Definición del Product Backlog</w:t>
            </w:r>
            <w:r w:rsidDel="00000000" w:rsidR="00000000" w:rsidRPr="00000000">
              <w:rPr>
                <w:rtl w:val="0"/>
              </w:rPr>
              <w:t xml:space="preserve">: Identificamos todas las funcionalidades requeridas por el proyecto, priorizándolas de acuerdo con su valor para el usuario final.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Formación del equipo Scrum</w:t>
            </w:r>
            <w:r w:rsidDel="00000000" w:rsidR="00000000" w:rsidRPr="00000000">
              <w:rPr>
                <w:rtl w:val="0"/>
              </w:rPr>
              <w:t xml:space="preserve">: Mi equipo constaba de un </w:t>
            </w: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  <w:t xml:space="preserve">, un </w:t>
            </w:r>
            <w:r w:rsidDel="00000000" w:rsidR="00000000" w:rsidRPr="00000000">
              <w:rPr>
                <w:rtl w:val="0"/>
              </w:rPr>
              <w:t xml:space="preserve">Scrum Master y los Desarrolladores. Yo participé como desarrollador principal.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Planning: Dividimos el proyecto en sprints de 2 semanas, definiendo los objetivos y tareas de cada uno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los Sprints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iterativo: Cada sprint se enfocó en entregar incrementos funcionales del producto (por ejemplo, la creación de interfaces, conexión con la base de datos, y funcionalidades específicas como la gestión de usuarios y ventas).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Daily Stand-ups: Realizamos reuniones diarias de 15 minutos para evaluar el progreso, identificar obstáculos y ajustar las prioridades según fuera necesario.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continuas: Cada incremento fue sometido a pruebas unitarias y de integración para asegurar la calidad del producto entregado.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Revisión y Retrospectiva de los Sprints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Review: Presentamos el incremento funcional al Product Owner y recolectamos retroalimentación para ajustar el siguiente sprint.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Retrospective: Analizamos lo que funcionó bien y las áreas de mejora, implementando ajustes para optimizar los sprints posteriores.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 todos los incrementos: Consolidamos los desarrollos realizados en los sprints para formar el producto final.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final: Realizamos pruebas exhaustivas del sistema para asegurar que cumpliera con los requerimientos iniciales y funcionara correctamente.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after="80"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eading=h.29s67bwl4i72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¿Por qué Scrum fue pertinente para este proyecto?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Adaptabilidad: Scrum es ideal para proyectos donde los requerimientos pueden cambiar con el tiempo.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Colaboración efectiva: Fomentó una comunicación constante entre el equipo y los interesados.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Entrega de valor continuo: La entrega iterativa permitió mostrar avances tangibles al cliente desde las primeras etapas, aumentando la confianza en el desarrollo del proyecto.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del tiempo: Al trabajar en sprints, tuvimos plazos claros que nos ayudaron a mantenernos enfocados y cumplir con los objetivos en cada fase.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Definición del Product Backlog: Identificamos las funcionalidades requeridas (gestión de inventarios, ventas, generación de reportes, y gestión de usuarios) y las priorizamos.</w:t>
            </w:r>
          </w:p>
          <w:p w:rsidR="00000000" w:rsidDel="00000000" w:rsidP="00000000" w:rsidRDefault="00000000" w:rsidRPr="00000000" w14:paraId="00000047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Planificación de Sprints: Dividimos el proyecto en cinco sprints, cada uno enfocado en entregar incrementos funcionales del sistema.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2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Sprint 1: Desarrollo del módulo de login y autenticación.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Sprint 2: Creación del módulo de administración de productos, incluyendo agregar, modificar y eliminar productos.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Sprint 3: Implementación del módulo de ventas.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Sprint 4: Generación de reportes de ventas.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Sprint 5: Integración de la interfaz gráfica final y ajustes de usabilidad.</w:t>
            </w:r>
          </w:p>
          <w:p w:rsidR="00000000" w:rsidDel="00000000" w:rsidP="00000000" w:rsidRDefault="00000000" w:rsidRPr="00000000" w14:paraId="0000004E">
            <w:pPr>
              <w:spacing w:after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iterativo: Durante cada sprint, se llevaron a cabo tareas específicas como diseño de interfaz, desarrollo de funcionalidades, integración con la base de datos y pruebas unitarias.</w:t>
            </w:r>
          </w:p>
          <w:p w:rsidR="00000000" w:rsidDel="00000000" w:rsidP="00000000" w:rsidRDefault="00000000" w:rsidRPr="00000000" w14:paraId="0000005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Revisiones y retrospectivas: Al final de cada sprint, realizamos una revisión para recolectar retroalimentación y una retrospectiva para identificar mejoras.</w:t>
            </w:r>
          </w:p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ind w:left="720" w:firstLine="0"/>
              <w:rPr>
                <w:u w:val="single"/>
              </w:rPr>
            </w:pPr>
            <w:bookmarkStart w:colFirst="0" w:colLast="0" w:name="_heading=h.lcyit4h1be2u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Dificultades y facilitadores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 componentes: Inicialmente, integrar las distintas partes del sistema (interfaz gráfica, lógica de negocio y base de datos) resultó complejo.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del tiempo: Ajustarnos a los plazos establecidos en los sprints fue desafiante debido a tareas inesperadas.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Adaptación a nuevos conceptos: Algunos miembros del equipo enfrentaron una curva de aprendizaje al trabajar con herramientas nuevas como NetBeans y XAMPP.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Metodología Scrum: La estructura iterativa e incremental permitió avanzar de manera ordenada, con retroalimentación constante.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Trabajo en equipo: La colaboración y comunicación fluida entre los integrantes del equipo ayudaron a resolver problemas rápidamente.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Uso de herramientas: Herramientas como GitHub para el control de versiones y NetBeans para el desarrollo de la aplicación fueron clave para organizar y documentar el trabajo.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ind w:left="720" w:firstLine="0"/>
              <w:rPr>
                <w:u w:val="single"/>
              </w:rPr>
            </w:pPr>
            <w:bookmarkStart w:colFirst="0" w:colLast="0" w:name="_heading=h.dsiexd3hlemi" w:id="2"/>
            <w:bookmarkEnd w:id="2"/>
            <w:r w:rsidDel="00000000" w:rsidR="00000000" w:rsidRPr="00000000">
              <w:rPr>
                <w:u w:val="single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superar las dificultades mencionadas, se implementaron los siguientes ajustes: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interna: Realizamos sesiones rápidas de aprendizaje para familiarizarnos con las herramientas nuevas.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Repriorización del Product Backlog: En algunos casos, ajustamos la prioridad de las tareas para garantizar la entrega de las funcionalidades más importantes primero.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Automatización de pruebas: Introdujimos pruebas automáticas en las fases avanzadas del proyecto para reducir el tiempo de depuración.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intereses profesionales de los integrantes del equipo están claramente orientados hacia la programación y el desarrollo de software. Este proyecto se alinea directamente con estas áreas y fortalece sus habilidades, al incentivar la profundización de sus conocimientos para llevarlo a cabo con éxito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0062.0" w:type="dxa"/>
            <w:jc w:val="left"/>
            <w:tblInd w:w="-714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843"/>
            <w:gridCol w:w="1843"/>
            <w:gridCol w:w="3825"/>
            <w:gridCol w:w="2551"/>
            <w:tblGridChange w:id="0">
              <w:tblGrid>
                <w:gridCol w:w="1843"/>
                <w:gridCol w:w="1843"/>
                <w:gridCol w:w="3825"/>
                <w:gridCol w:w="2551"/>
              </w:tblGrid>
            </w:tblGridChange>
          </w:tblGrid>
          <w:tr>
            <w:trPr>
              <w:cantSplit w:val="0"/>
              <w:trHeight w:val="362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Tipo de evidencia </w:t>
                </w:r>
              </w:p>
              <w:p w:rsidR="00000000" w:rsidDel="00000000" w:rsidP="00000000" w:rsidRDefault="00000000" w:rsidRPr="00000000" w14:paraId="0000006B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(avance o final)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Nombre de la evidencia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E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Justificación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widowControl w:val="0"/>
                  <w:spacing w:after="0" w:before="39" w:line="240" w:lineRule="auto"/>
                  <w:ind w:left="254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Análisis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Preliminar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widowControl w:val="0"/>
                  <w:spacing w:after="0" w:before="39" w:line="240" w:lineRule="auto"/>
                  <w:ind w:left="254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Análisis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del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caso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widowControl w:val="0"/>
                  <w:tabs>
                    <w:tab w:val="left" w:leader="none" w:pos="1262"/>
                    <w:tab w:val="left" w:leader="none" w:pos="1823"/>
                  </w:tabs>
                  <w:spacing w:after="0" w:before="20" w:line="240" w:lineRule="auto"/>
                  <w:ind w:left="254" w:right="24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Documento</w:t>
                </w:r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base</w:t>
                </w:r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del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análisis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del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caso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widowControl w:val="0"/>
                  <w:spacing w:after="0" w:before="20" w:line="240" w:lineRule="auto"/>
                  <w:ind w:left="255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Necesario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dar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inicio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y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 tener una visión clara del caso.</w:t>
                </w:r>
              </w:p>
            </w:tc>
          </w:tr>
          <w:tr>
            <w:trPr>
              <w:cantSplit w:val="0"/>
              <w:trHeight w:val="724.6640624999999" w:hRule="atLeast"/>
              <w:tblHeader w:val="0"/>
            </w:trPr>
            <w:tc>
              <w:tcPr/>
              <w:p w:rsidR="00000000" w:rsidDel="00000000" w:rsidP="00000000" w:rsidRDefault="00000000" w:rsidRPr="00000000" w14:paraId="00000073">
                <w:pPr>
                  <w:widowControl w:val="0"/>
                  <w:spacing w:after="0" w:before="39" w:line="240" w:lineRule="auto"/>
                  <w:ind w:left="254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Squad y Responsabilidades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widowControl w:val="0"/>
                  <w:spacing w:after="0" w:before="39" w:line="240" w:lineRule="auto"/>
                  <w:ind w:left="254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Squad y Responsabilidades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widowControl w:val="0"/>
                  <w:tabs>
                    <w:tab w:val="left" w:leader="none" w:pos="1262"/>
                    <w:tab w:val="left" w:leader="none" w:pos="1823"/>
                  </w:tabs>
                  <w:spacing w:after="0" w:before="20" w:line="240" w:lineRule="auto"/>
                  <w:ind w:left="254" w:right="24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Documento con la lista de los involucrados en el proyecto y sus responsabilidades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widowControl w:val="0"/>
                  <w:spacing w:after="0" w:before="20" w:line="240" w:lineRule="auto"/>
                  <w:ind w:left="255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Necesario para identificar el equipo de trabajo y destruir los roles</w:t>
                </w:r>
              </w:p>
            </w:tc>
          </w:tr>
          <w:tr>
            <w:trPr>
              <w:cantSplit w:val="0"/>
              <w:trHeight w:val="1454.3281249999998" w:hRule="atLeast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Mapeo mental y de actores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Mapas de inicio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after="0" w:before="39" w:line="240" w:lineRule="auto"/>
                  <w:ind w:left="14" w:right="8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Mapas mental y de actores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after="0" w:before="23" w:line="240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 fundamental para comprender a las partes implicadas en la solución y los componentes que la conforman.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Visión del Proyecto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Visión y cuatro pilares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tabs>
                    <w:tab w:val="left" w:leader="none" w:pos="1262"/>
                    <w:tab w:val="left" w:leader="none" w:pos="1823"/>
                  </w:tabs>
                  <w:spacing w:after="0" w:before="20" w:line="240" w:lineRule="auto"/>
                  <w:ind w:left="254" w:right="24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relacionando los 4 pilares de Scrum y visión del proyecto.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after="0" w:before="39" w:lineRule="auto"/>
                  <w:ind w:left="255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Justifica la elección de la metodología scrum para el desarrollo del proyecto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Verificación del alcance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Impact mapping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after="0" w:before="21" w:line="240" w:lineRule="auto"/>
                  <w:ind w:left="254" w:right="24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impacto que permite la verificación del alcance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after="0" w:before="39" w:lineRule="auto"/>
                  <w:ind w:left="255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Facilita la evaluación del alcance del proyecto.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épicas e historias de usuario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after="0" w:before="39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Épicas e historias de usuario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after="0" w:before="23" w:line="240" w:lineRule="auto"/>
                  <w:ind w:left="254" w:right="238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Listado descrito de las épicas e historias de usuario, considerando sus criterios de aceptación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after="0" w:before="39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 y detalla las necesidades del proyecto para su posterior revisión.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Definición de entregables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Story Mapping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tabs>
                    <w:tab w:val="left" w:leader="none" w:pos="858"/>
                    <w:tab w:val="left" w:leader="none" w:pos="1237"/>
                    <w:tab w:val="left" w:leader="none" w:pos="1947"/>
                  </w:tabs>
                  <w:spacing w:after="0" w:before="20" w:line="240" w:lineRule="auto"/>
                  <w:ind w:left="254" w:right="239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Mapa</w:t>
                  <w:tab/>
                  <w:t xml:space="preserve">de</w:t>
                  <w:tab/>
                  <w:t xml:space="preserve">división</w:t>
                  <w:tab/>
                  <w:t xml:space="preserve">y definición de release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tabs>
                    <w:tab w:val="left" w:leader="none" w:pos="929"/>
                    <w:tab w:val="left" w:leader="none" w:pos="1667"/>
                    <w:tab w:val="left" w:leader="none" w:pos="2183"/>
                  </w:tabs>
                  <w:spacing w:after="0" w:before="20" w:line="240" w:lineRule="auto"/>
                  <w:ind w:left="255" w:right="23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Proporciona un mapeo adecuado para estructurar las versiones (releases).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backlog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tabs>
                    <w:tab w:val="left" w:leader="none" w:pos="812"/>
                    <w:tab w:val="left" w:leader="none" w:pos="1290"/>
                  </w:tabs>
                  <w:spacing w:after="0" w:before="39" w:lineRule="auto"/>
                  <w:ind w:left="254" w:right="23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Pila</w:t>
                  <w:tab/>
                  <w:t xml:space="preserve">de</w:t>
                  <w:tab/>
                  <w:t xml:space="preserve">producto Priorizada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after="0" w:before="21" w:line="240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Pila de producto con historias de usuario priorizadas por valor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after="0" w:before="21" w:line="240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Establece una lista de producto priorizada que guiará el desarrollo de los sprints.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0: Creación de Épicas y Historias de Usuario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Backlog Priorizado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after="0" w:before="21" w:line="240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 las ceremonias de scrum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after="0" w:before="21" w:line="240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documentos y requerimientos para la construcción del software 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after="0" w:before="39" w:lineRule="auto"/>
                  <w:ind w:left="255" w:right="223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base para la gestión de la configuración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1: Modulo de Login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spacing w:after="0" w:before="39" w:line="261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del proceso de la metodología de scrum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tabs>
                    <w:tab w:val="left" w:leader="none" w:pos="1473"/>
                  </w:tabs>
                  <w:spacing w:after="0" w:before="39" w:line="266" w:lineRule="auto"/>
                  <w:ind w:left="254" w:right="238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Incluye: sprint planning, sprint</w:t>
                  <w:tab/>
                  <w:t xml:space="preserve">backlog,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256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scrumboard, burdown chart, impediment log, release,   review   y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19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retrspoective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spacing w:after="0" w:before="39" w:line="261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primer sprint 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2: Administración de Productos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spacing w:after="0" w:before="39" w:line="261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del proceso de la metodología de scrum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tabs>
                    <w:tab w:val="left" w:leader="none" w:pos="1473"/>
                  </w:tabs>
                  <w:spacing w:after="0" w:before="39" w:line="266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Incluye: sprint planning, sprint</w:t>
                  <w:tab/>
                  <w:t xml:space="preserve">backlog,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184" w:lineRule="auto"/>
                  <w:ind w:left="254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scrumboard,   burdown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chart, impediment log, release, review y retrospectiva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widowControl w:val="0"/>
                  <w:spacing w:after="0" w:before="39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segundo sprint.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3: Módulo de Venta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widowControl w:val="0"/>
                  <w:spacing w:after="0" w:before="39" w:line="261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del proceso de la metodología de scrum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widowControl w:val="0"/>
                  <w:tabs>
                    <w:tab w:val="left" w:leader="none" w:pos="1473"/>
                  </w:tabs>
                  <w:spacing w:after="0" w:before="39" w:lineRule="auto"/>
                  <w:ind w:left="254" w:right="23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Incluye: sprint planning, sprint</w:t>
                  <w:tab/>
                  <w:t xml:space="preserve">backlog,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tabs>
                    <w:tab w:val="left" w:leader="none" w:pos="1438"/>
                  </w:tabs>
                  <w:spacing w:after="0" w:before="1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scrumboard,</w:t>
                  <w:tab/>
                  <w:t xml:space="preserve">burdown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after="0" w:before="16" w:line="19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chart,  impediment  log,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widowControl w:val="0"/>
                  <w:spacing w:after="0" w:before="39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tercer sprint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4: Informe de Ventas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spacing w:after="0" w:before="39" w:line="261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del proceso de la metodología de scrum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tabs>
                    <w:tab w:val="left" w:leader="none" w:pos="1473"/>
                  </w:tabs>
                  <w:spacing w:after="0" w:before="39" w:lineRule="auto"/>
                  <w:ind w:left="254" w:right="23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Incluye: sprint planning, sprint</w:t>
                  <w:tab/>
                  <w:t xml:space="preserve">backlog,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tabs>
                    <w:tab w:val="left" w:leader="none" w:pos="1438"/>
                  </w:tabs>
                  <w:spacing w:after="0" w:before="1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scrumboard,</w:t>
                  <w:tab/>
                  <w:t xml:space="preserve">burdown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before="16" w:line="19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chart,  impediment  log,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after="0" w:before="39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cuarto sprint.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Sprint 5: Interfaz Gráfica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after="0" w:before="39" w:line="261" w:lineRule="auto"/>
                  <w:ind w:left="254" w:right="239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Set de documentos y evidencias del proceso de la metodología de scrum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tabs>
                    <w:tab w:val="left" w:leader="none" w:pos="1473"/>
                  </w:tabs>
                  <w:spacing w:after="0" w:before="39" w:lineRule="auto"/>
                  <w:ind w:left="254" w:right="23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Incluye: sprint planning, sprint</w:t>
                  <w:tab/>
                  <w:t xml:space="preserve">backlog,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tabs>
                    <w:tab w:val="left" w:leader="none" w:pos="1438"/>
                  </w:tabs>
                  <w:spacing w:after="0" w:before="1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scrumboard,</w:t>
                  <w:tab/>
                  <w:t xml:space="preserve">burdown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after="0" w:before="16" w:line="19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chart,  impediment  log,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after="0" w:before="39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quinto sprint.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y verificación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spacing w:after="0" w:before="39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V&amp;V del proyecto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after="0" w:before="24" w:line="240" w:lineRule="auto"/>
                  <w:ind w:left="254" w:right="238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Proceso de confirmación y revisión de los resultados en la fase de integración y antes de su utilización.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tabs>
                    <w:tab w:val="left" w:leader="none" w:pos="1020"/>
                    <w:tab w:val="left" w:leader="none" w:pos="1898"/>
                  </w:tabs>
                  <w:spacing w:after="0" w:before="39" w:lineRule="auto"/>
                  <w:ind w:left="255" w:right="23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Proceso</w:t>
                  <w:tab/>
                  <w:t xml:space="preserve">necesario</w:t>
                  <w:tab/>
                  <w:t xml:space="preserve">previa entrega y paso a explotación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final de la solución global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tabs>
                    <w:tab w:val="left" w:leader="none" w:pos="1804"/>
                  </w:tabs>
                  <w:spacing w:after="0" w:before="39" w:lineRule="auto"/>
                  <w:ind w:left="254" w:right="237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general de evidencias</w:t>
                  <w:tab/>
                  <w:t xml:space="preserve">y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after="0" w:before="1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de cierre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after="0" w:before="16" w:line="19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del proyecto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spacing w:after="0" w:before="39" w:lineRule="auto"/>
                  <w:ind w:left="254" w:right="238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cierre del proyecto considerando etapas y documentación .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spacing w:after="0" w:before="39" w:lineRule="auto"/>
                  <w:ind w:left="255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Resguardo de evidencias del desarrollo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spacing w:after="0" w:before="39" w:line="240" w:lineRule="auto"/>
                  <w:ind w:left="254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Retrospectiva del proyecto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tabs>
                    <w:tab w:val="left" w:leader="none" w:pos="1717"/>
                  </w:tabs>
                  <w:spacing w:after="0" w:before="39" w:lineRule="auto"/>
                  <w:ind w:left="254" w:right="239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</w:t>
                  <w:tab/>
                  <w:t xml:space="preserve">de retrospectiva final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spacing w:after="0" w:before="22" w:line="240" w:lineRule="auto"/>
                  <w:ind w:left="254" w:right="238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reflexiones para identificar lo que se hizo bien y mal y como mejorar para futuros proyectos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after="0" w:before="22" w:line="240" w:lineRule="auto"/>
                  <w:ind w:left="255" w:right="233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Necesario para la mejora continua en el desarrollo de proyectos con metodología scrum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C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3QZ/7b6zCklKMAkiWtt7URiXOQ==">CgMxLjAaHwoBMBIaChgICVIUChJ0YWJsZS4zZ3cydWRsN3EyMGEyDmguMjlzNjdid2w0aTcyMg5oLmxjeWl0NGgxYmUydTIOaC5kc2lleGQzaGxlbWk4AHIhMW5pVnNWVU1zRmlzSUxoekNSM1l6ZDdGcnVQZ1ZRSi1l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