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65" w:rsidRDefault="00804D65">
      <w:r>
        <w:t xml:space="preserve">For boundary Conditions Given </w:t>
      </w:r>
    </w:p>
    <w:p w:rsidR="00804D65" w:rsidRDefault="00804D65">
      <w:r>
        <w:t>Effect of gamma</w:t>
      </w:r>
    </w:p>
    <w:p w:rsidR="00804D65" w:rsidRDefault="00C45300" w:rsidP="00804D65">
      <w:pPr>
        <w:pStyle w:val="ListParagraph"/>
        <w:numPr>
          <w:ilvl w:val="0"/>
          <w:numId w:val="1"/>
        </w:numPr>
      </w:pPr>
      <w:r>
        <w:t>SOR  N=150</w:t>
      </w:r>
    </w:p>
    <w:p w:rsidR="00804D65" w:rsidRDefault="00804D65" w:rsidP="00804D65">
      <w:pPr>
        <w:pStyle w:val="ListParagraph"/>
        <w:numPr>
          <w:ilvl w:val="1"/>
          <w:numId w:val="1"/>
        </w:numPr>
      </w:pPr>
      <w:r>
        <w:t>Gamma=pi</w:t>
      </w:r>
    </w:p>
    <w:p w:rsidR="00804D65" w:rsidRDefault="00804D65" w:rsidP="00804D65">
      <w:pPr>
        <w:pStyle w:val="ListParagraph"/>
        <w:numPr>
          <w:ilvl w:val="2"/>
          <w:numId w:val="1"/>
        </w:numPr>
      </w:pPr>
      <w:proofErr w:type="spellStart"/>
      <w:r>
        <w:t>timedoc</w:t>
      </w:r>
      <w:proofErr w:type="spellEnd"/>
      <w:r>
        <w:t xml:space="preserve"> = </w:t>
      </w:r>
      <w:r w:rsidRPr="00804D65">
        <w:t>14.7931</w:t>
      </w:r>
    </w:p>
    <w:p w:rsidR="00804D65" w:rsidRDefault="00804D65" w:rsidP="00804D65">
      <w:pPr>
        <w:pStyle w:val="ListParagraph"/>
        <w:numPr>
          <w:ilvl w:val="2"/>
          <w:numId w:val="1"/>
        </w:numPr>
      </w:pPr>
      <w:r>
        <w:t xml:space="preserve">Iterations = </w:t>
      </w:r>
      <w:r w:rsidRPr="00804D65">
        <w:t>11130</w:t>
      </w:r>
    </w:p>
    <w:p w:rsidR="00804D65" w:rsidRDefault="00804D65" w:rsidP="00804D65">
      <w:pPr>
        <w:pStyle w:val="ListParagraph"/>
        <w:numPr>
          <w:ilvl w:val="1"/>
          <w:numId w:val="1"/>
        </w:numPr>
      </w:pPr>
      <w:r>
        <w:t>Gamma=-pi</w:t>
      </w:r>
    </w:p>
    <w:p w:rsidR="00804D65" w:rsidRDefault="00804D65" w:rsidP="00804D65">
      <w:pPr>
        <w:pStyle w:val="ListParagraph"/>
        <w:numPr>
          <w:ilvl w:val="2"/>
          <w:numId w:val="1"/>
        </w:numPr>
      </w:pPr>
      <w:proofErr w:type="spellStart"/>
      <w:r>
        <w:t>timedoc</w:t>
      </w:r>
      <w:proofErr w:type="spellEnd"/>
      <w:r>
        <w:t xml:space="preserve"> =  0.2304</w:t>
      </w:r>
    </w:p>
    <w:p w:rsidR="00804D65" w:rsidRDefault="00804D65" w:rsidP="00804D65">
      <w:pPr>
        <w:pStyle w:val="ListParagraph"/>
        <w:numPr>
          <w:ilvl w:val="2"/>
          <w:numId w:val="1"/>
        </w:numPr>
      </w:pPr>
      <w:r>
        <w:t xml:space="preserve">iterations= </w:t>
      </w:r>
      <w:r w:rsidRPr="00804D65">
        <w:t>200</w:t>
      </w:r>
    </w:p>
    <w:p w:rsidR="00804D65" w:rsidRDefault="00804D65" w:rsidP="00804D65">
      <w:pPr>
        <w:pStyle w:val="ListParagraph"/>
        <w:numPr>
          <w:ilvl w:val="1"/>
          <w:numId w:val="1"/>
        </w:numPr>
      </w:pPr>
      <w:r>
        <w:t>Gamma=0</w:t>
      </w:r>
    </w:p>
    <w:p w:rsidR="00804D65" w:rsidRDefault="00804D65" w:rsidP="00804D65">
      <w:pPr>
        <w:pStyle w:val="ListParagraph"/>
        <w:numPr>
          <w:ilvl w:val="2"/>
          <w:numId w:val="1"/>
        </w:numPr>
      </w:pPr>
      <w:proofErr w:type="spellStart"/>
      <w:r>
        <w:t>timedoc</w:t>
      </w:r>
      <w:proofErr w:type="spellEnd"/>
      <w:r>
        <w:t xml:space="preserve"> =2.4554</w:t>
      </w:r>
    </w:p>
    <w:p w:rsidR="00804D65" w:rsidRDefault="00804D65" w:rsidP="00804D65">
      <w:pPr>
        <w:pStyle w:val="ListParagraph"/>
        <w:numPr>
          <w:ilvl w:val="2"/>
          <w:numId w:val="1"/>
        </w:numPr>
      </w:pPr>
      <w:r>
        <w:t xml:space="preserve">iterations= </w:t>
      </w:r>
      <w:r w:rsidRPr="00804D65">
        <w:t>2080</w:t>
      </w:r>
    </w:p>
    <w:p w:rsidR="00804D65" w:rsidRDefault="00804D65" w:rsidP="00804D65">
      <w:pPr>
        <w:pStyle w:val="ListParagraph"/>
        <w:numPr>
          <w:ilvl w:val="2"/>
          <w:numId w:val="1"/>
        </w:numPr>
      </w:pPr>
    </w:p>
    <w:p w:rsidR="005508B7" w:rsidRDefault="005508B7" w:rsidP="00804D65"/>
    <w:p w:rsidR="005508B7" w:rsidRDefault="005508B7">
      <w:r>
        <w:br w:type="page"/>
      </w:r>
    </w:p>
    <w:p w:rsidR="00804D65"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lastRenderedPageBreak/>
        <w:t xml:space="preserve">Daniel Alejandro Cariel </w:t>
      </w:r>
    </w:p>
    <w:p w:rsidR="006B69C8"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ID: 1376938</w:t>
      </w:r>
    </w:p>
    <w:p w:rsidR="006B69C8"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May 5, 2017</w:t>
      </w:r>
    </w:p>
    <w:p w:rsidR="00804D65" w:rsidRPr="006B69C8" w:rsidRDefault="00804D65" w:rsidP="00804D65">
      <w:pPr>
        <w:rPr>
          <w:rFonts w:ascii="Times New Roman" w:hAnsi="Times New Roman" w:cs="Times New Roman"/>
        </w:rPr>
      </w:pPr>
    </w:p>
    <w:p w:rsidR="00804D65" w:rsidRPr="006B69C8" w:rsidRDefault="00804D65">
      <w:pPr>
        <w:rPr>
          <w:rFonts w:ascii="Times New Roman" w:hAnsi="Times New Roman" w:cs="Times New Roman"/>
        </w:rPr>
      </w:pPr>
    </w:p>
    <w:p w:rsidR="006B69C8" w:rsidRPr="006B69C8" w:rsidRDefault="006B69C8">
      <w:pPr>
        <w:rPr>
          <w:rFonts w:ascii="Times New Roman" w:hAnsi="Times New Roman" w:cs="Times New Roman"/>
        </w:rPr>
      </w:pPr>
    </w:p>
    <w:p w:rsidR="006B69C8" w:rsidRPr="006B69C8" w:rsidRDefault="006B69C8">
      <w:pPr>
        <w:rPr>
          <w:rFonts w:ascii="Times New Roman" w:hAnsi="Times New Roman" w:cs="Times New Roman"/>
        </w:rPr>
      </w:pPr>
    </w:p>
    <w:p w:rsidR="006B69C8" w:rsidRPr="006B69C8" w:rsidRDefault="006B69C8">
      <w:pPr>
        <w:rPr>
          <w:rFonts w:ascii="Times New Roman" w:hAnsi="Times New Roman" w:cs="Times New Roman"/>
        </w:rPr>
      </w:pPr>
    </w:p>
    <w:p w:rsidR="005508B7" w:rsidRPr="006B69C8" w:rsidRDefault="005508B7" w:rsidP="005508B7">
      <w:pPr>
        <w:jc w:val="center"/>
        <w:rPr>
          <w:rFonts w:ascii="Times New Roman" w:hAnsi="Times New Roman" w:cs="Times New Roman"/>
          <w:b/>
          <w:sz w:val="72"/>
        </w:rPr>
      </w:pPr>
      <w:r w:rsidRPr="006B69C8">
        <w:rPr>
          <w:rFonts w:ascii="Times New Roman" w:hAnsi="Times New Roman" w:cs="Times New Roman"/>
          <w:b/>
          <w:sz w:val="72"/>
        </w:rPr>
        <w:t>Numerical Solution of the 2D Helmholtz Equation</w:t>
      </w:r>
    </w:p>
    <w:p w:rsidR="006B69C8" w:rsidRPr="006B69C8" w:rsidRDefault="006B69C8" w:rsidP="006B69C8">
      <w:pPr>
        <w:jc w:val="center"/>
        <w:rPr>
          <w:rFonts w:ascii="Times New Roman" w:hAnsi="Times New Roman" w:cs="Times New Roman"/>
          <w:b/>
          <w:sz w:val="32"/>
        </w:rPr>
      </w:pPr>
      <w:r w:rsidRPr="006B69C8">
        <w:rPr>
          <w:rFonts w:ascii="Times New Roman" w:hAnsi="Times New Roman" w:cs="Times New Roman"/>
          <w:b/>
          <w:sz w:val="32"/>
        </w:rPr>
        <w:t>MECE 5397: Scientific Computing for Mechanical Engineers</w:t>
      </w:r>
    </w:p>
    <w:p w:rsidR="005508B7" w:rsidRPr="006B69C8" w:rsidRDefault="005508B7" w:rsidP="005508B7">
      <w:pPr>
        <w:jc w:val="center"/>
        <w:rPr>
          <w:rFonts w:ascii="Times New Roman" w:hAnsi="Times New Roman" w:cs="Times New Roman"/>
          <w:b/>
          <w:sz w:val="28"/>
        </w:rPr>
      </w:pPr>
    </w:p>
    <w:p w:rsidR="005508B7" w:rsidRPr="006B69C8" w:rsidRDefault="005508B7"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32"/>
        </w:rPr>
      </w:pPr>
    </w:p>
    <w:p w:rsidR="005508B7" w:rsidRPr="006B69C8" w:rsidRDefault="005508B7" w:rsidP="005508B7">
      <w:pPr>
        <w:jc w:val="center"/>
        <w:rPr>
          <w:rFonts w:ascii="Times New Roman" w:hAnsi="Times New Roman" w:cs="Times New Roman"/>
          <w:b/>
          <w:sz w:val="32"/>
        </w:rPr>
      </w:pPr>
    </w:p>
    <w:p w:rsidR="005508B7" w:rsidRP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Professors:</w:t>
      </w:r>
    </w:p>
    <w:p w:rsidR="005508B7" w:rsidRP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 xml:space="preserve">Dr. Andrea </w:t>
      </w:r>
      <w:proofErr w:type="spellStart"/>
      <w:r w:rsidRPr="006B69C8">
        <w:rPr>
          <w:rFonts w:ascii="Times New Roman" w:hAnsi="Times New Roman" w:cs="Times New Roman"/>
          <w:b/>
          <w:sz w:val="32"/>
        </w:rPr>
        <w:t>Prosperetti</w:t>
      </w:r>
      <w:proofErr w:type="spellEnd"/>
      <w:r w:rsidRPr="006B69C8">
        <w:rPr>
          <w:rFonts w:ascii="Times New Roman" w:hAnsi="Times New Roman" w:cs="Times New Roman"/>
          <w:b/>
          <w:sz w:val="32"/>
        </w:rPr>
        <w:t xml:space="preserve"> &amp; Dr. Amit </w:t>
      </w:r>
      <w:proofErr w:type="spellStart"/>
      <w:r w:rsidRPr="006B69C8">
        <w:rPr>
          <w:rFonts w:ascii="Times New Roman" w:hAnsi="Times New Roman" w:cs="Times New Roman"/>
          <w:b/>
          <w:sz w:val="32"/>
        </w:rPr>
        <w:t>Amritkar</w:t>
      </w:r>
      <w:proofErr w:type="spellEnd"/>
    </w:p>
    <w:p w:rsid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Cullen College of Engineering | University of Houston</w:t>
      </w:r>
    </w:p>
    <w:p w:rsidR="00E64D35" w:rsidRDefault="00E64D35" w:rsidP="005508B7">
      <w:pPr>
        <w:jc w:val="center"/>
        <w:rPr>
          <w:rFonts w:ascii="Times New Roman" w:hAnsi="Times New Roman" w:cs="Times New Roman"/>
          <w:b/>
          <w:sz w:val="32"/>
        </w:rPr>
      </w:pPr>
    </w:p>
    <w:p w:rsidR="00E64D35" w:rsidRPr="006B69C8" w:rsidRDefault="00E64D35" w:rsidP="005508B7">
      <w:pPr>
        <w:jc w:val="center"/>
        <w:rPr>
          <w:rFonts w:ascii="Times New Roman" w:hAnsi="Times New Roman" w:cs="Times New Roman"/>
          <w:b/>
          <w:sz w:val="32"/>
        </w:rPr>
      </w:pPr>
    </w:p>
    <w:p w:rsidR="00374260" w:rsidRDefault="006B69C8" w:rsidP="006B69C8">
      <w:pPr>
        <w:pStyle w:val="Heading1"/>
        <w:rPr>
          <w:rFonts w:ascii="Times New Roman" w:hAnsi="Times New Roman" w:cs="Times New Roman"/>
        </w:rPr>
      </w:pPr>
      <w:r w:rsidRPr="006B69C8">
        <w:rPr>
          <w:rFonts w:ascii="Times New Roman" w:hAnsi="Times New Roman" w:cs="Times New Roman"/>
        </w:rPr>
        <w:lastRenderedPageBreak/>
        <w:t>Abstract</w:t>
      </w:r>
    </w:p>
    <w:p w:rsidR="00374260" w:rsidRDefault="00374260">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rsidR="006B69C8" w:rsidRPr="006B69C8" w:rsidRDefault="006B69C8" w:rsidP="001B10AF">
      <w:pPr>
        <w:pStyle w:val="Heading1"/>
        <w:rPr>
          <w:rFonts w:ascii="Times New Roman" w:hAnsi="Times New Roman" w:cs="Times New Roman"/>
        </w:rPr>
      </w:pPr>
      <w:r w:rsidRPr="006B69C8">
        <w:rPr>
          <w:rFonts w:ascii="Times New Roman" w:hAnsi="Times New Roman" w:cs="Times New Roman"/>
        </w:rPr>
        <w:lastRenderedPageBreak/>
        <w:br w:type="page"/>
      </w:r>
    </w:p>
    <w:p w:rsidR="005508B7" w:rsidRDefault="006B69C8" w:rsidP="006B69C8">
      <w:pPr>
        <w:pStyle w:val="Heading1"/>
        <w:rPr>
          <w:rFonts w:ascii="Times New Roman" w:hAnsi="Times New Roman" w:cs="Times New Roman"/>
        </w:rPr>
      </w:pPr>
      <w:r w:rsidRPr="006B69C8">
        <w:rPr>
          <w:rFonts w:ascii="Times New Roman" w:hAnsi="Times New Roman" w:cs="Times New Roman"/>
        </w:rPr>
        <w:lastRenderedPageBreak/>
        <w:t xml:space="preserve">Mathematical statement of the project </w:t>
      </w:r>
    </w:p>
    <w:p w:rsidR="00D617EA" w:rsidRPr="00D617EA" w:rsidRDefault="00D617EA" w:rsidP="00DB11B7">
      <w:pPr>
        <w:spacing w:line="480" w:lineRule="auto"/>
      </w:pPr>
    </w:p>
    <w:p w:rsidR="006B69C8" w:rsidRDefault="00AD1B71" w:rsidP="00DB11B7">
      <w:pPr>
        <w:spacing w:line="480" w:lineRule="auto"/>
        <w:ind w:firstLine="720"/>
        <w:rPr>
          <w:rFonts w:ascii="Times New Roman" w:hAnsi="Times New Roman" w:cs="Times New Roman"/>
          <w:sz w:val="24"/>
        </w:rPr>
      </w:pPr>
      <w:r>
        <w:rPr>
          <w:rFonts w:ascii="Times New Roman" w:hAnsi="Times New Roman" w:cs="Times New Roman"/>
          <w:sz w:val="24"/>
        </w:rPr>
        <w:t>The time-independent wave response over a rectangular region</w:t>
      </w:r>
      <w:r w:rsidR="00D617EA">
        <w:rPr>
          <w:rFonts w:ascii="Times New Roman" w:hAnsi="Times New Roman" w:cs="Times New Roman"/>
          <w:sz w:val="24"/>
        </w:rPr>
        <w:t>,</w:t>
      </w:r>
      <w:r>
        <w:rPr>
          <w:rFonts w:ascii="Times New Roman" w:hAnsi="Times New Roman" w:cs="Times New Roman"/>
          <w:sz w:val="24"/>
        </w:rPr>
        <w:t xml:space="preserve"> is described by a 2-dimensinal partial differential equation as shown below.</w:t>
      </w:r>
      <w:r w:rsidR="00CF602E">
        <w:rPr>
          <w:rFonts w:ascii="Times New Roman" w:hAnsi="Times New Roman" w:cs="Times New Roman"/>
          <w:sz w:val="24"/>
        </w:rPr>
        <w:t xml:space="preserve"> This equation is known as the 2D Helmholtz equation.</w:t>
      </w:r>
      <w:r>
        <w:rPr>
          <w:rFonts w:ascii="Times New Roman" w:hAnsi="Times New Roman" w:cs="Times New Roman"/>
          <w:sz w:val="24"/>
        </w:rPr>
        <w:t xml:space="preserve"> </w:t>
      </w:r>
      <w:proofErr w:type="spellStart"/>
      <w:r w:rsidR="00CF602E">
        <w:rPr>
          <w:rFonts w:ascii="Times New Roman" w:hAnsi="Times New Roman" w:cs="Times New Roman"/>
          <w:sz w:val="24"/>
        </w:rPr>
        <w:t>Dirichlet</w:t>
      </w:r>
      <w:proofErr w:type="spellEnd"/>
      <w:r w:rsidR="00CF602E">
        <w:rPr>
          <w:rFonts w:ascii="Times New Roman" w:hAnsi="Times New Roman" w:cs="Times New Roman"/>
          <w:sz w:val="24"/>
        </w:rPr>
        <w:t xml:space="preserve"> boundary conditions have been prescribed on the boundaries 1, 2 and 4, while a Neumann boundary condition is applied on the bottom edge.</w:t>
      </w:r>
      <w:r w:rsidR="00CF602E" w:rsidRPr="00CF602E">
        <w:rPr>
          <w:rFonts w:ascii="Times New Roman" w:hAnsi="Times New Roman" w:cs="Times New Roman"/>
          <w:sz w:val="24"/>
        </w:rPr>
        <w:t xml:space="preserve"> </w:t>
      </w:r>
      <w:r w:rsidR="00CF602E">
        <w:rPr>
          <w:rFonts w:ascii="Times New Roman" w:hAnsi="Times New Roman" w:cs="Times New Roman"/>
          <w:sz w:val="24"/>
        </w:rPr>
        <w:t xml:space="preserve">The wave constant </w:t>
      </w:r>
      <w:r w:rsidR="00CF602E">
        <w:rPr>
          <w:rFonts w:ascii="Times New Roman" w:hAnsi="Times New Roman" w:cs="Times New Roman"/>
          <w:sz w:val="24"/>
        </w:rPr>
        <w:t xml:space="preserve">in the </w:t>
      </w:r>
      <w:r w:rsidR="00CF602E">
        <w:rPr>
          <w:rFonts w:ascii="Times New Roman" w:hAnsi="Times New Roman" w:cs="Times New Roman"/>
          <w:sz w:val="24"/>
        </w:rPr>
        <w:t>equation is given as</w:t>
      </w:r>
      <m:oMath>
        <m:r>
          <w:rPr>
            <w:rFonts w:ascii="Cambria Math" w:hAnsi="Cambria Math" w:cs="Times New Roman"/>
            <w:sz w:val="24"/>
          </w:rPr>
          <m:t xml:space="preserve"> </m:t>
        </m:r>
        <m:r>
          <m:rPr>
            <m:sty m:val="p"/>
          </m:rPr>
          <w:rPr>
            <w:rFonts w:ascii="Cambria Math" w:hAnsi="Cambria Math" w:cs="Times New Roman"/>
            <w:sz w:val="24"/>
          </w:rPr>
          <m:t>Λ</m:t>
        </m:r>
        <m:r>
          <w:rPr>
            <w:rFonts w:ascii="Cambria Math" w:hAnsi="Cambria Math" w:cs="Times New Roman"/>
            <w:sz w:val="24"/>
          </w:rPr>
          <m:t>=π</m:t>
        </m:r>
      </m:oMath>
      <w:r w:rsidR="00CF602E">
        <w:rPr>
          <w:rFonts w:ascii="Times New Roman" w:eastAsiaTheme="minorEastAsia" w:hAnsi="Times New Roman" w:cs="Times New Roman"/>
          <w:sz w:val="24"/>
        </w:rPr>
        <w:t xml:space="preserve">, and a forcing function described below is applied to the system. Numerical solvers are used to approximate the solution to this differential equation. In this report the Gauss-Seidel method and the Successive </w:t>
      </w:r>
      <w:proofErr w:type="gramStart"/>
      <w:r w:rsidR="00CF602E">
        <w:rPr>
          <w:rFonts w:ascii="Times New Roman" w:eastAsiaTheme="minorEastAsia" w:hAnsi="Times New Roman" w:cs="Times New Roman"/>
          <w:sz w:val="24"/>
        </w:rPr>
        <w:t>Over</w:t>
      </w:r>
      <w:proofErr w:type="gramEnd"/>
      <w:r w:rsidR="00CF602E">
        <w:rPr>
          <w:rFonts w:ascii="Times New Roman" w:eastAsiaTheme="minorEastAsia" w:hAnsi="Times New Roman" w:cs="Times New Roman"/>
          <w:sz w:val="24"/>
        </w:rPr>
        <w:t xml:space="preserve"> Relaxation method are used to approximate the solution. There is a special case of the Helmholtz equation, where</w:t>
      </w:r>
      <m:oMath>
        <m:r>
          <w:rPr>
            <w:rFonts w:ascii="Cambria Math" w:eastAsiaTheme="minorEastAsia" w:hAnsi="Cambria Math" w:cs="Times New Roman"/>
            <w:sz w:val="24"/>
          </w:rPr>
          <m:t xml:space="preserve"> </m:t>
        </m:r>
        <m:r>
          <m:rPr>
            <m:sty m:val="p"/>
          </m:rPr>
          <w:rPr>
            <w:rFonts w:ascii="Cambria Math" w:hAnsi="Cambria Math" w:cs="Times New Roman"/>
            <w:sz w:val="24"/>
          </w:rPr>
          <m:t>Λ</m:t>
        </m:r>
        <m:r>
          <w:rPr>
            <w:rFonts w:ascii="Cambria Math" w:hAnsi="Cambria Math" w:cs="Times New Roman"/>
            <w:sz w:val="24"/>
          </w:rPr>
          <m:t>=</m:t>
        </m:r>
        <m:r>
          <w:rPr>
            <w:rFonts w:ascii="Cambria Math" w:hAnsi="Cambria Math" w:cs="Times New Roman"/>
            <w:sz w:val="24"/>
          </w:rPr>
          <m:t>0</m:t>
        </m:r>
      </m:oMath>
      <w:r w:rsidR="00CF602E">
        <w:rPr>
          <w:rFonts w:ascii="Times New Roman" w:eastAsiaTheme="minorEastAsia" w:hAnsi="Times New Roman" w:cs="Times New Roman"/>
          <w:sz w:val="24"/>
        </w:rPr>
        <w:t>, and F(x</w:t>
      </w:r>
      <w:proofErr w:type="gramStart"/>
      <w:r w:rsidR="00CF602E">
        <w:rPr>
          <w:rFonts w:ascii="Times New Roman" w:eastAsiaTheme="minorEastAsia" w:hAnsi="Times New Roman" w:cs="Times New Roman"/>
          <w:sz w:val="24"/>
        </w:rPr>
        <w:t>,y</w:t>
      </w:r>
      <w:proofErr w:type="gramEnd"/>
      <w:r w:rsidR="00CF602E">
        <w:rPr>
          <w:rFonts w:ascii="Times New Roman" w:eastAsiaTheme="minorEastAsia" w:hAnsi="Times New Roman" w:cs="Times New Roman"/>
          <w:sz w:val="24"/>
        </w:rPr>
        <w:t xml:space="preserve">) =0. This form of the equation is known as the 2-dimensional Laplace equation. Approximations for the Laplace equation will be provided in addition to the Helmholtz approximation. </w:t>
      </w:r>
    </w:p>
    <w:tbl>
      <w:tblPr>
        <w:tblStyle w:val="TableGrid"/>
        <w:tblW w:w="11610" w:type="dxa"/>
        <w:tblInd w:w="-365" w:type="dxa"/>
        <w:tblLook w:val="04A0" w:firstRow="1" w:lastRow="0" w:firstColumn="1" w:lastColumn="0" w:noHBand="0" w:noVBand="1"/>
      </w:tblPr>
      <w:tblGrid>
        <w:gridCol w:w="11610"/>
      </w:tblGrid>
      <w:tr w:rsidR="0034157B" w:rsidTr="0034157B">
        <w:trPr>
          <w:trHeight w:val="4024"/>
        </w:trPr>
        <w:tc>
          <w:tcPr>
            <w:tcW w:w="11610" w:type="dxa"/>
          </w:tcPr>
          <w:p w:rsidR="0034157B" w:rsidRDefault="0034157B" w:rsidP="00DB11B7">
            <w:pPr>
              <w:spacing w:line="480" w:lineRule="auto"/>
              <w:ind w:right="89"/>
            </w:pPr>
            <w:r>
              <w:rPr>
                <w:noProof/>
              </w:rPr>
              <w:drawing>
                <wp:inline distT="0" distB="0" distL="0" distR="0" wp14:anchorId="18F6A5A1" wp14:editId="493CDF43">
                  <wp:extent cx="7061981" cy="3414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5673" cy="3459803"/>
                          </a:xfrm>
                          <a:prstGeom prst="rect">
                            <a:avLst/>
                          </a:prstGeom>
                          <a:noFill/>
                        </pic:spPr>
                      </pic:pic>
                    </a:graphicData>
                  </a:graphic>
                </wp:inline>
              </w:drawing>
            </w:r>
          </w:p>
        </w:tc>
      </w:tr>
    </w:tbl>
    <w:p w:rsidR="0034157B" w:rsidRDefault="0034157B" w:rsidP="00DB11B7">
      <w:pPr>
        <w:spacing w:line="480" w:lineRule="auto"/>
        <w:rPr>
          <w:rFonts w:ascii="Times New Roman" w:hAnsi="Times New Roman" w:cs="Times New Roman"/>
          <w:sz w:val="24"/>
        </w:rPr>
      </w:pPr>
    </w:p>
    <w:p w:rsidR="00D617EA" w:rsidRDefault="00D617EA" w:rsidP="00DB11B7">
      <w:pPr>
        <w:spacing w:line="480" w:lineRule="auto"/>
        <w:rPr>
          <w:rFonts w:ascii="Times New Roman" w:hAnsi="Times New Roman" w:cs="Times New Roman"/>
          <w:sz w:val="24"/>
        </w:rPr>
      </w:pPr>
      <w:r>
        <w:rPr>
          <w:rFonts w:ascii="Times New Roman" w:hAnsi="Times New Roman" w:cs="Times New Roman"/>
          <w:sz w:val="24"/>
        </w:rPr>
        <w:t xml:space="preserve">The differential equation above can be approximated through discretization of the second derivatives in x and y. </w:t>
      </w:r>
      <w:proofErr w:type="gramStart"/>
      <w:r>
        <w:rPr>
          <w:rFonts w:ascii="Times New Roman" w:hAnsi="Times New Roman" w:cs="Times New Roman"/>
          <w:sz w:val="24"/>
        </w:rPr>
        <w:t>Discretizing</w:t>
      </w:r>
      <w:proofErr w:type="gramEnd"/>
      <w:r>
        <w:rPr>
          <w:rFonts w:ascii="Times New Roman" w:hAnsi="Times New Roman" w:cs="Times New Roman"/>
          <w:sz w:val="24"/>
        </w:rPr>
        <w:t xml:space="preserve"> the Helmholtz equation must be in order for the numerical </w:t>
      </w:r>
      <w:r w:rsidR="00DB11B7">
        <w:rPr>
          <w:rFonts w:ascii="Times New Roman" w:hAnsi="Times New Roman" w:cs="Times New Roman"/>
          <w:sz w:val="24"/>
        </w:rPr>
        <w:t>methods to be applied. The second order centered-</w:t>
      </w:r>
      <w:r w:rsidR="003C7A3D">
        <w:rPr>
          <w:rFonts w:ascii="Times New Roman" w:hAnsi="Times New Roman" w:cs="Times New Roman"/>
          <w:sz w:val="24"/>
        </w:rPr>
        <w:t>difference</w:t>
      </w:r>
      <w:r w:rsidR="00DB11B7">
        <w:rPr>
          <w:rFonts w:ascii="Times New Roman" w:hAnsi="Times New Roman" w:cs="Times New Roman"/>
          <w:sz w:val="24"/>
        </w:rPr>
        <w:t xml:space="preserve"> formula is used to approximate the second derivative terms in the equation above. </w:t>
      </w:r>
    </w:p>
    <w:tbl>
      <w:tblPr>
        <w:tblStyle w:val="TableGrid"/>
        <w:tblW w:w="0" w:type="auto"/>
        <w:tblLook w:val="04A0" w:firstRow="1" w:lastRow="0" w:firstColumn="1" w:lastColumn="0" w:noHBand="0" w:noVBand="1"/>
      </w:tblPr>
      <w:tblGrid>
        <w:gridCol w:w="5395"/>
        <w:gridCol w:w="5395"/>
      </w:tblGrid>
      <w:tr w:rsidR="00DB11B7" w:rsidTr="00DB11B7">
        <w:tc>
          <w:tcPr>
            <w:tcW w:w="5395" w:type="dxa"/>
          </w:tcPr>
          <w:p w:rsidR="00DB11B7" w:rsidRDefault="00DB11B7" w:rsidP="00DB11B7">
            <w:pPr>
              <w:spacing w:line="480" w:lineRule="auto"/>
              <w:rPr>
                <w:rFonts w:ascii="Times New Roman" w:hAnsi="Times New Roman" w:cs="Times New Roman"/>
                <w:sz w:val="24"/>
              </w:rPr>
            </w:pPr>
            <w:r>
              <w:rPr>
                <w:rFonts w:ascii="Times New Roman" w:hAnsi="Times New Roman" w:cs="Times New Roman"/>
                <w:sz w:val="24"/>
              </w:rPr>
              <w:lastRenderedPageBreak/>
              <w:t>Center</w:t>
            </w:r>
            <w:r w:rsidR="003C7A3D">
              <w:rPr>
                <w:rFonts w:ascii="Times New Roman" w:hAnsi="Times New Roman" w:cs="Times New Roman"/>
                <w:sz w:val="24"/>
              </w:rPr>
              <w:t>ed</w:t>
            </w:r>
            <w:r>
              <w:rPr>
                <w:rFonts w:ascii="Times New Roman" w:hAnsi="Times New Roman" w:cs="Times New Roman"/>
                <w:sz w:val="24"/>
              </w:rPr>
              <w:t xml:space="preserve">-difference Formula </w:t>
            </w:r>
          </w:p>
        </w:tc>
        <w:tc>
          <w:tcPr>
            <w:tcW w:w="5395" w:type="dxa"/>
          </w:tcPr>
          <w:p w:rsidR="00DB11B7" w:rsidRPr="003C7A3D" w:rsidRDefault="003C7A3D" w:rsidP="003C7A3D">
            <w:pPr>
              <w:spacing w:line="480" w:lineRule="auto"/>
              <w:rPr>
                <w:rFonts w:ascii="Times New Roman" w:eastAsiaTheme="minorEastAsia" w:hAnsi="Times New Roman" w:cs="Times New Roman"/>
                <w:sz w:val="24"/>
                <w:szCs w:val="32"/>
              </w:rPr>
            </w:pPr>
            <m:oMathPara>
              <m:oMath>
                <m:f>
                  <m:fPr>
                    <m:ctrlPr>
                      <w:rPr>
                        <w:rFonts w:ascii="Cambria Math" w:eastAsiaTheme="minorEastAsia" w:hAnsi="Cambria Math" w:cs="Times New Roman"/>
                        <w:i/>
                        <w:sz w:val="24"/>
                        <w:szCs w:val="32"/>
                      </w:rPr>
                    </m:ctrlPr>
                  </m:fPr>
                  <m:num>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u</m:t>
                    </m:r>
                  </m:num>
                  <m:den>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r>
                          <w:rPr>
                            <w:rFonts w:ascii="Cambria Math" w:eastAsiaTheme="minorEastAsia" w:hAnsi="Cambria Math" w:cs="Times New Roman"/>
                            <w:sz w:val="24"/>
                            <w:szCs w:val="32"/>
                          </w:rPr>
                          <m:t>x</m:t>
                        </m:r>
                      </m:e>
                      <m:sup>
                        <m:r>
                          <w:rPr>
                            <w:rFonts w:ascii="Cambria Math" w:eastAsiaTheme="minorEastAsia" w:hAnsi="Cambria Math" w:cs="Times New Roman"/>
                            <w:sz w:val="24"/>
                            <w:szCs w:val="32"/>
                          </w:rPr>
                          <m:t>2</m:t>
                        </m:r>
                      </m:sup>
                    </m:sSup>
                  </m:den>
                </m:f>
                <m:r>
                  <w:rPr>
                    <w:rFonts w:ascii="Cambria Math" w:eastAsiaTheme="minorEastAsia" w:hAnsi="Cambria Math" w:cs="Times New Roman"/>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num>
                  <m:den>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den>
                </m:f>
              </m:oMath>
            </m:oMathPara>
          </w:p>
          <w:p w:rsidR="003C7A3D" w:rsidRDefault="003C7A3D" w:rsidP="003C7A3D">
            <w:pPr>
              <w:spacing w:line="480" w:lineRule="auto"/>
              <w:rPr>
                <w:rFonts w:ascii="Times New Roman" w:hAnsi="Times New Roman" w:cs="Times New Roman"/>
                <w:sz w:val="24"/>
              </w:rPr>
            </w:pPr>
            <m:oMathPara>
              <m:oMath>
                <m:f>
                  <m:fPr>
                    <m:ctrlPr>
                      <w:rPr>
                        <w:rFonts w:ascii="Cambria Math" w:eastAsiaTheme="minorEastAsia" w:hAnsi="Cambria Math" w:cs="Times New Roman"/>
                        <w:i/>
                        <w:sz w:val="24"/>
                        <w:szCs w:val="32"/>
                      </w:rPr>
                    </m:ctrlPr>
                  </m:fPr>
                  <m:num>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u</m:t>
                    </m:r>
                  </m:num>
                  <m:den>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∂x</m:t>
                        </m:r>
                      </m:e>
                      <m:sup>
                        <m:r>
                          <w:rPr>
                            <w:rFonts w:ascii="Cambria Math" w:eastAsiaTheme="minorEastAsia" w:hAnsi="Cambria Math" w:cs="Times New Roman"/>
                            <w:sz w:val="24"/>
                            <w:szCs w:val="32"/>
                          </w:rPr>
                          <m:t>2</m:t>
                        </m:r>
                      </m:sup>
                    </m:sSup>
                  </m:den>
                </m:f>
                <m:r>
                  <w:rPr>
                    <w:rFonts w:ascii="Cambria Math" w:eastAsiaTheme="minorEastAsia" w:hAnsi="Cambria Math" w:cs="Times New Roman"/>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num>
                  <m:den>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den>
                </m:f>
              </m:oMath>
            </m:oMathPara>
          </w:p>
        </w:tc>
      </w:tr>
    </w:tbl>
    <w:p w:rsidR="00DB11B7" w:rsidRDefault="00DB11B7" w:rsidP="00DB11B7">
      <w:pPr>
        <w:spacing w:line="480" w:lineRule="auto"/>
        <w:rPr>
          <w:rFonts w:ascii="Times New Roman" w:hAnsi="Times New Roman" w:cs="Times New Roman"/>
          <w:sz w:val="24"/>
        </w:rPr>
      </w:pPr>
    </w:p>
    <w:p w:rsidR="003C7A3D" w:rsidRDefault="003C7A3D" w:rsidP="00DB11B7">
      <w:pPr>
        <w:spacing w:line="480" w:lineRule="auto"/>
        <w:rPr>
          <w:rFonts w:ascii="Times New Roman" w:hAnsi="Times New Roman" w:cs="Times New Roman"/>
          <w:sz w:val="24"/>
        </w:rPr>
      </w:pPr>
      <w:r>
        <w:rPr>
          <w:rFonts w:ascii="Times New Roman" w:hAnsi="Times New Roman" w:cs="Times New Roman"/>
          <w:sz w:val="24"/>
        </w:rPr>
        <w:t>These equation are found using the Taylor series expansion to determine an approximation of the second derivative that is described by three different consecutive points in the region. Substituting these equations into the main differential equation yields:</w:t>
      </w:r>
    </w:p>
    <w:p w:rsidR="003C7A3D" w:rsidRPr="00001B51" w:rsidRDefault="003C7A3D" w:rsidP="003C7A3D">
      <w:pPr>
        <w:spacing w:line="480" w:lineRule="auto"/>
        <w:jc w:val="center"/>
        <w:rPr>
          <w:rFonts w:eastAsiaTheme="minorEastAsia"/>
          <w:sz w:val="24"/>
          <w:szCs w:val="32"/>
        </w:rPr>
      </w:pPr>
      <m:oMathPara>
        <m:oMath>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num>
            <m:den>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den>
          </m:f>
          <m:r>
            <w:rPr>
              <w:rFonts w:ascii="Cambria Math" w:hAns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num>
            <m:den>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den>
          </m:f>
          <m:r>
            <w:rPr>
              <w:rFonts w:ascii="Cambria Math" w:hAnsi="Cambria Math"/>
              <w:sz w:val="24"/>
              <w:szCs w:val="32"/>
            </w:rPr>
            <m:t>+</m:t>
          </m:r>
          <m:r>
            <m:rPr>
              <m:sty m:val="p"/>
            </m:rPr>
            <w:rPr>
              <w:rFonts w:ascii="Cambria Math" w:hAnsi="Cambria Math"/>
              <w:sz w:val="24"/>
              <w:szCs w:val="32"/>
            </w:rPr>
            <m:t>Λ</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oMath>
      </m:oMathPara>
    </w:p>
    <w:p w:rsidR="003C7A3D" w:rsidRDefault="009A7740" w:rsidP="00DB11B7">
      <w:pPr>
        <w:spacing w:line="480" w:lineRule="auto"/>
        <w:rPr>
          <w:rFonts w:ascii="Times New Roman" w:hAnsi="Times New Roman" w:cs="Times New Roman"/>
          <w:sz w:val="24"/>
        </w:rPr>
      </w:pPr>
      <w:r>
        <w:rPr>
          <w:rFonts w:ascii="Times New Roman" w:hAnsi="Times New Roman" w:cs="Times New Roman"/>
          <w:sz w:val="24"/>
        </w:rPr>
        <w:t xml:space="preserve">This is the discretized version of the given partial differential equation. The next step it is to collect all the similar terms in order to obtain a form of the discretized equation that allows the iterative approximation to the solution. </w:t>
      </w:r>
      <w:bookmarkStart w:id="0" w:name="_GoBack"/>
      <w:bookmarkEnd w:id="0"/>
    </w:p>
    <w:p w:rsidR="003C7A3D" w:rsidRDefault="003C7A3D" w:rsidP="00DB11B7">
      <w:pPr>
        <w:spacing w:line="480" w:lineRule="auto"/>
        <w:rPr>
          <w:rFonts w:ascii="Times New Roman" w:hAnsi="Times New Roman" w:cs="Times New Roman"/>
          <w:sz w:val="24"/>
        </w:rPr>
      </w:pPr>
    </w:p>
    <w:p w:rsidR="003C7A3D" w:rsidRPr="00D617EA" w:rsidRDefault="003C7A3D" w:rsidP="00DB11B7">
      <w:pPr>
        <w:spacing w:line="480" w:lineRule="auto"/>
        <w:rPr>
          <w:rFonts w:ascii="Times New Roman" w:hAnsi="Times New Roman" w:cs="Times New Roman"/>
          <w:sz w:val="24"/>
        </w:rPr>
      </w:pPr>
    </w:p>
    <w:p w:rsidR="005A5A2B" w:rsidRPr="00D617EA" w:rsidRDefault="00D617EA" w:rsidP="00D617EA">
      <w:pPr>
        <w:pStyle w:val="Heading1"/>
        <w:rPr>
          <w:rFonts w:ascii="Times New Roman" w:hAnsi="Times New Roman" w:cs="Times New Roman"/>
        </w:rPr>
      </w:pPr>
      <w:r w:rsidRPr="00D617EA">
        <w:rPr>
          <w:rFonts w:ascii="Times New Roman" w:hAnsi="Times New Roman" w:cs="Times New Roman"/>
        </w:rPr>
        <w:t>Numerical Solvers</w:t>
      </w:r>
    </w:p>
    <w:p w:rsidR="00D617EA" w:rsidRPr="00D617EA" w:rsidRDefault="00D617EA" w:rsidP="00D617EA">
      <w:pPr>
        <w:pStyle w:val="Heading2"/>
        <w:rPr>
          <w:rFonts w:ascii="Times New Roman" w:hAnsi="Times New Roman" w:cs="Times New Roman"/>
        </w:rPr>
      </w:pPr>
      <w:r w:rsidRPr="00D617EA">
        <w:rPr>
          <w:rFonts w:ascii="Times New Roman" w:hAnsi="Times New Roman" w:cs="Times New Roman"/>
        </w:rPr>
        <w:t xml:space="preserve">Gauss-Seidel Method </w:t>
      </w:r>
    </w:p>
    <w:p w:rsidR="00D617EA" w:rsidRDefault="00D617EA" w:rsidP="00D617EA">
      <w:pPr>
        <w:rPr>
          <w:rFonts w:ascii="Times New Roman" w:hAnsi="Times New Roman" w:cs="Times New Roman"/>
        </w:rPr>
      </w:pPr>
      <w:r w:rsidRPr="00D617EA">
        <w:rPr>
          <w:rFonts w:ascii="Times New Roman" w:hAnsi="Times New Roman" w:cs="Times New Roman"/>
        </w:rPr>
        <w:t xml:space="preserve"> </w:t>
      </w:r>
    </w:p>
    <w:p w:rsidR="00D617EA" w:rsidRPr="00D617EA" w:rsidRDefault="00D617EA" w:rsidP="00D617EA">
      <w:pPr>
        <w:rPr>
          <w:rFonts w:ascii="Times New Roman" w:hAnsi="Times New Roman" w:cs="Times New Roman"/>
        </w:rPr>
      </w:pPr>
      <w:r>
        <w:rPr>
          <w:rFonts w:ascii="Times New Roman" w:hAnsi="Times New Roman" w:cs="Times New Roman"/>
        </w:rPr>
        <w:t xml:space="preserve">The Gauss-Seidel method is a numerical solver that </w:t>
      </w:r>
    </w:p>
    <w:p w:rsidR="00D617EA" w:rsidRPr="00D617EA" w:rsidRDefault="00D617EA" w:rsidP="00D617EA">
      <w:pPr>
        <w:rPr>
          <w:rFonts w:ascii="Times New Roman" w:hAnsi="Times New Roman" w:cs="Times New Roman"/>
        </w:rPr>
      </w:pPr>
    </w:p>
    <w:sectPr w:rsidR="00D617EA" w:rsidRPr="00D617EA" w:rsidSect="003415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0CD" w:rsidRDefault="00CA70CD" w:rsidP="006B69C8">
      <w:pPr>
        <w:spacing w:after="0" w:line="240" w:lineRule="auto"/>
      </w:pPr>
      <w:r>
        <w:separator/>
      </w:r>
    </w:p>
  </w:endnote>
  <w:endnote w:type="continuationSeparator" w:id="0">
    <w:p w:rsidR="00CA70CD" w:rsidRDefault="00CA70CD" w:rsidP="006B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0CD" w:rsidRDefault="00CA70CD" w:rsidP="006B69C8">
      <w:pPr>
        <w:spacing w:after="0" w:line="240" w:lineRule="auto"/>
      </w:pPr>
      <w:r>
        <w:separator/>
      </w:r>
    </w:p>
  </w:footnote>
  <w:footnote w:type="continuationSeparator" w:id="0">
    <w:p w:rsidR="00CA70CD" w:rsidRDefault="00CA70CD" w:rsidP="006B69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86CF1"/>
    <w:multiLevelType w:val="hybridMultilevel"/>
    <w:tmpl w:val="45A6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65"/>
    <w:rsid w:val="001B10AF"/>
    <w:rsid w:val="0034157B"/>
    <w:rsid w:val="00374260"/>
    <w:rsid w:val="003C7A3D"/>
    <w:rsid w:val="004D392B"/>
    <w:rsid w:val="005508B7"/>
    <w:rsid w:val="005A5A2B"/>
    <w:rsid w:val="006B69C8"/>
    <w:rsid w:val="00804D65"/>
    <w:rsid w:val="00877843"/>
    <w:rsid w:val="00967312"/>
    <w:rsid w:val="009A7740"/>
    <w:rsid w:val="00AD1B71"/>
    <w:rsid w:val="00C45300"/>
    <w:rsid w:val="00CA70CD"/>
    <w:rsid w:val="00CF602E"/>
    <w:rsid w:val="00D617EA"/>
    <w:rsid w:val="00DB11B7"/>
    <w:rsid w:val="00E64D35"/>
    <w:rsid w:val="00EA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CB41B-6977-42E4-B503-9367D625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9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1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65"/>
    <w:pPr>
      <w:ind w:left="720"/>
      <w:contextualSpacing/>
    </w:pPr>
  </w:style>
  <w:style w:type="paragraph" w:styleId="Header">
    <w:name w:val="header"/>
    <w:basedOn w:val="Normal"/>
    <w:link w:val="HeaderChar"/>
    <w:uiPriority w:val="99"/>
    <w:unhideWhenUsed/>
    <w:rsid w:val="006B6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9C8"/>
  </w:style>
  <w:style w:type="paragraph" w:styleId="Footer">
    <w:name w:val="footer"/>
    <w:basedOn w:val="Normal"/>
    <w:link w:val="FooterChar"/>
    <w:uiPriority w:val="99"/>
    <w:unhideWhenUsed/>
    <w:rsid w:val="006B6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9C8"/>
  </w:style>
  <w:style w:type="character" w:customStyle="1" w:styleId="Heading1Char">
    <w:name w:val="Heading 1 Char"/>
    <w:basedOn w:val="DefaultParagraphFont"/>
    <w:link w:val="Heading1"/>
    <w:uiPriority w:val="9"/>
    <w:rsid w:val="006B69C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4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157B"/>
    <w:rPr>
      <w:color w:val="808080"/>
    </w:rPr>
  </w:style>
  <w:style w:type="character" w:customStyle="1" w:styleId="Heading2Char">
    <w:name w:val="Heading 2 Char"/>
    <w:basedOn w:val="DefaultParagraphFont"/>
    <w:link w:val="Heading2"/>
    <w:uiPriority w:val="9"/>
    <w:rsid w:val="00D617E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6</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Cariel, Daniel A</dc:creator>
  <cp:keywords/>
  <dc:description/>
  <cp:lastModifiedBy>Daniel Cariel</cp:lastModifiedBy>
  <cp:revision>5</cp:revision>
  <dcterms:created xsi:type="dcterms:W3CDTF">2017-05-04T17:23:00Z</dcterms:created>
  <dcterms:modified xsi:type="dcterms:W3CDTF">2017-05-06T03:06:00Z</dcterms:modified>
</cp:coreProperties>
</file>