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pPr>
      <w:r>
        <w:rPr>
          <w:b/>
          <w:i w:val="0"/>
          <w:color w:val="1E335C"/>
          <w:sz w:val="40"/>
        </w:rPr>
        <w:t>KỊCH BẢN THUYẾT TRÌNH VÀ DEMO – 15 PHÚT</w:t>
      </w:r>
    </w:p>
    <w:p>
      <w:pPr>
        <w:spacing w:before="0" w:after="200"/>
        <w:ind w:left="0"/>
      </w:pPr>
      <w:r>
        <w:rPr>
          <w:b w:val="0"/>
          <w:i/>
          <w:color w:val="666666"/>
          <w:sz w:val="22"/>
        </w:rPr>
        <w:t>Nhóm 23 · Phân tích nhu cầu thuê xe đạp công cộng tại Seoul · 15 slide · 10 phút thuyết trình + 5 phút demo · nhóm tự quay video, không có Q&amp;A trực tiếp</w:t>
      </w:r>
    </w:p>
    <w:p>
      <w:pPr>
        <w:spacing w:before="320" w:after="140"/>
        <w:ind w:left="0"/>
        <w:pBdr>
          <w:bottom w:val="single" w:sz="8" w:space="3" w:color="1E335C"/>
        </w:pBdr>
      </w:pPr>
      <w:r>
        <w:rPr>
          <w:b/>
          <w:i w:val="0"/>
          <w:color w:val="1E335C"/>
          <w:sz w:val="30"/>
        </w:rPr>
        <w:t>1. Mạch kể của bài thuyết trình</w:t>
      </w:r>
    </w:p>
    <w:p>
      <w:pPr>
        <w:pStyle w:val="ListBullet"/>
        <w:spacing w:after="40"/>
        <w:ind w:left="283"/>
      </w:pPr>
      <w:r>
        <w:rPr>
          <w:b/>
          <w:sz w:val="22"/>
        </w:rPr>
        <w:t>Vấn đề: khi nào và trong thời tiết nào người dân thuê xe nhiều nhất?</w:t>
      </w:r>
    </w:p>
    <w:p>
      <w:pPr>
        <w:pStyle w:val="ListBullet"/>
        <w:spacing w:after="40"/>
        <w:ind w:left="283"/>
      </w:pPr>
      <w:r>
        <w:rPr>
          <w:b/>
          <w:sz w:val="22"/>
        </w:rPr>
        <w:t>Dữ liệu và xử lý: 8.760 giờ, giữ 158 giờ ngoại lệ vì là nhu cầu thật, loại 295 giờ hệ thống ngừng → 8.465 giờ.</w:t>
      </w:r>
    </w:p>
    <w:p>
      <w:pPr>
        <w:pStyle w:val="ListBullet"/>
        <w:spacing w:after="40"/>
        <w:ind w:left="283"/>
      </w:pPr>
      <w:r>
        <w:rPr>
          <w:b/>
          <w:sz w:val="22"/>
        </w:rPr>
        <w:t>Phát hiện: nhịp đi làm (8h, 18h), mùa Hạ gấp 4,6 lần mùa Đông, tối ưu khoảng 25 °C, mưa làm nhu cầu sụt mạnh — gom lại trên dashboard ở slide 9.</w:t>
      </w:r>
    </w:p>
    <w:p>
      <w:pPr>
        <w:pStyle w:val="ListBullet"/>
        <w:spacing w:after="40"/>
        <w:ind w:left="283"/>
      </w:pPr>
      <w:r>
        <w:rPr>
          <w:b/>
          <w:sz w:val="22"/>
        </w:rPr>
        <w:t>Mô hình: hồi quy đơn → đa biến → Ridge; R² tăng từ 0,325 lên 0,664, nhưng dự đoán thấp ở giờ rất cao.</w:t>
      </w:r>
    </w:p>
    <w:p>
      <w:pPr>
        <w:pStyle w:val="ListBullet"/>
        <w:spacing w:after="40"/>
        <w:ind w:left="283"/>
      </w:pPr>
      <w:r>
        <w:rPr>
          <w:b/>
          <w:sz w:val="22"/>
        </w:rPr>
        <w:t>Hành động: điều phối xe theo giờ cao điểm, theo mùa và thời tiết; dùng Ridge ước tính nhu cầu kèm xe dự phòng.</w:t>
      </w:r>
    </w:p>
    <w:p>
      <w:pPr>
        <w:spacing w:before="320" w:after="140"/>
        <w:ind w:left="0"/>
        <w:pBdr>
          <w:bottom w:val="single" w:sz="8" w:space="3" w:color="1E335C"/>
        </w:pBdr>
      </w:pPr>
      <w:r>
        <w:rPr>
          <w:b/>
          <w:i w:val="0"/>
          <w:color w:val="1E335C"/>
          <w:sz w:val="30"/>
        </w:rPr>
        <w:t>2. Timeline tổng (15 phút)</w:t>
      </w:r>
    </w:p>
    <w:p>
      <w:pPr>
        <w:spacing w:before="0" w:after="120"/>
        <w:ind w:left="0"/>
      </w:pPr>
      <w:r>
        <w:rPr>
          <w:b w:val="0"/>
          <w:i w:val="0"/>
          <w:sz w:val="21"/>
        </w:rPr>
        <w:t>Tổng thời lượng từng thành viên (chưa tính 12 giây tự giới thiệu ở slide 2): TV1 2:40 + demo 1:00; TV2 3:20 + demo 1:50; TV3 3:35 + demo 1:50. Script đọc ở tốc độ vừa phải, khoảng 140 từ mỗi phút; phần dư vài giây ở mỗi slide dùng để dừng và chỉ vào hình.</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31"/>
            <w:shd w:val="clear" w:fill="1E335C"/>
          </w:tcPr>
          <w:p>
            <w:pPr>
              <w:spacing w:after="20"/>
            </w:pPr>
            <w:r>
              <w:rPr>
                <w:b/>
                <w:color w:val="FFFFFF"/>
                <w:sz w:val="20"/>
              </w:rPr>
              <w:t>Thời điểm</w:t>
            </w:r>
          </w:p>
        </w:tc>
        <w:tc>
          <w:tcPr>
            <w:tcW w:type="dxa" w:w="1361"/>
            <w:shd w:val="clear" w:fill="1E335C"/>
          </w:tcPr>
          <w:p>
            <w:pPr>
              <w:spacing w:after="20"/>
            </w:pPr>
            <w:r>
              <w:rPr>
                <w:b/>
                <w:color w:val="FFFFFF"/>
                <w:sz w:val="20"/>
              </w:rPr>
              <w:t>Slide / phần</w:t>
            </w:r>
          </w:p>
        </w:tc>
        <w:tc>
          <w:tcPr>
            <w:tcW w:type="dxa" w:w="1304"/>
            <w:shd w:val="clear" w:fill="1E335C"/>
          </w:tcPr>
          <w:p>
            <w:pPr>
              <w:spacing w:after="20"/>
            </w:pPr>
            <w:r>
              <w:rPr>
                <w:b/>
                <w:color w:val="FFFFFF"/>
                <w:sz w:val="20"/>
              </w:rPr>
              <w:t>Người nói</w:t>
            </w:r>
          </w:p>
        </w:tc>
        <w:tc>
          <w:tcPr>
            <w:tcW w:type="dxa" w:w="1134"/>
            <w:shd w:val="clear" w:fill="1E335C"/>
          </w:tcPr>
          <w:p>
            <w:pPr>
              <w:spacing w:after="20"/>
            </w:pPr>
            <w:r>
              <w:rPr>
                <w:b/>
                <w:color w:val="FFFFFF"/>
                <w:sz w:val="20"/>
              </w:rPr>
              <w:t>Thời lượng</w:t>
            </w:r>
          </w:p>
        </w:tc>
        <w:tc>
          <w:tcPr>
            <w:tcW w:type="dxa" w:w="4309"/>
            <w:shd w:val="clear" w:fill="1E335C"/>
          </w:tcPr>
          <w:p>
            <w:pPr>
              <w:spacing w:after="20"/>
            </w:pPr>
            <w:r>
              <w:rPr>
                <w:b/>
                <w:color w:val="FFFFFF"/>
                <w:sz w:val="20"/>
              </w:rPr>
              <w:t>Thông điệp chính</w:t>
            </w:r>
          </w:p>
        </w:tc>
      </w:tr>
      <w:tr>
        <w:tc>
          <w:tcPr>
            <w:tcW w:type="dxa" w:w="1531"/>
          </w:tcPr>
          <w:p>
            <w:pPr>
              <w:spacing w:after="20"/>
            </w:pPr>
            <w:r>
              <w:rPr>
                <w:b w:val="0"/>
                <w:sz w:val="20"/>
              </w:rPr>
              <w:t>0:00 – 0:25</w:t>
            </w:r>
          </w:p>
        </w:tc>
        <w:tc>
          <w:tcPr>
            <w:tcW w:type="dxa" w:w="1361"/>
          </w:tcPr>
          <w:p>
            <w:pPr>
              <w:spacing w:after="20"/>
            </w:pPr>
            <w:r>
              <w:rPr>
                <w:b w:val="0"/>
                <w:sz w:val="20"/>
              </w:rPr>
              <w:t>Slide 1</w:t>
            </w:r>
          </w:p>
        </w:tc>
        <w:tc>
          <w:tcPr>
            <w:tcW w:type="dxa" w:w="1304"/>
          </w:tcPr>
          <w:p>
            <w:pPr>
              <w:spacing w:after="20"/>
            </w:pPr>
            <w:r>
              <w:rPr>
                <w:b w:val="0"/>
                <w:sz w:val="20"/>
              </w:rPr>
              <w:t>TV1</w:t>
            </w:r>
          </w:p>
        </w:tc>
        <w:tc>
          <w:tcPr>
            <w:tcW w:type="dxa" w:w="1134"/>
          </w:tcPr>
          <w:p>
            <w:pPr>
              <w:spacing w:after="20"/>
            </w:pPr>
            <w:r>
              <w:rPr>
                <w:b w:val="0"/>
                <w:sz w:val="20"/>
              </w:rPr>
              <w:t>25 giây</w:t>
            </w:r>
          </w:p>
        </w:tc>
        <w:tc>
          <w:tcPr>
            <w:tcW w:type="dxa" w:w="4309"/>
          </w:tcPr>
          <w:p>
            <w:pPr>
              <w:spacing w:after="20"/>
            </w:pPr>
            <w:r>
              <w:rPr>
                <w:b w:val="0"/>
                <w:sz w:val="20"/>
              </w:rPr>
              <w:t>Đặt vấn đề: khi nào và thời tiết nào thuê nhiều?</w:t>
            </w:r>
          </w:p>
        </w:tc>
      </w:tr>
      <w:tr>
        <w:tc>
          <w:tcPr>
            <w:tcW w:type="dxa" w:w="1531"/>
            <w:shd w:val="clear" w:fill="EEF2F8"/>
          </w:tcPr>
          <w:p>
            <w:pPr>
              <w:spacing w:after="20"/>
            </w:pPr>
            <w:r>
              <w:rPr>
                <w:b w:val="0"/>
                <w:sz w:val="20"/>
              </w:rPr>
              <w:t>0:25 – 1:00</w:t>
            </w:r>
          </w:p>
        </w:tc>
        <w:tc>
          <w:tcPr>
            <w:tcW w:type="dxa" w:w="1361"/>
            <w:shd w:val="clear" w:fill="EEF2F8"/>
          </w:tcPr>
          <w:p>
            <w:pPr>
              <w:spacing w:after="20"/>
            </w:pPr>
            <w:r>
              <w:rPr>
                <w:b w:val="0"/>
                <w:sz w:val="20"/>
              </w:rPr>
              <w:t>Slide 2</w:t>
            </w:r>
          </w:p>
        </w:tc>
        <w:tc>
          <w:tcPr>
            <w:tcW w:type="dxa" w:w="1304"/>
            <w:shd w:val="clear" w:fill="EEF2F8"/>
          </w:tcPr>
          <w:p>
            <w:pPr>
              <w:spacing w:after="20"/>
            </w:pPr>
            <w:r>
              <w:rPr>
                <w:b w:val="0"/>
                <w:sz w:val="20"/>
              </w:rPr>
              <w:t>Cả ba</w:t>
            </w:r>
          </w:p>
        </w:tc>
        <w:tc>
          <w:tcPr>
            <w:tcW w:type="dxa" w:w="1134"/>
            <w:shd w:val="clear" w:fill="EEF2F8"/>
          </w:tcPr>
          <w:p>
            <w:pPr>
              <w:spacing w:after="20"/>
            </w:pPr>
            <w:r>
              <w:rPr>
                <w:b w:val="0"/>
                <w:sz w:val="20"/>
              </w:rPr>
              <w:t>35 giây</w:t>
            </w:r>
          </w:p>
        </w:tc>
        <w:tc>
          <w:tcPr>
            <w:tcW w:type="dxa" w:w="4309"/>
            <w:shd w:val="clear" w:fill="EEF2F8"/>
          </w:tcPr>
          <w:p>
            <w:pPr>
              <w:spacing w:after="20"/>
            </w:pPr>
            <w:r>
              <w:rPr>
                <w:b w:val="0"/>
                <w:sz w:val="20"/>
              </w:rPr>
              <w:t>Tự giới thiệu, có ảnh từng thành viên</w:t>
            </w:r>
          </w:p>
        </w:tc>
      </w:tr>
      <w:tr>
        <w:tc>
          <w:tcPr>
            <w:tcW w:type="dxa" w:w="1531"/>
          </w:tcPr>
          <w:p>
            <w:pPr>
              <w:spacing w:after="20"/>
            </w:pPr>
            <w:r>
              <w:rPr>
                <w:b w:val="0"/>
                <w:sz w:val="20"/>
              </w:rPr>
              <w:t>1:00 – 1:45</w:t>
            </w:r>
          </w:p>
        </w:tc>
        <w:tc>
          <w:tcPr>
            <w:tcW w:type="dxa" w:w="1361"/>
          </w:tcPr>
          <w:p>
            <w:pPr>
              <w:spacing w:after="20"/>
            </w:pPr>
            <w:r>
              <w:rPr>
                <w:b w:val="0"/>
                <w:sz w:val="20"/>
              </w:rPr>
              <w:t>Slide 3</w:t>
            </w:r>
          </w:p>
        </w:tc>
        <w:tc>
          <w:tcPr>
            <w:tcW w:type="dxa" w:w="1304"/>
          </w:tcPr>
          <w:p>
            <w:pPr>
              <w:spacing w:after="20"/>
            </w:pPr>
            <w:r>
              <w:rPr>
                <w:b w:val="0"/>
                <w:sz w:val="20"/>
              </w:rPr>
              <w:t>TV1</w:t>
            </w:r>
          </w:p>
        </w:tc>
        <w:tc>
          <w:tcPr>
            <w:tcW w:type="dxa" w:w="1134"/>
          </w:tcPr>
          <w:p>
            <w:pPr>
              <w:spacing w:after="20"/>
            </w:pPr>
            <w:r>
              <w:rPr>
                <w:b w:val="0"/>
                <w:sz w:val="20"/>
              </w:rPr>
              <w:t>45 giây</w:t>
            </w:r>
          </w:p>
        </w:tc>
        <w:tc>
          <w:tcPr>
            <w:tcW w:type="dxa" w:w="4309"/>
          </w:tcPr>
          <w:p>
            <w:pPr>
              <w:spacing w:after="20"/>
            </w:pPr>
            <w:r>
              <w:rPr>
                <w:b w:val="0"/>
                <w:sz w:val="20"/>
              </w:rPr>
              <w:t>Mục tiêu, kết quả chính, minh bạch dữ liệu và AI</w:t>
            </w:r>
          </w:p>
        </w:tc>
      </w:tr>
      <w:tr>
        <w:tc>
          <w:tcPr>
            <w:tcW w:type="dxa" w:w="1531"/>
            <w:shd w:val="clear" w:fill="EEF2F8"/>
          </w:tcPr>
          <w:p>
            <w:pPr>
              <w:spacing w:after="20"/>
            </w:pPr>
            <w:r>
              <w:rPr>
                <w:b w:val="0"/>
                <w:sz w:val="20"/>
              </w:rPr>
              <w:t>1:45 – 2:30</w:t>
            </w:r>
          </w:p>
        </w:tc>
        <w:tc>
          <w:tcPr>
            <w:tcW w:type="dxa" w:w="1361"/>
            <w:shd w:val="clear" w:fill="EEF2F8"/>
          </w:tcPr>
          <w:p>
            <w:pPr>
              <w:spacing w:after="20"/>
            </w:pPr>
            <w:r>
              <w:rPr>
                <w:b w:val="0"/>
                <w:sz w:val="20"/>
              </w:rPr>
              <w:t>Slide 4</w:t>
            </w:r>
          </w:p>
        </w:tc>
        <w:tc>
          <w:tcPr>
            <w:tcW w:type="dxa" w:w="1304"/>
            <w:shd w:val="clear" w:fill="EEF2F8"/>
          </w:tcPr>
          <w:p>
            <w:pPr>
              <w:spacing w:after="20"/>
            </w:pPr>
            <w:r>
              <w:rPr>
                <w:b w:val="0"/>
                <w:sz w:val="20"/>
              </w:rPr>
              <w:t>TV1</w:t>
            </w:r>
          </w:p>
        </w:tc>
        <w:tc>
          <w:tcPr>
            <w:tcW w:type="dxa" w:w="1134"/>
            <w:shd w:val="clear" w:fill="EEF2F8"/>
          </w:tcPr>
          <w:p>
            <w:pPr>
              <w:spacing w:after="20"/>
            </w:pPr>
            <w:r>
              <w:rPr>
                <w:b w:val="0"/>
                <w:sz w:val="20"/>
              </w:rPr>
              <w:t>45 giây</w:t>
            </w:r>
          </w:p>
        </w:tc>
        <w:tc>
          <w:tcPr>
            <w:tcW w:type="dxa" w:w="4309"/>
            <w:shd w:val="clear" w:fill="EEF2F8"/>
          </w:tcPr>
          <w:p>
            <w:pPr>
              <w:spacing w:after="20"/>
            </w:pPr>
            <w:r>
              <w:rPr>
                <w:b w:val="0"/>
                <w:sz w:val="20"/>
              </w:rPr>
              <w:t>Dữ liệu: 8.760 giờ, 14 cột, không khuyết, không trùng</w:t>
            </w:r>
          </w:p>
        </w:tc>
      </w:tr>
      <w:tr>
        <w:tc>
          <w:tcPr>
            <w:tcW w:type="dxa" w:w="1531"/>
          </w:tcPr>
          <w:p>
            <w:pPr>
              <w:spacing w:after="20"/>
            </w:pPr>
            <w:r>
              <w:rPr>
                <w:b w:val="0"/>
                <w:sz w:val="20"/>
              </w:rPr>
              <w:t>2:30 – 3:15</w:t>
            </w:r>
          </w:p>
        </w:tc>
        <w:tc>
          <w:tcPr>
            <w:tcW w:type="dxa" w:w="1361"/>
          </w:tcPr>
          <w:p>
            <w:pPr>
              <w:spacing w:after="20"/>
            </w:pPr>
            <w:r>
              <w:rPr>
                <w:b w:val="0"/>
                <w:sz w:val="20"/>
              </w:rPr>
              <w:t>Slide 5</w:t>
            </w:r>
          </w:p>
        </w:tc>
        <w:tc>
          <w:tcPr>
            <w:tcW w:type="dxa" w:w="1304"/>
          </w:tcPr>
          <w:p>
            <w:pPr>
              <w:spacing w:after="20"/>
            </w:pPr>
            <w:r>
              <w:rPr>
                <w:b w:val="0"/>
                <w:sz w:val="20"/>
              </w:rPr>
              <w:t>TV1</w:t>
            </w:r>
          </w:p>
        </w:tc>
        <w:tc>
          <w:tcPr>
            <w:tcW w:type="dxa" w:w="1134"/>
          </w:tcPr>
          <w:p>
            <w:pPr>
              <w:spacing w:after="20"/>
            </w:pPr>
            <w:r>
              <w:rPr>
                <w:b w:val="0"/>
                <w:sz w:val="20"/>
              </w:rPr>
              <w:t>45 giây</w:t>
            </w:r>
          </w:p>
        </w:tc>
        <w:tc>
          <w:tcPr>
            <w:tcW w:type="dxa" w:w="4309"/>
          </w:tcPr>
          <w:p>
            <w:pPr>
              <w:spacing w:after="20"/>
            </w:pPr>
            <w:r>
              <w:rPr>
                <w:b w:val="0"/>
                <w:sz w:val="20"/>
              </w:rPr>
              <w:t>Làm sạch: giữ 158 ngoại lệ, loại 295 giờ → 8.465 giờ</w:t>
            </w:r>
          </w:p>
        </w:tc>
      </w:tr>
      <w:tr>
        <w:tc>
          <w:tcPr>
            <w:tcW w:type="dxa" w:w="1531"/>
            <w:shd w:val="clear" w:fill="EEF2F8"/>
          </w:tcPr>
          <w:p>
            <w:pPr>
              <w:spacing w:after="20"/>
            </w:pPr>
            <w:r>
              <w:rPr>
                <w:b w:val="0"/>
                <w:sz w:val="20"/>
              </w:rPr>
              <w:t>3:15 – 3:55</w:t>
            </w:r>
          </w:p>
        </w:tc>
        <w:tc>
          <w:tcPr>
            <w:tcW w:type="dxa" w:w="1361"/>
            <w:shd w:val="clear" w:fill="EEF2F8"/>
          </w:tcPr>
          <w:p>
            <w:pPr>
              <w:spacing w:after="20"/>
            </w:pPr>
            <w:r>
              <w:rPr>
                <w:b w:val="0"/>
                <w:sz w:val="20"/>
              </w:rPr>
              <w:t>Slide 6</w:t>
            </w:r>
          </w:p>
        </w:tc>
        <w:tc>
          <w:tcPr>
            <w:tcW w:type="dxa" w:w="1304"/>
            <w:shd w:val="clear" w:fill="EEF2F8"/>
          </w:tcPr>
          <w:p>
            <w:pPr>
              <w:spacing w:after="20"/>
            </w:pPr>
            <w:r>
              <w:rPr>
                <w:b w:val="0"/>
                <w:sz w:val="20"/>
              </w:rPr>
              <w:t>TV2</w:t>
            </w:r>
          </w:p>
        </w:tc>
        <w:tc>
          <w:tcPr>
            <w:tcW w:type="dxa" w:w="1134"/>
            <w:shd w:val="clear" w:fill="EEF2F8"/>
          </w:tcPr>
          <w:p>
            <w:pPr>
              <w:spacing w:after="20"/>
            </w:pPr>
            <w:r>
              <w:rPr>
                <w:b w:val="0"/>
                <w:sz w:val="20"/>
              </w:rPr>
              <w:t>40 giây</w:t>
            </w:r>
          </w:p>
        </w:tc>
        <w:tc>
          <w:tcPr>
            <w:tcW w:type="dxa" w:w="4309"/>
            <w:shd w:val="clear" w:fill="EEF2F8"/>
          </w:tcPr>
          <w:p>
            <w:pPr>
              <w:spacing w:after="20"/>
            </w:pPr>
            <w:r>
              <w:rPr>
                <w:b w:val="0"/>
                <w:sz w:val="20"/>
              </w:rPr>
              <w:t>Quy trình: mô tả → trực quan → kiểm định → tương quan</w:t>
            </w:r>
          </w:p>
        </w:tc>
      </w:tr>
      <w:tr>
        <w:tc>
          <w:tcPr>
            <w:tcW w:type="dxa" w:w="1531"/>
          </w:tcPr>
          <w:p>
            <w:pPr>
              <w:spacing w:after="20"/>
            </w:pPr>
            <w:r>
              <w:rPr>
                <w:b w:val="0"/>
                <w:sz w:val="20"/>
              </w:rPr>
              <w:t>3:55 – 5:00</w:t>
            </w:r>
          </w:p>
        </w:tc>
        <w:tc>
          <w:tcPr>
            <w:tcW w:type="dxa" w:w="1361"/>
          </w:tcPr>
          <w:p>
            <w:pPr>
              <w:spacing w:after="20"/>
            </w:pPr>
            <w:r>
              <w:rPr>
                <w:b w:val="0"/>
                <w:sz w:val="20"/>
              </w:rPr>
              <w:t>Slide 7</w:t>
            </w:r>
          </w:p>
        </w:tc>
        <w:tc>
          <w:tcPr>
            <w:tcW w:type="dxa" w:w="1304"/>
          </w:tcPr>
          <w:p>
            <w:pPr>
              <w:spacing w:after="20"/>
            </w:pPr>
            <w:r>
              <w:rPr>
                <w:b w:val="0"/>
                <w:sz w:val="20"/>
              </w:rPr>
              <w:t>TV2</w:t>
            </w:r>
          </w:p>
        </w:tc>
        <w:tc>
          <w:tcPr>
            <w:tcW w:type="dxa" w:w="1134"/>
          </w:tcPr>
          <w:p>
            <w:pPr>
              <w:spacing w:after="20"/>
            </w:pPr>
            <w:r>
              <w:rPr>
                <w:b w:val="0"/>
                <w:sz w:val="20"/>
              </w:rPr>
              <w:t>65 giây</w:t>
            </w:r>
          </w:p>
        </w:tc>
        <w:tc>
          <w:tcPr>
            <w:tcW w:type="dxa" w:w="4309"/>
          </w:tcPr>
          <w:p>
            <w:pPr>
              <w:spacing w:after="20"/>
            </w:pPr>
            <w:r>
              <w:rPr>
                <w:b w:val="0"/>
                <w:sz w:val="20"/>
              </w:rPr>
              <w:t>Phát hiện 1: giờ cao điểm và mùa (ANOVA)</w:t>
            </w:r>
          </w:p>
        </w:tc>
      </w:tr>
      <w:tr>
        <w:tc>
          <w:tcPr>
            <w:tcW w:type="dxa" w:w="1531"/>
            <w:shd w:val="clear" w:fill="EEF2F8"/>
          </w:tcPr>
          <w:p>
            <w:pPr>
              <w:spacing w:after="20"/>
            </w:pPr>
            <w:r>
              <w:rPr>
                <w:b w:val="0"/>
                <w:sz w:val="20"/>
              </w:rPr>
              <w:t>5:00 – 6:00</w:t>
            </w:r>
          </w:p>
        </w:tc>
        <w:tc>
          <w:tcPr>
            <w:tcW w:type="dxa" w:w="1361"/>
            <w:shd w:val="clear" w:fill="EEF2F8"/>
          </w:tcPr>
          <w:p>
            <w:pPr>
              <w:spacing w:after="20"/>
            </w:pPr>
            <w:r>
              <w:rPr>
                <w:b w:val="0"/>
                <w:sz w:val="20"/>
              </w:rPr>
              <w:t>Slide 8</w:t>
            </w:r>
          </w:p>
        </w:tc>
        <w:tc>
          <w:tcPr>
            <w:tcW w:type="dxa" w:w="1304"/>
            <w:shd w:val="clear" w:fill="EEF2F8"/>
          </w:tcPr>
          <w:p>
            <w:pPr>
              <w:spacing w:after="20"/>
            </w:pPr>
            <w:r>
              <w:rPr>
                <w:b w:val="0"/>
                <w:sz w:val="20"/>
              </w:rPr>
              <w:t>TV2</w:t>
            </w:r>
          </w:p>
        </w:tc>
        <w:tc>
          <w:tcPr>
            <w:tcW w:type="dxa" w:w="1134"/>
            <w:shd w:val="clear" w:fill="EEF2F8"/>
          </w:tcPr>
          <w:p>
            <w:pPr>
              <w:spacing w:after="20"/>
            </w:pPr>
            <w:r>
              <w:rPr>
                <w:b w:val="0"/>
                <w:sz w:val="20"/>
              </w:rPr>
              <w:t>60 giây</w:t>
            </w:r>
          </w:p>
        </w:tc>
        <w:tc>
          <w:tcPr>
            <w:tcW w:type="dxa" w:w="4309"/>
            <w:shd w:val="clear" w:fill="EEF2F8"/>
          </w:tcPr>
          <w:p>
            <w:pPr>
              <w:spacing w:after="20"/>
            </w:pPr>
            <w:r>
              <w:rPr>
                <w:b w:val="0"/>
                <w:sz w:val="20"/>
              </w:rPr>
              <w:t>Phát hiện 2: nhiệt độ, mưa, đa cộng tuyến</w:t>
            </w:r>
          </w:p>
        </w:tc>
      </w:tr>
      <w:tr>
        <w:tc>
          <w:tcPr>
            <w:tcW w:type="dxa" w:w="1531"/>
          </w:tcPr>
          <w:p>
            <w:pPr>
              <w:spacing w:after="20"/>
            </w:pPr>
            <w:r>
              <w:rPr>
                <w:b/>
                <w:sz w:val="20"/>
              </w:rPr>
              <w:t>6:00 – 6:35</w:t>
            </w:r>
          </w:p>
        </w:tc>
        <w:tc>
          <w:tcPr>
            <w:tcW w:type="dxa" w:w="1361"/>
          </w:tcPr>
          <w:p>
            <w:pPr>
              <w:spacing w:after="20"/>
            </w:pPr>
            <w:r>
              <w:rPr>
                <w:b/>
                <w:sz w:val="20"/>
              </w:rPr>
              <w:t>Slide 9</w:t>
            </w:r>
          </w:p>
        </w:tc>
        <w:tc>
          <w:tcPr>
            <w:tcW w:type="dxa" w:w="1304"/>
          </w:tcPr>
          <w:p>
            <w:pPr>
              <w:spacing w:after="20"/>
            </w:pPr>
            <w:r>
              <w:rPr>
                <w:b/>
                <w:sz w:val="20"/>
              </w:rPr>
              <w:t>TV2</w:t>
            </w:r>
          </w:p>
        </w:tc>
        <w:tc>
          <w:tcPr>
            <w:tcW w:type="dxa" w:w="1134"/>
          </w:tcPr>
          <w:p>
            <w:pPr>
              <w:spacing w:after="20"/>
            </w:pPr>
            <w:r>
              <w:rPr>
                <w:b/>
                <w:sz w:val="20"/>
              </w:rPr>
              <w:t>35 giây</w:t>
            </w:r>
          </w:p>
        </w:tc>
        <w:tc>
          <w:tcPr>
            <w:tcW w:type="dxa" w:w="4309"/>
          </w:tcPr>
          <w:p>
            <w:pPr>
              <w:spacing w:after="20"/>
            </w:pPr>
            <w:r>
              <w:rPr>
                <w:b/>
                <w:sz w:val="20"/>
              </w:rPr>
              <w:t>Dashboard tổng hợp — chốt lại cả phần thăm dò</w:t>
            </w:r>
          </w:p>
        </w:tc>
      </w:tr>
      <w:tr>
        <w:tc>
          <w:tcPr>
            <w:tcW w:type="dxa" w:w="1531"/>
            <w:shd w:val="clear" w:fill="EEF2F8"/>
          </w:tcPr>
          <w:p>
            <w:pPr>
              <w:spacing w:after="20"/>
            </w:pPr>
            <w:r>
              <w:rPr>
                <w:b w:val="0"/>
                <w:sz w:val="20"/>
              </w:rPr>
              <w:t>6:35 – 7:30</w:t>
            </w:r>
          </w:p>
        </w:tc>
        <w:tc>
          <w:tcPr>
            <w:tcW w:type="dxa" w:w="1361"/>
            <w:shd w:val="clear" w:fill="EEF2F8"/>
          </w:tcPr>
          <w:p>
            <w:pPr>
              <w:spacing w:after="20"/>
            </w:pPr>
            <w:r>
              <w:rPr>
                <w:b w:val="0"/>
                <w:sz w:val="20"/>
              </w:rPr>
              <w:t>Slide 10</w:t>
            </w:r>
          </w:p>
        </w:tc>
        <w:tc>
          <w:tcPr>
            <w:tcW w:type="dxa" w:w="1304"/>
            <w:shd w:val="clear" w:fill="EEF2F8"/>
          </w:tcPr>
          <w:p>
            <w:pPr>
              <w:spacing w:after="20"/>
            </w:pPr>
            <w:r>
              <w:rPr>
                <w:b w:val="0"/>
                <w:sz w:val="20"/>
              </w:rPr>
              <w:t>TV3</w:t>
            </w:r>
          </w:p>
        </w:tc>
        <w:tc>
          <w:tcPr>
            <w:tcW w:type="dxa" w:w="1134"/>
            <w:shd w:val="clear" w:fill="EEF2F8"/>
          </w:tcPr>
          <w:p>
            <w:pPr>
              <w:spacing w:after="20"/>
            </w:pPr>
            <w:r>
              <w:rPr>
                <w:b w:val="0"/>
                <w:sz w:val="20"/>
              </w:rPr>
              <w:t>55 giây</w:t>
            </w:r>
          </w:p>
        </w:tc>
        <w:tc>
          <w:tcPr>
            <w:tcW w:type="dxa" w:w="4309"/>
            <w:shd w:val="clear" w:fill="EEF2F8"/>
          </w:tcPr>
          <w:p>
            <w:pPr>
              <w:spacing w:after="20"/>
            </w:pPr>
            <w:r>
              <w:rPr>
                <w:b w:val="0"/>
                <w:sz w:val="20"/>
              </w:rPr>
              <w:t>Logic mô hình: chia dữ liệu, one-hot, Ridge, GridSearchCV</w:t>
            </w:r>
          </w:p>
        </w:tc>
      </w:tr>
      <w:tr>
        <w:tc>
          <w:tcPr>
            <w:tcW w:type="dxa" w:w="1531"/>
          </w:tcPr>
          <w:p>
            <w:pPr>
              <w:spacing w:after="20"/>
            </w:pPr>
            <w:r>
              <w:rPr>
                <w:b w:val="0"/>
                <w:sz w:val="20"/>
              </w:rPr>
              <w:t>7:30 – 8:20</w:t>
            </w:r>
          </w:p>
        </w:tc>
        <w:tc>
          <w:tcPr>
            <w:tcW w:type="dxa" w:w="1361"/>
          </w:tcPr>
          <w:p>
            <w:pPr>
              <w:spacing w:after="20"/>
            </w:pPr>
            <w:r>
              <w:rPr>
                <w:b w:val="0"/>
                <w:sz w:val="20"/>
              </w:rPr>
              <w:t>Slide 11</w:t>
            </w:r>
          </w:p>
        </w:tc>
        <w:tc>
          <w:tcPr>
            <w:tcW w:type="dxa" w:w="1304"/>
          </w:tcPr>
          <w:p>
            <w:pPr>
              <w:spacing w:after="20"/>
            </w:pPr>
            <w:r>
              <w:rPr>
                <w:b w:val="0"/>
                <w:sz w:val="20"/>
              </w:rPr>
              <w:t>TV3</w:t>
            </w:r>
          </w:p>
        </w:tc>
        <w:tc>
          <w:tcPr>
            <w:tcW w:type="dxa" w:w="1134"/>
          </w:tcPr>
          <w:p>
            <w:pPr>
              <w:spacing w:after="20"/>
            </w:pPr>
            <w:r>
              <w:rPr>
                <w:b w:val="0"/>
                <w:sz w:val="20"/>
              </w:rPr>
              <w:t>50 giây</w:t>
            </w:r>
          </w:p>
        </w:tc>
        <w:tc>
          <w:tcPr>
            <w:tcW w:type="dxa" w:w="4309"/>
          </w:tcPr>
          <w:p>
            <w:pPr>
              <w:spacing w:after="20"/>
            </w:pPr>
            <w:r>
              <w:rPr>
                <w:b w:val="0"/>
                <w:sz w:val="20"/>
              </w:rPr>
              <w:t>Kết quả: R² từ 0,325 lên 0,664; mô hình ổn định</w:t>
            </w:r>
          </w:p>
        </w:tc>
      </w:tr>
      <w:tr>
        <w:tc>
          <w:tcPr>
            <w:tcW w:type="dxa" w:w="1531"/>
            <w:shd w:val="clear" w:fill="EEF2F8"/>
          </w:tcPr>
          <w:p>
            <w:pPr>
              <w:spacing w:after="20"/>
            </w:pPr>
            <w:r>
              <w:rPr>
                <w:b w:val="0"/>
                <w:sz w:val="20"/>
              </w:rPr>
              <w:t>8:20 – 9:05</w:t>
            </w:r>
          </w:p>
        </w:tc>
        <w:tc>
          <w:tcPr>
            <w:tcW w:type="dxa" w:w="1361"/>
            <w:shd w:val="clear" w:fill="EEF2F8"/>
          </w:tcPr>
          <w:p>
            <w:pPr>
              <w:spacing w:after="20"/>
            </w:pPr>
            <w:r>
              <w:rPr>
                <w:b w:val="0"/>
                <w:sz w:val="20"/>
              </w:rPr>
              <w:t>Slide 12</w:t>
            </w:r>
          </w:p>
        </w:tc>
        <w:tc>
          <w:tcPr>
            <w:tcW w:type="dxa" w:w="1304"/>
            <w:shd w:val="clear" w:fill="EEF2F8"/>
          </w:tcPr>
          <w:p>
            <w:pPr>
              <w:spacing w:after="20"/>
            </w:pPr>
            <w:r>
              <w:rPr>
                <w:b w:val="0"/>
                <w:sz w:val="20"/>
              </w:rPr>
              <w:t>TV3</w:t>
            </w:r>
          </w:p>
        </w:tc>
        <w:tc>
          <w:tcPr>
            <w:tcW w:type="dxa" w:w="1134"/>
            <w:shd w:val="clear" w:fill="EEF2F8"/>
          </w:tcPr>
          <w:p>
            <w:pPr>
              <w:spacing w:after="20"/>
            </w:pPr>
            <w:r>
              <w:rPr>
                <w:b w:val="0"/>
                <w:sz w:val="20"/>
              </w:rPr>
              <w:t>45 giây</w:t>
            </w:r>
          </w:p>
        </w:tc>
        <w:tc>
          <w:tcPr>
            <w:tcW w:type="dxa" w:w="4309"/>
            <w:shd w:val="clear" w:fill="EEF2F8"/>
          </w:tcPr>
          <w:p>
            <w:pPr>
              <w:spacing w:after="20"/>
            </w:pPr>
            <w:r>
              <w:rPr>
                <w:b w:val="0"/>
                <w:sz w:val="20"/>
              </w:rPr>
              <w:t>Chẩn đoán: dự đoán thấp ở giờ rất cao, phần dư hình phễu</w:t>
            </w:r>
          </w:p>
        </w:tc>
      </w:tr>
      <w:tr>
        <w:tc>
          <w:tcPr>
            <w:tcW w:type="dxa" w:w="1531"/>
          </w:tcPr>
          <w:p>
            <w:pPr>
              <w:spacing w:after="20"/>
            </w:pPr>
            <w:r>
              <w:rPr>
                <w:b w:val="0"/>
                <w:sz w:val="20"/>
              </w:rPr>
              <w:t>9:05 – 9:55</w:t>
            </w:r>
          </w:p>
        </w:tc>
        <w:tc>
          <w:tcPr>
            <w:tcW w:type="dxa" w:w="1361"/>
          </w:tcPr>
          <w:p>
            <w:pPr>
              <w:spacing w:after="20"/>
            </w:pPr>
            <w:r>
              <w:rPr>
                <w:b w:val="0"/>
                <w:sz w:val="20"/>
              </w:rPr>
              <w:t>Slide 13</w:t>
            </w:r>
          </w:p>
        </w:tc>
        <w:tc>
          <w:tcPr>
            <w:tcW w:type="dxa" w:w="1304"/>
          </w:tcPr>
          <w:p>
            <w:pPr>
              <w:spacing w:after="20"/>
            </w:pPr>
            <w:r>
              <w:rPr>
                <w:b w:val="0"/>
                <w:sz w:val="20"/>
              </w:rPr>
              <w:t>TV3</w:t>
            </w:r>
          </w:p>
        </w:tc>
        <w:tc>
          <w:tcPr>
            <w:tcW w:type="dxa" w:w="1134"/>
          </w:tcPr>
          <w:p>
            <w:pPr>
              <w:spacing w:after="20"/>
            </w:pPr>
            <w:r>
              <w:rPr>
                <w:b w:val="0"/>
                <w:sz w:val="20"/>
              </w:rPr>
              <w:t>50 giây</w:t>
            </w:r>
          </w:p>
        </w:tc>
        <w:tc>
          <w:tcPr>
            <w:tcW w:type="dxa" w:w="4309"/>
          </w:tcPr>
          <w:p>
            <w:pPr>
              <w:spacing w:after="20"/>
            </w:pPr>
            <w:r>
              <w:rPr>
                <w:b w:val="0"/>
                <w:sz w:val="20"/>
              </w:rPr>
              <w:t>Kết luận, đề xuất hành động, hạn chế</w:t>
            </w:r>
          </w:p>
        </w:tc>
      </w:tr>
      <w:tr>
        <w:tc>
          <w:tcPr>
            <w:tcW w:type="dxa" w:w="1531"/>
            <w:shd w:val="clear" w:fill="EEF2F8"/>
          </w:tcPr>
          <w:p>
            <w:pPr>
              <w:spacing w:after="20"/>
            </w:pPr>
            <w:r>
              <w:rPr>
                <w:b w:val="0"/>
                <w:sz w:val="20"/>
              </w:rPr>
              <w:t>9:55 – 10:10</w:t>
            </w:r>
          </w:p>
        </w:tc>
        <w:tc>
          <w:tcPr>
            <w:tcW w:type="dxa" w:w="1361"/>
            <w:shd w:val="clear" w:fill="EEF2F8"/>
          </w:tcPr>
          <w:p>
            <w:pPr>
              <w:spacing w:after="20"/>
            </w:pPr>
            <w:r>
              <w:rPr>
                <w:b w:val="0"/>
                <w:sz w:val="20"/>
              </w:rPr>
              <w:t>Slide 14</w:t>
            </w:r>
          </w:p>
        </w:tc>
        <w:tc>
          <w:tcPr>
            <w:tcW w:type="dxa" w:w="1304"/>
            <w:shd w:val="clear" w:fill="EEF2F8"/>
          </w:tcPr>
          <w:p>
            <w:pPr>
              <w:spacing w:after="20"/>
            </w:pPr>
            <w:r>
              <w:rPr>
                <w:b w:val="0"/>
                <w:sz w:val="20"/>
              </w:rPr>
              <w:t>TV3</w:t>
            </w:r>
          </w:p>
        </w:tc>
        <w:tc>
          <w:tcPr>
            <w:tcW w:type="dxa" w:w="1134"/>
            <w:shd w:val="clear" w:fill="EEF2F8"/>
          </w:tcPr>
          <w:p>
            <w:pPr>
              <w:spacing w:after="20"/>
            </w:pPr>
            <w:r>
              <w:rPr>
                <w:b w:val="0"/>
                <w:sz w:val="20"/>
              </w:rPr>
              <w:t>15 giây</w:t>
            </w:r>
          </w:p>
        </w:tc>
        <w:tc>
          <w:tcPr>
            <w:tcW w:type="dxa" w:w="4309"/>
            <w:shd w:val="clear" w:fill="EEF2F8"/>
          </w:tcPr>
          <w:p>
            <w:pPr>
              <w:spacing w:after="20"/>
            </w:pPr>
            <w:r>
              <w:rPr>
                <w:b w:val="0"/>
                <w:sz w:val="20"/>
              </w:rPr>
              <w:t>Giới thiệu bố cục demo rồi chuyển sang notebook</w:t>
            </w:r>
          </w:p>
        </w:tc>
      </w:tr>
      <w:tr>
        <w:tc>
          <w:tcPr>
            <w:tcW w:type="dxa" w:w="1531"/>
          </w:tcPr>
          <w:p>
            <w:pPr>
              <w:spacing w:after="20"/>
            </w:pPr>
            <w:r>
              <w:rPr>
                <w:b/>
                <w:sz w:val="20"/>
              </w:rPr>
              <w:t>10:10 – 11:10</w:t>
            </w:r>
          </w:p>
        </w:tc>
        <w:tc>
          <w:tcPr>
            <w:tcW w:type="dxa" w:w="1361"/>
          </w:tcPr>
          <w:p>
            <w:pPr>
              <w:spacing w:after="20"/>
            </w:pPr>
            <w:r>
              <w:rPr>
                <w:b/>
                <w:sz w:val="20"/>
              </w:rPr>
              <w:t>Demo Phần A</w:t>
            </w:r>
          </w:p>
        </w:tc>
        <w:tc>
          <w:tcPr>
            <w:tcW w:type="dxa" w:w="1304"/>
          </w:tcPr>
          <w:p>
            <w:pPr>
              <w:spacing w:after="20"/>
            </w:pPr>
            <w:r>
              <w:rPr>
                <w:b/>
                <w:sz w:val="20"/>
              </w:rPr>
              <w:t>TV1</w:t>
            </w:r>
          </w:p>
        </w:tc>
        <w:tc>
          <w:tcPr>
            <w:tcW w:type="dxa" w:w="1134"/>
          </w:tcPr>
          <w:p>
            <w:pPr>
              <w:spacing w:after="20"/>
            </w:pPr>
            <w:r>
              <w:rPr>
                <w:b/>
                <w:sz w:val="20"/>
              </w:rPr>
              <w:t>60 giây</w:t>
            </w:r>
          </w:p>
        </w:tc>
        <w:tc>
          <w:tcPr>
            <w:tcW w:type="dxa" w:w="4309"/>
          </w:tcPr>
          <w:p>
            <w:pPr>
              <w:spacing w:after="20"/>
            </w:pPr>
            <w:r>
              <w:rPr>
                <w:b/>
                <w:sz w:val="20"/>
              </w:rPr>
              <w:t>Dữ liệu và kiểm tra chất lượng</w:t>
            </w:r>
          </w:p>
        </w:tc>
      </w:tr>
      <w:tr>
        <w:tc>
          <w:tcPr>
            <w:tcW w:type="dxa" w:w="1531"/>
            <w:shd w:val="clear" w:fill="EEF2F8"/>
          </w:tcPr>
          <w:p>
            <w:pPr>
              <w:spacing w:after="20"/>
            </w:pPr>
            <w:r>
              <w:rPr>
                <w:b/>
                <w:sz w:val="20"/>
              </w:rPr>
              <w:t>11:10 – 13:00</w:t>
            </w:r>
          </w:p>
        </w:tc>
        <w:tc>
          <w:tcPr>
            <w:tcW w:type="dxa" w:w="1361"/>
            <w:shd w:val="clear" w:fill="EEF2F8"/>
          </w:tcPr>
          <w:p>
            <w:pPr>
              <w:spacing w:after="20"/>
            </w:pPr>
            <w:r>
              <w:rPr>
                <w:b/>
                <w:sz w:val="20"/>
              </w:rPr>
              <w:t>Demo Phần B</w:t>
            </w:r>
          </w:p>
        </w:tc>
        <w:tc>
          <w:tcPr>
            <w:tcW w:type="dxa" w:w="1304"/>
            <w:shd w:val="clear" w:fill="EEF2F8"/>
          </w:tcPr>
          <w:p>
            <w:pPr>
              <w:spacing w:after="20"/>
            </w:pPr>
            <w:r>
              <w:rPr>
                <w:b/>
                <w:sz w:val="20"/>
              </w:rPr>
              <w:t>TV2</w:t>
            </w:r>
          </w:p>
        </w:tc>
        <w:tc>
          <w:tcPr>
            <w:tcW w:type="dxa" w:w="1134"/>
            <w:shd w:val="clear" w:fill="EEF2F8"/>
          </w:tcPr>
          <w:p>
            <w:pPr>
              <w:spacing w:after="20"/>
            </w:pPr>
            <w:r>
              <w:rPr>
                <w:b/>
                <w:sz w:val="20"/>
              </w:rPr>
              <w:t>110 giây</w:t>
            </w:r>
          </w:p>
        </w:tc>
        <w:tc>
          <w:tcPr>
            <w:tcW w:type="dxa" w:w="4309"/>
            <w:shd w:val="clear" w:fill="EEF2F8"/>
          </w:tcPr>
          <w:p>
            <w:pPr>
              <w:spacing w:after="20"/>
            </w:pPr>
            <w:r>
              <w:rPr>
                <w:b/>
                <w:sz w:val="20"/>
              </w:rPr>
              <w:t>Biểu đồ EDA, ANOVA và dashboard</w:t>
            </w:r>
          </w:p>
        </w:tc>
      </w:tr>
      <w:tr>
        <w:tc>
          <w:tcPr>
            <w:tcW w:type="dxa" w:w="1531"/>
          </w:tcPr>
          <w:p>
            <w:pPr>
              <w:spacing w:after="20"/>
            </w:pPr>
            <w:r>
              <w:rPr>
                <w:b/>
                <w:sz w:val="20"/>
              </w:rPr>
              <w:t>13:00 – 14:50</w:t>
            </w:r>
          </w:p>
        </w:tc>
        <w:tc>
          <w:tcPr>
            <w:tcW w:type="dxa" w:w="1361"/>
          </w:tcPr>
          <w:p>
            <w:pPr>
              <w:spacing w:after="20"/>
            </w:pPr>
            <w:r>
              <w:rPr>
                <w:b/>
                <w:sz w:val="20"/>
              </w:rPr>
              <w:t>Demo Phần C</w:t>
            </w:r>
          </w:p>
        </w:tc>
        <w:tc>
          <w:tcPr>
            <w:tcW w:type="dxa" w:w="1304"/>
          </w:tcPr>
          <w:p>
            <w:pPr>
              <w:spacing w:after="20"/>
            </w:pPr>
            <w:r>
              <w:rPr>
                <w:b/>
                <w:sz w:val="20"/>
              </w:rPr>
              <w:t>TV3</w:t>
            </w:r>
          </w:p>
        </w:tc>
        <w:tc>
          <w:tcPr>
            <w:tcW w:type="dxa" w:w="1134"/>
          </w:tcPr>
          <w:p>
            <w:pPr>
              <w:spacing w:after="20"/>
            </w:pPr>
            <w:r>
              <w:rPr>
                <w:b/>
                <w:sz w:val="20"/>
              </w:rPr>
              <w:t>110 giây</w:t>
            </w:r>
          </w:p>
        </w:tc>
        <w:tc>
          <w:tcPr>
            <w:tcW w:type="dxa" w:w="4309"/>
          </w:tcPr>
          <w:p>
            <w:pPr>
              <w:spacing w:after="20"/>
            </w:pPr>
            <w:r>
              <w:rPr>
                <w:b/>
                <w:sz w:val="20"/>
              </w:rPr>
              <w:t>Bảng, biểu đồ và hệ số mô hình</w:t>
            </w:r>
          </w:p>
        </w:tc>
      </w:tr>
      <w:tr>
        <w:tc>
          <w:tcPr>
            <w:tcW w:type="dxa" w:w="1531"/>
            <w:shd w:val="clear" w:fill="EEF2F8"/>
          </w:tcPr>
          <w:p>
            <w:pPr>
              <w:spacing w:after="20"/>
            </w:pPr>
            <w:r>
              <w:rPr>
                <w:b w:val="0"/>
                <w:sz w:val="20"/>
              </w:rPr>
              <w:t>14:50 – 15:00</w:t>
            </w:r>
          </w:p>
        </w:tc>
        <w:tc>
          <w:tcPr>
            <w:tcW w:type="dxa" w:w="1361"/>
            <w:shd w:val="clear" w:fill="EEF2F8"/>
          </w:tcPr>
          <w:p>
            <w:pPr>
              <w:spacing w:after="20"/>
            </w:pPr>
            <w:r>
              <w:rPr>
                <w:b w:val="0"/>
                <w:sz w:val="20"/>
              </w:rPr>
              <w:t>Slide 15</w:t>
            </w:r>
          </w:p>
        </w:tc>
        <w:tc>
          <w:tcPr>
            <w:tcW w:type="dxa" w:w="1304"/>
            <w:shd w:val="clear" w:fill="EEF2F8"/>
          </w:tcPr>
          <w:p>
            <w:pPr>
              <w:spacing w:after="20"/>
            </w:pPr>
            <w:r>
              <w:rPr>
                <w:b w:val="0"/>
                <w:sz w:val="20"/>
              </w:rPr>
              <w:t>Cả nhóm</w:t>
            </w:r>
          </w:p>
        </w:tc>
        <w:tc>
          <w:tcPr>
            <w:tcW w:type="dxa" w:w="1134"/>
            <w:shd w:val="clear" w:fill="EEF2F8"/>
          </w:tcPr>
          <w:p>
            <w:pPr>
              <w:spacing w:after="20"/>
            </w:pPr>
            <w:r>
              <w:rPr>
                <w:b w:val="0"/>
                <w:sz w:val="20"/>
              </w:rPr>
              <w:t>10 giây</w:t>
            </w:r>
          </w:p>
        </w:tc>
        <w:tc>
          <w:tcPr>
            <w:tcW w:type="dxa" w:w="4309"/>
            <w:shd w:val="clear" w:fill="EEF2F8"/>
          </w:tcPr>
          <w:p>
            <w:pPr>
              <w:spacing w:after="20"/>
            </w:pPr>
            <w:r>
              <w:rPr>
                <w:b w:val="0"/>
                <w:sz w:val="20"/>
              </w:rPr>
              <w:t>Câu kết, cả ba cùng xuất hiện trong khung hình</w:t>
            </w:r>
          </w:p>
        </w:tc>
      </w:tr>
    </w:tbl>
    <w:p>
      <w:pPr>
        <w:spacing w:after="0"/>
      </w:pPr>
    </w:p>
    <w:p>
      <w:pPr>
        <w:spacing w:before="320" w:after="140"/>
        <w:ind w:left="0"/>
        <w:pBdr>
          <w:bottom w:val="single" w:sz="8" w:space="3" w:color="1E335C"/>
        </w:pBdr>
      </w:pPr>
      <w:r>
        <w:rPr>
          <w:b/>
          <w:i w:val="0"/>
          <w:color w:val="1E335C"/>
          <w:sz w:val="30"/>
        </w:rPr>
        <w:t>3. Phát hiện chính và hành động đề xuất</w:t>
      </w:r>
    </w:p>
    <w:tbl>
      <w:tblPr>
        <w:tblStyle w:val="TableGrid"/>
        <w:tblW w:type="auto" w:w="0"/>
        <w:jc w:val="center"/>
        <w:tblLook w:firstColumn="1" w:firstRow="1" w:lastColumn="0" w:lastRow="0" w:noHBand="0" w:noVBand="1" w:val="04A0"/>
      </w:tblPr>
      <w:tblGrid>
        <w:gridCol w:w="4819"/>
        <w:gridCol w:w="4819"/>
      </w:tblGrid>
      <w:tr>
        <w:tc>
          <w:tcPr>
            <w:tcW w:type="dxa" w:w="4819"/>
            <w:shd w:val="clear" w:fill="1E335C"/>
          </w:tcPr>
          <w:p>
            <w:pPr>
              <w:spacing w:after="20"/>
            </w:pPr>
            <w:r>
              <w:rPr>
                <w:b/>
                <w:color w:val="FFFFFF"/>
                <w:sz w:val="20"/>
              </w:rPr>
              <w:t>Phát hiện (bằng chứng)</w:t>
            </w:r>
          </w:p>
        </w:tc>
        <w:tc>
          <w:tcPr>
            <w:tcW w:type="dxa" w:w="4819"/>
            <w:shd w:val="clear" w:fill="1E335C"/>
          </w:tcPr>
          <w:p>
            <w:pPr>
              <w:spacing w:after="20"/>
            </w:pPr>
            <w:r>
              <w:rPr>
                <w:b/>
                <w:color w:val="FFFFFF"/>
                <w:sz w:val="20"/>
              </w:rPr>
              <w:t>Hành động đề xuất cho đơn vị vận hành</w:t>
            </w:r>
          </w:p>
        </w:tc>
      </w:tr>
      <w:tr>
        <w:tc>
          <w:tcPr>
            <w:tcW w:type="dxa" w:w="4819"/>
          </w:tcPr>
          <w:p>
            <w:pPr>
              <w:spacing w:after="20"/>
            </w:pPr>
            <w:r>
              <w:rPr>
                <w:b w:val="0"/>
                <w:sz w:val="20"/>
              </w:rPr>
              <w:t>Hai đỉnh ngày thường: 8h (1.306) và 18h (1.724 lượt/giờ); cuối tuần đỉnh lúc 17h</w:t>
            </w:r>
          </w:p>
        </w:tc>
        <w:tc>
          <w:tcPr>
            <w:tcW w:type="dxa" w:w="4819"/>
          </w:tcPr>
          <w:p>
            <w:pPr>
              <w:spacing w:after="20"/>
            </w:pPr>
            <w:r>
              <w:rPr>
                <w:b w:val="0"/>
                <w:sz w:val="20"/>
              </w:rPr>
              <w:t>Điều phối và bố trí đủ xe tại các điểm quanh khung 8h và 18h ngày thường; tránh bảo trì lúc cao điểm.</w:t>
            </w:r>
          </w:p>
        </w:tc>
      </w:tr>
      <w:tr>
        <w:tc>
          <w:tcPr>
            <w:tcW w:type="dxa" w:w="4819"/>
            <w:shd w:val="clear" w:fill="EEF2F8"/>
          </w:tcPr>
          <w:p>
            <w:pPr>
              <w:spacing w:after="20"/>
            </w:pPr>
            <w:r>
              <w:rPr>
                <w:b w:val="0"/>
                <w:sz w:val="20"/>
              </w:rPr>
              <w:t>Mùa Hạ 1.034 so với Đông 226 lượt/giờ (ANOVA: F = 875,6; p &lt; 0,001; η² = 0,237)</w:t>
            </w:r>
          </w:p>
        </w:tc>
        <w:tc>
          <w:tcPr>
            <w:tcW w:type="dxa" w:w="4819"/>
            <w:shd w:val="clear" w:fill="EEF2F8"/>
          </w:tcPr>
          <w:p>
            <w:pPr>
              <w:spacing w:after="20"/>
            </w:pPr>
            <w:r>
              <w:rPr>
                <w:b w:val="0"/>
                <w:sz w:val="20"/>
              </w:rPr>
              <w:t>Tăng số xe vào mùa Hạ; dồn bảo trì, sửa chữa vào mùa Đông và giờ thấp điểm.</w:t>
            </w:r>
          </w:p>
        </w:tc>
      </w:tr>
      <w:tr>
        <w:tc>
          <w:tcPr>
            <w:tcW w:type="dxa" w:w="4819"/>
          </w:tcPr>
          <w:p>
            <w:pPr>
              <w:spacing w:after="20"/>
            </w:pPr>
            <w:r>
              <w:rPr>
                <w:b w:val="0"/>
                <w:sz w:val="20"/>
              </w:rPr>
              <w:t>Nhiệt độ tối ưu khoảng 25 °C (1.254 lượt/giờ), giảm còn 879 ở 37 °C; mưa: 766 → 224 → 73 lượt/giờ</w:t>
            </w:r>
          </w:p>
        </w:tc>
        <w:tc>
          <w:tcPr>
            <w:tcW w:type="dxa" w:w="4819"/>
          </w:tcPr>
          <w:p>
            <w:pPr>
              <w:spacing w:after="20"/>
            </w:pPr>
            <w:r>
              <w:rPr>
                <w:b w:val="0"/>
                <w:sz w:val="20"/>
              </w:rPr>
              <w:t>Giảm xe tại điểm khi dự báo mưa lớn hoặc quá nóng; tăng khi dự báo thời tiết dễ chịu.</w:t>
            </w:r>
          </w:p>
        </w:tc>
      </w:tr>
      <w:tr>
        <w:tc>
          <w:tcPr>
            <w:tcW w:type="dxa" w:w="4819"/>
            <w:shd w:val="clear" w:fill="EEF2F8"/>
          </w:tcPr>
          <w:p>
            <w:pPr>
              <w:spacing w:after="20"/>
            </w:pPr>
            <w:r>
              <w:rPr>
                <w:b w:val="0"/>
                <w:sz w:val="20"/>
              </w:rPr>
              <w:t>Ridge: R² = 0,664, MAE ≈ 275 lượt/giờ, nhưng dự đoán thấp khi trên 2.000 lượt/giờ</w:t>
            </w:r>
          </w:p>
        </w:tc>
        <w:tc>
          <w:tcPr>
            <w:tcW w:type="dxa" w:w="4819"/>
            <w:shd w:val="clear" w:fill="EEF2F8"/>
          </w:tcPr>
          <w:p>
            <w:pPr>
              <w:spacing w:after="20"/>
            </w:pPr>
            <w:r>
              <w:rPr>
                <w:b w:val="0"/>
                <w:sz w:val="20"/>
              </w:rPr>
              <w:t>Dùng mô hình ước tính nhu cầu theo giờ từ dự báo thời tiết, cộng thêm xe dự phòng ở giờ cao điểm.</w:t>
            </w:r>
          </w:p>
        </w:tc>
      </w:tr>
    </w:tbl>
    <w:p>
      <w:pPr>
        <w:spacing w:after="0"/>
      </w:pPr>
    </w:p>
    <w:p>
      <w:pPr>
        <w:spacing w:before="60" w:after="120"/>
        <w:ind w:left="227"/>
        <w:shd w:val="clear" w:fill="FFF6E5"/>
      </w:pPr>
      <w:r>
        <w:rPr>
          <w:b w:val="0"/>
          <w:i/>
          <w:sz w:val="21"/>
        </w:rPr>
        <w:t>LƯU Ý — đây là đề xuất rút ra từ kết quả phân tích, dựa trên dữ liệu một năm của một hệ thống; khi nói phải dùng từ “đề xuất” và nhắc giới hạn này. Phần Kết luận của báo cáo Word vẫn không ghi hướng phát triển theo quy định của thầy; các hành động chỉ nói ở Slide 13.</w:t>
      </w:r>
    </w:p>
    <w:p>
      <w:pPr>
        <w:spacing w:before="320" w:after="140"/>
        <w:ind w:left="0"/>
        <w:pBdr>
          <w:bottom w:val="single" w:sz="8" w:space="3" w:color="1E335C"/>
        </w:pBdr>
      </w:pPr>
      <w:r>
        <w:rPr>
          <w:b/>
          <w:i w:val="0"/>
          <w:color w:val="1E335C"/>
          <w:sz w:val="30"/>
        </w:rPr>
        <w:t>4. Chuẩn bị trước khi thuyết trình và quay demo</w:t>
      </w:r>
    </w:p>
    <w:p>
      <w:pPr>
        <w:spacing w:before="80" w:after="60"/>
        <w:ind w:left="0"/>
      </w:pPr>
      <w:r>
        <w:rPr>
          <w:b/>
          <w:i w:val="0"/>
          <w:color w:val="B31E1E"/>
          <w:sz w:val="23"/>
        </w:rPr>
        <w:t>Việc phải làm trước (chưa xong)</w:t>
      </w:r>
    </w:p>
    <w:p>
      <w:pPr>
        <w:pStyle w:val="ListBullet"/>
        <w:spacing w:after="40"/>
        <w:ind w:left="283"/>
      </w:pPr>
      <w:r>
        <w:rPr>
          <w:b/>
          <w:sz w:val="22"/>
        </w:rPr>
        <w:t>Slide 2: còn thiếu ảnh chân dung của TV1 và TV2 — hai khung nét đứt đang trống. Thầy bắt buộc slide 2 phải thấy mặt từng thành viên. Chèn ảnh vào đúng khung: bấm chuột phải khung → Change Picture, hoặc kéo ảnh vào rồi dùng Crop to Shape cho khớp khung bo tròn.</w:t>
      </w:r>
    </w:p>
    <w:p>
      <w:pPr>
        <w:pStyle w:val="ListBullet"/>
        <w:spacing w:after="40"/>
        <w:ind w:left="283"/>
      </w:pPr>
      <w:r>
        <w:rPr>
          <w:b/>
          <w:sz w:val="22"/>
        </w:rPr>
        <w:t>Quay video ≤ 15 phút, thấy mặt cả ba thành viên bằng hình động và thấy rõ màn hình. Không có video hoặc video sai là rớt môn.</w:t>
      </w:r>
    </w:p>
    <w:p>
      <w:pPr>
        <w:spacing w:before="160" w:after="60"/>
        <w:ind w:left="0"/>
      </w:pPr>
      <w:r>
        <w:rPr>
          <w:b/>
          <w:i w:val="0"/>
          <w:color w:val="1E335C"/>
          <w:sz w:val="23"/>
        </w:rPr>
        <w:t>Mở sẵn trước khi quay</w:t>
      </w:r>
    </w:p>
    <w:p>
      <w:pPr>
        <w:pStyle w:val="ListBullet"/>
        <w:spacing w:after="40"/>
        <w:ind w:left="283"/>
      </w:pPr>
      <w:r>
        <w:rPr>
          <w:b w:val="0"/>
          <w:sz w:val="22"/>
        </w:rPr>
        <w:t>Thư mục demo có đủ hai file cạnh nhau: Nhom23_Code.ipynb và Nhom23_Data_raw.csv. Ô đầu notebook đọc file theo đường dẫn tương đối, mở sai thư mục là ô 1 chết ngay.</w:t>
      </w:r>
    </w:p>
    <w:p>
      <w:pPr>
        <w:pStyle w:val="ListBullet"/>
        <w:spacing w:after="40"/>
        <w:ind w:left="283"/>
      </w:pPr>
      <w:r>
        <w:rPr>
          <w:b w:val="0"/>
          <w:sz w:val="22"/>
        </w:rPr>
        <w:t>Mở bằng JupyterLab (lệnh: python -m jupyterlab, mở tại 127.0.0.1) hoặc VS Code, kernel Python 3.13.</w:t>
      </w:r>
    </w:p>
    <w:p>
      <w:pPr>
        <w:pStyle w:val="ListBullet"/>
        <w:spacing w:after="40"/>
        <w:ind w:left="283"/>
      </w:pPr>
      <w:r>
        <w:rPr>
          <w:b w:val="0"/>
          <w:sz w:val="22"/>
        </w:rPr>
        <w:t>Bấm Kernel → Restart Kernel and Run All Cells trước khi quay, chờ chạy xong không báo lỗi (toàn bộ 78 ô chạy khoảng 15 giây).</w:t>
      </w:r>
    </w:p>
    <w:p>
      <w:pPr>
        <w:pStyle w:val="ListBullet"/>
        <w:spacing w:after="40"/>
        <w:ind w:left="283"/>
      </w:pPr>
      <w:r>
        <w:rPr>
          <w:b w:val="0"/>
          <w:sz w:val="22"/>
        </w:rPr>
        <w:t>Mở sẵn Outline / Table of Contents để nhảy nhanh đến từng mục; tăng cỡ chữ (Ctrl và dấu +).</w:t>
      </w:r>
    </w:p>
    <w:p>
      <w:pPr>
        <w:pStyle w:val="ListBullet"/>
        <w:spacing w:after="40"/>
        <w:ind w:left="283"/>
      </w:pPr>
      <w:r>
        <w:rPr>
          <w:b w:val="0"/>
          <w:sz w:val="22"/>
        </w:rPr>
        <w:t>Nên demo trên một bản copy ở thư mục riêng: mỗi lần chạy notebook sẽ ghi đè Nhom23_Data_clean.csv và tạo thêm thư mục figures/ cùng 3 file xlsx.</w:t>
      </w:r>
    </w:p>
    <w:p>
      <w:pPr>
        <w:pStyle w:val="ListBullet"/>
        <w:spacing w:after="40"/>
        <w:ind w:left="283"/>
      </w:pPr>
      <w:r>
        <w:rPr>
          <w:b w:val="0"/>
          <w:sz w:val="22"/>
        </w:rPr>
        <w:t>Mở slide ở chế độ Presenter View để đọc ghi chú — ghi chú của cả 15 slide chính là lời thoại trong tài liệu này.</w:t>
      </w:r>
    </w:p>
    <w:p>
      <w:pPr>
        <w:spacing w:before="160" w:after="60"/>
        <w:ind w:left="0"/>
      </w:pPr>
      <w:r>
        <w:rPr>
          <w:b/>
          <w:i w:val="0"/>
          <w:color w:val="1E335C"/>
          <w:sz w:val="23"/>
        </w:rPr>
        <w:t>Quy tắc khi demo</w:t>
      </w:r>
    </w:p>
    <w:p>
      <w:pPr>
        <w:pStyle w:val="ListBullet"/>
        <w:spacing w:after="40"/>
        <w:ind w:left="283"/>
      </w:pPr>
      <w:r>
        <w:rPr>
          <w:b w:val="0"/>
          <w:sz w:val="22"/>
        </w:rPr>
        <w:t>Chỉ cuộn đến kết quả (output) và giải thích kết quả, không giải thích code — đây là quy định của thầy; phần hiểu code đã thể hiện ở slide.</w:t>
      </w:r>
    </w:p>
    <w:p>
      <w:pPr>
        <w:pStyle w:val="ListBullet"/>
        <w:spacing w:after="40"/>
        <w:ind w:left="283"/>
      </w:pPr>
      <w:r>
        <w:rPr>
          <w:b w:val="0"/>
          <w:sz w:val="22"/>
        </w:rPr>
        <w:t>Thứ tự: Phần A (TV1) → Phần B (TV2) → Phần C (TV3).</w:t>
      </w:r>
    </w:p>
    <w:p>
      <w:pPr>
        <w:pStyle w:val="ListBullet"/>
        <w:spacing w:after="40"/>
        <w:ind w:left="283"/>
      </w:pPr>
      <w:r>
        <w:rPr>
          <w:b w:val="0"/>
          <w:sz w:val="22"/>
        </w:rPr>
        <w:t>Thư viện cần có: pandas, numpy, matplotlib, seaborn, scipy, openpyxl, scikit-learn (xem requirements.txt).</w:t>
      </w:r>
    </w:p>
    <w:p>
      <w:r>
        <w:br w:type="page"/>
      </w:r>
    </w:p>
    <w:p>
      <w:pPr>
        <w:spacing w:before="320" w:after="140"/>
        <w:ind w:left="0"/>
        <w:pBdr>
          <w:bottom w:val="single" w:sz="8" w:space="3" w:color="1E335C"/>
        </w:pBdr>
      </w:pPr>
      <w:r>
        <w:rPr>
          <w:b/>
          <w:i w:val="0"/>
          <w:color w:val="1E335C"/>
          <w:sz w:val="30"/>
        </w:rPr>
        <w:t>5. Thành viên 1 — Nguyễn Văn Hiền</w:t>
      </w:r>
    </w:p>
    <w:p>
      <w:pPr>
        <w:spacing w:before="0" w:after="80"/>
        <w:ind w:left="0"/>
      </w:pPr>
      <w:r>
        <w:rPr>
          <w:b w:val="0"/>
          <w:i/>
          <w:color w:val="666666"/>
          <w:sz w:val="21"/>
        </w:rPr>
        <w:t>Slide 1, 2, 3, 4, 5 · Demo Phần A (10:10–11:10)</w:t>
      </w:r>
    </w:p>
    <w:p>
      <w:pPr>
        <w:spacing w:before="220" w:after="60"/>
      </w:pPr>
      <w:r>
        <w:rPr>
          <w:b/>
          <w:color w:val="1E335C"/>
          <w:sz w:val="25"/>
        </w:rPr>
        <w:t>SLIDE 1</w:t>
      </w:r>
      <w:r>
        <w:rPr>
          <w:i/>
          <w:color w:val="666666"/>
          <w:sz w:val="21"/>
        </w:rPr>
        <w:t xml:space="preserve">   0:00–0:25 · 25 giây</w:t>
      </w:r>
    </w:p>
    <w:p>
      <w:pPr>
        <w:spacing w:before="40" w:after="140"/>
        <w:ind w:left="227"/>
        <w:shd w:val="clear" w:fill="F2F5FA"/>
      </w:pPr>
      <w:r>
        <w:rPr>
          <w:b w:val="0"/>
          <w:i w:val="0"/>
          <w:sz w:val="25"/>
        </w:rPr>
        <w:t>Kính chào thầy. Nhóm 23 xin trình bày đề tài phân tích nhu cầu thuê xe đạp công cộng tại Seoul. Câu hỏi của nhóm là: khi nào và trong điều kiện thời tiết nào người dân thuê xe nhiều nhất, để đơn vị vận hành chuẩn bị xe cho đúng. Mời các thành viên tự giới thiệu.</w:t>
      </w:r>
    </w:p>
    <w:p>
      <w:pPr>
        <w:spacing w:before="220" w:after="60"/>
      </w:pPr>
      <w:r>
        <w:rPr>
          <w:b/>
          <w:color w:val="1E335C"/>
          <w:sz w:val="25"/>
        </w:rPr>
        <w:t>SLIDE 2</w:t>
      </w:r>
      <w:r>
        <w:rPr>
          <w:i/>
          <w:color w:val="666666"/>
          <w:sz w:val="21"/>
        </w:rPr>
        <w:t xml:space="preserve">   0:25–1:00 · phần của bạn, khoảng 12 giây</w:t>
      </w:r>
    </w:p>
    <w:p>
      <w:pPr>
        <w:spacing w:before="40" w:after="140"/>
        <w:ind w:left="227"/>
        <w:shd w:val="clear" w:fill="F2F5FA"/>
      </w:pPr>
      <w:r>
        <w:rPr>
          <w:b w:val="0"/>
          <w:i w:val="0"/>
          <w:sz w:val="25"/>
        </w:rPr>
        <w:t>Em là Nguyễn Văn Hiền, mã số sinh viên 25410208. Em phụ trách chuẩn bị dữ liệu và tiền xử lý.</w:t>
      </w:r>
    </w:p>
    <w:p>
      <w:pPr>
        <w:spacing w:before="220" w:after="60"/>
      </w:pPr>
      <w:r>
        <w:rPr>
          <w:b/>
          <w:color w:val="1E335C"/>
          <w:sz w:val="25"/>
        </w:rPr>
        <w:t>SLIDE 3</w:t>
      </w:r>
      <w:r>
        <w:rPr>
          <w:i/>
          <w:color w:val="666666"/>
          <w:sz w:val="21"/>
        </w:rPr>
        <w:t xml:space="preserve">   1:00–1:45 · 45 giây</w:t>
      </w:r>
    </w:p>
    <w:p>
      <w:pPr>
        <w:spacing w:before="40" w:after="140"/>
        <w:ind w:left="227"/>
        <w:shd w:val="clear" w:fill="F2F5FA"/>
      </w:pPr>
      <w:r>
        <w:rPr>
          <w:b w:val="0"/>
          <w:i w:val="0"/>
          <w:sz w:val="25"/>
        </w:rPr>
        <w:t>Đồ án đi theo một chuỗi suy luận. Một, làm sạch dữ liệu để con số đáng tin. Hai, thăm dò bằng thống kê, biểu đồ và kiểm định ANOVA để biết yếu tố nào thật sự làm nhu cầu thay đổi. Ba, xây dựng ba mô hình hồi quy để dự đoán số lượt thuê từng giờ. Kết quả chính: nhu cầu có hai đỉnh lúc 8 giờ và 18 giờ, mùa Hạ cao gấp 4,6 lần mùa Đông, và mô hình Ridge đạt R bình phương 0,664. Về minh bạch, dữ liệu là bộ dữ liệu công khai của UCI; nhóm có tham khảo công cụ AI để so sánh các thuật toán hồi quy và hoàn thiện cách trình bày, còn toàn bộ mã nguồn, số liệu và nhận xét đều do nhóm tự chạy, kiểm tra và chịu trách nhiệm.</w:t>
      </w:r>
    </w:p>
    <w:p>
      <w:pPr>
        <w:spacing w:before="60" w:after="120"/>
        <w:ind w:left="227"/>
        <w:shd w:val="clear" w:fill="FFF6E5"/>
      </w:pPr>
      <w:r>
        <w:rPr>
          <w:b w:val="0"/>
          <w:i/>
          <w:sz w:val="21"/>
        </w:rPr>
        <w:t>LƯU Ý — câu cam kết AI ở đây phải trùng ý với đoạn 2 phần Giới thiệu của báo cáo Word và với dòng ở cuối slide 3. Nếu nhóm sửa báo cáo thì sửa cả ba chỗ cho khớp.</w:t>
      </w:r>
    </w:p>
    <w:p>
      <w:pPr>
        <w:spacing w:before="220" w:after="60"/>
      </w:pPr>
      <w:r>
        <w:rPr>
          <w:b/>
          <w:color w:val="1E335C"/>
          <w:sz w:val="25"/>
        </w:rPr>
        <w:t>SLIDE 4</w:t>
      </w:r>
      <w:r>
        <w:rPr>
          <w:i/>
          <w:color w:val="666666"/>
          <w:sz w:val="21"/>
        </w:rPr>
        <w:t xml:space="preserve">   1:45–2:30 · 45 giây</w:t>
      </w:r>
    </w:p>
    <w:p>
      <w:pPr>
        <w:spacing w:before="40" w:after="140"/>
        <w:ind w:left="227"/>
        <w:shd w:val="clear" w:fill="F2F5FA"/>
      </w:pPr>
      <w:r>
        <w:rPr>
          <w:b w:val="0"/>
          <w:i w:val="0"/>
          <w:sz w:val="25"/>
        </w:rPr>
        <w:t>Bộ dữ liệu Seoul Bike Sharing Demand có 8.760 dòng, mỗi dòng là một giờ trong 365 ngày, từ tháng 12 năm 2017 đến tháng 11 năm 2018, với 14 cột. Biến cần giải thích là số lượt thuê mỗi giờ: trung bình 704,6, thấp nhất 0 và cao nhất 3.556. Các cột còn lại gồm thời gian, 8 biến thời tiết, và 3 biến phân loại là mùa, ngày lễ, tình trạng hệ thống. Nhóm kiểm tra bằng pandas: không có ô khuyết, không có dòng trùng, và mỗi ngày đều đủ 24 giờ.</w:t>
      </w:r>
    </w:p>
    <w:p>
      <w:pPr>
        <w:spacing w:before="220" w:after="60"/>
      </w:pPr>
      <w:r>
        <w:rPr>
          <w:b/>
          <w:color w:val="1E335C"/>
          <w:sz w:val="25"/>
        </w:rPr>
        <w:t>SLIDE 5</w:t>
      </w:r>
      <w:r>
        <w:rPr>
          <w:i/>
          <w:color w:val="666666"/>
          <w:sz w:val="21"/>
        </w:rPr>
        <w:t xml:space="preserve">   2:30–3:15 · 45 giây</w:t>
      </w:r>
    </w:p>
    <w:p>
      <w:pPr>
        <w:spacing w:before="40" w:after="140"/>
        <w:ind w:left="227"/>
        <w:shd w:val="clear" w:fill="F2F5FA"/>
      </w:pPr>
      <w:r>
        <w:rPr>
          <w:b w:val="0"/>
          <w:i w:val="0"/>
          <w:sz w:val="25"/>
        </w:rPr>
        <w:t>Tiền xử lý có ba việc chính. Một, đọc file bằng pandas với mã hóa cp1252 để giữ ký hiệu độ C, chuyển cột ngày về đúng kiểu và tạo thêm Month, DayOfWeek, IsWeekend. Hai, phát hiện ngoại lệ bằng quy tắc IQR, lấy Q3 cộng 1,5 lần IQR: có 158 giờ vượt ngưỡng, nhóm giữ lại vì đó là nhu cầu thật vào giờ cao điểm. Ba, quan trọng nhất: 295 giờ hệ thống ngừng hoạt động đều có 0 lượt thuê, và không giờ nào đang hoạt động mà bằng 0, nên đây là do đóng cửa chứ không phải do nhu cầu. Nhóm loại các giờ này, còn 8.465 giờ để phân tích. Mời bạn Nguyễn Đắc Hiển tiếp tục.</w:t>
      </w:r>
    </w:p>
    <w:p>
      <w:pPr>
        <w:spacing w:before="320" w:after="140"/>
        <w:ind w:left="0"/>
        <w:pBdr>
          <w:bottom w:val="single" w:sz="8" w:space="3" w:color="1E335C"/>
        </w:pBdr>
      </w:pPr>
      <w:r>
        <w:rPr>
          <w:b/>
          <w:i w:val="0"/>
          <w:color w:val="1E335C"/>
          <w:sz w:val="30"/>
        </w:rPr>
        <w:t>Demo Phần A · Chuẩn bị dữ liệu · 10:10–11:10</w:t>
      </w:r>
    </w:p>
    <w:p>
      <w:pPr>
        <w:spacing w:before="0" w:after="120"/>
        <w:ind w:left="0"/>
      </w:pPr>
      <w:r>
        <w:rPr>
          <w:b w:val="0"/>
          <w:i/>
          <w:sz w:val="21"/>
        </w:rPr>
        <w:t>Cần mở: notebook Nhom23_Code.ipynb, mục “Phần A. Chuẩn bị dữ liệu” ở đầu notebook.</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37"/>
            <w:shd w:val="clear" w:fill="1E335C"/>
          </w:tcPr>
          <w:p>
            <w:pPr>
              <w:spacing w:after="20"/>
            </w:pPr>
            <w:r>
              <w:rPr>
                <w:b/>
                <w:color w:val="FFFFFF"/>
                <w:sz w:val="20"/>
              </w:rPr>
              <w:t>Bước</w:t>
            </w:r>
          </w:p>
        </w:tc>
        <w:tc>
          <w:tcPr>
            <w:tcW w:type="dxa" w:w="2438"/>
            <w:shd w:val="clear" w:fill="1E335C"/>
          </w:tcPr>
          <w:p>
            <w:pPr>
              <w:spacing w:after="20"/>
            </w:pPr>
            <w:r>
              <w:rPr>
                <w:b/>
                <w:color w:val="FFFFFF"/>
                <w:sz w:val="20"/>
              </w:rPr>
              <w:t>Mục / ô trong notebook</w:t>
            </w:r>
          </w:p>
        </w:tc>
        <w:tc>
          <w:tcPr>
            <w:tcW w:type="dxa" w:w="5102"/>
            <w:shd w:val="clear" w:fill="1E335C"/>
          </w:tcPr>
          <w:p>
            <w:pPr>
              <w:spacing w:after="20"/>
            </w:pPr>
            <w:r>
              <w:rPr>
                <w:b/>
                <w:color w:val="FFFFFF"/>
                <w:sz w:val="20"/>
              </w:rPr>
              <w:t>Chỉ ra cho người xem</w:t>
            </w:r>
          </w:p>
        </w:tc>
        <w:tc>
          <w:tcPr>
            <w:tcW w:type="dxa" w:w="1361"/>
            <w:shd w:val="clear" w:fill="1E335C"/>
          </w:tcPr>
          <w:p>
            <w:pPr>
              <w:spacing w:after="20"/>
            </w:pPr>
            <w:r>
              <w:rPr>
                <w:b/>
                <w:color w:val="FFFFFF"/>
                <w:sz w:val="20"/>
              </w:rPr>
              <w:t>Thời gian</w:t>
            </w:r>
          </w:p>
        </w:tc>
      </w:tr>
      <w:tr>
        <w:tc>
          <w:tcPr>
            <w:tcW w:type="dxa" w:w="737"/>
          </w:tcPr>
          <w:p>
            <w:pPr>
              <w:spacing w:after="20"/>
            </w:pPr>
            <w:r>
              <w:rPr>
                <w:b w:val="0"/>
                <w:sz w:val="20"/>
              </w:rPr>
              <w:t>1</w:t>
            </w:r>
          </w:p>
        </w:tc>
        <w:tc>
          <w:tcPr>
            <w:tcW w:type="dxa" w:w="2438"/>
          </w:tcPr>
          <w:p>
            <w:pPr>
              <w:spacing w:after="20"/>
            </w:pPr>
            <w:r>
              <w:rPr>
                <w:b w:val="0"/>
                <w:sz w:val="20"/>
              </w:rPr>
              <w:t>Ô đọc dữ liệu đầu Phần A</w:t>
            </w:r>
          </w:p>
        </w:tc>
        <w:tc>
          <w:tcPr>
            <w:tcW w:type="dxa" w:w="5102"/>
          </w:tcPr>
          <w:p>
            <w:pPr>
              <w:spacing w:after="20"/>
            </w:pPr>
            <w:r>
              <w:rPr>
                <w:b w:val="0"/>
                <w:sz w:val="20"/>
              </w:rPr>
              <w:t>Dòng “Kích thước: (8760, 14)”.</w:t>
            </w:r>
          </w:p>
        </w:tc>
        <w:tc>
          <w:tcPr>
            <w:tcW w:type="dxa" w:w="1361"/>
          </w:tcPr>
          <w:p>
            <w:pPr>
              <w:spacing w:after="20"/>
            </w:pPr>
            <w:r>
              <w:rPr>
                <w:b w:val="0"/>
                <w:sz w:val="20"/>
              </w:rPr>
              <w:t>10 giây</w:t>
            </w:r>
          </w:p>
        </w:tc>
      </w:tr>
      <w:tr>
        <w:tc>
          <w:tcPr>
            <w:tcW w:type="dxa" w:w="737"/>
            <w:shd w:val="clear" w:fill="EEF2F8"/>
          </w:tcPr>
          <w:p>
            <w:pPr>
              <w:spacing w:after="20"/>
            </w:pPr>
            <w:r>
              <w:rPr>
                <w:b w:val="0"/>
                <w:sz w:val="20"/>
              </w:rPr>
              <w:t>2</w:t>
            </w:r>
          </w:p>
        </w:tc>
        <w:tc>
          <w:tcPr>
            <w:tcW w:type="dxa" w:w="2438"/>
            <w:shd w:val="clear" w:fill="EEF2F8"/>
          </w:tcPr>
          <w:p>
            <w:pPr>
              <w:spacing w:after="20"/>
            </w:pPr>
            <w:r>
              <w:rPr>
                <w:b w:val="0"/>
                <w:sz w:val="20"/>
              </w:rPr>
              <w:t>Ô kiểm tra chất lượng (ngay sau)</w:t>
            </w:r>
          </w:p>
        </w:tc>
        <w:tc>
          <w:tcPr>
            <w:tcW w:type="dxa" w:w="5102"/>
            <w:shd w:val="clear" w:fill="EEF2F8"/>
          </w:tcPr>
          <w:p>
            <w:pPr>
              <w:spacing w:after="20"/>
            </w:pPr>
            <w:r>
              <w:rPr>
                <w:b w:val="0"/>
                <w:sz w:val="20"/>
              </w:rPr>
              <w:t>Số ô khuyết: 0 | Số dòng trùng: 0 | Cặp Date–Hour trùng: 0; Functioning Day: Yes 8465, No 295.</w:t>
            </w:r>
          </w:p>
        </w:tc>
        <w:tc>
          <w:tcPr>
            <w:tcW w:type="dxa" w:w="1361"/>
            <w:shd w:val="clear" w:fill="EEF2F8"/>
          </w:tcPr>
          <w:p>
            <w:pPr>
              <w:spacing w:after="20"/>
            </w:pPr>
            <w:r>
              <w:rPr>
                <w:b w:val="0"/>
                <w:sz w:val="20"/>
              </w:rPr>
              <w:t>15 giây</w:t>
            </w:r>
          </w:p>
        </w:tc>
      </w:tr>
      <w:tr>
        <w:tc>
          <w:tcPr>
            <w:tcW w:type="dxa" w:w="737"/>
          </w:tcPr>
          <w:p>
            <w:pPr>
              <w:spacing w:after="20"/>
            </w:pPr>
            <w:r>
              <w:rPr>
                <w:b w:val="0"/>
                <w:sz w:val="20"/>
              </w:rPr>
              <w:t>3</w:t>
            </w:r>
          </w:p>
        </w:tc>
        <w:tc>
          <w:tcPr>
            <w:tcW w:type="dxa" w:w="2438"/>
          </w:tcPr>
          <w:p>
            <w:pPr>
              <w:spacing w:after="20"/>
            </w:pPr>
            <w:r>
              <w:rPr>
                <w:b w:val="0"/>
                <w:sz w:val="20"/>
              </w:rPr>
              <w:t>Mục “Kiểm tra giá trị 0 và giá trị lớn”</w:t>
            </w:r>
          </w:p>
        </w:tc>
        <w:tc>
          <w:tcPr>
            <w:tcW w:type="dxa" w:w="5102"/>
          </w:tcPr>
          <w:p>
            <w:pPr>
              <w:spacing w:after="20"/>
            </w:pPr>
            <w:r>
              <w:rPr>
                <w:b w:val="0"/>
                <w:sz w:val="20"/>
              </w:rPr>
              <w:t>Số giờ không hoạt động: 295 | Số giờ có 0 lượt thuê: 295 | 0 lượt thuê nhưng hệ thống hoạt động: 0; ngưỡng IQR 2.376,6 → 158 giá trị vượt ngưỡng.</w:t>
            </w:r>
          </w:p>
        </w:tc>
        <w:tc>
          <w:tcPr>
            <w:tcW w:type="dxa" w:w="1361"/>
          </w:tcPr>
          <w:p>
            <w:pPr>
              <w:spacing w:after="20"/>
            </w:pPr>
            <w:r>
              <w:rPr>
                <w:b w:val="0"/>
                <w:sz w:val="20"/>
              </w:rPr>
              <w:t>20 giây</w:t>
            </w:r>
          </w:p>
        </w:tc>
      </w:tr>
      <w:tr>
        <w:tc>
          <w:tcPr>
            <w:tcW w:type="dxa" w:w="737"/>
            <w:shd w:val="clear" w:fill="EEF2F8"/>
          </w:tcPr>
          <w:p>
            <w:pPr>
              <w:spacing w:after="20"/>
            </w:pPr>
            <w:r>
              <w:rPr>
                <w:b w:val="0"/>
                <w:sz w:val="20"/>
              </w:rPr>
              <w:t>4</w:t>
            </w:r>
          </w:p>
        </w:tc>
        <w:tc>
          <w:tcPr>
            <w:tcW w:type="dxa" w:w="2438"/>
            <w:shd w:val="clear" w:fill="EEF2F8"/>
          </w:tcPr>
          <w:p>
            <w:pPr>
              <w:spacing w:after="20"/>
            </w:pPr>
            <w:r>
              <w:rPr>
                <w:b w:val="0"/>
                <w:sz w:val="20"/>
              </w:rPr>
              <w:t>Ô cuối Phần A (lưu file sạch)</w:t>
            </w:r>
          </w:p>
        </w:tc>
        <w:tc>
          <w:tcPr>
            <w:tcW w:type="dxa" w:w="5102"/>
            <w:shd w:val="clear" w:fill="EEF2F8"/>
          </w:tcPr>
          <w:p>
            <w:pPr>
              <w:spacing w:after="20"/>
            </w:pPr>
            <w:r>
              <w:rPr>
                <w:b w:val="0"/>
                <w:sz w:val="20"/>
              </w:rPr>
              <w:t>Đã lưu: Nhom23_Data_clean.csv ; số dòng: 8760 ; số cột: 17 — không xóa dòng nào.</w:t>
            </w:r>
          </w:p>
        </w:tc>
        <w:tc>
          <w:tcPr>
            <w:tcW w:type="dxa" w:w="1361"/>
            <w:shd w:val="clear" w:fill="EEF2F8"/>
          </w:tcPr>
          <w:p>
            <w:pPr>
              <w:spacing w:after="20"/>
            </w:pPr>
            <w:r>
              <w:rPr>
                <w:b w:val="0"/>
                <w:sz w:val="20"/>
              </w:rPr>
              <w:t>15 giây</w:t>
            </w:r>
          </w:p>
        </w:tc>
      </w:tr>
    </w:tbl>
    <w:p>
      <w:pPr>
        <w:spacing w:after="0"/>
      </w:pPr>
    </w:p>
    <w:p>
      <w:pPr>
        <w:spacing w:before="60" w:after="120"/>
        <w:ind w:left="227"/>
        <w:shd w:val="clear" w:fill="FFF6E5"/>
      </w:pPr>
      <w:r>
        <w:rPr>
          <w:b w:val="0"/>
          <w:i/>
          <w:sz w:val="21"/>
        </w:rPr>
        <w:t>LƯU Ý — con số 158 tính trên toàn bộ 8.760 giờ ở Phần A; ở Phần B, sau khi chỉ giữ 8.465 giờ hoạt động, notebook tính lại ra 152. Hai số cùng đúng nhưng tính trên hai tập khác nhau; báo cáo dùng 158.</w:t>
      </w:r>
    </w:p>
    <w:p>
      <w:pPr>
        <w:spacing w:before="40" w:after="140"/>
        <w:ind w:left="227"/>
        <w:shd w:val="clear" w:fill="F2F5FA"/>
      </w:pPr>
      <w:r>
        <w:rPr>
          <w:b w:val="0"/>
          <w:i w:val="0"/>
          <w:sz w:val="25"/>
        </w:rPr>
        <w:t>Em demo Phần A trên notebook chung. Dữ liệu gốc có 8.760 dòng và 14 cột. Ô kiểm tra cho thấy 0 ô khuyết, 0 dòng trùng, và trong cột Functioning Day có 295 giờ là No. Ở mục kiểm tra giá trị 0, 295 giờ không hoạt động đều có 0 lượt thuê, và không có giờ nào đang hoạt động mà bằng 0, vì vậy đây là do hệ thống đóng cửa. Cũng ở đây, 158 giờ vượt ngưỡng IQR và nhóm giữ lại. Cuối cùng, file sạch được lưu với 8.760 dòng, 17 cột, không xóa dòng nào; việc loại 295 giờ làm ở bước phân tích, còn lại 8.465 giờ. Mời bạn Nguyễn Đắc Hiển.</w:t>
      </w:r>
    </w:p>
    <w:p>
      <w:r>
        <w:br w:type="page"/>
      </w:r>
    </w:p>
    <w:p>
      <w:pPr>
        <w:spacing w:before="320" w:after="140"/>
        <w:ind w:left="0"/>
        <w:pBdr>
          <w:bottom w:val="single" w:sz="8" w:space="3" w:color="1E335C"/>
        </w:pBdr>
      </w:pPr>
      <w:r>
        <w:rPr>
          <w:b/>
          <w:i w:val="0"/>
          <w:color w:val="1E335C"/>
          <w:sz w:val="30"/>
        </w:rPr>
        <w:t>6. Thành viên 2 — Nguyễn Đắc Hiển</w:t>
      </w:r>
    </w:p>
    <w:p>
      <w:pPr>
        <w:spacing w:before="0" w:after="80"/>
        <w:ind w:left="0"/>
      </w:pPr>
      <w:r>
        <w:rPr>
          <w:b w:val="0"/>
          <w:i/>
          <w:color w:val="666666"/>
          <w:sz w:val="21"/>
        </w:rPr>
        <w:t>Slide 2, 6, 7, 8, 9 · Demo Phần B (11:10–13:00)</w:t>
      </w:r>
    </w:p>
    <w:p>
      <w:pPr>
        <w:spacing w:before="220" w:after="60"/>
      </w:pPr>
      <w:r>
        <w:rPr>
          <w:b/>
          <w:color w:val="1E335C"/>
          <w:sz w:val="25"/>
        </w:rPr>
        <w:t>SLIDE 2</w:t>
      </w:r>
      <w:r>
        <w:rPr>
          <w:i/>
          <w:color w:val="666666"/>
          <w:sz w:val="21"/>
        </w:rPr>
        <w:t xml:space="preserve">   0:25–1:00 · phần của bạn, khoảng 12 giây</w:t>
      </w:r>
    </w:p>
    <w:p>
      <w:pPr>
        <w:spacing w:before="40" w:after="140"/>
        <w:ind w:left="227"/>
        <w:shd w:val="clear" w:fill="F2F5FA"/>
      </w:pPr>
      <w:r>
        <w:rPr>
          <w:b w:val="0"/>
          <w:i w:val="0"/>
          <w:sz w:val="25"/>
        </w:rPr>
        <w:t>Em là Nguyễn Đắc Hiển, mã số sinh viên 25410206. Em phụ trách phân tích thăm dò và trực quan hóa.</w:t>
      </w:r>
    </w:p>
    <w:p>
      <w:pPr>
        <w:spacing w:before="220" w:after="60"/>
      </w:pPr>
      <w:r>
        <w:rPr>
          <w:b/>
          <w:color w:val="1E335C"/>
          <w:sz w:val="25"/>
        </w:rPr>
        <w:t>SLIDE 6</w:t>
      </w:r>
      <w:r>
        <w:rPr>
          <w:i/>
          <w:color w:val="666666"/>
          <w:sz w:val="21"/>
        </w:rPr>
        <w:t xml:space="preserve">   3:15–3:55 · 40 giây</w:t>
      </w:r>
    </w:p>
    <w:p>
      <w:pPr>
        <w:spacing w:before="40" w:after="140"/>
        <w:ind w:left="227"/>
        <w:shd w:val="clear" w:fill="F2F5FA"/>
      </w:pPr>
      <w:r>
        <w:rPr>
          <w:b w:val="0"/>
          <w:i w:val="0"/>
          <w:sz w:val="25"/>
        </w:rPr>
        <w:t>Sau khi có dữ liệu sạch, nhóm phân tích theo thứ tự từ mô tả đến kiểm định. Thống kê mô tả cho biết hình dạng dữ liệu. Biểu đồ theo giờ, mùa, ngày lễ, nhiệt độ và lượng mưa cho thấy yếu tố nào có liên quan. Sau đó nhóm dùng ANOVA để kiểm tra sự khác biệt giữa các mùa là có thật hay chỉ do ngẫu nhiên, và hệ số tương quan Pearson để đo mức liên hệ và phát hiện các biến trùng thông tin trước khi làm mô hình.</w:t>
      </w:r>
    </w:p>
    <w:p>
      <w:pPr>
        <w:spacing w:before="220" w:after="60"/>
      </w:pPr>
      <w:r>
        <w:rPr>
          <w:b/>
          <w:color w:val="1E335C"/>
          <w:sz w:val="25"/>
        </w:rPr>
        <w:t>SLIDE 7</w:t>
      </w:r>
      <w:r>
        <w:rPr>
          <w:i/>
          <w:color w:val="666666"/>
          <w:sz w:val="21"/>
        </w:rPr>
        <w:t xml:space="preserve">   3:55–5:00 · 65 giây</w:t>
      </w:r>
    </w:p>
    <w:p>
      <w:pPr>
        <w:spacing w:before="40" w:after="140"/>
        <w:ind w:left="227"/>
        <w:shd w:val="clear" w:fill="F2F5FA"/>
      </w:pPr>
      <w:r>
        <w:rPr>
          <w:b w:val="0"/>
          <w:i w:val="0"/>
          <w:sz w:val="25"/>
        </w:rPr>
        <w:t>Phát hiện thứ nhất là giờ trong ngày. Nhóm dùng groupby theo giờ và tách ngày thường với cuối tuần. Từ thứ Hai đến thứ Sáu có hai đỉnh: 8 giờ là 1.306 và 18 giờ là 1.724 lượt mỗi giờ, đúng giờ đi làm và tan làm. Cuối tuần không có đỉnh buổi sáng, cao nhất lúc 17 giờ. Phát hiện thứ hai là mùa: mùa Hạ 1.034 lượt, mùa Đông chỉ 226, gấp 4,6 lần. Để chắc chắn đây không phải ngẫu nhiên, nhóm chạy ANOVA bằng scipy và tự tính lại F bằng công thức thủ công để đối chiếu: F bằng 875,6, p nhỏ hơn 0,001, eta bình phương 0,237, tức mùa giải thích khoảng 24% biến thiên. Ngày lễ cũng thấp hơn ngày thường, 529 so với 739 lượt.</w:t>
      </w:r>
    </w:p>
    <w:p>
      <w:pPr>
        <w:spacing w:before="220" w:after="60"/>
      </w:pPr>
      <w:r>
        <w:rPr>
          <w:b/>
          <w:color w:val="1E335C"/>
          <w:sz w:val="25"/>
        </w:rPr>
        <w:t>SLIDE 8</w:t>
      </w:r>
      <w:r>
        <w:rPr>
          <w:i/>
          <w:color w:val="666666"/>
          <w:sz w:val="21"/>
        </w:rPr>
        <w:t xml:space="preserve">   5:00–6:00 · 60 giây</w:t>
      </w:r>
    </w:p>
    <w:p>
      <w:pPr>
        <w:spacing w:before="40" w:after="140"/>
        <w:ind w:left="227"/>
        <w:shd w:val="clear" w:fill="F2F5FA"/>
      </w:pPr>
      <w:r>
        <w:rPr>
          <w:b w:val="0"/>
          <w:i w:val="0"/>
          <w:sz w:val="25"/>
        </w:rPr>
        <w:t>Về thời tiết, nhiệt độ liên quan mạnh nhất, hệ số Pearson 0,56. Nhưng quan hệ không đi thẳng: nhu cầu đạt đỉnh khoảng 1.254 lượt ở 25 độ rồi giảm còn 879 khi trên 37 độ. Lượng mưa tác động rất mạnh: 766 lượt khi không mưa, 224 khi mưa nhỏ và chỉ 73 khi mưa lớn. Cuối cùng, nhiệt độ và điểm sương có r bằng 0,91, gần như cùng một thông tin. Điều này báo trước hai việc cho bước mô hình: cần phương pháp xử lý đa cộng tuyến, và quan hệ phi tuyến sẽ là giới hạn của mô hình tuyến tính.</w:t>
      </w:r>
    </w:p>
    <w:p>
      <w:pPr>
        <w:spacing w:before="220" w:after="60"/>
      </w:pPr>
      <w:r>
        <w:rPr>
          <w:b/>
          <w:color w:val="1E335C"/>
          <w:sz w:val="25"/>
        </w:rPr>
        <w:t>SLIDE 9 — DASHBOARD</w:t>
      </w:r>
      <w:r>
        <w:rPr>
          <w:i/>
          <w:color w:val="666666"/>
          <w:sz w:val="21"/>
        </w:rPr>
        <w:t xml:space="preserve">   6:00–6:35 · 35 giây</w:t>
      </w:r>
    </w:p>
    <w:p>
      <w:pPr>
        <w:spacing w:before="40" w:after="140"/>
        <w:ind w:left="227"/>
        <w:shd w:val="clear" w:fill="F2F5FA"/>
      </w:pPr>
      <w:r>
        <w:rPr>
          <w:b w:val="0"/>
          <w:i w:val="0"/>
          <w:sz w:val="25"/>
        </w:rPr>
        <w:t>Đây là dashboard nhóm dựng để gom cả phần thăm dò vào một hình. Bốn thẻ số ở trên cho biết quy mô: 6,17 triệu lượt thuê trong 8.465 giờ hoạt động, trung bình 729 lượt mỗi giờ, giờ cao điểm là 18 giờ, và mùa Hạ gấp 4,6 lần mùa Đông. Bốn biểu đồ bên dưới đúng là bốn phát hiện em vừa trình bày: nhịp hai đỉnh trong ngày, chênh lệch giữa bốn mùa, ngưỡng nhiệt độ dễ chịu khoảng 25 độ, và mức sụt giảm khi trời mưa. Nhìn chung, nhu cầu phụ thuộc vào cả thời điểm lẫn thời tiết, nên bước tiếp theo là đưa tất cả các yếu tố này vào mô hình. Mời bạn Phạm Phước Hão.</w:t>
      </w:r>
    </w:p>
    <w:p>
      <w:pPr>
        <w:spacing w:before="60" w:after="120"/>
        <w:ind w:left="227"/>
        <w:shd w:val="clear" w:fill="FFF6E5"/>
      </w:pPr>
      <w:r>
        <w:rPr>
          <w:b w:val="0"/>
          <w:i/>
          <w:sz w:val="21"/>
        </w:rPr>
        <w:t>LƯU Ý — dashboard này là Hình 7 của báo cáo, do ô ở mục 13 Phần B trong notebook sinh ra. Số liệu trên dashboard lấy lại từ chính các bảng đã tính ở mục 5–9 nên khớp với slide 7 và slide 8.</w:t>
      </w:r>
    </w:p>
    <w:p>
      <w:pPr>
        <w:spacing w:before="320" w:after="140"/>
        <w:ind w:left="0"/>
        <w:pBdr>
          <w:bottom w:val="single" w:sz="8" w:space="3" w:color="1E335C"/>
        </w:pBdr>
      </w:pPr>
      <w:r>
        <w:rPr>
          <w:b/>
          <w:i w:val="0"/>
          <w:color w:val="1E335C"/>
          <w:sz w:val="30"/>
        </w:rPr>
        <w:t>Demo Phần B · Phân tích thăm dò · 11:10–13:00</w:t>
      </w:r>
    </w:p>
    <w:p>
      <w:pPr>
        <w:spacing w:before="0" w:after="120"/>
        <w:ind w:left="0"/>
      </w:pPr>
      <w:r>
        <w:rPr>
          <w:b w:val="0"/>
          <w:i/>
          <w:sz w:val="21"/>
        </w:rPr>
        <w:t>Cần mở: mục “Phần B. Phân tích thăm dò và trực quan hóa dữ liệu”; dùng Outline nhảy tới các mục 5, 6, 7, 8, 9 và 13.</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37"/>
            <w:shd w:val="clear" w:fill="1E335C"/>
          </w:tcPr>
          <w:p>
            <w:pPr>
              <w:spacing w:after="20"/>
            </w:pPr>
            <w:r>
              <w:rPr>
                <w:b/>
                <w:color w:val="FFFFFF"/>
                <w:sz w:val="20"/>
              </w:rPr>
              <w:t>Bước</w:t>
            </w:r>
          </w:p>
        </w:tc>
        <w:tc>
          <w:tcPr>
            <w:tcW w:type="dxa" w:w="2438"/>
            <w:shd w:val="clear" w:fill="1E335C"/>
          </w:tcPr>
          <w:p>
            <w:pPr>
              <w:spacing w:after="20"/>
            </w:pPr>
            <w:r>
              <w:rPr>
                <w:b/>
                <w:color w:val="FFFFFF"/>
                <w:sz w:val="20"/>
              </w:rPr>
              <w:t>Mục trong notebook</w:t>
            </w:r>
          </w:p>
        </w:tc>
        <w:tc>
          <w:tcPr>
            <w:tcW w:type="dxa" w:w="5102"/>
            <w:shd w:val="clear" w:fill="1E335C"/>
          </w:tcPr>
          <w:p>
            <w:pPr>
              <w:spacing w:after="20"/>
            </w:pPr>
            <w:r>
              <w:rPr>
                <w:b/>
                <w:color w:val="FFFFFF"/>
                <w:sz w:val="20"/>
              </w:rPr>
              <w:t>Chỉ ra cho người xem</w:t>
            </w:r>
          </w:p>
        </w:tc>
        <w:tc>
          <w:tcPr>
            <w:tcW w:type="dxa" w:w="1361"/>
            <w:shd w:val="clear" w:fill="1E335C"/>
          </w:tcPr>
          <w:p>
            <w:pPr>
              <w:spacing w:after="20"/>
            </w:pPr>
            <w:r>
              <w:rPr>
                <w:b/>
                <w:color w:val="FFFFFF"/>
                <w:sz w:val="20"/>
              </w:rPr>
              <w:t>Thời gian</w:t>
            </w:r>
          </w:p>
        </w:tc>
      </w:tr>
      <w:tr>
        <w:tc>
          <w:tcPr>
            <w:tcW w:type="dxa" w:w="737"/>
          </w:tcPr>
          <w:p>
            <w:pPr>
              <w:spacing w:after="20"/>
            </w:pPr>
            <w:r>
              <w:rPr>
                <w:b w:val="0"/>
                <w:sz w:val="20"/>
              </w:rPr>
              <w:t>1</w:t>
            </w:r>
          </w:p>
        </w:tc>
        <w:tc>
          <w:tcPr>
            <w:tcW w:type="dxa" w:w="2438"/>
          </w:tcPr>
          <w:p>
            <w:pPr>
              <w:spacing w:after="20"/>
            </w:pPr>
            <w:r>
              <w:rPr>
                <w:b w:val="0"/>
                <w:sz w:val="20"/>
              </w:rPr>
              <w:t>Mục 5. Số lượt thuê trung bình theo giờ</w:t>
            </w:r>
          </w:p>
        </w:tc>
        <w:tc>
          <w:tcPr>
            <w:tcW w:type="dxa" w:w="5102"/>
          </w:tcPr>
          <w:p>
            <w:pPr>
              <w:spacing w:after="20"/>
            </w:pPr>
            <w:r>
              <w:rPr>
                <w:b w:val="0"/>
                <w:sz w:val="20"/>
              </w:rPr>
              <w:t>Đường xanh T2–T6 có đỉnh 8h và 18h; đường cam cuối tuần không có đỉnh sáng, cao nhất khoảng 17h.</w:t>
            </w:r>
          </w:p>
        </w:tc>
        <w:tc>
          <w:tcPr>
            <w:tcW w:type="dxa" w:w="1361"/>
          </w:tcPr>
          <w:p>
            <w:pPr>
              <w:spacing w:after="20"/>
            </w:pPr>
            <w:r>
              <w:rPr>
                <w:b w:val="0"/>
                <w:sz w:val="20"/>
              </w:rPr>
              <w:t>20 giây</w:t>
            </w:r>
          </w:p>
        </w:tc>
      </w:tr>
      <w:tr>
        <w:tc>
          <w:tcPr>
            <w:tcW w:type="dxa" w:w="737"/>
            <w:shd w:val="clear" w:fill="EEF2F8"/>
          </w:tcPr>
          <w:p>
            <w:pPr>
              <w:spacing w:after="20"/>
            </w:pPr>
            <w:r>
              <w:rPr>
                <w:b w:val="0"/>
                <w:sz w:val="20"/>
              </w:rPr>
              <w:t>2</w:t>
            </w:r>
          </w:p>
        </w:tc>
        <w:tc>
          <w:tcPr>
            <w:tcW w:type="dxa" w:w="2438"/>
            <w:shd w:val="clear" w:fill="EEF2F8"/>
          </w:tcPr>
          <w:p>
            <w:pPr>
              <w:spacing w:after="20"/>
            </w:pPr>
            <w:r>
              <w:rPr>
                <w:b w:val="0"/>
                <w:sz w:val="20"/>
              </w:rPr>
              <w:t>Mục 6. So sánh theo mùa và ngày lễ</w:t>
            </w:r>
          </w:p>
        </w:tc>
        <w:tc>
          <w:tcPr>
            <w:tcW w:type="dxa" w:w="5102"/>
            <w:shd w:val="clear" w:fill="EEF2F8"/>
          </w:tcPr>
          <w:p>
            <w:pPr>
              <w:spacing w:after="20"/>
            </w:pPr>
            <w:r>
              <w:rPr>
                <w:b w:val="0"/>
                <w:sz w:val="20"/>
              </w:rPr>
              <w:t>Boxplot: mùa Hạ cao nhất (1.034), mùa Đông thấp nhất (226); ngày lễ 529 thấp hơn ngày thường 739.</w:t>
            </w:r>
          </w:p>
        </w:tc>
        <w:tc>
          <w:tcPr>
            <w:tcW w:type="dxa" w:w="1361"/>
            <w:shd w:val="clear" w:fill="EEF2F8"/>
          </w:tcPr>
          <w:p>
            <w:pPr>
              <w:spacing w:after="20"/>
            </w:pPr>
            <w:r>
              <w:rPr>
                <w:b w:val="0"/>
                <w:sz w:val="20"/>
              </w:rPr>
              <w:t>20 giây</w:t>
            </w:r>
          </w:p>
        </w:tc>
      </w:tr>
      <w:tr>
        <w:tc>
          <w:tcPr>
            <w:tcW w:type="dxa" w:w="737"/>
          </w:tcPr>
          <w:p>
            <w:pPr>
              <w:spacing w:after="20"/>
            </w:pPr>
            <w:r>
              <w:rPr>
                <w:b w:val="0"/>
                <w:sz w:val="20"/>
              </w:rPr>
              <w:t>3</w:t>
            </w:r>
          </w:p>
        </w:tc>
        <w:tc>
          <w:tcPr>
            <w:tcW w:type="dxa" w:w="2438"/>
          </w:tcPr>
          <w:p>
            <w:pPr>
              <w:spacing w:after="20"/>
            </w:pPr>
            <w:r>
              <w:rPr>
                <w:b w:val="0"/>
                <w:sz w:val="20"/>
              </w:rPr>
              <w:t>Mục 7. Nhiệt độ và lượng mưa</w:t>
            </w:r>
          </w:p>
        </w:tc>
        <w:tc>
          <w:tcPr>
            <w:tcW w:type="dxa" w:w="5102"/>
          </w:tcPr>
          <w:p>
            <w:pPr>
              <w:spacing w:after="20"/>
            </w:pPr>
            <w:r>
              <w:rPr>
                <w:b w:val="0"/>
                <w:sz w:val="20"/>
              </w:rPr>
              <w:t>Dòng “Pearson r (nhiệt độ – số lượt thuê) = 0.563”; tăng theo nhiệt độ rồi giảm khi quá nóng.</w:t>
            </w:r>
          </w:p>
        </w:tc>
        <w:tc>
          <w:tcPr>
            <w:tcW w:type="dxa" w:w="1361"/>
          </w:tcPr>
          <w:p>
            <w:pPr>
              <w:spacing w:after="20"/>
            </w:pPr>
            <w:r>
              <w:rPr>
                <w:b w:val="0"/>
                <w:sz w:val="20"/>
              </w:rPr>
              <w:t>20 giây</w:t>
            </w:r>
          </w:p>
        </w:tc>
      </w:tr>
      <w:tr>
        <w:tc>
          <w:tcPr>
            <w:tcW w:type="dxa" w:w="737"/>
            <w:shd w:val="clear" w:fill="EEF2F8"/>
          </w:tcPr>
          <w:p>
            <w:pPr>
              <w:spacing w:after="20"/>
            </w:pPr>
            <w:r>
              <w:rPr>
                <w:b w:val="0"/>
                <w:sz w:val="20"/>
              </w:rPr>
              <w:t>4</w:t>
            </w:r>
          </w:p>
        </w:tc>
        <w:tc>
          <w:tcPr>
            <w:tcW w:type="dxa" w:w="2438"/>
            <w:shd w:val="clear" w:fill="EEF2F8"/>
          </w:tcPr>
          <w:p>
            <w:pPr>
              <w:spacing w:after="20"/>
            </w:pPr>
            <w:r>
              <w:rPr>
                <w:b w:val="0"/>
                <w:sz w:val="20"/>
              </w:rPr>
              <w:t>Mục 8. Tương quan và heatmap</w:t>
            </w:r>
          </w:p>
        </w:tc>
        <w:tc>
          <w:tcPr>
            <w:tcW w:type="dxa" w:w="5102"/>
            <w:shd w:val="clear" w:fill="EEF2F8"/>
          </w:tcPr>
          <w:p>
            <w:pPr>
              <w:spacing w:after="20"/>
            </w:pPr>
            <w:r>
              <w:rPr>
                <w:b w:val="0"/>
                <w:sz w:val="20"/>
              </w:rPr>
              <w:t>Dòng cặp |r| ≥ 0,8: Nhiệt độ – Điểm sương = 0.91 (gần như trùng thông tin).</w:t>
            </w:r>
          </w:p>
        </w:tc>
        <w:tc>
          <w:tcPr>
            <w:tcW w:type="dxa" w:w="1361"/>
            <w:shd w:val="clear" w:fill="EEF2F8"/>
          </w:tcPr>
          <w:p>
            <w:pPr>
              <w:spacing w:after="20"/>
            </w:pPr>
            <w:r>
              <w:rPr>
                <w:b w:val="0"/>
                <w:sz w:val="20"/>
              </w:rPr>
              <w:t>15 giây</w:t>
            </w:r>
          </w:p>
        </w:tc>
      </w:tr>
      <w:tr>
        <w:tc>
          <w:tcPr>
            <w:tcW w:type="dxa" w:w="737"/>
          </w:tcPr>
          <w:p>
            <w:pPr>
              <w:spacing w:after="20"/>
            </w:pPr>
            <w:r>
              <w:rPr>
                <w:b w:val="0"/>
                <w:sz w:val="20"/>
              </w:rPr>
              <w:t>5</w:t>
            </w:r>
          </w:p>
        </w:tc>
        <w:tc>
          <w:tcPr>
            <w:tcW w:type="dxa" w:w="2438"/>
          </w:tcPr>
          <w:p>
            <w:pPr>
              <w:spacing w:after="20"/>
            </w:pPr>
            <w:r>
              <w:rPr>
                <w:b w:val="0"/>
                <w:sz w:val="20"/>
              </w:rPr>
              <w:t>Mục 9. ANOVA</w:t>
            </w:r>
          </w:p>
        </w:tc>
        <w:tc>
          <w:tcPr>
            <w:tcW w:type="dxa" w:w="5102"/>
          </w:tcPr>
          <w:p>
            <w:pPr>
              <w:spacing w:after="20"/>
            </w:pPr>
            <w:r>
              <w:rPr>
                <w:b w:val="0"/>
                <w:sz w:val="20"/>
              </w:rPr>
              <w:t>Dòng “F(3; 8461) = 875.6, p &lt; 0,001, eta² = 0.237 → Bác bỏ H0”.</w:t>
            </w:r>
          </w:p>
        </w:tc>
        <w:tc>
          <w:tcPr>
            <w:tcW w:type="dxa" w:w="1361"/>
          </w:tcPr>
          <w:p>
            <w:pPr>
              <w:spacing w:after="20"/>
            </w:pPr>
            <w:r>
              <w:rPr>
                <w:b w:val="0"/>
                <w:sz w:val="20"/>
              </w:rPr>
              <w:t>20 giây</w:t>
            </w:r>
          </w:p>
        </w:tc>
      </w:tr>
      <w:tr>
        <w:tc>
          <w:tcPr>
            <w:tcW w:type="dxa" w:w="737"/>
            <w:shd w:val="clear" w:fill="EEF2F8"/>
          </w:tcPr>
          <w:p>
            <w:pPr>
              <w:spacing w:after="20"/>
            </w:pPr>
            <w:r>
              <w:rPr>
                <w:b w:val="0"/>
                <w:sz w:val="20"/>
              </w:rPr>
              <w:t>6</w:t>
            </w:r>
          </w:p>
        </w:tc>
        <w:tc>
          <w:tcPr>
            <w:tcW w:type="dxa" w:w="2438"/>
            <w:shd w:val="clear" w:fill="EEF2F8"/>
          </w:tcPr>
          <w:p>
            <w:pPr>
              <w:spacing w:after="20"/>
            </w:pPr>
            <w:r>
              <w:rPr>
                <w:b w:val="0"/>
                <w:sz w:val="20"/>
              </w:rPr>
              <w:t>Mục 13. Dashboard tổng hợp</w:t>
            </w:r>
          </w:p>
        </w:tc>
        <w:tc>
          <w:tcPr>
            <w:tcW w:type="dxa" w:w="5102"/>
            <w:shd w:val="clear" w:fill="EEF2F8"/>
          </w:tcPr>
          <w:p>
            <w:pPr>
              <w:spacing w:after="20"/>
            </w:pPr>
            <w:r>
              <w:rPr>
                <w:b w:val="0"/>
                <w:sz w:val="20"/>
              </w:rPr>
              <w:t>Chính là hình ở slide 9 — nói rõ hình này do notebook sinh ra, không vẽ tay.</w:t>
            </w:r>
          </w:p>
        </w:tc>
        <w:tc>
          <w:tcPr>
            <w:tcW w:type="dxa" w:w="1361"/>
            <w:shd w:val="clear" w:fill="EEF2F8"/>
          </w:tcPr>
          <w:p>
            <w:pPr>
              <w:spacing w:after="20"/>
            </w:pPr>
            <w:r>
              <w:rPr>
                <w:b w:val="0"/>
                <w:sz w:val="20"/>
              </w:rPr>
              <w:t>15 giây</w:t>
            </w:r>
          </w:p>
        </w:tc>
      </w:tr>
    </w:tbl>
    <w:p>
      <w:pPr>
        <w:spacing w:after="0"/>
      </w:pPr>
    </w:p>
    <w:p>
      <w:pPr>
        <w:spacing w:before="60" w:after="120"/>
        <w:ind w:left="227"/>
        <w:shd w:val="clear" w:fill="FFF6E5"/>
      </w:pPr>
      <w:r>
        <w:rPr>
          <w:b w:val="0"/>
          <w:i/>
          <w:sz w:val="21"/>
        </w:rPr>
        <w:t>LƯU Ý — dòng “Cao nhất: 18h (1554)” ở mục 5 là trung bình cả tuần; 1.306 (8h) và 1.724 (18h) là của T2–T6, đọc trên hình. Khi nói phải nói rõ “ngày thường”.</w:t>
      </w:r>
    </w:p>
    <w:p>
      <w:pPr>
        <w:spacing w:before="40" w:after="140"/>
        <w:ind w:left="227"/>
        <w:shd w:val="clear" w:fill="F2F5FA"/>
      </w:pPr>
      <w:r>
        <w:rPr>
          <w:b w:val="0"/>
          <w:i w:val="0"/>
          <w:sz w:val="25"/>
        </w:rPr>
        <w:t>Em tiếp tục với Phần B. Biểu đồ đầu tiên là lượt thuê trung bình theo giờ. Đường xanh là thứ Hai đến thứ Sáu, có hai đỉnh lúc 8 giờ và 18 giờ; đường cam là cuối tuần, không có đỉnh sáng và cao nhất khoảng 17 giờ. Tiếp theo là boxplot theo mùa: mùa Hạ cao nhất, khoảng 1.034 lượt mỗi giờ, mùa Đông thấp nhất, chỉ 226; bên cạnh, ngày lễ thấp hơn ngày thường. Sang nhiệt độ và mưa: lượt thuê tăng theo nhiệt độ rồi giảm khi quá nóng, Pearson bằng 0,563; khi mưa, lượt thuê giảm rất mạnh, nhất là mưa lớn. Ở heatmap, nhiệt độ và điểm sương có hệ số 0,91, tức gần như trùng thông tin. Tiếp đến là ANOVA: F bằng 875,6, p nhỏ hơn 0,001, nên nhóm bác bỏ giả thuyết các mùa có trung bình bằng nhau. Cuối cùng là ô sinh ra dashboard mà em vừa trình bày ở slide, toàn bộ hình đó do notebook tự vẽ từ dữ liệu. Mời bạn Phạm Phước Hão.</w:t>
      </w:r>
    </w:p>
    <w:p>
      <w:r>
        <w:br w:type="page"/>
      </w:r>
    </w:p>
    <w:p>
      <w:pPr>
        <w:spacing w:before="320" w:after="140"/>
        <w:ind w:left="0"/>
        <w:pBdr>
          <w:bottom w:val="single" w:sz="8" w:space="3" w:color="1E335C"/>
        </w:pBdr>
      </w:pPr>
      <w:r>
        <w:rPr>
          <w:b/>
          <w:i w:val="0"/>
          <w:color w:val="1E335C"/>
          <w:sz w:val="30"/>
        </w:rPr>
        <w:t>7. Thành viên 3 — Phạm Phước Hão</w:t>
      </w:r>
    </w:p>
    <w:p>
      <w:pPr>
        <w:spacing w:before="0" w:after="80"/>
        <w:ind w:left="0"/>
      </w:pPr>
      <w:r>
        <w:rPr>
          <w:b w:val="0"/>
          <w:i/>
          <w:color w:val="666666"/>
          <w:sz w:val="21"/>
        </w:rPr>
        <w:t>Slide 2, 10, 11, 12, 13, 14 · Demo Phần C (13:00–14:50)</w:t>
      </w:r>
    </w:p>
    <w:p>
      <w:pPr>
        <w:spacing w:before="220" w:after="60"/>
      </w:pPr>
      <w:r>
        <w:rPr>
          <w:b/>
          <w:color w:val="1E335C"/>
          <w:sz w:val="25"/>
        </w:rPr>
        <w:t>SLIDE 2</w:t>
      </w:r>
      <w:r>
        <w:rPr>
          <w:i/>
          <w:color w:val="666666"/>
          <w:sz w:val="21"/>
        </w:rPr>
        <w:t xml:space="preserve">   0:25–1:00 · phần của bạn, khoảng 12 giây</w:t>
      </w:r>
    </w:p>
    <w:p>
      <w:pPr>
        <w:spacing w:before="40" w:after="140"/>
        <w:ind w:left="227"/>
        <w:shd w:val="clear" w:fill="F2F5FA"/>
      </w:pPr>
      <w:r>
        <w:rPr>
          <w:b w:val="0"/>
          <w:i w:val="0"/>
          <w:sz w:val="25"/>
        </w:rPr>
        <w:t>Em là Phạm Phước Hão, mã số sinh viên 25410201. Em phụ trách xây dựng mô hình và kết luận.</w:t>
      </w:r>
    </w:p>
    <w:p>
      <w:pPr>
        <w:spacing w:before="220" w:after="60"/>
      </w:pPr>
      <w:r>
        <w:rPr>
          <w:b/>
          <w:color w:val="1E335C"/>
          <w:sz w:val="25"/>
        </w:rPr>
        <w:t>SLIDE 10</w:t>
      </w:r>
      <w:r>
        <w:rPr>
          <w:i/>
          <w:color w:val="666666"/>
          <w:sz w:val="21"/>
        </w:rPr>
        <w:t xml:space="preserve">   6:35–7:30 · 55 giây</w:t>
      </w:r>
    </w:p>
    <w:p>
      <w:pPr>
        <w:spacing w:before="40" w:after="140"/>
        <w:ind w:left="227"/>
        <w:shd w:val="clear" w:fill="F2F5FA"/>
      </w:pPr>
      <w:r>
        <w:rPr>
          <w:b w:val="0"/>
          <w:i w:val="0"/>
          <w:sz w:val="25"/>
        </w:rPr>
        <w:t>Từ các phát hiện đó, nhóm xây dựng ba mô hình dự đoán số lượt thuê theo giờ. Dữ liệu chia 80/20 bằng train_test_split, 6.772 giờ để huấn luyện và 1.693 giờ để kiểm tra, cố định random_state để kết quả lặp lại được. Giờ, mùa và ngày lễ được mã hóa one-hot thành 36 cột, vì nhu cầu có hai đỉnh nên không thể đưa giờ vào như một số tăng dần. Mô hình 1 chỉ dùng nhiệt độ làm mốc so sánh. Mô hình 2 dùng toàn bộ biến. Mô hình 3 là Ridge, thêm hệ số phạt L2 để xử lý đa cộng tuyến; nhóm chuẩn hóa dữ liệu trong pipeline và chọn alpha bằng GridSearchCV với kiểm định chéo 5 lần, được alpha khoảng 14,4.</w:t>
      </w:r>
    </w:p>
    <w:p>
      <w:pPr>
        <w:spacing w:before="220" w:after="60"/>
      </w:pPr>
      <w:r>
        <w:rPr>
          <w:b/>
          <w:color w:val="1E335C"/>
          <w:sz w:val="25"/>
        </w:rPr>
        <w:t>SLIDE 11</w:t>
      </w:r>
      <w:r>
        <w:rPr>
          <w:i/>
          <w:color w:val="666666"/>
          <w:sz w:val="21"/>
        </w:rPr>
        <w:t xml:space="preserve">   7:30–8:20 · 50 giây</w:t>
      </w:r>
    </w:p>
    <w:p>
      <w:pPr>
        <w:spacing w:before="40" w:after="140"/>
        <w:ind w:left="227"/>
        <w:shd w:val="clear" w:fill="F2F5FA"/>
      </w:pPr>
      <w:r>
        <w:rPr>
          <w:b w:val="0"/>
          <w:i w:val="0"/>
          <w:sz w:val="25"/>
        </w:rPr>
        <w:t>Kết quả trên tập kiểm tra. Hồi quy đơn chỉ giải thích 32,5% biến thiên, sai số trung bình 381 lượt mỗi giờ. Thêm giờ, thời tiết và mùa, R bình phương tăng gấp đôi lên 0,664 và sai số giảm còn khoảng 275. Hồi quy đa biến và Ridge gần như bằng nhau, nên nhóm chọn Ridge vì nhỉnh hơn một chút và an toàn hơn trước đa cộng tuyến, chứ không xem đó là khác biệt lớn. Kiểm định chéo cho R bình phương khoảng 0,66, sát với tập kiểm tra, nghĩa là mô hình ổn định, không bị quá khớp. Như vậy nhu cầu phụ thuộc vào cả giờ, mùa và thời tiết, không chỉ nhiệt độ.</w:t>
      </w:r>
    </w:p>
    <w:p>
      <w:pPr>
        <w:spacing w:before="220" w:after="60"/>
      </w:pPr>
      <w:r>
        <w:rPr>
          <w:b/>
          <w:color w:val="1E335C"/>
          <w:sz w:val="25"/>
        </w:rPr>
        <w:t>SLIDE 12</w:t>
      </w:r>
      <w:r>
        <w:rPr>
          <w:i/>
          <w:color w:val="666666"/>
          <w:sz w:val="21"/>
        </w:rPr>
        <w:t xml:space="preserve">   8:20–9:05 · 45 giây</w:t>
      </w:r>
    </w:p>
    <w:p>
      <w:pPr>
        <w:spacing w:before="40" w:after="140"/>
        <w:ind w:left="227"/>
        <w:shd w:val="clear" w:fill="F2F5FA"/>
      </w:pPr>
      <w:r>
        <w:rPr>
          <w:b w:val="0"/>
          <w:i w:val="0"/>
          <w:sz w:val="25"/>
        </w:rPr>
        <w:t>Nhóm không chỉ nhìn chỉ số mà còn kiểm tra sai số. Ở biểu đồ thực tế và dự đoán, mô hình đơn nằm ngang, không phân biệt được giờ cao và thấp; mô hình đa biến và Ridge bám đường chéo. Nhưng ở vùng trên 2.000 lượt mỗi giờ, mô hình dự đoán thấp hơn thực tế, và có lúc cho giá trị âm khi nhu cầu thấp. Biểu đồ phần dư có hình phễu, nghĩa là sai số càng lớn khi nhu cầu càng cao. Hệ quả thực tế: mô hình khá tin cậy ở giờ bình thường nhưng đánh giá thấp các giờ cao điểm.</w:t>
      </w:r>
    </w:p>
    <w:p>
      <w:pPr>
        <w:spacing w:before="220" w:after="60"/>
      </w:pPr>
      <w:r>
        <w:rPr>
          <w:b/>
          <w:color w:val="1E335C"/>
          <w:sz w:val="25"/>
        </w:rPr>
        <w:t>SLIDE 13</w:t>
      </w:r>
      <w:r>
        <w:rPr>
          <w:i/>
          <w:color w:val="666666"/>
          <w:sz w:val="21"/>
        </w:rPr>
        <w:t xml:space="preserve">   9:05–9:55 · 50 giây</w:t>
      </w:r>
    </w:p>
    <w:p>
      <w:pPr>
        <w:spacing w:before="40" w:after="140"/>
        <w:ind w:left="227"/>
        <w:shd w:val="clear" w:fill="F2F5FA"/>
      </w:pPr>
      <w:r>
        <w:rPr>
          <w:b w:val="0"/>
          <w:i w:val="0"/>
          <w:sz w:val="25"/>
        </w:rPr>
        <w:t>Tổng kết có ba điểm. Một, nhu cầu đi theo nhịp đi làm, với hai đỉnh 8 giờ và 18 giờ, và cao nhất vào mùa Hạ. Hai, nhiệt độ tốt nhất khoảng 25 độ, còn mưa lớn làm nhu cầu giảm hơn 90%. Ba, mô hình Ridge giải thích 66,4% biến thiên, sai số khoảng 275 lượt mỗi giờ. Từ đó nhóm đề xuất đơn vị vận hành bố trí xe theo giờ cao điểm và theo mùa, đồng thời cộng thêm xe dự phòng ở giờ cao điểm vì mô hình còn dự đoán thấp. Hạn chế là mô hình tuyến tính chưa bắt hết quan hệ phi tuyến, và dữ liệu mới một năm của một hệ thống.</w:t>
      </w:r>
    </w:p>
    <w:p>
      <w:pPr>
        <w:spacing w:before="60" w:after="120"/>
        <w:ind w:left="227"/>
        <w:shd w:val="clear" w:fill="FFF6E5"/>
      </w:pPr>
      <w:r>
        <w:rPr>
          <w:b w:val="0"/>
          <w:i/>
          <w:sz w:val="21"/>
        </w:rPr>
        <w:t>LƯU Ý — slide 13 chỉ hiện Kết luận và Hạn chế; ba hành động đề xuất là phần nói thêm, không có trên slide. Nói gọn một câu như trên, đừng liệt kê dài.</w:t>
      </w:r>
    </w:p>
    <w:p>
      <w:pPr>
        <w:spacing w:before="220" w:after="60"/>
      </w:pPr>
      <w:r>
        <w:rPr>
          <w:b/>
          <w:color w:val="1E335C"/>
          <w:sz w:val="25"/>
        </w:rPr>
        <w:t>SLIDE 14</w:t>
      </w:r>
      <w:r>
        <w:rPr>
          <w:i/>
          <w:color w:val="666666"/>
          <w:sz w:val="21"/>
        </w:rPr>
        <w:t xml:space="preserve">   9:55–10:10 · 15 giây</w:t>
      </w:r>
    </w:p>
    <w:p>
      <w:pPr>
        <w:spacing w:before="40" w:after="140"/>
        <w:ind w:left="227"/>
        <w:shd w:val="clear" w:fill="F2F5FA"/>
      </w:pPr>
      <w:r>
        <w:rPr>
          <w:b w:val="0"/>
          <w:i w:val="0"/>
          <w:sz w:val="25"/>
        </w:rPr>
        <w:t>Phần demo của nhóm chạy trên một notebook chung là Nhom23_Code.ipynb, gồm ba phần: Phần A chuẩn bị dữ liệu, Phần B phân tích thăm dò, Phần C mô hình. Mỗi thành viên sẽ trình bày kết quả phần mình phụ trách.</w:t>
      </w:r>
    </w:p>
    <w:p>
      <w:pPr>
        <w:spacing w:before="320" w:after="140"/>
        <w:ind w:left="0"/>
        <w:pBdr>
          <w:bottom w:val="single" w:sz="8" w:space="3" w:color="1E335C"/>
        </w:pBdr>
      </w:pPr>
      <w:r>
        <w:rPr>
          <w:b/>
          <w:i w:val="0"/>
          <w:color w:val="1E335C"/>
          <w:sz w:val="30"/>
        </w:rPr>
        <w:t>Demo Phần C · Mô hình · 13:00–14:50</w:t>
      </w:r>
    </w:p>
    <w:p>
      <w:pPr>
        <w:spacing w:before="0" w:after="120"/>
        <w:ind w:left="0"/>
      </w:pPr>
      <w:r>
        <w:rPr>
          <w:b w:val="0"/>
          <w:i/>
          <w:sz w:val="21"/>
        </w:rPr>
        <w:t>Cần mở: mục “Phần C. Xây dựng và đánh giá mô hình” ở cuối notebook.</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37"/>
            <w:shd w:val="clear" w:fill="1E335C"/>
          </w:tcPr>
          <w:p>
            <w:pPr>
              <w:spacing w:after="20"/>
            </w:pPr>
            <w:r>
              <w:rPr>
                <w:b/>
                <w:color w:val="FFFFFF"/>
                <w:sz w:val="20"/>
              </w:rPr>
              <w:t>Bước</w:t>
            </w:r>
          </w:p>
        </w:tc>
        <w:tc>
          <w:tcPr>
            <w:tcW w:type="dxa" w:w="2438"/>
            <w:shd w:val="clear" w:fill="1E335C"/>
          </w:tcPr>
          <w:p>
            <w:pPr>
              <w:spacing w:after="20"/>
            </w:pPr>
            <w:r>
              <w:rPr>
                <w:b/>
                <w:color w:val="FFFFFF"/>
                <w:sz w:val="20"/>
              </w:rPr>
              <w:t>Mục trong notebook</w:t>
            </w:r>
          </w:p>
        </w:tc>
        <w:tc>
          <w:tcPr>
            <w:tcW w:type="dxa" w:w="5102"/>
            <w:shd w:val="clear" w:fill="1E335C"/>
          </w:tcPr>
          <w:p>
            <w:pPr>
              <w:spacing w:after="20"/>
            </w:pPr>
            <w:r>
              <w:rPr>
                <w:b/>
                <w:color w:val="FFFFFF"/>
                <w:sz w:val="20"/>
              </w:rPr>
              <w:t>Chỉ ra cho người xem</w:t>
            </w:r>
          </w:p>
        </w:tc>
        <w:tc>
          <w:tcPr>
            <w:tcW w:type="dxa" w:w="1361"/>
            <w:shd w:val="clear" w:fill="1E335C"/>
          </w:tcPr>
          <w:p>
            <w:pPr>
              <w:spacing w:after="20"/>
            </w:pPr>
            <w:r>
              <w:rPr>
                <w:b/>
                <w:color w:val="FFFFFF"/>
                <w:sz w:val="20"/>
              </w:rPr>
              <w:t>Thời gian</w:t>
            </w:r>
          </w:p>
        </w:tc>
      </w:tr>
      <w:tr>
        <w:tc>
          <w:tcPr>
            <w:tcW w:type="dxa" w:w="737"/>
          </w:tcPr>
          <w:p>
            <w:pPr>
              <w:spacing w:after="20"/>
            </w:pPr>
            <w:r>
              <w:rPr>
                <w:b w:val="0"/>
                <w:sz w:val="20"/>
              </w:rPr>
              <w:t>1</w:t>
            </w:r>
          </w:p>
        </w:tc>
        <w:tc>
          <w:tcPr>
            <w:tcW w:type="dxa" w:w="2438"/>
          </w:tcPr>
          <w:p>
            <w:pPr>
              <w:spacing w:after="20"/>
            </w:pPr>
            <w:r>
              <w:rPr>
                <w:b w:val="0"/>
                <w:sz w:val="20"/>
              </w:rPr>
              <w:t>Mục C.2 và C.3</w:t>
            </w:r>
          </w:p>
        </w:tc>
        <w:tc>
          <w:tcPr>
            <w:tcW w:type="dxa" w:w="5102"/>
          </w:tcPr>
          <w:p>
            <w:pPr>
              <w:spacing w:after="20"/>
            </w:pPr>
            <w:r>
              <w:rPr>
                <w:b w:val="0"/>
                <w:sz w:val="20"/>
              </w:rPr>
              <w:t>Train: 6772 | Test: 1693; alpha tốt nhất: 14.384.</w:t>
            </w:r>
          </w:p>
        </w:tc>
        <w:tc>
          <w:tcPr>
            <w:tcW w:type="dxa" w:w="1361"/>
          </w:tcPr>
          <w:p>
            <w:pPr>
              <w:spacing w:after="20"/>
            </w:pPr>
            <w:r>
              <w:rPr>
                <w:b w:val="0"/>
                <w:sz w:val="20"/>
              </w:rPr>
              <w:t>15 giây</w:t>
            </w:r>
          </w:p>
        </w:tc>
      </w:tr>
      <w:tr>
        <w:tc>
          <w:tcPr>
            <w:tcW w:type="dxa" w:w="737"/>
            <w:shd w:val="clear" w:fill="EEF2F8"/>
          </w:tcPr>
          <w:p>
            <w:pPr>
              <w:spacing w:after="20"/>
            </w:pPr>
            <w:r>
              <w:rPr>
                <w:b w:val="0"/>
                <w:sz w:val="20"/>
              </w:rPr>
              <w:t>2</w:t>
            </w:r>
          </w:p>
        </w:tc>
        <w:tc>
          <w:tcPr>
            <w:tcW w:type="dxa" w:w="2438"/>
            <w:shd w:val="clear" w:fill="EEF2F8"/>
          </w:tcPr>
          <w:p>
            <w:pPr>
              <w:spacing w:after="20"/>
            </w:pPr>
            <w:r>
              <w:rPr>
                <w:b w:val="0"/>
                <w:sz w:val="20"/>
              </w:rPr>
              <w:t>Mục C.4 – bảng đánh giá</w:t>
            </w:r>
          </w:p>
        </w:tc>
        <w:tc>
          <w:tcPr>
            <w:tcW w:type="dxa" w:w="5102"/>
            <w:shd w:val="clear" w:fill="EEF2F8"/>
          </w:tcPr>
          <w:p>
            <w:pPr>
              <w:spacing w:after="20"/>
            </w:pPr>
            <w:r>
              <w:rPr>
                <w:b w:val="0"/>
                <w:sz w:val="20"/>
              </w:rPr>
              <w:t>R² 0.325 / 0.664 / 0.664; MAE 381 / 275 / 275; CV R² 0.313 / 0.660 / 0.660.</w:t>
            </w:r>
          </w:p>
        </w:tc>
        <w:tc>
          <w:tcPr>
            <w:tcW w:type="dxa" w:w="1361"/>
            <w:shd w:val="clear" w:fill="EEF2F8"/>
          </w:tcPr>
          <w:p>
            <w:pPr>
              <w:spacing w:after="20"/>
            </w:pPr>
            <w:r>
              <w:rPr>
                <w:b w:val="0"/>
                <w:sz w:val="20"/>
              </w:rPr>
              <w:t>25 giây</w:t>
            </w:r>
          </w:p>
        </w:tc>
      </w:tr>
      <w:tr>
        <w:tc>
          <w:tcPr>
            <w:tcW w:type="dxa" w:w="737"/>
          </w:tcPr>
          <w:p>
            <w:pPr>
              <w:spacing w:after="20"/>
            </w:pPr>
            <w:r>
              <w:rPr>
                <w:b w:val="0"/>
                <w:sz w:val="20"/>
              </w:rPr>
              <w:t>3</w:t>
            </w:r>
          </w:p>
        </w:tc>
        <w:tc>
          <w:tcPr>
            <w:tcW w:type="dxa" w:w="2438"/>
          </w:tcPr>
          <w:p>
            <w:pPr>
              <w:spacing w:after="20"/>
            </w:pPr>
            <w:r>
              <w:rPr>
                <w:b w:val="0"/>
                <w:sz w:val="20"/>
              </w:rPr>
              <w:t>Mục C.5 – biểu đồ thực tế và dự đoán</w:t>
            </w:r>
          </w:p>
        </w:tc>
        <w:tc>
          <w:tcPr>
            <w:tcW w:type="dxa" w:w="5102"/>
          </w:tcPr>
          <w:p>
            <w:pPr>
              <w:spacing w:after="20"/>
            </w:pPr>
            <w:r>
              <w:rPr>
                <w:b w:val="0"/>
                <w:sz w:val="20"/>
              </w:rPr>
              <w:t>Mô hình đơn nằm ngang; đa biến và Ridge bám đường chéo; dự đoán thấp khi trên 2.000.</w:t>
            </w:r>
          </w:p>
        </w:tc>
        <w:tc>
          <w:tcPr>
            <w:tcW w:type="dxa" w:w="1361"/>
          </w:tcPr>
          <w:p>
            <w:pPr>
              <w:spacing w:after="20"/>
            </w:pPr>
            <w:r>
              <w:rPr>
                <w:b w:val="0"/>
                <w:sz w:val="20"/>
              </w:rPr>
              <w:t>20 giây</w:t>
            </w:r>
          </w:p>
        </w:tc>
      </w:tr>
      <w:tr>
        <w:tc>
          <w:tcPr>
            <w:tcW w:type="dxa" w:w="737"/>
            <w:shd w:val="clear" w:fill="EEF2F8"/>
          </w:tcPr>
          <w:p>
            <w:pPr>
              <w:spacing w:after="20"/>
            </w:pPr>
            <w:r>
              <w:rPr>
                <w:b w:val="0"/>
                <w:sz w:val="20"/>
              </w:rPr>
              <w:t>4</w:t>
            </w:r>
          </w:p>
        </w:tc>
        <w:tc>
          <w:tcPr>
            <w:tcW w:type="dxa" w:w="2438"/>
            <w:shd w:val="clear" w:fill="EEF2F8"/>
          </w:tcPr>
          <w:p>
            <w:pPr>
              <w:spacing w:after="20"/>
            </w:pPr>
            <w:r>
              <w:rPr>
                <w:b w:val="0"/>
                <w:sz w:val="20"/>
              </w:rPr>
              <w:t>Mục C.5 – biểu đồ phần dư</w:t>
            </w:r>
          </w:p>
        </w:tc>
        <w:tc>
          <w:tcPr>
            <w:tcW w:type="dxa" w:w="5102"/>
            <w:shd w:val="clear" w:fill="EEF2F8"/>
          </w:tcPr>
          <w:p>
            <w:pPr>
              <w:spacing w:after="20"/>
            </w:pPr>
            <w:r>
              <w:rPr>
                <w:b w:val="0"/>
                <w:sz w:val="20"/>
              </w:rPr>
              <w:t>Hình phễu; có dự đoán âm ở vùng thấp.</w:t>
            </w:r>
          </w:p>
        </w:tc>
        <w:tc>
          <w:tcPr>
            <w:tcW w:type="dxa" w:w="1361"/>
            <w:shd w:val="clear" w:fill="EEF2F8"/>
          </w:tcPr>
          <w:p>
            <w:pPr>
              <w:spacing w:after="20"/>
            </w:pPr>
            <w:r>
              <w:rPr>
                <w:b w:val="0"/>
                <w:sz w:val="20"/>
              </w:rPr>
              <w:t>25 giây</w:t>
            </w:r>
          </w:p>
        </w:tc>
      </w:tr>
      <w:tr>
        <w:tc>
          <w:tcPr>
            <w:tcW w:type="dxa" w:w="737"/>
          </w:tcPr>
          <w:p>
            <w:pPr>
              <w:spacing w:after="20"/>
            </w:pPr>
            <w:r>
              <w:rPr>
                <w:b w:val="0"/>
                <w:sz w:val="20"/>
              </w:rPr>
              <w:t>5</w:t>
            </w:r>
          </w:p>
        </w:tc>
        <w:tc>
          <w:tcPr>
            <w:tcW w:type="dxa" w:w="2438"/>
          </w:tcPr>
          <w:p>
            <w:pPr>
              <w:spacing w:after="20"/>
            </w:pPr>
            <w:r>
              <w:rPr>
                <w:b w:val="0"/>
                <w:sz w:val="20"/>
              </w:rPr>
              <w:t>Mục C.5 – biểu đồ so sánh chỉ số</w:t>
            </w:r>
          </w:p>
        </w:tc>
        <w:tc>
          <w:tcPr>
            <w:tcW w:type="dxa" w:w="5102"/>
          </w:tcPr>
          <w:p>
            <w:pPr>
              <w:spacing w:after="20"/>
            </w:pPr>
            <w:r>
              <w:rPr>
                <w:b w:val="0"/>
                <w:sz w:val="20"/>
              </w:rPr>
              <w:t>Ba cột MAE, RMSE, R²; Ridge (cam) được chọn.</w:t>
            </w:r>
          </w:p>
        </w:tc>
        <w:tc>
          <w:tcPr>
            <w:tcW w:type="dxa" w:w="1361"/>
          </w:tcPr>
          <w:p>
            <w:pPr>
              <w:spacing w:after="20"/>
            </w:pPr>
            <w:r>
              <w:rPr>
                <w:b w:val="0"/>
                <w:sz w:val="20"/>
              </w:rPr>
              <w:t>10 giây</w:t>
            </w:r>
          </w:p>
        </w:tc>
      </w:tr>
      <w:tr>
        <w:tc>
          <w:tcPr>
            <w:tcW w:type="dxa" w:w="737"/>
            <w:shd w:val="clear" w:fill="EEF2F8"/>
          </w:tcPr>
          <w:p>
            <w:pPr>
              <w:spacing w:after="20"/>
            </w:pPr>
            <w:r>
              <w:rPr>
                <w:b w:val="0"/>
                <w:sz w:val="20"/>
              </w:rPr>
              <w:t>6</w:t>
            </w:r>
          </w:p>
        </w:tc>
        <w:tc>
          <w:tcPr>
            <w:tcW w:type="dxa" w:w="2438"/>
            <w:shd w:val="clear" w:fill="EEF2F8"/>
          </w:tcPr>
          <w:p>
            <w:pPr>
              <w:spacing w:after="20"/>
            </w:pPr>
            <w:r>
              <w:rPr>
                <w:b w:val="0"/>
                <w:sz w:val="20"/>
              </w:rPr>
              <w:t>Mục C.6 – dòng cuối</w:t>
            </w:r>
          </w:p>
        </w:tc>
        <w:tc>
          <w:tcPr>
            <w:tcW w:type="dxa" w:w="5102"/>
            <w:shd w:val="clear" w:fill="EEF2F8"/>
          </w:tcPr>
          <w:p>
            <w:pPr>
              <w:spacing w:after="20"/>
            </w:pPr>
            <w:r>
              <w:rPr>
                <w:b w:val="0"/>
                <w:sz w:val="20"/>
              </w:rPr>
              <w:t>Mô hình tốt nhất: Ridge Regression; Humidity −209, Dew point +171, Hour_18 +159.</w:t>
            </w:r>
          </w:p>
        </w:tc>
        <w:tc>
          <w:tcPr>
            <w:tcW w:type="dxa" w:w="1361"/>
            <w:shd w:val="clear" w:fill="EEF2F8"/>
          </w:tcPr>
          <w:p>
            <w:pPr>
              <w:spacing w:after="20"/>
            </w:pPr>
            <w:r>
              <w:rPr>
                <w:b w:val="0"/>
                <w:sz w:val="20"/>
              </w:rPr>
              <w:t>15 giây</w:t>
            </w:r>
          </w:p>
        </w:tc>
      </w:tr>
    </w:tbl>
    <w:p>
      <w:pPr>
        <w:spacing w:after="0"/>
      </w:pPr>
    </w:p>
    <w:p>
      <w:pPr>
        <w:spacing w:before="60" w:after="120"/>
        <w:ind w:left="227"/>
        <w:shd w:val="clear" w:fill="FFF6E5"/>
      </w:pPr>
      <w:r>
        <w:rPr>
          <w:b w:val="0"/>
          <w:i/>
          <w:sz w:val="21"/>
        </w:rPr>
        <w:t>LƯU Ý — dừng lâu hơn ở bảng C.4 và biểu đồ phần dư — đây là hai chỗ thể hiện rõ nhất việc nhóm có đánh giá mô hình chứ không chỉ chạy ra số.</w:t>
      </w:r>
    </w:p>
    <w:p>
      <w:pPr>
        <w:spacing w:before="40" w:after="140"/>
        <w:ind w:left="227"/>
        <w:shd w:val="clear" w:fill="F2F5FA"/>
      </w:pPr>
      <w:r>
        <w:rPr>
          <w:b w:val="0"/>
          <w:i w:val="0"/>
          <w:sz w:val="25"/>
        </w:rPr>
        <w:t>Em trình bày Phần C. Dữ liệu chia 6.772 giờ huấn luyện và 1.693 giờ kiểm tra; Grid Search chọn alpha của Ridge khoảng 14,4. Đây là bảng đánh giá: hồi quy đơn có R bình phương 0,325 và sai số 381 lượt; hồi quy đa biến và Ridge cùng đạt 0,664, sai số khoảng 275, nên Ridge được chọn nhưng chỉ nhỉnh hơn rất ít. Biểu đồ thực tế so với dự đoán: mô hình đơn nằm ngang, hai mô hình đa biến bám đường chéo, nhưng vẫn dự đoán thấp khi nhu cầu trên 2.000 lượt. Biểu đồ phần dư hình phễu, và còn giá trị âm ở vùng thấp, là hạn chế của mô hình tuyến tính. Biểu đồ cuối so sánh ba chỉ số. Cuối cùng, hệ số lớn nhất của Ridge cho thấy độ ẩm làm giảm nhu cầu, còn giờ 18 và nhiệt độ làm tăng nhu cầu.</w:t>
      </w:r>
    </w:p>
    <w:p>
      <w:pPr>
        <w:spacing w:before="320" w:after="140"/>
        <w:ind w:left="0"/>
        <w:pBdr>
          <w:bottom w:val="single" w:sz="8" w:space="3" w:color="1E335C"/>
        </w:pBdr>
      </w:pPr>
      <w:r>
        <w:rPr>
          <w:b/>
          <w:i w:val="0"/>
          <w:color w:val="1E335C"/>
          <w:sz w:val="30"/>
        </w:rPr>
        <w:t>8. Slide 15 — câu kết (14:50–15:00)</w:t>
      </w:r>
    </w:p>
    <w:p>
      <w:pPr>
        <w:spacing w:before="0" w:after="80"/>
        <w:ind w:left="0"/>
      </w:pPr>
      <w:r>
        <w:rPr>
          <w:b w:val="0"/>
          <w:i/>
          <w:color w:val="666666"/>
          <w:sz w:val="21"/>
        </w:rPr>
        <w:t>Cả ba thành viên cùng xuất hiện trong khung hình ở cảnh cuối.</w:t>
      </w:r>
    </w:p>
    <w:p>
      <w:pPr>
        <w:spacing w:before="40" w:after="140"/>
        <w:ind w:left="227"/>
        <w:shd w:val="clear" w:fill="F2F5FA"/>
      </w:pPr>
      <w:r>
        <w:rPr>
          <w:b w:val="0"/>
          <w:i w:val="0"/>
          <w:sz w:val="25"/>
        </w:rPr>
        <w:t>Phần trình bày của Nhóm 23 đến đây là hết. Nhóm xin cảm ơn thầy đã theo dõi.</w:t>
      </w:r>
    </w:p>
    <w:sectPr w:rsidR="00FC693F" w:rsidRPr="0006063C" w:rsidSect="00034616">
      <w:headerReference w:type="default" r:id="rId9"/>
      <w:footerReference w:type="default" r:id="rId10"/>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8"/>
      </w:rPr>
      <w:t>Kịch bản thuyết trình và demo – Nhóm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