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93F819" w14:textId="77777777" w:rsidR="0039222F" w:rsidRDefault="00000000">
      <w:pPr>
        <w:pStyle w:val="FirstParagraph"/>
      </w:pPr>
      <w:r>
        <w:rPr>
          <w:b/>
          <w:bCs/>
        </w:rPr>
        <w:t>TEST SUMMARY REPORT: VITALFLOW JAVA SYSTEM</w:t>
      </w:r>
    </w:p>
    <w:p w14:paraId="2FA18670" w14:textId="77777777" w:rsidR="0039222F" w:rsidRDefault="00000000">
      <w:pPr>
        <w:pStyle w:val="BodyText"/>
        <w:rPr>
          <w:b/>
          <w:bCs/>
        </w:rPr>
      </w:pPr>
      <w:r>
        <w:rPr>
          <w:b/>
          <w:bCs/>
        </w:rPr>
        <w:t>IEEE 829-1998 Standard Format</w:t>
      </w:r>
    </w:p>
    <w:p w14:paraId="1E31D3CD" w14:textId="77777777" w:rsidR="002029A4" w:rsidRDefault="002029A4">
      <w:pPr>
        <w:pStyle w:val="BodyText"/>
      </w:pPr>
    </w:p>
    <w:p w14:paraId="62AF48BB" w14:textId="77777777" w:rsidR="0039222F" w:rsidRDefault="00000000">
      <w:pPr>
        <w:pStyle w:val="BodyText"/>
      </w:pPr>
      <w:r>
        <w:rPr>
          <w:b/>
          <w:bCs/>
        </w:rPr>
        <w:t>1. Test Summary Report Identifier</w:t>
      </w:r>
    </w:p>
    <w:p w14:paraId="79862A29" w14:textId="77777777" w:rsidR="0039222F" w:rsidRDefault="00000000">
      <w:pPr>
        <w:pStyle w:val="BodyText"/>
      </w:pPr>
      <w:r>
        <w:t>ID: VF-JAVA-TSR-2025-001</w:t>
      </w:r>
    </w:p>
    <w:p w14:paraId="2B0C6D3E" w14:textId="77777777" w:rsidR="0039222F" w:rsidRDefault="00000000">
      <w:pPr>
        <w:pStyle w:val="BodyText"/>
      </w:pPr>
      <w:r>
        <w:t>Level: System Implementation Summary</w:t>
      </w:r>
    </w:p>
    <w:p w14:paraId="16C7B13A" w14:textId="77777777" w:rsidR="0039222F" w:rsidRDefault="00000000">
      <w:pPr>
        <w:pStyle w:val="BodyText"/>
      </w:pPr>
      <w:r>
        <w:t>Related Software: VitalFlow Java Application v1.0</w:t>
      </w:r>
    </w:p>
    <w:p w14:paraId="05E6BF69" w14:textId="2C3407AD" w:rsidR="0039222F" w:rsidRDefault="00000000" w:rsidP="000734E8">
      <w:pPr>
        <w:pStyle w:val="BodyText"/>
        <w:ind w:firstLine="720"/>
        <w:jc w:val="both"/>
      </w:pPr>
      <w:r>
        <w:t xml:space="preserve">This document serves as the final Test Summary Report for the verification of the VitalFlow Insulin Pump Java implementation. It correlates directly with Test Plan </w:t>
      </w:r>
      <w:r w:rsidR="0058407A">
        <w:t>VF</w:t>
      </w:r>
      <w:r>
        <w:t>-JAVA-TP-2025-001 and summarizes the results of the JUnit-style testing and manual GUI verification activities performed in the current cycle.</w:t>
      </w:r>
    </w:p>
    <w:p w14:paraId="0049E19C" w14:textId="4BE2E2F8" w:rsidR="0039222F" w:rsidRDefault="00000000" w:rsidP="000734E8">
      <w:pPr>
        <w:pStyle w:val="BodyText"/>
        <w:ind w:firstLine="720"/>
        <w:jc w:val="both"/>
      </w:pPr>
      <w:r>
        <w:t xml:space="preserve">The report covers the validation of the safety logic in </w:t>
      </w:r>
      <w:r w:rsidR="0058407A" w:rsidRPr="0058407A">
        <w:rPr>
          <w:i/>
          <w:iCs/>
        </w:rPr>
        <w:t>Controller</w:t>
      </w:r>
      <w:r w:rsidRPr="0058407A">
        <w:rPr>
          <w:i/>
          <w:iCs/>
        </w:rPr>
        <w:t>.java</w:t>
      </w:r>
      <w:r>
        <w:t xml:space="preserve"> and technical implementation of the </w:t>
      </w:r>
      <w:r w:rsidR="0058407A" w:rsidRPr="0058407A">
        <w:rPr>
          <w:i/>
          <w:iCs/>
        </w:rPr>
        <w:t>BlockingQueue</w:t>
      </w:r>
      <w:r>
        <w:t> communication model. It serves as the formal “Certificate of Correctness” for the Java code before final deployment.</w:t>
      </w:r>
    </w:p>
    <w:p w14:paraId="571DA1AE" w14:textId="77777777" w:rsidR="002029A4" w:rsidRDefault="002029A4">
      <w:pPr>
        <w:pStyle w:val="BodyText"/>
      </w:pPr>
    </w:p>
    <w:p w14:paraId="2D60D592" w14:textId="77777777" w:rsidR="0039222F" w:rsidRDefault="00000000">
      <w:pPr>
        <w:pStyle w:val="BodyText"/>
      </w:pPr>
      <w:r>
        <w:rPr>
          <w:b/>
          <w:bCs/>
        </w:rPr>
        <w:t>2. Summary</w:t>
      </w:r>
    </w:p>
    <w:p w14:paraId="76EE08D8" w14:textId="04677E9A" w:rsidR="0039222F" w:rsidRDefault="00000000" w:rsidP="000734E8">
      <w:pPr>
        <w:pStyle w:val="BodyText"/>
        <w:ind w:firstLine="720"/>
        <w:jc w:val="both"/>
      </w:pPr>
      <w:r>
        <w:t xml:space="preserve">The software verified in this cycle is the VitalFlow Java Application v1.0. The primary test items included the concurrent interactions between the </w:t>
      </w:r>
      <w:r w:rsidR="0058407A" w:rsidRPr="0058407A">
        <w:rPr>
          <w:i/>
          <w:iCs/>
        </w:rPr>
        <w:t>Sensor</w:t>
      </w:r>
      <w:r>
        <w:t xml:space="preserve">, </w:t>
      </w:r>
      <w:r w:rsidR="0058407A" w:rsidRPr="0058407A">
        <w:rPr>
          <w:i/>
          <w:iCs/>
        </w:rPr>
        <w:t>Controller</w:t>
      </w:r>
      <w:r>
        <w:t xml:space="preserve"> and </w:t>
      </w:r>
      <w:r w:rsidR="0058407A" w:rsidRPr="0058407A">
        <w:rPr>
          <w:i/>
          <w:iCs/>
        </w:rPr>
        <w:t>Pump</w:t>
      </w:r>
      <w:r>
        <w:t> threads. We specifically validated the system against the critical safety requirement: ensuring that insulin is never delivered when glucose levels are below 70 mg/dL.</w:t>
      </w:r>
    </w:p>
    <w:p w14:paraId="24D647A6" w14:textId="57A6071F" w:rsidR="0039222F" w:rsidRDefault="00000000" w:rsidP="000734E8">
      <w:pPr>
        <w:pStyle w:val="BodyText"/>
        <w:ind w:firstLine="720"/>
        <w:jc w:val="both"/>
      </w:pPr>
      <w:r>
        <w:t xml:space="preserve">The test environment utilized JDK </w:t>
      </w:r>
      <w:r w:rsidR="0058407A">
        <w:t>23</w:t>
      </w:r>
      <w:r>
        <w:t xml:space="preserve"> on a Windows </w:t>
      </w:r>
      <w:r w:rsidR="0058407A">
        <w:t>laptop</w:t>
      </w:r>
      <w:r>
        <w:t>. Automated tests were executed using the</w:t>
      </w:r>
      <w:r w:rsidR="0058407A">
        <w:t xml:space="preserve"> </w:t>
      </w:r>
      <w:r w:rsidR="0058407A" w:rsidRPr="0058407A">
        <w:rPr>
          <w:i/>
          <w:iCs/>
        </w:rPr>
        <w:t>SimpleTestRunner</w:t>
      </w:r>
      <w:r>
        <w:t xml:space="preserve"> utility, which scanned the </w:t>
      </w:r>
      <w:r w:rsidR="0058407A" w:rsidRPr="0058407A">
        <w:rPr>
          <w:i/>
          <w:iCs/>
        </w:rPr>
        <w:t>com</w:t>
      </w:r>
      <w:r w:rsidRPr="0058407A">
        <w:rPr>
          <w:i/>
          <w:iCs/>
        </w:rPr>
        <w:t>.vitalflow.test</w:t>
      </w:r>
      <w:r>
        <w:t xml:space="preserve"> package for methods annotated with </w:t>
      </w:r>
      <w:r w:rsidRPr="0058407A">
        <w:rPr>
          <w:i/>
          <w:iCs/>
        </w:rPr>
        <w:t>@Test</w:t>
      </w:r>
      <w:r>
        <w:t>.</w:t>
      </w:r>
    </w:p>
    <w:p w14:paraId="4B876479" w14:textId="77777777" w:rsidR="0039222F" w:rsidRDefault="00000000" w:rsidP="000734E8">
      <w:pPr>
        <w:pStyle w:val="BodyText"/>
        <w:ind w:firstLine="720"/>
        <w:jc w:val="both"/>
      </w:pPr>
      <w:r>
        <w:t>This summary confirms that the scope of testing was adhered to, covering the “Critical High” features of Hypoglycemia Protection and the “Medium” risk features of Hyperglycemia Response. The “Reservoir Depletion Alarm” logic was also included in the final verification pass.</w:t>
      </w:r>
    </w:p>
    <w:p w14:paraId="2710A8E9" w14:textId="77777777" w:rsidR="002029A4" w:rsidRDefault="002029A4">
      <w:pPr>
        <w:pStyle w:val="BodyText"/>
      </w:pPr>
    </w:p>
    <w:p w14:paraId="24266680" w14:textId="77777777" w:rsidR="0039222F" w:rsidRDefault="00000000">
      <w:pPr>
        <w:pStyle w:val="BodyText"/>
      </w:pPr>
      <w:r>
        <w:rPr>
          <w:b/>
          <w:bCs/>
        </w:rPr>
        <w:t>3. Variances</w:t>
      </w:r>
    </w:p>
    <w:p w14:paraId="70370F98" w14:textId="03295397" w:rsidR="0039222F" w:rsidRDefault="00000000" w:rsidP="000734E8">
      <w:pPr>
        <w:pStyle w:val="BodyText"/>
        <w:ind w:firstLine="720"/>
        <w:jc w:val="both"/>
      </w:pPr>
      <w:r>
        <w:t xml:space="preserve">There was one significant deviation from the original Test Plan regarding the use of external testing frameworks. Originally, the plan called for JUnit 5. However, we utilized a custom </w:t>
      </w:r>
      <w:r w:rsidR="0058407A" w:rsidRPr="0058407A">
        <w:rPr>
          <w:i/>
          <w:iCs/>
        </w:rPr>
        <w:t>SimpleTestRunner</w:t>
      </w:r>
      <w:r w:rsidR="0058407A">
        <w:rPr>
          <w:i/>
          <w:iCs/>
        </w:rPr>
        <w:t xml:space="preserve"> </w:t>
      </w:r>
      <w:r w:rsidRPr="0058407A">
        <w:t>class</w:t>
      </w:r>
      <w:r>
        <w:t xml:space="preserve"> which replicates the core functionality of JUnit. This variance did not impact the quality of testing as Assertions (</w:t>
      </w:r>
      <w:r w:rsidR="002029A4" w:rsidRPr="002029A4">
        <w:rPr>
          <w:i/>
          <w:iCs/>
        </w:rPr>
        <w:t>assertTrue</w:t>
      </w:r>
      <w:r>
        <w:t xml:space="preserve">, </w:t>
      </w:r>
      <w:r w:rsidR="002029A4" w:rsidRPr="002029A4">
        <w:rPr>
          <w:i/>
          <w:iCs/>
        </w:rPr>
        <w:t>assertFalse</w:t>
      </w:r>
      <w:r>
        <w:t>) were manually verified against the expected logic.</w:t>
      </w:r>
    </w:p>
    <w:p w14:paraId="0B5E24EC" w14:textId="77777777" w:rsidR="0039222F" w:rsidRDefault="00000000" w:rsidP="000734E8">
      <w:pPr>
        <w:pStyle w:val="BodyText"/>
        <w:ind w:firstLine="720"/>
        <w:jc w:val="both"/>
      </w:pPr>
      <w:r>
        <w:lastRenderedPageBreak/>
        <w:t>A second variance occurred regarding GUI automation. While the plan mentioned TestFX, we pivoted to manual exploratory testing for the GUI to prioritize fixing race conditions in the  shared object found during early integration runs.</w:t>
      </w:r>
    </w:p>
    <w:p w14:paraId="5FC7E415" w14:textId="77777777" w:rsidR="002029A4" w:rsidRDefault="002029A4">
      <w:pPr>
        <w:pStyle w:val="BodyText"/>
      </w:pPr>
    </w:p>
    <w:p w14:paraId="35BB1806" w14:textId="77777777" w:rsidR="0039222F" w:rsidRDefault="00000000">
      <w:pPr>
        <w:pStyle w:val="BodyText"/>
      </w:pPr>
      <w:r>
        <w:rPr>
          <w:b/>
          <w:bCs/>
        </w:rPr>
        <w:t>4. Comprehensiveness Assessment</w:t>
      </w:r>
    </w:p>
    <w:p w14:paraId="6595710C" w14:textId="424EB8C9" w:rsidR="0039222F" w:rsidRDefault="00000000" w:rsidP="000734E8">
      <w:pPr>
        <w:pStyle w:val="BodyText"/>
        <w:ind w:firstLine="720"/>
        <w:jc w:val="both"/>
      </w:pPr>
      <w:r>
        <w:t xml:space="preserve">The testing process is assessed as comprehensive regarding functional logic. Every logic branch in </w:t>
      </w:r>
      <w:r w:rsidR="002029A4" w:rsidRPr="002029A4">
        <w:rPr>
          <w:i/>
          <w:iCs/>
        </w:rPr>
        <w:t>Controller</w:t>
      </w:r>
      <w:r w:rsidRPr="002029A4">
        <w:rPr>
          <w:i/>
          <w:iCs/>
        </w:rPr>
        <w:t>.decidePumpAction() </w:t>
      </w:r>
      <w:r>
        <w:t>was exercised through the</w:t>
      </w:r>
      <w:r w:rsidR="002029A4">
        <w:t xml:space="preserve"> c</w:t>
      </w:r>
      <w:r w:rsidR="002029A4" w:rsidRPr="002029A4">
        <w:rPr>
          <w:i/>
          <w:iCs/>
        </w:rPr>
        <w:t>ontrollerLogicTest</w:t>
      </w:r>
      <w:r w:rsidR="002029A4">
        <w:t xml:space="preserve"> </w:t>
      </w:r>
      <w:r>
        <w:t>suite, covering boundaries at 69, 70, 199, and 200 mg/dL.</w:t>
      </w:r>
    </w:p>
    <w:p w14:paraId="311ED584" w14:textId="3F6511DF" w:rsidR="0039222F" w:rsidRDefault="00000000" w:rsidP="000734E8">
      <w:pPr>
        <w:pStyle w:val="BodyText"/>
        <w:ind w:firstLine="720"/>
        <w:jc w:val="both"/>
      </w:pPr>
      <w:r>
        <w:t xml:space="preserve">Regarding concurrency, we achieved high coverage by running the application for extended periods (over </w:t>
      </w:r>
      <w:r w:rsidR="002029A4">
        <w:t>5</w:t>
      </w:r>
      <w:r>
        <w:t xml:space="preserve"> minutes) under “Stress” conditions (1-second sensor updates). This allowed us to observe several thousand message-passing cycles between threads. While we cannot mathematically guarantee the absence of all race conditions (unlike the previous Promela model), the empirical stability observed during these runs provides high confidence in the implementation.</w:t>
      </w:r>
    </w:p>
    <w:p w14:paraId="4DB3D6F3" w14:textId="77777777" w:rsidR="002029A4" w:rsidRDefault="002029A4">
      <w:pPr>
        <w:pStyle w:val="BodyText"/>
      </w:pPr>
    </w:p>
    <w:p w14:paraId="06F201F9" w14:textId="77777777" w:rsidR="0039222F" w:rsidRDefault="00000000">
      <w:pPr>
        <w:pStyle w:val="BodyText"/>
      </w:pPr>
      <w:r>
        <w:rPr>
          <w:b/>
          <w:bCs/>
        </w:rPr>
        <w:t>5. Summary of Results</w:t>
      </w:r>
    </w:p>
    <w:p w14:paraId="6F5ACAAA" w14:textId="77777777" w:rsidR="002029A4" w:rsidRDefault="00000000" w:rsidP="000734E8">
      <w:pPr>
        <w:pStyle w:val="BodyText"/>
        <w:ind w:left="360" w:firstLine="360"/>
        <w:jc w:val="both"/>
      </w:pPr>
      <w:r>
        <w:t>The verification cycle identified a total of 2 defects:</w:t>
      </w:r>
    </w:p>
    <w:p w14:paraId="78A1CBB7" w14:textId="6B1A3E56" w:rsidR="002029A4" w:rsidRDefault="00000000" w:rsidP="00BF7694">
      <w:pPr>
        <w:pStyle w:val="BodyText"/>
        <w:numPr>
          <w:ilvl w:val="0"/>
          <w:numId w:val="2"/>
        </w:numPr>
        <w:jc w:val="both"/>
      </w:pPr>
      <w:r>
        <w:rPr>
          <w:b/>
          <w:bCs/>
        </w:rPr>
        <w:t>Defect #01 (Critical)</w:t>
      </w:r>
      <w:r>
        <w:t>: A</w:t>
      </w:r>
      <w:r w:rsidR="002029A4">
        <w:t xml:space="preserve"> </w:t>
      </w:r>
      <w:r w:rsidR="002029A4" w:rsidRPr="002029A4">
        <w:rPr>
          <w:i/>
          <w:iCs/>
        </w:rPr>
        <w:t>InterruptedException</w:t>
      </w:r>
      <w:r w:rsidR="002029A4">
        <w:t xml:space="preserve"> </w:t>
      </w:r>
      <w:r>
        <w:t xml:space="preserve">in the </w:t>
      </w:r>
      <w:r w:rsidR="002029A4" w:rsidRPr="002029A4">
        <w:rPr>
          <w:i/>
          <w:iCs/>
        </w:rPr>
        <w:t>Pump</w:t>
      </w:r>
      <w:r>
        <w:t> thread caused the insulin delivery loop to crash when the GUI window was moved rapidly. Status: FIXED.</w:t>
      </w:r>
    </w:p>
    <w:p w14:paraId="0D4258D8" w14:textId="3096FD5D" w:rsidR="0039222F" w:rsidRDefault="00000000" w:rsidP="00BF7694">
      <w:pPr>
        <w:pStyle w:val="BodyText"/>
        <w:numPr>
          <w:ilvl w:val="0"/>
          <w:numId w:val="2"/>
        </w:numPr>
        <w:jc w:val="both"/>
      </w:pPr>
      <w:r>
        <w:rPr>
          <w:b/>
          <w:bCs/>
        </w:rPr>
        <w:t>Defect #02 (High)</w:t>
      </w:r>
      <w:r>
        <w:t xml:space="preserve">: The </w:t>
      </w:r>
      <w:r w:rsidR="002029A4" w:rsidRPr="002029A4">
        <w:rPr>
          <w:i/>
          <w:iCs/>
        </w:rPr>
        <w:t>insulinReservoir</w:t>
      </w:r>
      <w:r>
        <w:t xml:space="preserve"> value in the GUI did not update in real-time due to a missing </w:t>
      </w:r>
      <w:r w:rsidR="0052697F" w:rsidRPr="0052697F">
        <w:rPr>
          <w:i/>
          <w:iCs/>
        </w:rPr>
        <w:t>SystemState</w:t>
      </w:r>
      <w:r w:rsidR="0052697F">
        <w:t xml:space="preserve"> </w:t>
      </w:r>
      <w:r>
        <w:t xml:space="preserve">refresh in the </w:t>
      </w:r>
      <w:r w:rsidR="0052697F" w:rsidRPr="0052697F">
        <w:rPr>
          <w:i/>
          <w:iCs/>
        </w:rPr>
        <w:t>Controller</w:t>
      </w:r>
      <w:r>
        <w:t> loop. Status: FIXED.</w:t>
      </w:r>
    </w:p>
    <w:p w14:paraId="274FA447" w14:textId="77777777" w:rsidR="004A18C5" w:rsidRDefault="00000000" w:rsidP="000734E8">
      <w:pPr>
        <w:pStyle w:val="BodyText"/>
        <w:ind w:firstLine="720"/>
        <w:jc w:val="both"/>
      </w:pPr>
      <w:r>
        <w:t>The final test suite run produced:</w:t>
      </w:r>
    </w:p>
    <w:p w14:paraId="77BF75B0" w14:textId="72ED9915" w:rsidR="004A18C5" w:rsidRDefault="00000000" w:rsidP="008D17C7">
      <w:pPr>
        <w:pStyle w:val="BodyText"/>
        <w:numPr>
          <w:ilvl w:val="0"/>
          <w:numId w:val="6"/>
        </w:numPr>
        <w:jc w:val="both"/>
      </w:pPr>
      <w:r>
        <w:rPr>
          <w:b/>
          <w:bCs/>
        </w:rPr>
        <w:t>Total Tests</w:t>
      </w:r>
      <w:r>
        <w:t xml:space="preserve">: </w:t>
      </w:r>
      <w:r w:rsidR="00C102AA">
        <w:t>7</w:t>
      </w:r>
    </w:p>
    <w:p w14:paraId="704549FC" w14:textId="0D5FCC71" w:rsidR="004A18C5" w:rsidRDefault="00000000" w:rsidP="008D17C7">
      <w:pPr>
        <w:pStyle w:val="BodyText"/>
        <w:numPr>
          <w:ilvl w:val="0"/>
          <w:numId w:val="6"/>
        </w:numPr>
        <w:jc w:val="both"/>
      </w:pPr>
      <w:r>
        <w:rPr>
          <w:b/>
          <w:bCs/>
        </w:rPr>
        <w:t>Passed</w:t>
      </w:r>
      <w:r>
        <w:t xml:space="preserve">: </w:t>
      </w:r>
      <w:r w:rsidR="00C102AA">
        <w:t>7</w:t>
      </w:r>
    </w:p>
    <w:p w14:paraId="5FEE7ECA" w14:textId="7036B0C0" w:rsidR="004A18C5" w:rsidRDefault="00000000" w:rsidP="008D17C7">
      <w:pPr>
        <w:pStyle w:val="BodyText"/>
        <w:numPr>
          <w:ilvl w:val="0"/>
          <w:numId w:val="6"/>
        </w:numPr>
        <w:jc w:val="both"/>
      </w:pPr>
      <w:r>
        <w:rPr>
          <w:b/>
          <w:bCs/>
        </w:rPr>
        <w:t>Failed</w:t>
      </w:r>
      <w:r>
        <w:t>: 0</w:t>
      </w:r>
    </w:p>
    <w:p w14:paraId="45571077" w14:textId="7D279954" w:rsidR="0039222F" w:rsidRDefault="00000000" w:rsidP="008D17C7">
      <w:pPr>
        <w:pStyle w:val="BodyText"/>
        <w:numPr>
          <w:ilvl w:val="0"/>
          <w:numId w:val="6"/>
        </w:numPr>
        <w:jc w:val="both"/>
      </w:pPr>
      <w:r>
        <w:rPr>
          <w:b/>
          <w:bCs/>
        </w:rPr>
        <w:t>Errors</w:t>
      </w:r>
      <w:r>
        <w:t>: 0</w:t>
      </w:r>
    </w:p>
    <w:p w14:paraId="61AF5636" w14:textId="77777777" w:rsidR="009A0131" w:rsidRDefault="009A0131" w:rsidP="009A0131">
      <w:pPr>
        <w:pStyle w:val="BodyText"/>
      </w:pPr>
    </w:p>
    <w:p w14:paraId="381F6F56" w14:textId="77777777" w:rsidR="0039222F" w:rsidRDefault="00000000">
      <w:pPr>
        <w:pStyle w:val="BodyText"/>
      </w:pPr>
      <w:r>
        <w:rPr>
          <w:b/>
          <w:bCs/>
        </w:rPr>
        <w:t>6. Evaluation</w:t>
      </w:r>
    </w:p>
    <w:p w14:paraId="28FF025F" w14:textId="77777777" w:rsidR="0039222F" w:rsidRDefault="00000000" w:rsidP="00031679">
      <w:pPr>
        <w:pStyle w:val="BodyText"/>
        <w:ind w:firstLine="720"/>
        <w:jc w:val="both"/>
      </w:pPr>
      <w:r>
        <w:t xml:space="preserve">Based on the zero-error result of the final automated test run and the stability of the long-duration integration test, the VitalFlow Java code is evaluated as </w:t>
      </w:r>
      <w:r>
        <w:rPr>
          <w:b/>
          <w:bCs/>
        </w:rPr>
        <w:t>High Quality</w:t>
      </w:r>
      <w:r>
        <w:t xml:space="preserve"> and suitable for demonstration. The core safety invariant (No Pumping &lt; 70) holds true in all test cases.</w:t>
      </w:r>
    </w:p>
    <w:p w14:paraId="5A0ABEF7" w14:textId="77777777" w:rsidR="0039222F" w:rsidRDefault="00000000" w:rsidP="00031679">
      <w:pPr>
        <w:pStyle w:val="BodyText"/>
        <w:ind w:firstLine="720"/>
        <w:jc w:val="both"/>
      </w:pPr>
      <w:r>
        <w:lastRenderedPageBreak/>
        <w:t>The “Failure Likelihood” regarding logic errors is assessed as low. However, we note that the system relies on the JVM’s thread scheduler. In extremely resource-constrained environments, thread starvation could theoretically delay an emergency shutoff by a few milliseconds.</w:t>
      </w:r>
    </w:p>
    <w:p w14:paraId="75C9096F" w14:textId="77777777" w:rsidR="00EC7B74" w:rsidRDefault="00EC7B74" w:rsidP="00EC7B74">
      <w:pPr>
        <w:pStyle w:val="BodyText"/>
        <w:jc w:val="both"/>
      </w:pPr>
    </w:p>
    <w:p w14:paraId="694CFC5E" w14:textId="77777777" w:rsidR="0039222F" w:rsidRDefault="00000000">
      <w:pPr>
        <w:pStyle w:val="BodyText"/>
      </w:pPr>
      <w:r>
        <w:rPr>
          <w:b/>
          <w:bCs/>
        </w:rPr>
        <w:t>7. Summary of Activities</w:t>
      </w:r>
    </w:p>
    <w:p w14:paraId="6F1B89F6" w14:textId="0E889948" w:rsidR="00EC7B74" w:rsidRDefault="00000000" w:rsidP="00031679">
      <w:pPr>
        <w:pStyle w:val="BodyText"/>
        <w:ind w:firstLine="720"/>
        <w:jc w:val="both"/>
      </w:pPr>
      <w:r>
        <w:t>The testing activities consumed a total of 12 hours.</w:t>
      </w:r>
    </w:p>
    <w:p w14:paraId="60E2AF54" w14:textId="355C708F" w:rsidR="00EC7B74" w:rsidRDefault="00000000" w:rsidP="00936557">
      <w:pPr>
        <w:pStyle w:val="BodyText"/>
        <w:numPr>
          <w:ilvl w:val="0"/>
          <w:numId w:val="5"/>
        </w:numPr>
        <w:jc w:val="both"/>
      </w:pPr>
      <w:r>
        <w:t xml:space="preserve">4 hours: Developing and refining the </w:t>
      </w:r>
      <w:r w:rsidR="00EC7B74" w:rsidRPr="00EC7B74">
        <w:rPr>
          <w:i/>
          <w:iCs/>
        </w:rPr>
        <w:t>SimpleTestRunner</w:t>
      </w:r>
      <w:r>
        <w:t xml:space="preserve"> and </w:t>
      </w:r>
      <w:r w:rsidR="00EC7B74" w:rsidRPr="00EC7B74">
        <w:rPr>
          <w:i/>
          <w:iCs/>
        </w:rPr>
        <w:t>ControllerLogicTest</w:t>
      </w:r>
      <w:r>
        <w:t>.</w:t>
      </w:r>
    </w:p>
    <w:p w14:paraId="335C037E" w14:textId="428C451F" w:rsidR="00EC7B74" w:rsidRDefault="00000000" w:rsidP="00936557">
      <w:pPr>
        <w:pStyle w:val="BodyText"/>
        <w:numPr>
          <w:ilvl w:val="0"/>
          <w:numId w:val="5"/>
        </w:numPr>
        <w:jc w:val="both"/>
      </w:pPr>
      <w:r>
        <w:t>6 hours: Integration testing and manual GUI verification.</w:t>
      </w:r>
    </w:p>
    <w:p w14:paraId="497A9EE7" w14:textId="54C336D2" w:rsidR="0039222F" w:rsidRDefault="00000000" w:rsidP="00936557">
      <w:pPr>
        <w:pStyle w:val="BodyText"/>
        <w:numPr>
          <w:ilvl w:val="0"/>
          <w:numId w:val="5"/>
        </w:numPr>
        <w:jc w:val="both"/>
      </w:pPr>
      <w:r>
        <w:t>2 hours: Defect resolution and final reporting.</w:t>
      </w:r>
    </w:p>
    <w:p w14:paraId="4F1CB622" w14:textId="77777777" w:rsidR="00EC7B74" w:rsidRDefault="00EC7B74" w:rsidP="00936557">
      <w:pPr>
        <w:pStyle w:val="BodyText"/>
        <w:jc w:val="both"/>
      </w:pPr>
    </w:p>
    <w:p w14:paraId="002EEE52" w14:textId="52121B60" w:rsidR="0039222F" w:rsidRDefault="00000000" w:rsidP="00031679">
      <w:pPr>
        <w:pStyle w:val="BodyText"/>
        <w:ind w:firstLine="720"/>
        <w:jc w:val="both"/>
      </w:pPr>
      <w:r>
        <w:t>The project scope remained stable, allowing to focus on the transition from the formal model to the physical Java implementation.</w:t>
      </w:r>
    </w:p>
    <w:sectPr w:rsidR="0039222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A4CFEB" w14:textId="77777777" w:rsidR="00C74EFD" w:rsidRDefault="00C74EFD">
      <w:pPr>
        <w:spacing w:after="0"/>
      </w:pPr>
      <w:r>
        <w:separator/>
      </w:r>
    </w:p>
  </w:endnote>
  <w:endnote w:type="continuationSeparator" w:id="0">
    <w:p w14:paraId="58CEABD4" w14:textId="77777777" w:rsidR="00C74EFD" w:rsidRDefault="00C74EF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B944B1" w14:textId="77777777" w:rsidR="00C74EFD" w:rsidRDefault="00C74EFD">
      <w:r>
        <w:separator/>
      </w:r>
    </w:p>
  </w:footnote>
  <w:footnote w:type="continuationSeparator" w:id="0">
    <w:p w14:paraId="6ACE3245" w14:textId="77777777" w:rsidR="00C74EFD" w:rsidRDefault="00C74E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BB4CCF7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9F93B0D"/>
    <w:multiLevelType w:val="hybridMultilevel"/>
    <w:tmpl w:val="D76ABA12"/>
    <w:lvl w:ilvl="0" w:tplc="27044142">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C26833"/>
    <w:multiLevelType w:val="hybridMultilevel"/>
    <w:tmpl w:val="5DDC2D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84F159C"/>
    <w:multiLevelType w:val="hybridMultilevel"/>
    <w:tmpl w:val="4D205E44"/>
    <w:lvl w:ilvl="0" w:tplc="C25E3970">
      <w:start w:val="1"/>
      <w:numFmt w:val="decimal"/>
      <w:lvlText w:val="%1."/>
      <w:lvlJc w:val="left"/>
      <w:pPr>
        <w:ind w:left="1080" w:hanging="360"/>
      </w:pPr>
      <w:rPr>
        <w:rFonts w:asciiTheme="minorHAnsi" w:eastAsiaTheme="minorHAnsi" w:hAnsiTheme="minorHAnsi"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79521F4A"/>
    <w:multiLevelType w:val="hybridMultilevel"/>
    <w:tmpl w:val="1E4823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7D9F1D2E"/>
    <w:multiLevelType w:val="hybridMultilevel"/>
    <w:tmpl w:val="506A56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290673401">
    <w:abstractNumId w:val="0"/>
  </w:num>
  <w:num w:numId="2" w16cid:durableId="607658324">
    <w:abstractNumId w:val="3"/>
  </w:num>
  <w:num w:numId="3" w16cid:durableId="805783959">
    <w:abstractNumId w:val="4"/>
  </w:num>
  <w:num w:numId="4" w16cid:durableId="1900165811">
    <w:abstractNumId w:val="1"/>
  </w:num>
  <w:num w:numId="5" w16cid:durableId="675306548">
    <w:abstractNumId w:val="2"/>
  </w:num>
  <w:num w:numId="6" w16cid:durableId="20801310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9222F"/>
    <w:rsid w:val="00031679"/>
    <w:rsid w:val="000734E8"/>
    <w:rsid w:val="001102F0"/>
    <w:rsid w:val="002029A4"/>
    <w:rsid w:val="0039222F"/>
    <w:rsid w:val="004A18C5"/>
    <w:rsid w:val="004B2A7C"/>
    <w:rsid w:val="0052697F"/>
    <w:rsid w:val="0055046D"/>
    <w:rsid w:val="0058407A"/>
    <w:rsid w:val="00823AA8"/>
    <w:rsid w:val="008D17C7"/>
    <w:rsid w:val="008E3D4C"/>
    <w:rsid w:val="00936557"/>
    <w:rsid w:val="009A0131"/>
    <w:rsid w:val="009B690C"/>
    <w:rsid w:val="00BF7694"/>
    <w:rsid w:val="00C102AA"/>
    <w:rsid w:val="00C74EFD"/>
    <w:rsid w:val="00DB7462"/>
    <w:rsid w:val="00E30C67"/>
    <w:rsid w:val="00EC7B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DAC56"/>
  <w15:docId w15:val="{39DCD43D-88BB-4370-A0D2-6C0169AC9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91106">
      <w:bodyDiv w:val="1"/>
      <w:marLeft w:val="0"/>
      <w:marRight w:val="0"/>
      <w:marTop w:val="0"/>
      <w:marBottom w:val="0"/>
      <w:divBdr>
        <w:top w:val="none" w:sz="0" w:space="0" w:color="auto"/>
        <w:left w:val="none" w:sz="0" w:space="0" w:color="auto"/>
        <w:bottom w:val="none" w:sz="0" w:space="0" w:color="auto"/>
        <w:right w:val="none" w:sz="0" w:space="0" w:color="auto"/>
      </w:divBdr>
      <w:divsChild>
        <w:div w:id="1855873081">
          <w:marLeft w:val="0"/>
          <w:marRight w:val="0"/>
          <w:marTop w:val="0"/>
          <w:marBottom w:val="0"/>
          <w:divBdr>
            <w:top w:val="none" w:sz="0" w:space="0" w:color="auto"/>
            <w:left w:val="none" w:sz="0" w:space="0" w:color="auto"/>
            <w:bottom w:val="none" w:sz="0" w:space="0" w:color="auto"/>
            <w:right w:val="none" w:sz="0" w:space="0" w:color="auto"/>
          </w:divBdr>
          <w:divsChild>
            <w:div w:id="177979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44277">
      <w:bodyDiv w:val="1"/>
      <w:marLeft w:val="0"/>
      <w:marRight w:val="0"/>
      <w:marTop w:val="0"/>
      <w:marBottom w:val="0"/>
      <w:divBdr>
        <w:top w:val="none" w:sz="0" w:space="0" w:color="auto"/>
        <w:left w:val="none" w:sz="0" w:space="0" w:color="auto"/>
        <w:bottom w:val="none" w:sz="0" w:space="0" w:color="auto"/>
        <w:right w:val="none" w:sz="0" w:space="0" w:color="auto"/>
      </w:divBdr>
      <w:divsChild>
        <w:div w:id="475033124">
          <w:marLeft w:val="0"/>
          <w:marRight w:val="0"/>
          <w:marTop w:val="0"/>
          <w:marBottom w:val="0"/>
          <w:divBdr>
            <w:top w:val="none" w:sz="0" w:space="0" w:color="auto"/>
            <w:left w:val="none" w:sz="0" w:space="0" w:color="auto"/>
            <w:bottom w:val="none" w:sz="0" w:space="0" w:color="auto"/>
            <w:right w:val="none" w:sz="0" w:space="0" w:color="auto"/>
          </w:divBdr>
          <w:divsChild>
            <w:div w:id="82319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26419">
      <w:bodyDiv w:val="1"/>
      <w:marLeft w:val="0"/>
      <w:marRight w:val="0"/>
      <w:marTop w:val="0"/>
      <w:marBottom w:val="0"/>
      <w:divBdr>
        <w:top w:val="none" w:sz="0" w:space="0" w:color="auto"/>
        <w:left w:val="none" w:sz="0" w:space="0" w:color="auto"/>
        <w:bottom w:val="none" w:sz="0" w:space="0" w:color="auto"/>
        <w:right w:val="none" w:sz="0" w:space="0" w:color="auto"/>
      </w:divBdr>
      <w:divsChild>
        <w:div w:id="734819910">
          <w:marLeft w:val="0"/>
          <w:marRight w:val="0"/>
          <w:marTop w:val="0"/>
          <w:marBottom w:val="0"/>
          <w:divBdr>
            <w:top w:val="none" w:sz="0" w:space="0" w:color="auto"/>
            <w:left w:val="none" w:sz="0" w:space="0" w:color="auto"/>
            <w:bottom w:val="none" w:sz="0" w:space="0" w:color="auto"/>
            <w:right w:val="none" w:sz="0" w:space="0" w:color="auto"/>
          </w:divBdr>
          <w:divsChild>
            <w:div w:id="165722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02020">
      <w:bodyDiv w:val="1"/>
      <w:marLeft w:val="0"/>
      <w:marRight w:val="0"/>
      <w:marTop w:val="0"/>
      <w:marBottom w:val="0"/>
      <w:divBdr>
        <w:top w:val="none" w:sz="0" w:space="0" w:color="auto"/>
        <w:left w:val="none" w:sz="0" w:space="0" w:color="auto"/>
        <w:bottom w:val="none" w:sz="0" w:space="0" w:color="auto"/>
        <w:right w:val="none" w:sz="0" w:space="0" w:color="auto"/>
      </w:divBdr>
      <w:divsChild>
        <w:div w:id="336730925">
          <w:marLeft w:val="0"/>
          <w:marRight w:val="0"/>
          <w:marTop w:val="0"/>
          <w:marBottom w:val="0"/>
          <w:divBdr>
            <w:top w:val="none" w:sz="0" w:space="0" w:color="auto"/>
            <w:left w:val="none" w:sz="0" w:space="0" w:color="auto"/>
            <w:bottom w:val="none" w:sz="0" w:space="0" w:color="auto"/>
            <w:right w:val="none" w:sz="0" w:space="0" w:color="auto"/>
          </w:divBdr>
          <w:divsChild>
            <w:div w:id="203190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237157">
      <w:bodyDiv w:val="1"/>
      <w:marLeft w:val="0"/>
      <w:marRight w:val="0"/>
      <w:marTop w:val="0"/>
      <w:marBottom w:val="0"/>
      <w:divBdr>
        <w:top w:val="none" w:sz="0" w:space="0" w:color="auto"/>
        <w:left w:val="none" w:sz="0" w:space="0" w:color="auto"/>
        <w:bottom w:val="none" w:sz="0" w:space="0" w:color="auto"/>
        <w:right w:val="none" w:sz="0" w:space="0" w:color="auto"/>
      </w:divBdr>
      <w:divsChild>
        <w:div w:id="751052717">
          <w:marLeft w:val="0"/>
          <w:marRight w:val="0"/>
          <w:marTop w:val="0"/>
          <w:marBottom w:val="0"/>
          <w:divBdr>
            <w:top w:val="none" w:sz="0" w:space="0" w:color="auto"/>
            <w:left w:val="none" w:sz="0" w:space="0" w:color="auto"/>
            <w:bottom w:val="none" w:sz="0" w:space="0" w:color="auto"/>
            <w:right w:val="none" w:sz="0" w:space="0" w:color="auto"/>
          </w:divBdr>
          <w:divsChild>
            <w:div w:id="97275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404745">
      <w:bodyDiv w:val="1"/>
      <w:marLeft w:val="0"/>
      <w:marRight w:val="0"/>
      <w:marTop w:val="0"/>
      <w:marBottom w:val="0"/>
      <w:divBdr>
        <w:top w:val="none" w:sz="0" w:space="0" w:color="auto"/>
        <w:left w:val="none" w:sz="0" w:space="0" w:color="auto"/>
        <w:bottom w:val="none" w:sz="0" w:space="0" w:color="auto"/>
        <w:right w:val="none" w:sz="0" w:space="0" w:color="auto"/>
      </w:divBdr>
      <w:divsChild>
        <w:div w:id="653140645">
          <w:marLeft w:val="0"/>
          <w:marRight w:val="0"/>
          <w:marTop w:val="0"/>
          <w:marBottom w:val="0"/>
          <w:divBdr>
            <w:top w:val="none" w:sz="0" w:space="0" w:color="auto"/>
            <w:left w:val="none" w:sz="0" w:space="0" w:color="auto"/>
            <w:bottom w:val="none" w:sz="0" w:space="0" w:color="auto"/>
            <w:right w:val="none" w:sz="0" w:space="0" w:color="auto"/>
          </w:divBdr>
          <w:divsChild>
            <w:div w:id="29179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033258">
      <w:bodyDiv w:val="1"/>
      <w:marLeft w:val="0"/>
      <w:marRight w:val="0"/>
      <w:marTop w:val="0"/>
      <w:marBottom w:val="0"/>
      <w:divBdr>
        <w:top w:val="none" w:sz="0" w:space="0" w:color="auto"/>
        <w:left w:val="none" w:sz="0" w:space="0" w:color="auto"/>
        <w:bottom w:val="none" w:sz="0" w:space="0" w:color="auto"/>
        <w:right w:val="none" w:sz="0" w:space="0" w:color="auto"/>
      </w:divBdr>
      <w:divsChild>
        <w:div w:id="1842741359">
          <w:marLeft w:val="0"/>
          <w:marRight w:val="0"/>
          <w:marTop w:val="0"/>
          <w:marBottom w:val="0"/>
          <w:divBdr>
            <w:top w:val="none" w:sz="0" w:space="0" w:color="auto"/>
            <w:left w:val="none" w:sz="0" w:space="0" w:color="auto"/>
            <w:bottom w:val="none" w:sz="0" w:space="0" w:color="auto"/>
            <w:right w:val="none" w:sz="0" w:space="0" w:color="auto"/>
          </w:divBdr>
          <w:divsChild>
            <w:div w:id="48728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808562">
      <w:bodyDiv w:val="1"/>
      <w:marLeft w:val="0"/>
      <w:marRight w:val="0"/>
      <w:marTop w:val="0"/>
      <w:marBottom w:val="0"/>
      <w:divBdr>
        <w:top w:val="none" w:sz="0" w:space="0" w:color="auto"/>
        <w:left w:val="none" w:sz="0" w:space="0" w:color="auto"/>
        <w:bottom w:val="none" w:sz="0" w:space="0" w:color="auto"/>
        <w:right w:val="none" w:sz="0" w:space="0" w:color="auto"/>
      </w:divBdr>
      <w:divsChild>
        <w:div w:id="609318601">
          <w:marLeft w:val="0"/>
          <w:marRight w:val="0"/>
          <w:marTop w:val="0"/>
          <w:marBottom w:val="0"/>
          <w:divBdr>
            <w:top w:val="none" w:sz="0" w:space="0" w:color="auto"/>
            <w:left w:val="none" w:sz="0" w:space="0" w:color="auto"/>
            <w:bottom w:val="none" w:sz="0" w:space="0" w:color="auto"/>
            <w:right w:val="none" w:sz="0" w:space="0" w:color="auto"/>
          </w:divBdr>
          <w:divsChild>
            <w:div w:id="73886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043661">
      <w:bodyDiv w:val="1"/>
      <w:marLeft w:val="0"/>
      <w:marRight w:val="0"/>
      <w:marTop w:val="0"/>
      <w:marBottom w:val="0"/>
      <w:divBdr>
        <w:top w:val="none" w:sz="0" w:space="0" w:color="auto"/>
        <w:left w:val="none" w:sz="0" w:space="0" w:color="auto"/>
        <w:bottom w:val="none" w:sz="0" w:space="0" w:color="auto"/>
        <w:right w:val="none" w:sz="0" w:space="0" w:color="auto"/>
      </w:divBdr>
      <w:divsChild>
        <w:div w:id="146824470">
          <w:marLeft w:val="0"/>
          <w:marRight w:val="0"/>
          <w:marTop w:val="0"/>
          <w:marBottom w:val="0"/>
          <w:divBdr>
            <w:top w:val="none" w:sz="0" w:space="0" w:color="auto"/>
            <w:left w:val="none" w:sz="0" w:space="0" w:color="auto"/>
            <w:bottom w:val="none" w:sz="0" w:space="0" w:color="auto"/>
            <w:right w:val="none" w:sz="0" w:space="0" w:color="auto"/>
          </w:divBdr>
          <w:divsChild>
            <w:div w:id="46153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403005">
      <w:bodyDiv w:val="1"/>
      <w:marLeft w:val="0"/>
      <w:marRight w:val="0"/>
      <w:marTop w:val="0"/>
      <w:marBottom w:val="0"/>
      <w:divBdr>
        <w:top w:val="none" w:sz="0" w:space="0" w:color="auto"/>
        <w:left w:val="none" w:sz="0" w:space="0" w:color="auto"/>
        <w:bottom w:val="none" w:sz="0" w:space="0" w:color="auto"/>
        <w:right w:val="none" w:sz="0" w:space="0" w:color="auto"/>
      </w:divBdr>
      <w:divsChild>
        <w:div w:id="1048337883">
          <w:marLeft w:val="0"/>
          <w:marRight w:val="0"/>
          <w:marTop w:val="0"/>
          <w:marBottom w:val="0"/>
          <w:divBdr>
            <w:top w:val="none" w:sz="0" w:space="0" w:color="auto"/>
            <w:left w:val="none" w:sz="0" w:space="0" w:color="auto"/>
            <w:bottom w:val="none" w:sz="0" w:space="0" w:color="auto"/>
            <w:right w:val="none" w:sz="0" w:space="0" w:color="auto"/>
          </w:divBdr>
          <w:divsChild>
            <w:div w:id="102972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246707">
      <w:bodyDiv w:val="1"/>
      <w:marLeft w:val="0"/>
      <w:marRight w:val="0"/>
      <w:marTop w:val="0"/>
      <w:marBottom w:val="0"/>
      <w:divBdr>
        <w:top w:val="none" w:sz="0" w:space="0" w:color="auto"/>
        <w:left w:val="none" w:sz="0" w:space="0" w:color="auto"/>
        <w:bottom w:val="none" w:sz="0" w:space="0" w:color="auto"/>
        <w:right w:val="none" w:sz="0" w:space="0" w:color="auto"/>
      </w:divBdr>
      <w:divsChild>
        <w:div w:id="1827241187">
          <w:marLeft w:val="0"/>
          <w:marRight w:val="0"/>
          <w:marTop w:val="0"/>
          <w:marBottom w:val="0"/>
          <w:divBdr>
            <w:top w:val="none" w:sz="0" w:space="0" w:color="auto"/>
            <w:left w:val="none" w:sz="0" w:space="0" w:color="auto"/>
            <w:bottom w:val="none" w:sz="0" w:space="0" w:color="auto"/>
            <w:right w:val="none" w:sz="0" w:space="0" w:color="auto"/>
          </w:divBdr>
          <w:divsChild>
            <w:div w:id="95722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824912">
      <w:bodyDiv w:val="1"/>
      <w:marLeft w:val="0"/>
      <w:marRight w:val="0"/>
      <w:marTop w:val="0"/>
      <w:marBottom w:val="0"/>
      <w:divBdr>
        <w:top w:val="none" w:sz="0" w:space="0" w:color="auto"/>
        <w:left w:val="none" w:sz="0" w:space="0" w:color="auto"/>
        <w:bottom w:val="none" w:sz="0" w:space="0" w:color="auto"/>
        <w:right w:val="none" w:sz="0" w:space="0" w:color="auto"/>
      </w:divBdr>
      <w:divsChild>
        <w:div w:id="1660620126">
          <w:marLeft w:val="0"/>
          <w:marRight w:val="0"/>
          <w:marTop w:val="0"/>
          <w:marBottom w:val="0"/>
          <w:divBdr>
            <w:top w:val="none" w:sz="0" w:space="0" w:color="auto"/>
            <w:left w:val="none" w:sz="0" w:space="0" w:color="auto"/>
            <w:bottom w:val="none" w:sz="0" w:space="0" w:color="auto"/>
            <w:right w:val="none" w:sz="0" w:space="0" w:color="auto"/>
          </w:divBdr>
          <w:divsChild>
            <w:div w:id="72957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265054">
      <w:bodyDiv w:val="1"/>
      <w:marLeft w:val="0"/>
      <w:marRight w:val="0"/>
      <w:marTop w:val="0"/>
      <w:marBottom w:val="0"/>
      <w:divBdr>
        <w:top w:val="none" w:sz="0" w:space="0" w:color="auto"/>
        <w:left w:val="none" w:sz="0" w:space="0" w:color="auto"/>
        <w:bottom w:val="none" w:sz="0" w:space="0" w:color="auto"/>
        <w:right w:val="none" w:sz="0" w:space="0" w:color="auto"/>
      </w:divBdr>
      <w:divsChild>
        <w:div w:id="1252541187">
          <w:marLeft w:val="0"/>
          <w:marRight w:val="0"/>
          <w:marTop w:val="0"/>
          <w:marBottom w:val="0"/>
          <w:divBdr>
            <w:top w:val="none" w:sz="0" w:space="0" w:color="auto"/>
            <w:left w:val="none" w:sz="0" w:space="0" w:color="auto"/>
            <w:bottom w:val="none" w:sz="0" w:space="0" w:color="auto"/>
            <w:right w:val="none" w:sz="0" w:space="0" w:color="auto"/>
          </w:divBdr>
          <w:divsChild>
            <w:div w:id="74091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907952">
      <w:bodyDiv w:val="1"/>
      <w:marLeft w:val="0"/>
      <w:marRight w:val="0"/>
      <w:marTop w:val="0"/>
      <w:marBottom w:val="0"/>
      <w:divBdr>
        <w:top w:val="none" w:sz="0" w:space="0" w:color="auto"/>
        <w:left w:val="none" w:sz="0" w:space="0" w:color="auto"/>
        <w:bottom w:val="none" w:sz="0" w:space="0" w:color="auto"/>
        <w:right w:val="none" w:sz="0" w:space="0" w:color="auto"/>
      </w:divBdr>
      <w:divsChild>
        <w:div w:id="1855610509">
          <w:marLeft w:val="0"/>
          <w:marRight w:val="0"/>
          <w:marTop w:val="0"/>
          <w:marBottom w:val="0"/>
          <w:divBdr>
            <w:top w:val="none" w:sz="0" w:space="0" w:color="auto"/>
            <w:left w:val="none" w:sz="0" w:space="0" w:color="auto"/>
            <w:bottom w:val="none" w:sz="0" w:space="0" w:color="auto"/>
            <w:right w:val="none" w:sz="0" w:space="0" w:color="auto"/>
          </w:divBdr>
          <w:divsChild>
            <w:div w:id="80658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459465">
      <w:bodyDiv w:val="1"/>
      <w:marLeft w:val="0"/>
      <w:marRight w:val="0"/>
      <w:marTop w:val="0"/>
      <w:marBottom w:val="0"/>
      <w:divBdr>
        <w:top w:val="none" w:sz="0" w:space="0" w:color="auto"/>
        <w:left w:val="none" w:sz="0" w:space="0" w:color="auto"/>
        <w:bottom w:val="none" w:sz="0" w:space="0" w:color="auto"/>
        <w:right w:val="none" w:sz="0" w:space="0" w:color="auto"/>
      </w:divBdr>
      <w:divsChild>
        <w:div w:id="1369989486">
          <w:marLeft w:val="0"/>
          <w:marRight w:val="0"/>
          <w:marTop w:val="0"/>
          <w:marBottom w:val="0"/>
          <w:divBdr>
            <w:top w:val="none" w:sz="0" w:space="0" w:color="auto"/>
            <w:left w:val="none" w:sz="0" w:space="0" w:color="auto"/>
            <w:bottom w:val="none" w:sz="0" w:space="0" w:color="auto"/>
            <w:right w:val="none" w:sz="0" w:space="0" w:color="auto"/>
          </w:divBdr>
          <w:divsChild>
            <w:div w:id="95676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078839">
      <w:bodyDiv w:val="1"/>
      <w:marLeft w:val="0"/>
      <w:marRight w:val="0"/>
      <w:marTop w:val="0"/>
      <w:marBottom w:val="0"/>
      <w:divBdr>
        <w:top w:val="none" w:sz="0" w:space="0" w:color="auto"/>
        <w:left w:val="none" w:sz="0" w:space="0" w:color="auto"/>
        <w:bottom w:val="none" w:sz="0" w:space="0" w:color="auto"/>
        <w:right w:val="none" w:sz="0" w:space="0" w:color="auto"/>
      </w:divBdr>
      <w:divsChild>
        <w:div w:id="798036853">
          <w:marLeft w:val="0"/>
          <w:marRight w:val="0"/>
          <w:marTop w:val="0"/>
          <w:marBottom w:val="0"/>
          <w:divBdr>
            <w:top w:val="none" w:sz="0" w:space="0" w:color="auto"/>
            <w:left w:val="none" w:sz="0" w:space="0" w:color="auto"/>
            <w:bottom w:val="none" w:sz="0" w:space="0" w:color="auto"/>
            <w:right w:val="none" w:sz="0" w:space="0" w:color="auto"/>
          </w:divBdr>
          <w:divsChild>
            <w:div w:id="15932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660</Words>
  <Characters>3766</Characters>
  <Application>Microsoft Office Word</Application>
  <DocSecurity>0</DocSecurity>
  <Lines>31</Lines>
  <Paragraphs>8</Paragraphs>
  <ScaleCrop>false</ScaleCrop>
  <Company/>
  <LinksUpToDate>false</LinksUpToDate>
  <CharactersWithSpaces>4418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dan</cp:lastModifiedBy>
  <cp:revision>23</cp:revision>
  <dcterms:created xsi:type="dcterms:W3CDTF">2026-01-14T16:26:00Z</dcterms:created>
  <dcterms:modified xsi:type="dcterms:W3CDTF">2026-01-21T14:00:00Z</dcterms:modified>
</cp:coreProperties>
</file>