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2C264" w14:textId="565DE606" w:rsidR="004B300F" w:rsidRPr="00215DF5" w:rsidRDefault="00215DF5" w:rsidP="002C6FFF">
      <w:pPr>
        <w:pStyle w:val="NormalWeb"/>
        <w:spacing w:before="0" w:beforeAutospacing="0" w:after="0" w:afterAutospacing="0"/>
        <w:ind w:left="4956"/>
        <w:rPr>
          <w:sz w:val="22"/>
          <w:szCs w:val="22"/>
        </w:rPr>
      </w:pPr>
      <w:r w:rsidRPr="00215DF5">
        <w:rPr>
          <w:sz w:val="22"/>
          <w:szCs w:val="22"/>
        </w:rPr>
        <w:fldChar w:fldCharType="begin"/>
      </w:r>
      <w:r w:rsidRPr="00215DF5">
        <w:rPr>
          <w:sz w:val="22"/>
          <w:szCs w:val="22"/>
        </w:rPr>
        <w:instrText xml:space="preserve"> MERGEFIELD nom_entreprise </w:instrText>
      </w:r>
      <w:r w:rsidR="00861B28">
        <w:rPr>
          <w:sz w:val="22"/>
          <w:szCs w:val="22"/>
        </w:rPr>
        <w:fldChar w:fldCharType="separate"/>
      </w:r>
      <w:r w:rsidR="00861B28" w:rsidRPr="00E87EBA">
        <w:rPr>
          <w:noProof/>
          <w:sz w:val="22"/>
          <w:szCs w:val="22"/>
        </w:rPr>
        <w:t>FM1 FONCIERE MEDICALE NUMERO 1</w:t>
      </w:r>
      <w:r w:rsidRPr="00215DF5">
        <w:rPr>
          <w:sz w:val="22"/>
          <w:szCs w:val="22"/>
        </w:rPr>
        <w:fldChar w:fldCharType="end"/>
      </w:r>
    </w:p>
    <w:p w14:paraId="468ECEA3" w14:textId="7FCFA5EA" w:rsidR="00215DF5" w:rsidRPr="00215DF5" w:rsidRDefault="00215DF5" w:rsidP="00215DF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="002C6FFF">
        <w:rPr>
          <w:sz w:val="22"/>
          <w:szCs w:val="22"/>
        </w:rPr>
        <w:tab/>
      </w:r>
      <w:r w:rsidR="002C6FFF">
        <w:rPr>
          <w:sz w:val="22"/>
          <w:szCs w:val="22"/>
        </w:rPr>
        <w:fldChar w:fldCharType="begin"/>
      </w:r>
      <w:r w:rsidR="002C6FFF">
        <w:rPr>
          <w:sz w:val="22"/>
          <w:szCs w:val="22"/>
        </w:rPr>
        <w:instrText xml:space="preserve"> MERGEFIELD siegenumero_voie </w:instrText>
      </w:r>
      <w:r w:rsidR="00861B28">
        <w:rPr>
          <w:sz w:val="22"/>
          <w:szCs w:val="22"/>
        </w:rPr>
        <w:fldChar w:fldCharType="separate"/>
      </w:r>
      <w:r w:rsidR="00861B28" w:rsidRPr="00E87EBA">
        <w:rPr>
          <w:noProof/>
          <w:sz w:val="22"/>
          <w:szCs w:val="22"/>
        </w:rPr>
        <w:t>10</w:t>
      </w:r>
      <w:r w:rsidR="002C6FFF">
        <w:rPr>
          <w:sz w:val="22"/>
          <w:szCs w:val="22"/>
        </w:rPr>
        <w:fldChar w:fldCharType="end"/>
      </w:r>
      <w:r w:rsidR="002C6FFF">
        <w:rPr>
          <w:sz w:val="22"/>
          <w:szCs w:val="22"/>
        </w:rPr>
        <w:t xml:space="preserve"> </w:t>
      </w:r>
      <w:r w:rsidR="002C6FFF">
        <w:rPr>
          <w:sz w:val="22"/>
          <w:szCs w:val="22"/>
        </w:rPr>
        <w:fldChar w:fldCharType="begin"/>
      </w:r>
      <w:r w:rsidR="002C6FFF">
        <w:rPr>
          <w:sz w:val="22"/>
          <w:szCs w:val="22"/>
        </w:rPr>
        <w:instrText xml:space="preserve"> MERGEFIELD siegeindice_repetition </w:instrText>
      </w:r>
      <w:r w:rsidR="002C6FFF">
        <w:rPr>
          <w:sz w:val="22"/>
          <w:szCs w:val="22"/>
        </w:rPr>
        <w:fldChar w:fldCharType="end"/>
      </w:r>
      <w:r w:rsidR="002C6FFF">
        <w:rPr>
          <w:sz w:val="22"/>
          <w:szCs w:val="22"/>
        </w:rPr>
        <w:t xml:space="preserve"> </w:t>
      </w:r>
      <w:r w:rsidR="002C6FFF">
        <w:rPr>
          <w:sz w:val="22"/>
          <w:szCs w:val="22"/>
        </w:rPr>
        <w:fldChar w:fldCharType="begin"/>
      </w:r>
      <w:r w:rsidR="002C6FFF">
        <w:rPr>
          <w:sz w:val="22"/>
          <w:szCs w:val="22"/>
        </w:rPr>
        <w:instrText xml:space="preserve"> MERGEFIELD siegetype_voie </w:instrText>
      </w:r>
      <w:r w:rsidR="00861B28">
        <w:rPr>
          <w:sz w:val="22"/>
          <w:szCs w:val="22"/>
        </w:rPr>
        <w:fldChar w:fldCharType="separate"/>
      </w:r>
      <w:r w:rsidR="00861B28" w:rsidRPr="00E87EBA">
        <w:rPr>
          <w:noProof/>
          <w:sz w:val="22"/>
          <w:szCs w:val="22"/>
        </w:rPr>
        <w:t>RUE</w:t>
      </w:r>
      <w:r w:rsidR="002C6FFF">
        <w:rPr>
          <w:sz w:val="22"/>
          <w:szCs w:val="22"/>
        </w:rPr>
        <w:fldChar w:fldCharType="end"/>
      </w:r>
      <w:r w:rsidR="002C6FFF">
        <w:rPr>
          <w:sz w:val="22"/>
          <w:szCs w:val="22"/>
        </w:rPr>
        <w:t xml:space="preserve"> </w:t>
      </w:r>
      <w:r w:rsidR="002C6FFF">
        <w:rPr>
          <w:sz w:val="22"/>
          <w:szCs w:val="22"/>
        </w:rPr>
        <w:fldChar w:fldCharType="begin"/>
      </w:r>
      <w:r w:rsidR="002C6FFF">
        <w:rPr>
          <w:sz w:val="22"/>
          <w:szCs w:val="22"/>
        </w:rPr>
        <w:instrText xml:space="preserve"> MERGEFIELD siegelibelle_voie </w:instrText>
      </w:r>
      <w:r w:rsidR="00861B28">
        <w:rPr>
          <w:sz w:val="22"/>
          <w:szCs w:val="22"/>
        </w:rPr>
        <w:fldChar w:fldCharType="separate"/>
      </w:r>
      <w:r w:rsidR="00861B28" w:rsidRPr="00E87EBA">
        <w:rPr>
          <w:noProof/>
          <w:sz w:val="22"/>
          <w:szCs w:val="22"/>
        </w:rPr>
        <w:t>DE VALMY</w:t>
      </w:r>
      <w:r w:rsidR="002C6FFF">
        <w:rPr>
          <w:sz w:val="22"/>
          <w:szCs w:val="22"/>
        </w:rPr>
        <w:fldChar w:fldCharType="end"/>
      </w:r>
    </w:p>
    <w:p w14:paraId="3F624BEB" w14:textId="6DD856C6" w:rsidR="00215DF5" w:rsidRPr="00215DF5" w:rsidRDefault="00215DF5" w:rsidP="00215DF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="00C76FDF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fldChar w:fldCharType="begin"/>
      </w:r>
      <w:r w:rsidRPr="00215DF5">
        <w:rPr>
          <w:sz w:val="22"/>
          <w:szCs w:val="22"/>
        </w:rPr>
        <w:instrText xml:space="preserve"> MERGEFIELD siegecomplement_adresse </w:instrText>
      </w:r>
      <w:r w:rsidR="00861B28">
        <w:rPr>
          <w:sz w:val="22"/>
          <w:szCs w:val="22"/>
        </w:rPr>
        <w:fldChar w:fldCharType="separate"/>
      </w:r>
      <w:r w:rsidR="00861B28" w:rsidRPr="00E87EBA">
        <w:rPr>
          <w:noProof/>
          <w:sz w:val="22"/>
          <w:szCs w:val="22"/>
        </w:rPr>
        <w:t>COURS DU TRIANGLE</w:t>
      </w:r>
      <w:r w:rsidRPr="00215DF5">
        <w:rPr>
          <w:sz w:val="22"/>
          <w:szCs w:val="22"/>
        </w:rPr>
        <w:fldChar w:fldCharType="end"/>
      </w:r>
    </w:p>
    <w:p w14:paraId="795B9072" w14:textId="212730CE" w:rsidR="00215DF5" w:rsidRDefault="00215DF5" w:rsidP="00215DF5">
      <w:pPr>
        <w:pStyle w:val="NormalWeb"/>
        <w:spacing w:before="0" w:beforeAutospacing="0" w:after="0" w:afterAutospacing="0"/>
      </w:pP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tab/>
      </w:r>
      <w:r w:rsidRPr="00215DF5">
        <w:rPr>
          <w:sz w:val="22"/>
          <w:szCs w:val="22"/>
        </w:rPr>
        <w:fldChar w:fldCharType="begin"/>
      </w:r>
      <w:r w:rsidRPr="00215DF5">
        <w:rPr>
          <w:sz w:val="22"/>
          <w:szCs w:val="22"/>
        </w:rPr>
        <w:instrText xml:space="preserve"> MERGEFIELD siegecode_postal </w:instrText>
      </w:r>
      <w:r w:rsidR="00861B28">
        <w:rPr>
          <w:sz w:val="22"/>
          <w:szCs w:val="22"/>
        </w:rPr>
        <w:fldChar w:fldCharType="separate"/>
      </w:r>
      <w:r w:rsidR="00861B28" w:rsidRPr="00E87EBA">
        <w:rPr>
          <w:noProof/>
          <w:sz w:val="22"/>
          <w:szCs w:val="22"/>
        </w:rPr>
        <w:t>92800</w:t>
      </w:r>
      <w:r w:rsidRPr="00215DF5">
        <w:rPr>
          <w:sz w:val="22"/>
          <w:szCs w:val="22"/>
        </w:rPr>
        <w:fldChar w:fldCharType="end"/>
      </w:r>
      <w:r w:rsidRPr="00215DF5">
        <w:rPr>
          <w:sz w:val="22"/>
          <w:szCs w:val="22"/>
        </w:rPr>
        <w:t xml:space="preserve"> </w:t>
      </w:r>
      <w:r w:rsidR="00C76FDF">
        <w:rPr>
          <w:sz w:val="22"/>
          <w:szCs w:val="22"/>
        </w:rPr>
        <w:fldChar w:fldCharType="begin"/>
      </w:r>
      <w:r w:rsidR="00C76FDF">
        <w:rPr>
          <w:sz w:val="22"/>
          <w:szCs w:val="22"/>
        </w:rPr>
        <w:instrText xml:space="preserve"> MERGEFIELD siegeville </w:instrText>
      </w:r>
      <w:r w:rsidR="00861B28">
        <w:rPr>
          <w:sz w:val="22"/>
          <w:szCs w:val="22"/>
        </w:rPr>
        <w:fldChar w:fldCharType="separate"/>
      </w:r>
      <w:r w:rsidR="00861B28" w:rsidRPr="00E87EBA">
        <w:rPr>
          <w:noProof/>
          <w:sz w:val="22"/>
          <w:szCs w:val="22"/>
        </w:rPr>
        <w:t>PUTEAUX</w:t>
      </w:r>
      <w:r w:rsidR="00C76FDF">
        <w:rPr>
          <w:sz w:val="22"/>
          <w:szCs w:val="22"/>
        </w:rPr>
        <w:fldChar w:fldCharType="end"/>
      </w:r>
    </w:p>
    <w:p w14:paraId="319EDFC2" w14:textId="77777777" w:rsidR="004B300F" w:rsidRDefault="004B300F" w:rsidP="004B300F">
      <w:pPr>
        <w:pStyle w:val="NormalWeb"/>
      </w:pPr>
    </w:p>
    <w:p w14:paraId="3DD7EC21" w14:textId="429D01C7" w:rsidR="004B300F" w:rsidRDefault="004B300F" w:rsidP="004B300F">
      <w:pPr>
        <w:pStyle w:val="NormalWe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Paris, le 01 septembre 2025</w:t>
      </w:r>
    </w:p>
    <w:p w14:paraId="1066E57D" w14:textId="4877FAA8" w:rsidR="004B300F" w:rsidRDefault="004B300F" w:rsidP="004B300F">
      <w:pPr>
        <w:pStyle w:val="NormalWeb"/>
      </w:pPr>
      <w:r>
        <w:t>Madame, Monsieur,</w:t>
      </w:r>
    </w:p>
    <w:p w14:paraId="62427937" w14:textId="6507F27B" w:rsidR="004B300F" w:rsidRDefault="004B300F" w:rsidP="004B300F">
      <w:pPr>
        <w:pStyle w:val="NormalWeb"/>
      </w:pPr>
      <w:r>
        <w:t>Vous êtes propriétaire d’un immeuble situé au</w:t>
      </w:r>
      <w:r w:rsidR="00215DF5">
        <w:t xml:space="preserve"> </w:t>
      </w:r>
      <w:fldSimple w:instr=" MERGEFIELD adresse ">
        <w:r w:rsidR="00861B28" w:rsidRPr="00E87EBA">
          <w:rPr>
            <w:noProof/>
          </w:rPr>
          <w:t xml:space="preserve">81 Av De La Republique 75011 Paris 11e </w:t>
        </w:r>
      </w:fldSimple>
      <w:r w:rsidR="00232491" w:rsidRPr="00C76FDF">
        <w:t>.</w:t>
      </w:r>
    </w:p>
    <w:p w14:paraId="567E93AC" w14:textId="648BCCF3" w:rsidR="004B300F" w:rsidRDefault="004B300F" w:rsidP="004B300F">
      <w:pPr>
        <w:pStyle w:val="NormalWeb"/>
      </w:pPr>
      <w:r>
        <w:t>Vous savez combien une gestion adaptée est essentielle pour valoriser votre patrimoine.</w:t>
      </w:r>
    </w:p>
    <w:p w14:paraId="50F40E37" w14:textId="77777777" w:rsidR="004B300F" w:rsidRDefault="004B300F" w:rsidP="004B300F">
      <w:pPr>
        <w:pStyle w:val="NormalWeb"/>
      </w:pPr>
      <w:r>
        <w:t>Chez Laforêt Collection, nous accompagnons chaque jour des propriétaires d’immeubles, SCI ou foncières, dans la gestion et la valorisation de leurs biens.</w:t>
      </w:r>
    </w:p>
    <w:p w14:paraId="3DD240ED" w14:textId="77777777" w:rsidR="004B300F" w:rsidRDefault="004B300F" w:rsidP="004B300F">
      <w:pPr>
        <w:pStyle w:val="NormalWeb"/>
      </w:pPr>
      <w:r>
        <w:t>Syndic, gestion locative, vente à l’unité ou en bloc, stratégie patrimoniale : nos équipes vous apportent des solutions claires, efficaces et adaptées à vos besoins.</w:t>
      </w:r>
    </w:p>
    <w:p w14:paraId="3C7EF584" w14:textId="6D9D9EBE" w:rsidR="004B300F" w:rsidRDefault="004B300F" w:rsidP="004B300F">
      <w:pPr>
        <w:pStyle w:val="NormalWeb"/>
      </w:pPr>
      <w:r>
        <w:t>Notre parfaite connaissance du marché parisien, alliée à la solidité du réseau Laforêt, nous permet de vous conseiller avec rigueur et transparence.</w:t>
      </w:r>
    </w:p>
    <w:p w14:paraId="666B322A" w14:textId="2AD9D7F5" w:rsidR="004B300F" w:rsidRDefault="004B300F" w:rsidP="004B300F">
      <w:pPr>
        <w:pStyle w:val="NormalWeb"/>
      </w:pPr>
      <w:r>
        <w:t>Nous serions ravis d’échanger avec vous et, par exemple, de vous proposer une estimation de la valeur vénale de votre bien.</w:t>
      </w:r>
    </w:p>
    <w:p w14:paraId="242E1469" w14:textId="39706607" w:rsidR="004B300F" w:rsidRDefault="004B300F" w:rsidP="004B300F">
      <w:pPr>
        <w:pStyle w:val="NormalWeb"/>
      </w:pPr>
      <w:r>
        <w:t>Dans cette attente, veuillez recevoir, Madame, Monsieur, nos salutations distinguées.</w:t>
      </w:r>
    </w:p>
    <w:p w14:paraId="16D1BC3D" w14:textId="77777777" w:rsidR="004B300F" w:rsidRDefault="004B300F" w:rsidP="004B300F">
      <w:pPr>
        <w:pStyle w:val="NormalWeb"/>
        <w:ind w:left="3540" w:firstLine="708"/>
      </w:pPr>
      <w:r>
        <w:t>L’équipe Laforêt Collection</w:t>
      </w:r>
    </w:p>
    <w:p w14:paraId="1E9E773A" w14:textId="3A898BA1" w:rsidR="00F776E9" w:rsidRDefault="00F776E9" w:rsidP="004B300F">
      <w:pPr>
        <w:pStyle w:val="NormalWeb"/>
        <w:ind w:left="3540" w:firstLine="708"/>
      </w:pPr>
      <w:r>
        <w:t>Vincent Loose</w:t>
      </w:r>
    </w:p>
    <w:p w14:paraId="5B5ADD2B" w14:textId="66308807" w:rsidR="00F776E9" w:rsidRDefault="00F776E9" w:rsidP="00F776E9">
      <w:pPr>
        <w:pStyle w:val="NormalWeb"/>
        <w:ind w:left="3540" w:firstLine="708"/>
      </w:pPr>
      <w:r w:rsidRPr="00F776E9">
        <w:rPr>
          <w:noProof/>
        </w:rPr>
        <w:drawing>
          <wp:inline distT="0" distB="0" distL="0" distR="0" wp14:anchorId="304BA6C3" wp14:editId="0549E4F7">
            <wp:extent cx="925200" cy="860400"/>
            <wp:effectExtent l="0" t="0" r="1905" b="3810"/>
            <wp:docPr id="1064436839" name="Image 1" descr="Une image contenant croquis, dessin, Dessin au trait, Dessin d’enfa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6839" name="Image 1" descr="Une image contenant croquis, dessin, Dessin au trait, Dessin d’enfant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88748" w14:textId="77777777" w:rsidR="00D15F4C" w:rsidRDefault="00D15F4C" w:rsidP="00432CCB">
      <w:pPr>
        <w:spacing w:after="0" w:line="240" w:lineRule="auto"/>
      </w:pPr>
      <w:r>
        <w:separator/>
      </w:r>
    </w:p>
  </w:endnote>
  <w:endnote w:type="continuationSeparator" w:id="0">
    <w:p w14:paraId="0242D9D8" w14:textId="77777777" w:rsidR="00D15F4C" w:rsidRDefault="00D15F4C" w:rsidP="0043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6DBD1" w14:textId="7ACB7D1C" w:rsidR="00E144AA" w:rsidRDefault="00E144AA">
    <w:pPr>
      <w:pStyle w:val="Pieddepage"/>
    </w:pPr>
  </w:p>
  <w:p w14:paraId="4A36EC51" w14:textId="6B8B99F3" w:rsidR="00E144AA" w:rsidRDefault="00B147E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91CDC2E" wp14:editId="550EBABF">
              <wp:simplePos x="0" y="0"/>
              <wp:positionH relativeFrom="column">
                <wp:posOffset>-5352</wp:posOffset>
              </wp:positionH>
              <wp:positionV relativeFrom="paragraph">
                <wp:posOffset>9253</wp:posOffset>
              </wp:positionV>
              <wp:extent cx="855980" cy="233952"/>
              <wp:effectExtent l="12700" t="12700" r="7620" b="83820"/>
              <wp:wrapNone/>
              <wp:docPr id="220503492" name="Bulle rectangulaire à coins arrondi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5980" cy="233952"/>
                      </a:xfrm>
                      <a:prstGeom prst="wedgeRoundRectCallout">
                        <a:avLst>
                          <a:gd name="adj1" fmla="val -22386"/>
                          <a:gd name="adj2" fmla="val 79324"/>
                          <a:gd name="adj3" fmla="val 16667"/>
                        </a:avLst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5A0EA5" w14:textId="77777777" w:rsidR="00E144AA" w:rsidRPr="00B147E7" w:rsidRDefault="00E144AA" w:rsidP="00B147E7">
                          <w:pPr>
                            <w:rPr>
                              <w:b/>
                              <w:bCs/>
                              <w:sz w:val="13"/>
                              <w:szCs w:val="13"/>
                            </w:rPr>
                          </w:pPr>
                          <w:r w:rsidRPr="00B147E7">
                            <w:rPr>
                              <w:b/>
                              <w:bCs/>
                              <w:sz w:val="13"/>
                              <w:szCs w:val="13"/>
                            </w:rPr>
                            <w:t>Contactez-nous</w:t>
                          </w:r>
                        </w:p>
                        <w:p w14:paraId="3710FE38" w14:textId="2A81D024" w:rsidR="00E144AA" w:rsidRPr="00B147E7" w:rsidRDefault="00E144AA" w:rsidP="00B147E7">
                          <w:pPr>
                            <w:rPr>
                              <w:b/>
                              <w:bCs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1CDC2E"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Bulle rectangulaire à coins arrondis 8" o:spid="_x0000_s1026" type="#_x0000_t62" style="position:absolute;margin-left:-.4pt;margin-top:.75pt;width:67.4pt;height:18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" adj="5965,27934" fillcolor="#00b0f0" strokecolor="#00b0f0" strokeweight="1.5pt">
              <v:textbox>
                <w:txbxContent>
                  <w:p w14:paraId="1B5A0EA5" w14:textId="77777777" w:rsidR="00E144AA" w:rsidRPr="00B147E7" w:rsidRDefault="00E144AA" w:rsidP="00B147E7">
                    <w:pPr>
                      <w:rPr>
                        <w:b/>
                        <w:bCs/>
                        <w:sz w:val="13"/>
                        <w:szCs w:val="13"/>
                      </w:rPr>
                    </w:pPr>
                    <w:r w:rsidRPr="00B147E7">
                      <w:rPr>
                        <w:b/>
                        <w:bCs/>
                        <w:sz w:val="13"/>
                        <w:szCs w:val="13"/>
                      </w:rPr>
                      <w:t>Contactez-nous</w:t>
                    </w:r>
                  </w:p>
                  <w:p w14:paraId="3710FE38" w14:textId="2A81D024" w:rsidR="00E144AA" w:rsidRPr="00B147E7" w:rsidRDefault="00E144AA" w:rsidP="00B147E7">
                    <w:pPr>
                      <w:rPr>
                        <w:b/>
                        <w:bCs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D1A22A1" w14:textId="77777777" w:rsidR="00E144AA" w:rsidRDefault="00E144AA">
    <w:pPr>
      <w:pStyle w:val="Pieddepage"/>
    </w:pPr>
  </w:p>
  <w:p w14:paraId="50D33777" w14:textId="1D48E4E9" w:rsidR="00432CCB" w:rsidRPr="00B147E7" w:rsidRDefault="004B300F" w:rsidP="00B147E7">
    <w:pPr>
      <w:pStyle w:val="Pieddepage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 xml:space="preserve">67 </w:t>
    </w:r>
    <w:r w:rsidR="00432CCB" w:rsidRPr="00B147E7">
      <w:rPr>
        <w:color w:val="000000" w:themeColor="text1"/>
        <w:sz w:val="16"/>
        <w:szCs w:val="16"/>
      </w:rPr>
      <w:t>Boulevard Voltaire</w:t>
    </w:r>
  </w:p>
  <w:p w14:paraId="133BFD49" w14:textId="1FE8D7E0" w:rsidR="00432CCB" w:rsidRPr="00B147E7" w:rsidRDefault="00432CCB" w:rsidP="00B147E7">
    <w:pPr>
      <w:pStyle w:val="Pieddepage"/>
      <w:rPr>
        <w:color w:val="000000" w:themeColor="text1"/>
        <w:sz w:val="16"/>
        <w:szCs w:val="16"/>
      </w:rPr>
    </w:pPr>
    <w:r w:rsidRPr="00B147E7">
      <w:rPr>
        <w:color w:val="000000" w:themeColor="text1"/>
        <w:sz w:val="16"/>
        <w:szCs w:val="16"/>
      </w:rPr>
      <w:t>75011 PARIS</w:t>
    </w:r>
  </w:p>
  <w:p w14:paraId="1665EF8B" w14:textId="0A1894F0" w:rsidR="00432CCB" w:rsidRPr="00B147E7" w:rsidRDefault="004B300F" w:rsidP="00B147E7">
    <w:pPr>
      <w:pStyle w:val="Pieddepage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01 47 00 01 00</w:t>
    </w:r>
  </w:p>
  <w:p w14:paraId="632C6154" w14:textId="471A1460" w:rsidR="00432CCB" w:rsidRDefault="00E144A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77ED11" wp14:editId="26E94EA9">
              <wp:simplePos x="0" y="0"/>
              <wp:positionH relativeFrom="column">
                <wp:posOffset>852805</wp:posOffset>
              </wp:positionH>
              <wp:positionV relativeFrom="paragraph">
                <wp:posOffset>168698</wp:posOffset>
              </wp:positionV>
              <wp:extent cx="5319395" cy="578062"/>
              <wp:effectExtent l="0" t="0" r="0" b="0"/>
              <wp:wrapNone/>
              <wp:docPr id="107768824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9395" cy="578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730A23" w14:textId="7D4D1BB1" w:rsidR="00E144AA" w:rsidRPr="00B147E7" w:rsidRDefault="00B147E7" w:rsidP="00B147E7">
                          <w:pPr>
                            <w:pStyle w:val="Pieddepage"/>
                            <w:rPr>
                              <w:rFonts w:asciiTheme="majorHAnsi" w:hAnsiTheme="majorHAnsi"/>
                              <w:color w:val="000000" w:themeColor="text1"/>
                              <w:sz w:val="10"/>
                              <w:szCs w:val="10"/>
                            </w:rPr>
                          </w:pPr>
                          <w:r w:rsidRPr="00B147E7">
                            <w:rPr>
                              <w:rFonts w:asciiTheme="majorHAnsi" w:hAnsiTheme="majorHAnsi"/>
                              <w:color w:val="000000"/>
                              <w:sz w:val="16"/>
                              <w:szCs w:val="16"/>
                            </w:rPr>
                            <w:t>Chaque agence est une entité juridiquement et financièrement indépendante.</w:t>
                          </w:r>
                          <w:r w:rsidRPr="00B147E7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br/>
                          </w:r>
                          <w:r w:rsid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LDC Holding</w:t>
                          </w:r>
                          <w:r w:rsidRPr="00B147E7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 – S</w:t>
                          </w:r>
                          <w:r w:rsid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AS</w:t>
                          </w:r>
                          <w:r w:rsidRPr="00B147E7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L au capital de </w:t>
                          </w:r>
                          <w:r w:rsid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286 94</w:t>
                          </w:r>
                          <w:r w:rsidRPr="00B147E7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0 € - Siège Social : 146 Boulevard Voltaire – 75011 Paris –– Paris </w:t>
                          </w:r>
                          <w:r w:rsidR="004B300F" w:rsidRP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847</w:t>
                          </w:r>
                          <w:r w:rsid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 </w:t>
                          </w:r>
                          <w:r w:rsidR="004B300F" w:rsidRP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795</w:t>
                          </w:r>
                          <w:r w:rsid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 </w:t>
                          </w:r>
                          <w:r w:rsidR="004B300F" w:rsidRP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739</w:t>
                          </w:r>
                          <w:r w:rsidRPr="00B147E7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– N° TVA intra-communautaire : </w:t>
                          </w:r>
                          <w:r w:rsidR="004B300F" w:rsidRP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FR87</w:t>
                          </w:r>
                          <w:r w:rsid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 </w:t>
                          </w:r>
                          <w:r w:rsidR="004B300F" w:rsidRP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847</w:t>
                          </w:r>
                          <w:r w:rsid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 </w:t>
                          </w:r>
                          <w:r w:rsidR="004B300F" w:rsidRP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795</w:t>
                          </w:r>
                          <w:r w:rsid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 xml:space="preserve"> </w:t>
                          </w:r>
                          <w:r w:rsidR="004B300F" w:rsidRPr="004B300F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739</w:t>
                          </w:r>
                          <w:r w:rsidRPr="00B147E7">
                            <w:rPr>
                              <w:rFonts w:asciiTheme="majorHAnsi" w:hAnsiTheme="majorHAnsi"/>
                              <w:color w:val="000000"/>
                              <w:sz w:val="10"/>
                              <w:szCs w:val="10"/>
                            </w:rPr>
                            <w:t>– Titre professionnel : agent immobilier et administrateur de biens – Carte(s) professionnelle(s) n°CPI 7501 2016 000 012 829 délivrée(s) par la CCI Paris Île-de-France – NANTERRE Cedex (92729) ; TSA 51452 – Activité(s) : Transaction et gestion – Garantie financière Transaction et Gestion : QBE INSURANCE, 21 rue de Balzac, Paris (75008) – POUR L’ACTIVITÉ DE TRANSACTION, NE DOIT RECEVOIR NI DÉTENIR D’AUTRES FONDS, EFFETS OU VALEURS QUE CEUX REPRÉSENTATIFS DE SA RÉMUNÉRATION.</w:t>
                          </w:r>
                          <w:r w:rsidR="00E144AA" w:rsidRPr="00B147E7">
                            <w:rPr>
                              <w:rFonts w:asciiTheme="majorHAnsi" w:hAnsiTheme="majorHAnsi"/>
                              <w:color w:val="000000" w:themeColor="text1"/>
                              <w:sz w:val="10"/>
                              <w:szCs w:val="10"/>
                            </w:rPr>
                            <w:ptab w:relativeTo="margin" w:alignment="center" w:leader="none"/>
                          </w:r>
                          <w:r w:rsidR="00E144AA" w:rsidRPr="00B147E7">
                            <w:rPr>
                              <w:rFonts w:asciiTheme="majorHAnsi" w:hAnsiTheme="majorHAnsi"/>
                              <w:color w:val="000000" w:themeColor="text1"/>
                              <w:sz w:val="10"/>
                              <w:szCs w:val="10"/>
                            </w:rPr>
                            <w:t xml:space="preserve">                     </w:t>
                          </w:r>
                        </w:p>
                        <w:p w14:paraId="7758B7C7" w14:textId="77777777" w:rsidR="00E144AA" w:rsidRPr="00B147E7" w:rsidRDefault="00E144AA" w:rsidP="00E144AA">
                          <w:pPr>
                            <w:pStyle w:val="Pieddepage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14:paraId="3A6A3F91" w14:textId="77777777" w:rsidR="00E144AA" w:rsidRPr="00B147E7" w:rsidRDefault="00E144AA">
                          <w:pPr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77ED11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7" type="#_x0000_t202" style="position:absolute;margin-left:67.15pt;margin-top:13.3pt;width:418.8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" filled="f" stroked="f" strokeweight=".5pt">
              <v:textbox>
                <w:txbxContent>
                  <w:p w14:paraId="2B730A23" w14:textId="7D4D1BB1" w:rsidR="00E144AA" w:rsidRPr="00B147E7" w:rsidRDefault="00B147E7" w:rsidP="00B147E7">
                    <w:pPr>
                      <w:pStyle w:val="Pieddepage"/>
                      <w:rPr>
                        <w:rFonts w:asciiTheme="majorHAnsi" w:hAnsiTheme="majorHAnsi"/>
                        <w:color w:val="000000" w:themeColor="text1"/>
                        <w:sz w:val="10"/>
                        <w:szCs w:val="10"/>
                      </w:rPr>
                    </w:pPr>
                    <w:r w:rsidRPr="00B147E7">
                      <w:rPr>
                        <w:rFonts w:asciiTheme="majorHAnsi" w:hAnsiTheme="majorHAnsi"/>
                        <w:color w:val="000000"/>
                        <w:sz w:val="16"/>
                        <w:szCs w:val="16"/>
                      </w:rPr>
                      <w:t>Chaque agence est une entité juridiquement et financièrement indépendante.</w:t>
                    </w:r>
                    <w:r w:rsidRPr="00B147E7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br/>
                    </w:r>
                    <w:r w:rsid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LDC Holding</w:t>
                    </w:r>
                    <w:r w:rsidRPr="00B147E7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 – S</w:t>
                    </w:r>
                    <w:r w:rsid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AS</w:t>
                    </w:r>
                    <w:r w:rsidRPr="00B147E7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L au capital de </w:t>
                    </w:r>
                    <w:r w:rsid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286 94</w:t>
                    </w:r>
                    <w:r w:rsidRPr="00B147E7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0 € - Siège Social : 146 Boulevard Voltaire – 75011 Paris –– Paris </w:t>
                    </w:r>
                    <w:r w:rsidR="004B300F" w:rsidRP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847</w:t>
                    </w:r>
                    <w:r w:rsid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 </w:t>
                    </w:r>
                    <w:r w:rsidR="004B300F" w:rsidRP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795</w:t>
                    </w:r>
                    <w:r w:rsid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 </w:t>
                    </w:r>
                    <w:r w:rsidR="004B300F" w:rsidRP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739</w:t>
                    </w:r>
                    <w:r w:rsidRPr="00B147E7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– N° TVA intra-communautaire : </w:t>
                    </w:r>
                    <w:r w:rsidR="004B300F" w:rsidRP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FR87</w:t>
                    </w:r>
                    <w:r w:rsid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 </w:t>
                    </w:r>
                    <w:r w:rsidR="004B300F" w:rsidRP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847</w:t>
                    </w:r>
                    <w:r w:rsid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 </w:t>
                    </w:r>
                    <w:r w:rsidR="004B300F" w:rsidRP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795</w:t>
                    </w:r>
                    <w:r w:rsid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 xml:space="preserve"> </w:t>
                    </w:r>
                    <w:r w:rsidR="004B300F" w:rsidRPr="004B300F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739</w:t>
                    </w:r>
                    <w:r w:rsidRPr="00B147E7">
                      <w:rPr>
                        <w:rFonts w:asciiTheme="majorHAnsi" w:hAnsiTheme="majorHAnsi"/>
                        <w:color w:val="000000"/>
                        <w:sz w:val="10"/>
                        <w:szCs w:val="10"/>
                      </w:rPr>
                      <w:t>– Titre professionnel : agent immobilier et administrateur de biens – Carte(s) professionnelle(s) n°CPI 7501 2016 000 012 829 délivrée(s) par la CCI Paris Île-de-France – NANTERRE Cedex (92729) ; TSA 51452 – Activité(s) : Transaction et gestion – Garantie financière Transaction et Gestion : QBE INSURANCE, 21 rue de Balzac, Paris (75008) – POUR L’ACTIVITÉ DE TRANSACTION, NE DOIT RECEVOIR NI DÉTENIR D’AUTRES FONDS, EFFETS OU VALEURS QUE CEUX REPRÉSENTATIFS DE SA RÉMUNÉRATION.</w:t>
                    </w:r>
                    <w:r w:rsidR="00E144AA" w:rsidRPr="00B147E7">
                      <w:rPr>
                        <w:rFonts w:asciiTheme="majorHAnsi" w:hAnsiTheme="majorHAnsi"/>
                        <w:color w:val="000000" w:themeColor="text1"/>
                        <w:sz w:val="10"/>
                        <w:szCs w:val="10"/>
                      </w:rPr>
                      <w:ptab w:relativeTo="margin" w:alignment="center" w:leader="none"/>
                    </w:r>
                    <w:r w:rsidR="00E144AA" w:rsidRPr="00B147E7">
                      <w:rPr>
                        <w:rFonts w:asciiTheme="majorHAnsi" w:hAnsiTheme="majorHAnsi"/>
                        <w:color w:val="000000" w:themeColor="text1"/>
                        <w:sz w:val="10"/>
                        <w:szCs w:val="10"/>
                      </w:rPr>
                      <w:t xml:space="preserve">                     </w:t>
                    </w:r>
                  </w:p>
                  <w:p w14:paraId="7758B7C7" w14:textId="77777777" w:rsidR="00E144AA" w:rsidRPr="00B147E7" w:rsidRDefault="00E144AA" w:rsidP="00E144AA">
                    <w:pPr>
                      <w:pStyle w:val="Pieddepage"/>
                      <w:rPr>
                        <w:color w:val="000000" w:themeColor="text1"/>
                        <w:sz w:val="10"/>
                        <w:szCs w:val="10"/>
                      </w:rPr>
                    </w:pPr>
                  </w:p>
                  <w:p w14:paraId="3A6A3F91" w14:textId="77777777" w:rsidR="00E144AA" w:rsidRPr="00B147E7" w:rsidRDefault="00E144AA">
                    <w:pPr>
                      <w:rPr>
                        <w:color w:val="000000" w:themeColor="text1"/>
                        <w:sz w:val="10"/>
                        <w:szCs w:val="1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B2A0D91" w14:textId="4FFA0EE4" w:rsidR="00E144AA" w:rsidRDefault="00432CCB" w:rsidP="00E144AA">
    <w:pPr>
      <w:pStyle w:val="Pieddepage"/>
    </w:pPr>
    <w:r>
      <w:rPr>
        <w:noProof/>
      </w:rPr>
      <w:drawing>
        <wp:inline distT="0" distB="0" distL="0" distR="0" wp14:anchorId="31ED8B84" wp14:editId="741669A4">
          <wp:extent cx="113763" cy="113763"/>
          <wp:effectExtent l="0" t="0" r="635" b="635"/>
          <wp:docPr id="2080364315" name="Image 2" descr="Une image contenant symbole, logo, Police&#10;&#10;Le contenu généré par l’IA peut être incorrect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0364315" name="Image 2" descr="Une image contenant symbole, logo, Police&#10;&#10;Le contenu généré par l’IA peut être incorrect.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7" cy="125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inline distT="0" distB="0" distL="0" distR="0" wp14:anchorId="13E1CAFD" wp14:editId="3B5137CC">
          <wp:extent cx="111125" cy="111125"/>
          <wp:effectExtent l="0" t="0" r="3175" b="3175"/>
          <wp:docPr id="439621868" name="Image 3" descr="Une image contenant Graphique, Caractère coloré, cercle, graphisme&#10;&#10;Le contenu généré par l’IA peut être incorrect.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9621868" name="Image 3" descr="Une image contenant Graphique, Caractère coloré, cercle, graphisme&#10;&#10;Le contenu généré par l’IA peut être incorrect.">
                    <a:hlinkClick r:id="rId3"/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98" cy="134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inline distT="0" distB="0" distL="0" distR="0" wp14:anchorId="152AA911" wp14:editId="46394157">
          <wp:extent cx="114910" cy="114910"/>
          <wp:effectExtent l="0" t="0" r="0" b="0"/>
          <wp:docPr id="1163629055" name="Image 4" descr="Une image contenant logo, Graphique, Police, capture d’écran&#10;&#10;Le contenu généré par l’IA peut être incorrect.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3629055" name="Image 4" descr="Une image contenant logo, Graphique, Police, capture d’écran&#10;&#10;Le contenu généré par l’IA peut être incorrect.">
                    <a:hlinkClick r:id="rId5"/>
                  </pic:cNvPr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931" cy="229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inline distT="0" distB="0" distL="0" distR="0" wp14:anchorId="25127D4E" wp14:editId="5D50765A">
          <wp:extent cx="113027" cy="113262"/>
          <wp:effectExtent l="0" t="0" r="1905" b="1270"/>
          <wp:docPr id="1779532061" name="Image 5" descr="Une image contenant Graphique, graphisme, symbole, Police&#10;&#10;Le contenu généré par l’IA peut être incorrect.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9532061" name="Image 5" descr="Une image contenant Graphique, graphisme, symbole, Police&#10;&#10;Le contenu généré par l’IA peut être incorrect.">
                    <a:hlinkClick r:id="rId7"/>
                  </pic:cNvPr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09" cy="187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44AA">
      <w:t xml:space="preserve">   </w:t>
    </w:r>
  </w:p>
  <w:p w14:paraId="3CDE875A" w14:textId="30B2CD8A" w:rsidR="00E144AA" w:rsidRDefault="00E144AA" w:rsidP="00E144AA">
    <w:pPr>
      <w:pStyle w:val="Pieddepage"/>
    </w:pPr>
    <w:r>
      <w:t xml:space="preserve">   </w:t>
    </w:r>
  </w:p>
  <w:p w14:paraId="68B242CC" w14:textId="60C2B75C" w:rsidR="00E144AA" w:rsidRPr="00E144AA" w:rsidRDefault="00432CCB" w:rsidP="00E144AA">
    <w:pPr>
      <w:pStyle w:val="Pieddepage"/>
      <w:ind w:left="708"/>
    </w:pPr>
    <w:r>
      <w:ptab w:relativeTo="margin" w:alignment="center" w:leader="none"/>
    </w:r>
    <w:r>
      <w:t xml:space="preserve">                     </w:t>
    </w:r>
  </w:p>
  <w:p w14:paraId="23BAF3F6" w14:textId="77777777" w:rsidR="00E144AA" w:rsidRDefault="00E144AA">
    <w:pPr>
      <w:pStyle w:val="Pieddepage"/>
      <w:rPr>
        <w:sz w:val="16"/>
        <w:szCs w:val="16"/>
      </w:rPr>
    </w:pPr>
  </w:p>
  <w:p w14:paraId="769BC5DD" w14:textId="05C3E48F" w:rsidR="00432CCB" w:rsidRPr="00E144AA" w:rsidRDefault="00E144AA">
    <w:pPr>
      <w:pStyle w:val="Pieddepage"/>
      <w:rPr>
        <w:sz w:val="10"/>
        <w:szCs w:val="10"/>
      </w:rPr>
    </w:pPr>
    <w:r w:rsidRPr="00E144AA">
      <w:rPr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A6527" w14:textId="77777777" w:rsidR="00D15F4C" w:rsidRDefault="00D15F4C" w:rsidP="00432CCB">
      <w:pPr>
        <w:spacing w:after="0" w:line="240" w:lineRule="auto"/>
      </w:pPr>
      <w:r>
        <w:separator/>
      </w:r>
    </w:p>
  </w:footnote>
  <w:footnote w:type="continuationSeparator" w:id="0">
    <w:p w14:paraId="48A9B5FD" w14:textId="77777777" w:rsidR="00D15F4C" w:rsidRDefault="00D15F4C" w:rsidP="00432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2D67A" w14:textId="05B27F15" w:rsidR="00432CCB" w:rsidRDefault="00432CCB">
    <w:pPr>
      <w:pStyle w:val="En-tte"/>
    </w:pPr>
    <w:r>
      <w:rPr>
        <w:noProof/>
      </w:rPr>
      <w:drawing>
        <wp:inline distT="0" distB="0" distL="0" distR="0" wp14:anchorId="641D84D1" wp14:editId="14C4E6C1">
          <wp:extent cx="796925" cy="1013481"/>
          <wp:effectExtent l="0" t="0" r="3175" b="2540"/>
          <wp:docPr id="14567741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77415" name="Image 1456774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1679" cy="1070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2E6934" w14:textId="77777777" w:rsidR="00432CCB" w:rsidRDefault="00432C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mailMerge>
    <w:mainDocumentType w:val="formLetters"/>
    <w:linkToQuery/>
    <w:dataType w:val="textFile"/>
    <w:query w:val="SELECT * FROM /Users/laurent/Documents/Prospection/Courrier Prospection.xlsx"/>
    <w:dataSource r:id="rId1"/>
    <w:viewMergedData/>
    <w:activeRecord w:val="40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CB"/>
    <w:rsid w:val="00045B12"/>
    <w:rsid w:val="000C3663"/>
    <w:rsid w:val="000D771C"/>
    <w:rsid w:val="00145D17"/>
    <w:rsid w:val="001C2949"/>
    <w:rsid w:val="00215DF5"/>
    <w:rsid w:val="00232491"/>
    <w:rsid w:val="002C6FFF"/>
    <w:rsid w:val="00314937"/>
    <w:rsid w:val="0036319D"/>
    <w:rsid w:val="00432CCB"/>
    <w:rsid w:val="004B300F"/>
    <w:rsid w:val="004C7ABB"/>
    <w:rsid w:val="005C753B"/>
    <w:rsid w:val="00622BE7"/>
    <w:rsid w:val="00695EA5"/>
    <w:rsid w:val="006C6A29"/>
    <w:rsid w:val="006F0C09"/>
    <w:rsid w:val="00861B28"/>
    <w:rsid w:val="009A0A41"/>
    <w:rsid w:val="00A43570"/>
    <w:rsid w:val="00AF56CC"/>
    <w:rsid w:val="00B147E7"/>
    <w:rsid w:val="00C76FDF"/>
    <w:rsid w:val="00D15F4C"/>
    <w:rsid w:val="00D50A44"/>
    <w:rsid w:val="00D7353E"/>
    <w:rsid w:val="00DA42AB"/>
    <w:rsid w:val="00DC5521"/>
    <w:rsid w:val="00DD1037"/>
    <w:rsid w:val="00DE1D3D"/>
    <w:rsid w:val="00E144AA"/>
    <w:rsid w:val="00F776E9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A7C52"/>
  <w15:chartTrackingRefBased/>
  <w15:docId w15:val="{E57357F2-D68C-404C-B6CC-C313364E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2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2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2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C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2C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C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2C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2C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2C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2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2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2C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2C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2C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C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2CC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32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2CCB"/>
  </w:style>
  <w:style w:type="paragraph" w:styleId="Pieddepage">
    <w:name w:val="footer"/>
    <w:basedOn w:val="Normal"/>
    <w:link w:val="PieddepageCar"/>
    <w:uiPriority w:val="99"/>
    <w:unhideWhenUsed/>
    <w:rsid w:val="00432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CCB"/>
  </w:style>
  <w:style w:type="character" w:styleId="Lienhypertexte">
    <w:name w:val="Hyperlink"/>
    <w:basedOn w:val="Policepardfaut"/>
    <w:uiPriority w:val="99"/>
    <w:unhideWhenUsed/>
    <w:rsid w:val="00432CC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2CC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147E7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Policepardfaut"/>
    <w:rsid w:val="00B147E7"/>
  </w:style>
  <w:style w:type="paragraph" w:styleId="NormalWeb">
    <w:name w:val="Normal (Web)"/>
    <w:basedOn w:val="Normal"/>
    <w:uiPriority w:val="99"/>
    <w:unhideWhenUsed/>
    <w:rsid w:val="004B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s://www.instagram.com/laforetgestion_paris11/" TargetMode="External"/><Relationship Id="rId7" Type="http://schemas.openxmlformats.org/officeDocument/2006/relationships/hyperlink" Target="https://www.tiktok.com/@laforet_parisnordest" TargetMode="External"/><Relationship Id="rId2" Type="http://schemas.openxmlformats.org/officeDocument/2006/relationships/image" Target="media/image3.png"/><Relationship Id="rId1" Type="http://schemas.openxmlformats.org/officeDocument/2006/relationships/hyperlink" Target="https://www.facebook.com/LaforetGestionParis11" TargetMode="External"/><Relationship Id="rId6" Type="http://schemas.openxmlformats.org/officeDocument/2006/relationships/image" Target="media/image5.png"/><Relationship Id="rId5" Type="http://schemas.openxmlformats.org/officeDocument/2006/relationships/hyperlink" Target="https://www.linkedin.com/in/laurent-da-costa-91228b49/" TargetMode="External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ent/Documents/Prospection/Courrier%20Prospection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D2185C-F54C-3946-A77D-3AA0982C30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Monvoisin</dc:creator>
  <cp:keywords/>
  <dc:description/>
  <cp:lastModifiedBy>Laurindo Da costa</cp:lastModifiedBy>
  <cp:revision>11</cp:revision>
  <cp:lastPrinted>2025-08-28T16:06:00Z</cp:lastPrinted>
  <dcterms:created xsi:type="dcterms:W3CDTF">2025-08-28T14:21:00Z</dcterms:created>
  <dcterms:modified xsi:type="dcterms:W3CDTF">2025-08-28T16:06:00Z</dcterms:modified>
</cp:coreProperties>
</file>