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rPr>
      </w:pPr>
      <w:r>
        <w:rPr>
          <w:b/>
          <w:sz w:val="40"/>
          <w:szCs w:val="40"/>
        </w:rPr>
      </w:r>
    </w:p>
    <w:p>
      <w:pPr>
        <w:pStyle w:val="Normal"/>
        <w:jc w:val="center"/>
        <w:rPr>
          <w:b/>
          <w:b/>
          <w:color w:val="FF0000"/>
          <w:sz w:val="48"/>
          <w:szCs w:val="48"/>
          <w:u w:val="single"/>
        </w:rPr>
      </w:pPr>
      <w:r>
        <w:rPr>
          <w:b/>
          <w:color w:val="FF0000"/>
          <w:sz w:val="48"/>
          <w:szCs w:val="48"/>
          <w:u w:val="single"/>
        </w:rPr>
        <w:t>Proceso de configuración de SQL Server Express</w:t>
      </w:r>
    </w:p>
    <w:p>
      <w:pPr>
        <w:pStyle w:val="Normal"/>
        <w:jc w:val="center"/>
        <w:rPr>
          <w:b/>
          <w:b/>
          <w:color w:val="FF0000"/>
          <w:sz w:val="48"/>
          <w:szCs w:val="48"/>
          <w:u w:val="single"/>
        </w:rPr>
      </w:pPr>
      <w:r>
        <w:rPr>
          <w:b/>
          <w:color w:val="FF0000"/>
          <w:sz w:val="48"/>
          <w:szCs w:val="48"/>
          <w:u w:val="single"/>
        </w:rPr>
      </w:r>
    </w:p>
    <w:p>
      <w:pPr>
        <w:pStyle w:val="Normal"/>
        <w:jc w:val="center"/>
        <w:rPr>
          <w:b/>
          <w:b/>
          <w:sz w:val="40"/>
          <w:szCs w:val="40"/>
        </w:rPr>
      </w:pPr>
      <w:r>
        <w:rPr>
          <w:b/>
          <w:sz w:val="40"/>
          <w:szCs w:val="40"/>
        </w:rPr>
        <w:t>ATENCIÓN: SEGUIR PASO POR PASO SIN SALTEARSE NI OMITIR NINGUNA ETAPA</w:t>
      </w:r>
    </w:p>
    <w:p>
      <w:pPr>
        <w:pStyle w:val="Normal"/>
        <w:jc w:val="center"/>
        <w:rPr>
          <w:b/>
          <w:b/>
          <w:sz w:val="40"/>
          <w:szCs w:val="40"/>
        </w:rPr>
      </w:pPr>
      <w:r>
        <w:rPr>
          <w:b/>
          <w:sz w:val="40"/>
          <w:szCs w:val="40"/>
        </w:rPr>
      </w:r>
    </w:p>
    <w:p>
      <w:pPr>
        <w:pStyle w:val="Normal"/>
        <w:rPr>
          <w:sz w:val="40"/>
          <w:szCs w:val="40"/>
        </w:rPr>
      </w:pPr>
      <w:r>
        <w:rPr>
          <w:b/>
          <w:sz w:val="40"/>
          <w:szCs w:val="40"/>
        </w:rPr>
        <w:t>Chequeo previo instalación</w:t>
      </w:r>
    </w:p>
    <w:p>
      <w:pPr>
        <w:pStyle w:val="Normal"/>
        <w:numPr>
          <w:ilvl w:val="0"/>
          <w:numId w:val="8"/>
        </w:numPr>
        <w:rPr/>
      </w:pPr>
      <w:r>
        <w:rPr/>
        <w:t>Chequear que el usuario de Windows de la  computadora del cliente tenga permisos de Administrador.</w:t>
      </w:r>
    </w:p>
    <w:p>
      <w:pPr>
        <w:pStyle w:val="Normal"/>
        <w:numPr>
          <w:ilvl w:val="1"/>
          <w:numId w:val="8"/>
        </w:numPr>
        <w:rPr/>
      </w:pPr>
      <w:r>
        <w:rPr/>
        <w:t xml:space="preserve">Ir a </w:t>
      </w:r>
      <w:r>
        <w:rPr>
          <w:b/>
        </w:rPr>
        <w:t>Inicio &gt;  Configuración &gt; Panel de Control &gt;  Cuentas de Usuario</w:t>
      </w:r>
    </w:p>
    <w:p>
      <w:pPr>
        <w:pStyle w:val="Normal"/>
        <w:numPr>
          <w:ilvl w:val="1"/>
          <w:numId w:val="8"/>
        </w:numPr>
        <w:rPr/>
      </w:pPr>
      <w:r>
        <w:rPr/>
        <w:t xml:space="preserve">Ver que debajo del nombre de usuario que estamos utilizando en la máquina diga </w:t>
      </w:r>
      <w:r>
        <w:rPr>
          <w:b/>
        </w:rPr>
        <w:t xml:space="preserve">Administrador de Equipo </w:t>
      </w:r>
      <w:r>
        <w:rPr/>
        <w:t xml:space="preserve">o </w:t>
      </w:r>
      <w:r>
        <w:rPr>
          <w:b/>
        </w:rPr>
        <w:t>Administrador</w:t>
      </w:r>
    </w:p>
    <w:p>
      <w:pPr>
        <w:pStyle w:val="Normal"/>
        <w:numPr>
          <w:ilvl w:val="0"/>
          <w:numId w:val="8"/>
        </w:numPr>
        <w:rPr/>
      </w:pPr>
      <w:r>
        <w:rPr/>
        <w:t xml:space="preserve">Chequear en </w:t>
      </w:r>
      <w:r>
        <w:rPr>
          <w:b/>
        </w:rPr>
        <w:t xml:space="preserve">Inicio &gt; Panel de Control &gt; Agregar o quitar programas </w:t>
      </w:r>
      <w:r>
        <w:rPr/>
        <w:t xml:space="preserve">que no esté instalada una versión anterior del </w:t>
      </w:r>
      <w:r>
        <w:rPr>
          <w:b/>
        </w:rPr>
        <w:t xml:space="preserve">Sql Server. </w:t>
      </w:r>
      <w:r>
        <w:rPr/>
        <w:t>En caso que si haya versiones previas desinstalarlas.</w:t>
      </w:r>
    </w:p>
    <w:p>
      <w:pPr>
        <w:pStyle w:val="Normal"/>
        <w:jc w:val="center"/>
        <w:rPr/>
      </w:pPr>
      <w:r>
        <w:rPr/>
        <w:drawing>
          <wp:inline distT="0" distB="0" distL="0" distR="0">
            <wp:extent cx="6734810" cy="489648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734810" cy="4896485"/>
                    </a:xfrm>
                    <a:prstGeom prst="rect">
                      <a:avLst/>
                    </a:prstGeom>
                  </pic:spPr>
                </pic:pic>
              </a:graphicData>
            </a:graphic>
          </wp:inline>
        </w:drawing>
      </w:r>
    </w:p>
    <w:p>
      <w:pPr>
        <w:pStyle w:val="Normal"/>
        <w:numPr>
          <w:ilvl w:val="1"/>
          <w:numId w:val="8"/>
        </w:numPr>
        <w:rPr/>
      </w:pPr>
      <w:r>
        <w:rPr/>
        <w:t>Si la cuenta de usuario que estamos usando no tiene permisos de Administrador, solicitar al cliente ingresar con el usuario que si lo tenga.</w:t>
      </w:r>
    </w:p>
    <w:p>
      <w:pPr>
        <w:pStyle w:val="Normal"/>
        <w:numPr>
          <w:ilvl w:val="0"/>
          <w:numId w:val="8"/>
        </w:numPr>
        <w:rPr/>
      </w:pPr>
      <w:r>
        <w:rPr/>
        <w:t>Chequear que la computadora tenga los requisitos mínimos de Hardware (de no tenerlos, no instalar):</w:t>
      </w:r>
    </w:p>
    <w:p>
      <w:pPr>
        <w:pStyle w:val="Normal"/>
        <w:numPr>
          <w:ilvl w:val="0"/>
          <w:numId w:val="13"/>
        </w:numPr>
        <w:tabs>
          <w:tab w:val="left" w:pos="1430" w:leader="none"/>
        </w:tabs>
        <w:ind w:left="1430" w:hanging="360"/>
        <w:rPr/>
      </w:pPr>
      <w:r>
        <w:rPr/>
        <w:t>Procesador: 1 Ghz o superior</w:t>
      </w:r>
    </w:p>
    <w:p>
      <w:pPr>
        <w:pStyle w:val="Normal"/>
        <w:numPr>
          <w:ilvl w:val="0"/>
          <w:numId w:val="13"/>
        </w:numPr>
        <w:tabs>
          <w:tab w:val="left" w:pos="1430" w:leader="none"/>
        </w:tabs>
        <w:ind w:left="1430" w:hanging="360"/>
        <w:rPr/>
      </w:pPr>
      <w:r>
        <w:rPr/>
        <w:t>Memoria: 1GB o superior</w:t>
      </w:r>
    </w:p>
    <w:p>
      <w:pPr>
        <w:pStyle w:val="Normal"/>
        <w:numPr>
          <w:ilvl w:val="0"/>
          <w:numId w:val="13"/>
        </w:numPr>
        <w:tabs>
          <w:tab w:val="left" w:pos="1430" w:leader="none"/>
        </w:tabs>
        <w:ind w:left="1430" w:hanging="360"/>
        <w:rPr/>
      </w:pPr>
      <w:r>
        <w:rPr/>
        <w:t>Windows: XP, Vista o 7</w:t>
      </w:r>
    </w:p>
    <w:p>
      <w:pPr>
        <w:pStyle w:val="Normal"/>
        <w:rPr>
          <w:b/>
          <w:b/>
          <w:sz w:val="40"/>
          <w:szCs w:val="40"/>
        </w:rPr>
      </w:pPr>
      <w:r>
        <w:rPr>
          <w:b/>
          <w:sz w:val="40"/>
          <w:szCs w:val="40"/>
        </w:rPr>
      </w:r>
    </w:p>
    <w:p>
      <w:pPr>
        <w:pStyle w:val="Normal"/>
        <w:rPr>
          <w:b/>
          <w:b/>
          <w:sz w:val="40"/>
          <w:szCs w:val="40"/>
        </w:rPr>
      </w:pPr>
      <w:r>
        <w:rPr>
          <w:b/>
          <w:sz w:val="40"/>
          <w:szCs w:val="40"/>
        </w:rPr>
        <w:t>Instalación</w:t>
      </w:r>
    </w:p>
    <w:p>
      <w:pPr>
        <w:pStyle w:val="Normal"/>
        <w:jc w:val="both"/>
        <w:rPr/>
      </w:pPr>
      <w:r>
        <w:rPr/>
      </w:r>
    </w:p>
    <w:p>
      <w:pPr>
        <w:pStyle w:val="Normal"/>
        <w:jc w:val="both"/>
        <w:rPr>
          <w:b/>
          <w:b/>
          <w:sz w:val="24"/>
          <w:szCs w:val="24"/>
        </w:rPr>
      </w:pPr>
      <w:r>
        <w:rPr>
          <w:b/>
          <w:sz w:val="24"/>
          <w:szCs w:val="24"/>
        </w:rPr>
        <w:t>Instalación</w:t>
      </w:r>
    </w:p>
    <w:p>
      <w:pPr>
        <w:pStyle w:val="ListParagraph"/>
        <w:numPr>
          <w:ilvl w:val="0"/>
          <w:numId w:val="2"/>
        </w:numPr>
        <w:jc w:val="both"/>
        <w:rPr/>
      </w:pPr>
      <w:r>
        <w:rPr/>
        <w:t xml:space="preserve">Dentro de la instalación cuando estamos en la etapa </w:t>
      </w:r>
      <w:r>
        <w:rPr>
          <w:b/>
        </w:rPr>
        <w:t>Installation Type</w:t>
      </w:r>
      <w:r>
        <w:rPr/>
        <w:t xml:space="preserve">, únicamente apretamos </w:t>
      </w:r>
      <w:r>
        <w:rPr>
          <w:b/>
        </w:rPr>
        <w:t>next</w:t>
      </w:r>
      <w:r>
        <w:rPr/>
        <w:t xml:space="preserve"> sin modificar nada. Chequear que en la columna </w:t>
      </w:r>
      <w:r>
        <w:rPr>
          <w:b/>
        </w:rPr>
        <w:t>Edition</w:t>
      </w:r>
      <w:r>
        <w:rPr/>
        <w:t xml:space="preserve"> diga </w:t>
      </w:r>
      <w:r>
        <w:rPr>
          <w:b/>
        </w:rPr>
        <w:t>Express with Advantage</w:t>
      </w:r>
      <w:r>
        <w:rPr/>
        <w:t xml:space="preserve"> si llegara a suceder que indica otra cosa o que directamente no hay filas en </w:t>
      </w:r>
      <w:r>
        <w:rPr>
          <w:b/>
        </w:rPr>
        <w:t xml:space="preserve">Installed Instances, </w:t>
      </w:r>
      <w:r>
        <w:rPr/>
        <w:t xml:space="preserve">después de instalar Control Comercio y previo a loguearse para ingresar en el sistema se deben realizar los pasos indicados en la sección </w:t>
      </w:r>
      <w:r>
        <w:rPr>
          <w:b/>
        </w:rPr>
        <w:t>Errores</w:t>
      </w:r>
      <w:r>
        <w:rPr/>
        <w:t xml:space="preserve"> punto 1.</w:t>
      </w:r>
    </w:p>
    <w:p>
      <w:pPr>
        <w:pStyle w:val="Normal"/>
        <w:jc w:val="both"/>
        <w:rPr>
          <w:b/>
          <w:b/>
          <w:sz w:val="24"/>
          <w:szCs w:val="24"/>
        </w:rPr>
      </w:pPr>
      <w:r>
        <w:rPr/>
        <w:drawing>
          <wp:inline distT="0" distB="0" distL="0" distR="0">
            <wp:extent cx="6791960" cy="462026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791960" cy="4620260"/>
                    </a:xfrm>
                    <a:prstGeom prst="rect">
                      <a:avLst/>
                    </a:prstGeom>
                  </pic:spPr>
                </pic:pic>
              </a:graphicData>
            </a:graphic>
          </wp:inline>
        </w:drawing>
      </w:r>
    </w:p>
    <w:p>
      <w:pPr>
        <w:pStyle w:val="Normal"/>
        <w:jc w:val="both"/>
        <w:rPr>
          <w:b/>
          <w:b/>
          <w:sz w:val="24"/>
          <w:szCs w:val="24"/>
        </w:rPr>
      </w:pPr>
      <w:r>
        <w:rPr>
          <w:b/>
          <w:sz w:val="24"/>
          <w:szCs w:val="24"/>
        </w:rPr>
      </w:r>
    </w:p>
    <w:p>
      <w:pPr>
        <w:pStyle w:val="ListParagraph"/>
        <w:numPr>
          <w:ilvl w:val="0"/>
          <w:numId w:val="2"/>
        </w:numPr>
        <w:jc w:val="both"/>
        <w:rPr>
          <w:sz w:val="20"/>
          <w:szCs w:val="20"/>
        </w:rPr>
      </w:pPr>
      <w:r>
        <w:rPr>
          <w:sz w:val="20"/>
          <w:szCs w:val="20"/>
        </w:rPr>
        <w:t xml:space="preserve">En la etapa </w:t>
      </w:r>
      <w:r>
        <w:rPr>
          <w:b/>
          <w:sz w:val="20"/>
          <w:szCs w:val="20"/>
        </w:rPr>
        <w:t>License Terms</w:t>
      </w:r>
      <w:r>
        <w:rPr>
          <w:sz w:val="20"/>
          <w:szCs w:val="20"/>
        </w:rPr>
        <w:t>, chequear</w:t>
      </w:r>
      <w:r>
        <w:rPr>
          <w:b/>
          <w:sz w:val="20"/>
          <w:szCs w:val="20"/>
        </w:rPr>
        <w:t xml:space="preserve"> I accept de license terms </w:t>
      </w:r>
      <w:r>
        <w:rPr>
          <w:sz w:val="20"/>
          <w:szCs w:val="20"/>
        </w:rPr>
        <w:t xml:space="preserve">y luego presionar en </w:t>
      </w:r>
      <w:r>
        <w:rPr>
          <w:b/>
          <w:sz w:val="20"/>
          <w:szCs w:val="20"/>
        </w:rPr>
        <w:t>Next.</w:t>
      </w:r>
    </w:p>
    <w:p>
      <w:pPr>
        <w:pStyle w:val="Normal"/>
        <w:jc w:val="both"/>
        <w:rPr>
          <w:sz w:val="20"/>
          <w:szCs w:val="20"/>
        </w:rPr>
      </w:pPr>
      <w:r>
        <w:rPr/>
        <w:drawing>
          <wp:inline distT="0" distB="0" distL="0" distR="0">
            <wp:extent cx="6791960" cy="4620260"/>
            <wp:effectExtent l="0" t="0" r="0" b="0"/>
            <wp:docPr id="3" name="18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 Imagen" descr=""/>
                    <pic:cNvPicPr>
                      <a:picLocks noChangeAspect="1" noChangeArrowheads="1"/>
                    </pic:cNvPicPr>
                  </pic:nvPicPr>
                  <pic:blipFill>
                    <a:blip r:embed="rId4"/>
                    <a:stretch>
                      <a:fillRect/>
                    </a:stretch>
                  </pic:blipFill>
                  <pic:spPr bwMode="auto">
                    <a:xfrm>
                      <a:off x="0" y="0"/>
                      <a:ext cx="6791960" cy="4620260"/>
                    </a:xfrm>
                    <a:prstGeom prst="rect">
                      <a:avLst/>
                    </a:prstGeom>
                  </pic:spPr>
                </pic:pic>
              </a:graphicData>
            </a:graphic>
          </wp:inline>
        </w:drawing>
      </w:r>
    </w:p>
    <w:p>
      <w:pPr>
        <w:pStyle w:val="ListParagraph"/>
        <w:numPr>
          <w:ilvl w:val="0"/>
          <w:numId w:val="2"/>
        </w:numPr>
        <w:jc w:val="both"/>
        <w:rPr>
          <w:sz w:val="20"/>
          <w:szCs w:val="20"/>
        </w:rPr>
      </w:pPr>
      <w:r>
        <w:rPr>
          <w:sz w:val="20"/>
          <w:szCs w:val="20"/>
        </w:rPr>
        <w:t xml:space="preserve">En la Etapa Feature Selection, constatar que las opciones detalladas debajo esten checkeadas, luego presionar </w:t>
      </w:r>
      <w:r>
        <w:rPr>
          <w:b/>
          <w:sz w:val="20"/>
          <w:szCs w:val="20"/>
        </w:rPr>
        <w:t>Next.</w:t>
      </w:r>
    </w:p>
    <w:p>
      <w:pPr>
        <w:pStyle w:val="ListParagraph"/>
        <w:numPr>
          <w:ilvl w:val="0"/>
          <w:numId w:val="3"/>
        </w:numPr>
        <w:jc w:val="both"/>
        <w:rPr>
          <w:sz w:val="20"/>
          <w:szCs w:val="20"/>
        </w:rPr>
      </w:pPr>
      <w:r>
        <w:rPr>
          <w:sz w:val="20"/>
          <w:szCs w:val="20"/>
        </w:rPr>
        <w:t>Database Engine Services</w:t>
      </w:r>
    </w:p>
    <w:p>
      <w:pPr>
        <w:pStyle w:val="ListParagraph"/>
        <w:numPr>
          <w:ilvl w:val="0"/>
          <w:numId w:val="3"/>
        </w:numPr>
        <w:jc w:val="both"/>
        <w:rPr>
          <w:sz w:val="20"/>
          <w:szCs w:val="20"/>
        </w:rPr>
      </w:pPr>
      <w:r>
        <w:rPr>
          <w:sz w:val="20"/>
          <w:szCs w:val="20"/>
        </w:rPr>
        <w:t>SQL Server Replication</w:t>
      </w:r>
    </w:p>
    <w:p>
      <w:pPr>
        <w:pStyle w:val="ListParagraph"/>
        <w:numPr>
          <w:ilvl w:val="0"/>
          <w:numId w:val="3"/>
        </w:numPr>
        <w:jc w:val="both"/>
        <w:rPr>
          <w:sz w:val="20"/>
          <w:szCs w:val="20"/>
        </w:rPr>
      </w:pPr>
      <w:r>
        <w:rPr>
          <w:sz w:val="20"/>
          <w:szCs w:val="20"/>
        </w:rPr>
        <w:t>Management Tools – Basic</w:t>
      </w:r>
    </w:p>
    <w:p>
      <w:pPr>
        <w:pStyle w:val="ListParagraph"/>
        <w:numPr>
          <w:ilvl w:val="0"/>
          <w:numId w:val="3"/>
        </w:numPr>
        <w:jc w:val="both"/>
        <w:rPr>
          <w:sz w:val="20"/>
          <w:szCs w:val="20"/>
        </w:rPr>
      </w:pPr>
      <w:r>
        <w:rPr>
          <w:sz w:val="20"/>
          <w:szCs w:val="20"/>
        </w:rPr>
        <w:t>SQL Client Connectivity SDK</w:t>
      </w:r>
    </w:p>
    <w:p>
      <w:pPr>
        <w:pStyle w:val="ListParagraph"/>
        <w:numPr>
          <w:ilvl w:val="0"/>
          <w:numId w:val="2"/>
        </w:numPr>
        <w:jc w:val="both"/>
        <w:rPr>
          <w:sz w:val="20"/>
          <w:szCs w:val="20"/>
        </w:rPr>
      </w:pPr>
      <w:r>
        <w:rPr>
          <w:sz w:val="20"/>
          <w:szCs w:val="20"/>
        </w:rPr>
        <w:t xml:space="preserve">La etapa </w:t>
      </w:r>
      <w:r>
        <w:rPr>
          <w:b/>
          <w:sz w:val="20"/>
          <w:szCs w:val="20"/>
        </w:rPr>
        <w:t xml:space="preserve">Installation Rules </w:t>
      </w:r>
      <w:r>
        <w:rPr>
          <w:sz w:val="20"/>
          <w:szCs w:val="20"/>
        </w:rPr>
        <w:t>avanza automáticamente sin necesidad de realizar ninguna acción.</w:t>
      </w:r>
    </w:p>
    <w:p>
      <w:pPr>
        <w:pStyle w:val="ListParagraph"/>
        <w:numPr>
          <w:ilvl w:val="0"/>
          <w:numId w:val="2"/>
        </w:numPr>
        <w:jc w:val="both"/>
        <w:rPr>
          <w:sz w:val="20"/>
          <w:szCs w:val="20"/>
        </w:rPr>
      </w:pPr>
      <w:r>
        <w:rPr>
          <w:sz w:val="20"/>
          <w:szCs w:val="20"/>
        </w:rPr>
        <w:t xml:space="preserve">En la etapa </w:t>
      </w:r>
      <w:r>
        <w:rPr>
          <w:b/>
          <w:sz w:val="20"/>
          <w:szCs w:val="20"/>
        </w:rPr>
        <w:t xml:space="preserve">Instance Configuration </w:t>
      </w:r>
      <w:r>
        <w:rPr>
          <w:sz w:val="20"/>
          <w:szCs w:val="20"/>
        </w:rPr>
        <w:t xml:space="preserve">seleccionar la opción </w:t>
      </w:r>
      <w:r>
        <w:rPr>
          <w:b/>
          <w:sz w:val="20"/>
          <w:szCs w:val="20"/>
        </w:rPr>
        <w:t xml:space="preserve">Default Instance </w:t>
      </w:r>
      <w:r>
        <w:rPr>
          <w:sz w:val="20"/>
          <w:szCs w:val="20"/>
        </w:rPr>
        <w:t xml:space="preserve">(de no encontrarse seleccionada) y presionar </w:t>
      </w:r>
      <w:r>
        <w:rPr>
          <w:b/>
          <w:sz w:val="20"/>
          <w:szCs w:val="20"/>
        </w:rPr>
        <w:t>Next.</w:t>
      </w:r>
    </w:p>
    <w:p>
      <w:pPr>
        <w:pStyle w:val="Normal"/>
        <w:ind w:left="360" w:hanging="0"/>
        <w:jc w:val="both"/>
        <w:rPr>
          <w:sz w:val="20"/>
          <w:szCs w:val="20"/>
        </w:rPr>
      </w:pPr>
      <w:r>
        <w:rPr/>
        <w:drawing>
          <wp:inline distT="0" distB="0" distL="0" distR="0">
            <wp:extent cx="6801485" cy="4582160"/>
            <wp:effectExtent l="0" t="0" r="0" b="0"/>
            <wp:docPr id="4" name="19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 Imagen" descr=""/>
                    <pic:cNvPicPr>
                      <a:picLocks noChangeAspect="1" noChangeArrowheads="1"/>
                    </pic:cNvPicPr>
                  </pic:nvPicPr>
                  <pic:blipFill>
                    <a:blip r:embed="rId5"/>
                    <a:stretch>
                      <a:fillRect/>
                    </a:stretch>
                  </pic:blipFill>
                  <pic:spPr bwMode="auto">
                    <a:xfrm>
                      <a:off x="0" y="0"/>
                      <a:ext cx="6801485" cy="4582160"/>
                    </a:xfrm>
                    <a:prstGeom prst="rect">
                      <a:avLst/>
                    </a:prstGeom>
                  </pic:spPr>
                </pic:pic>
              </a:graphicData>
            </a:graphic>
          </wp:inline>
        </w:drawing>
      </w:r>
    </w:p>
    <w:p>
      <w:pPr>
        <w:pStyle w:val="Normal"/>
        <w:jc w:val="both"/>
        <w:rPr>
          <w:sz w:val="20"/>
          <w:szCs w:val="20"/>
        </w:rPr>
      </w:pPr>
      <w:r>
        <w:rPr>
          <w:sz w:val="20"/>
          <w:szCs w:val="20"/>
        </w:rPr>
      </w:r>
    </w:p>
    <w:p>
      <w:pPr>
        <w:pStyle w:val="ListParagraph"/>
        <w:numPr>
          <w:ilvl w:val="0"/>
          <w:numId w:val="2"/>
        </w:numPr>
        <w:jc w:val="both"/>
        <w:rPr>
          <w:sz w:val="20"/>
          <w:szCs w:val="20"/>
        </w:rPr>
      </w:pPr>
      <w:r>
        <w:rPr>
          <w:sz w:val="20"/>
          <w:szCs w:val="20"/>
        </w:rPr>
        <w:t xml:space="preserve">La etapa </w:t>
      </w:r>
      <w:r>
        <w:rPr>
          <w:b/>
          <w:sz w:val="20"/>
          <w:szCs w:val="20"/>
        </w:rPr>
        <w:t>Disk Space Requirements</w:t>
      </w:r>
      <w:r>
        <w:rPr>
          <w:sz w:val="20"/>
          <w:szCs w:val="20"/>
        </w:rPr>
        <w:t xml:space="preserve"> avanza automáticamente sin necesidad de realizar una acción</w:t>
      </w:r>
    </w:p>
    <w:p>
      <w:pPr>
        <w:pStyle w:val="ListParagraph"/>
        <w:numPr>
          <w:ilvl w:val="0"/>
          <w:numId w:val="2"/>
        </w:numPr>
        <w:jc w:val="both"/>
        <w:rPr>
          <w:sz w:val="20"/>
          <w:szCs w:val="20"/>
        </w:rPr>
      </w:pPr>
      <w:r>
        <w:rPr>
          <w:sz w:val="20"/>
          <w:szCs w:val="20"/>
        </w:rPr>
        <w:t xml:space="preserve">En la etapa </w:t>
      </w:r>
      <w:r>
        <w:rPr>
          <w:b/>
          <w:sz w:val="20"/>
          <w:szCs w:val="20"/>
        </w:rPr>
        <w:t>Server Configuration</w:t>
      </w:r>
      <w:r>
        <w:rPr>
          <w:sz w:val="20"/>
          <w:szCs w:val="20"/>
        </w:rPr>
        <w:t xml:space="preserve">, en la opción </w:t>
      </w:r>
      <w:r>
        <w:rPr>
          <w:b/>
          <w:sz w:val="20"/>
          <w:szCs w:val="20"/>
        </w:rPr>
        <w:t>SQL Server Database Engine</w:t>
      </w:r>
      <w:r>
        <w:rPr>
          <w:sz w:val="20"/>
          <w:szCs w:val="20"/>
        </w:rPr>
        <w:t>, en A</w:t>
      </w:r>
      <w:r>
        <w:rPr>
          <w:b/>
          <w:sz w:val="20"/>
          <w:szCs w:val="20"/>
        </w:rPr>
        <w:t xml:space="preserve">ccount Name </w:t>
      </w:r>
      <w:r>
        <w:rPr>
          <w:sz w:val="20"/>
          <w:szCs w:val="20"/>
        </w:rPr>
        <w:t xml:space="preserve">elegir la opción </w:t>
      </w:r>
      <w:r>
        <w:rPr>
          <w:b/>
          <w:sz w:val="20"/>
          <w:szCs w:val="20"/>
        </w:rPr>
        <w:t xml:space="preserve">NT AUTHORITY/LOCAL </w:t>
      </w:r>
      <w:r>
        <w:rPr>
          <w:sz w:val="20"/>
          <w:szCs w:val="20"/>
        </w:rPr>
        <w:t xml:space="preserve">(o cualquier extensión que indique la palabra local) o en su defecto </w:t>
      </w:r>
      <w:r>
        <w:rPr>
          <w:b/>
          <w:sz w:val="20"/>
          <w:szCs w:val="20"/>
        </w:rPr>
        <w:t>NT AUTHORITY/SYSTEM</w:t>
      </w:r>
      <w:r>
        <w:rPr>
          <w:sz w:val="20"/>
          <w:szCs w:val="20"/>
        </w:rPr>
        <w:t xml:space="preserve">. Luego presionar </w:t>
      </w:r>
      <w:r>
        <w:rPr>
          <w:b/>
          <w:sz w:val="20"/>
          <w:szCs w:val="20"/>
        </w:rPr>
        <w:t>Next.</w:t>
      </w:r>
    </w:p>
    <w:p>
      <w:pPr>
        <w:pStyle w:val="ListParagraph"/>
        <w:jc w:val="both"/>
        <w:rPr>
          <w:b/>
          <w:b/>
          <w:sz w:val="20"/>
          <w:szCs w:val="20"/>
        </w:rPr>
      </w:pPr>
      <w:r>
        <w:rPr>
          <w:b/>
          <w:sz w:val="20"/>
          <w:szCs w:val="20"/>
        </w:rPr>
      </w:r>
    </w:p>
    <w:p>
      <w:pPr>
        <w:pStyle w:val="Normal"/>
        <w:jc w:val="both"/>
        <w:rPr>
          <w:sz w:val="20"/>
          <w:szCs w:val="20"/>
        </w:rPr>
      </w:pPr>
      <w:bookmarkStart w:id="0" w:name="OLE_LINK2"/>
      <w:bookmarkStart w:id="1" w:name="OLE_LINK1"/>
      <w:bookmarkEnd w:id="0"/>
      <w:bookmarkEnd w:id="1"/>
      <w:r>
        <w:rPr/>
        <w:drawing>
          <wp:inline distT="0" distB="0" distL="0" distR="0">
            <wp:extent cx="6839585" cy="4582160"/>
            <wp:effectExtent l="0" t="0" r="0" b="0"/>
            <wp:docPr id="5" name="2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 Imagen" descr=""/>
                    <pic:cNvPicPr>
                      <a:picLocks noChangeAspect="1" noChangeArrowheads="1"/>
                    </pic:cNvPicPr>
                  </pic:nvPicPr>
                  <pic:blipFill>
                    <a:blip r:embed="rId6"/>
                    <a:stretch>
                      <a:fillRect/>
                    </a:stretch>
                  </pic:blipFill>
                  <pic:spPr bwMode="auto">
                    <a:xfrm>
                      <a:off x="0" y="0"/>
                      <a:ext cx="6839585" cy="4582160"/>
                    </a:xfrm>
                    <a:prstGeom prst="rect">
                      <a:avLst/>
                    </a:prstGeom>
                  </pic:spPr>
                </pic:pic>
              </a:graphicData>
            </a:graphic>
          </wp:inline>
        </w:drawing>
      </w:r>
    </w:p>
    <w:p>
      <w:pPr>
        <w:pStyle w:val="ListParagraph"/>
        <w:numPr>
          <w:ilvl w:val="0"/>
          <w:numId w:val="2"/>
        </w:numPr>
        <w:jc w:val="both"/>
        <w:rPr>
          <w:sz w:val="20"/>
          <w:szCs w:val="20"/>
        </w:rPr>
      </w:pPr>
      <w:r>
        <w:rPr>
          <w:sz w:val="20"/>
          <w:szCs w:val="20"/>
        </w:rPr>
        <w:t xml:space="preserve">En la etapa </w:t>
      </w:r>
      <w:r>
        <w:rPr>
          <w:b/>
          <w:sz w:val="20"/>
          <w:szCs w:val="20"/>
        </w:rPr>
        <w:t>Database Engine Configuration</w:t>
      </w:r>
      <w:r>
        <w:rPr>
          <w:sz w:val="20"/>
          <w:szCs w:val="20"/>
        </w:rPr>
        <w:t xml:space="preserve">, debe estar chequeado en </w:t>
      </w:r>
      <w:r>
        <w:rPr>
          <w:b/>
          <w:sz w:val="20"/>
          <w:szCs w:val="20"/>
        </w:rPr>
        <w:t>Authentication Mode</w:t>
      </w:r>
      <w:r>
        <w:rPr>
          <w:sz w:val="20"/>
          <w:szCs w:val="20"/>
        </w:rPr>
        <w:t xml:space="preserve"> la opción </w:t>
      </w:r>
      <w:r>
        <w:rPr>
          <w:b/>
          <w:sz w:val="20"/>
          <w:szCs w:val="20"/>
        </w:rPr>
        <w:t>Mixed Mode</w:t>
      </w:r>
      <w:r>
        <w:rPr>
          <w:sz w:val="20"/>
          <w:szCs w:val="20"/>
        </w:rPr>
        <w:t xml:space="preserve">, en </w:t>
      </w:r>
      <w:r>
        <w:rPr>
          <w:b/>
          <w:sz w:val="20"/>
          <w:szCs w:val="20"/>
        </w:rPr>
        <w:t>Password</w:t>
      </w:r>
      <w:r>
        <w:rPr>
          <w:sz w:val="20"/>
          <w:szCs w:val="20"/>
        </w:rPr>
        <w:t xml:space="preserve"> ingresar la contraseña </w:t>
      </w:r>
      <w:bookmarkStart w:id="2" w:name="__DdeLink__582_1010721288"/>
      <w:r>
        <w:rPr>
          <w:b/>
          <w:sz w:val="20"/>
          <w:szCs w:val="20"/>
        </w:rPr>
        <w:t>Password11</w:t>
      </w:r>
      <w:bookmarkEnd w:id="2"/>
      <w:r>
        <w:rPr>
          <w:sz w:val="20"/>
          <w:szCs w:val="20"/>
        </w:rPr>
        <w:t xml:space="preserve">  y luego presionar </w:t>
      </w:r>
      <w:r>
        <w:rPr>
          <w:b/>
          <w:sz w:val="20"/>
          <w:szCs w:val="20"/>
        </w:rPr>
        <w:t>Next</w:t>
      </w:r>
      <w:r>
        <w:rPr>
          <w:sz w:val="20"/>
          <w:szCs w:val="20"/>
        </w:rPr>
        <w:t>.</w:t>
      </w:r>
    </w:p>
    <w:p>
      <w:pPr>
        <w:pStyle w:val="Normal"/>
        <w:jc w:val="both"/>
        <w:rPr>
          <w:sz w:val="20"/>
          <w:szCs w:val="20"/>
        </w:rPr>
      </w:pPr>
      <w:r>
        <w:rPr/>
        <w:drawing>
          <wp:inline distT="0" distB="0" distL="0" distR="0">
            <wp:extent cx="6839585" cy="4972685"/>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7"/>
                    <a:stretch>
                      <a:fillRect/>
                    </a:stretch>
                  </pic:blipFill>
                  <pic:spPr bwMode="auto">
                    <a:xfrm>
                      <a:off x="0" y="0"/>
                      <a:ext cx="6839585" cy="4972685"/>
                    </a:xfrm>
                    <a:prstGeom prst="rect">
                      <a:avLst/>
                    </a:prstGeom>
                  </pic:spPr>
                </pic:pic>
              </a:graphicData>
            </a:graphic>
          </wp:inline>
        </w:drawing>
      </w:r>
    </w:p>
    <w:p>
      <w:pPr>
        <w:pStyle w:val="ListParagraph"/>
        <w:numPr>
          <w:ilvl w:val="0"/>
          <w:numId w:val="2"/>
        </w:numPr>
        <w:jc w:val="both"/>
        <w:rPr>
          <w:sz w:val="20"/>
          <w:szCs w:val="20"/>
        </w:rPr>
      </w:pPr>
      <w:r>
        <w:rPr>
          <w:sz w:val="20"/>
          <w:szCs w:val="20"/>
        </w:rPr>
        <w:t xml:space="preserve">En la etapa </w:t>
      </w:r>
      <w:r>
        <w:rPr>
          <w:b/>
          <w:sz w:val="20"/>
          <w:szCs w:val="20"/>
        </w:rPr>
        <w:t>Error Reporting</w:t>
      </w:r>
      <w:r>
        <w:rPr>
          <w:sz w:val="20"/>
          <w:szCs w:val="20"/>
        </w:rPr>
        <w:t xml:space="preserve"> presionar </w:t>
      </w:r>
      <w:r>
        <w:rPr>
          <w:b/>
          <w:sz w:val="20"/>
          <w:szCs w:val="20"/>
        </w:rPr>
        <w:t>Next</w:t>
      </w:r>
    </w:p>
    <w:p>
      <w:pPr>
        <w:pStyle w:val="Normal"/>
        <w:jc w:val="both"/>
        <w:rPr>
          <w:sz w:val="20"/>
          <w:szCs w:val="20"/>
        </w:rPr>
      </w:pPr>
      <w:r>
        <w:rPr/>
        <w:drawing>
          <wp:inline distT="0" distB="0" distL="0" distR="0">
            <wp:extent cx="6820535" cy="4582160"/>
            <wp:effectExtent l="0" t="0" r="0" b="0"/>
            <wp:docPr id="7" name="22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 Imagen" descr=""/>
                    <pic:cNvPicPr>
                      <a:picLocks noChangeAspect="1" noChangeArrowheads="1"/>
                    </pic:cNvPicPr>
                  </pic:nvPicPr>
                  <pic:blipFill>
                    <a:blip r:embed="rId8"/>
                    <a:stretch>
                      <a:fillRect/>
                    </a:stretch>
                  </pic:blipFill>
                  <pic:spPr bwMode="auto">
                    <a:xfrm>
                      <a:off x="0" y="0"/>
                      <a:ext cx="6820535" cy="4582160"/>
                    </a:xfrm>
                    <a:prstGeom prst="rect">
                      <a:avLst/>
                    </a:prstGeom>
                  </pic:spPr>
                </pic:pic>
              </a:graphicData>
            </a:graphic>
          </wp:inline>
        </w:drawing>
      </w:r>
    </w:p>
    <w:p>
      <w:pPr>
        <w:pStyle w:val="ListParagraph"/>
        <w:numPr>
          <w:ilvl w:val="0"/>
          <w:numId w:val="2"/>
        </w:numPr>
        <w:jc w:val="both"/>
        <w:rPr>
          <w:sz w:val="20"/>
          <w:szCs w:val="20"/>
        </w:rPr>
      </w:pPr>
      <w:r>
        <w:rPr>
          <w:sz w:val="20"/>
          <w:szCs w:val="20"/>
        </w:rPr>
        <w:t xml:space="preserve">En la etapa </w:t>
      </w:r>
      <w:r>
        <w:rPr>
          <w:b/>
          <w:sz w:val="20"/>
          <w:szCs w:val="20"/>
        </w:rPr>
        <w:t xml:space="preserve">Installation Configuration Rules </w:t>
      </w:r>
      <w:r>
        <w:rPr>
          <w:sz w:val="20"/>
          <w:szCs w:val="20"/>
        </w:rPr>
        <w:t xml:space="preserve">presionar </w:t>
      </w:r>
      <w:r>
        <w:rPr>
          <w:b/>
          <w:sz w:val="20"/>
          <w:szCs w:val="20"/>
        </w:rPr>
        <w:t>Next</w:t>
      </w:r>
    </w:p>
    <w:p>
      <w:pPr>
        <w:pStyle w:val="ListParagraph"/>
        <w:numPr>
          <w:ilvl w:val="0"/>
          <w:numId w:val="2"/>
        </w:numPr>
        <w:jc w:val="both"/>
        <w:rPr>
          <w:sz w:val="20"/>
          <w:szCs w:val="20"/>
        </w:rPr>
      </w:pPr>
      <w:r>
        <w:rPr>
          <w:sz w:val="20"/>
          <w:szCs w:val="20"/>
        </w:rPr>
        <w:t xml:space="preserve">En la etapa </w:t>
      </w:r>
      <w:r>
        <w:rPr>
          <w:b/>
          <w:sz w:val="20"/>
          <w:szCs w:val="20"/>
        </w:rPr>
        <w:t xml:space="preserve">Installation Progress </w:t>
      </w:r>
      <w:r>
        <w:rPr>
          <w:sz w:val="20"/>
          <w:szCs w:val="20"/>
        </w:rPr>
        <w:t xml:space="preserve">presionar </w:t>
      </w:r>
      <w:r>
        <w:rPr>
          <w:b/>
          <w:sz w:val="20"/>
          <w:szCs w:val="20"/>
        </w:rPr>
        <w:t xml:space="preserve">Next. </w:t>
      </w:r>
      <w:r>
        <w:rPr>
          <w:sz w:val="20"/>
          <w:szCs w:val="20"/>
        </w:rPr>
        <w:t xml:space="preserve">En esta etapa si llegara a surgir algún error desconocido dirigirse a la sección </w:t>
      </w:r>
      <w:r>
        <w:rPr>
          <w:b/>
          <w:sz w:val="20"/>
          <w:szCs w:val="20"/>
        </w:rPr>
        <w:t>Errores</w:t>
      </w:r>
      <w:r>
        <w:rPr>
          <w:sz w:val="20"/>
          <w:szCs w:val="20"/>
        </w:rPr>
        <w:t xml:space="preserve"> punto 3.</w:t>
      </w:r>
    </w:p>
    <w:p>
      <w:pPr>
        <w:pStyle w:val="ListParagraph"/>
        <w:numPr>
          <w:ilvl w:val="0"/>
          <w:numId w:val="2"/>
        </w:numPr>
        <w:jc w:val="both"/>
        <w:rPr>
          <w:sz w:val="20"/>
          <w:szCs w:val="20"/>
        </w:rPr>
      </w:pPr>
      <w:r>
        <w:rPr>
          <w:sz w:val="20"/>
          <w:szCs w:val="20"/>
        </w:rPr>
        <w:t>En la etapa</w:t>
      </w:r>
      <w:r>
        <w:rPr>
          <w:b/>
          <w:sz w:val="20"/>
          <w:szCs w:val="20"/>
        </w:rPr>
        <w:t xml:space="preserve"> Complete</w:t>
      </w:r>
      <w:r>
        <w:rPr>
          <w:sz w:val="20"/>
          <w:szCs w:val="20"/>
        </w:rPr>
        <w:t xml:space="preserve"> presionar </w:t>
      </w:r>
      <w:r>
        <w:rPr>
          <w:b/>
          <w:sz w:val="20"/>
          <w:szCs w:val="20"/>
        </w:rPr>
        <w:t>Finish.</w:t>
      </w:r>
    </w:p>
    <w:p>
      <w:pPr>
        <w:pStyle w:val="Normal"/>
        <w:jc w:val="both"/>
        <w:rPr/>
      </w:pPr>
      <w:r>
        <w:rPr/>
      </w:r>
    </w:p>
    <w:p>
      <w:pPr>
        <w:pStyle w:val="Normal"/>
        <w:jc w:val="both"/>
        <w:rPr>
          <w:b/>
          <w:b/>
          <w:sz w:val="24"/>
          <w:szCs w:val="24"/>
        </w:rPr>
      </w:pPr>
      <w:r>
        <w:rPr>
          <w:b/>
          <w:sz w:val="24"/>
          <w:szCs w:val="24"/>
        </w:rPr>
        <w:t>Configuración SQL</w:t>
      </w:r>
    </w:p>
    <w:p>
      <w:pPr>
        <w:pStyle w:val="Normal"/>
        <w:jc w:val="both"/>
        <w:rPr/>
      </w:pPr>
      <w:r>
        <w:rPr/>
      </w:r>
    </w:p>
    <w:p>
      <w:pPr>
        <w:pStyle w:val="ListParagraph"/>
        <w:numPr>
          <w:ilvl w:val="0"/>
          <w:numId w:val="1"/>
        </w:numPr>
        <w:jc w:val="both"/>
        <w:rPr/>
      </w:pPr>
      <w:r>
        <w:rPr/>
        <w:t xml:space="preserve">En el menú inicio de Windows, ingresar al </w:t>
      </w:r>
      <w:r>
        <w:rPr>
          <w:b/>
        </w:rPr>
        <w:t>SQL Server Management Studio Express</w:t>
      </w:r>
    </w:p>
    <w:p>
      <w:pPr>
        <w:pStyle w:val="ListParagraph"/>
        <w:jc w:val="center"/>
        <w:rPr/>
      </w:pPr>
      <w:r>
        <w:rPr>
          <w:b/>
        </w:rPr>
        <w:br/>
        <w:br/>
      </w:r>
      <w:r>
        <w:rPr>
          <w:b/>
        </w:rPr>
        <w:drawing>
          <wp:inline distT="0" distB="0" distL="0" distR="0">
            <wp:extent cx="2258060" cy="203898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2258060" cy="2038985"/>
                    </a:xfrm>
                    <a:prstGeom prst="rect">
                      <a:avLst/>
                    </a:prstGeom>
                  </pic:spPr>
                </pic:pic>
              </a:graphicData>
            </a:graphic>
          </wp:inline>
        </w:drawing>
      </w:r>
      <w:r>
        <w:rPr>
          <w:b/>
        </w:rPr>
        <w:br/>
        <w:br/>
      </w:r>
    </w:p>
    <w:p>
      <w:pPr>
        <w:pStyle w:val="ListParagraph"/>
        <w:numPr>
          <w:ilvl w:val="0"/>
          <w:numId w:val="1"/>
        </w:numPr>
        <w:jc w:val="both"/>
        <w:rPr/>
      </w:pPr>
      <w:r>
        <w:rPr/>
        <w:t>Cuando aparece la pantalla de conexión verificar que el nombre del server “</w:t>
      </w:r>
      <w:r>
        <w:rPr>
          <w:b/>
        </w:rPr>
        <w:t>(local)\SQLEXPRESS</w:t>
      </w:r>
      <w:r>
        <w:rPr/>
        <w:t xml:space="preserve">” este correctamente ingresado y que tenga </w:t>
      </w:r>
      <w:r>
        <w:rPr>
          <w:i/>
        </w:rPr>
        <w:t>Windows Authentication</w:t>
      </w:r>
      <w:r>
        <w:rPr/>
        <w:t>, luego conectarse.</w:t>
      </w:r>
    </w:p>
    <w:p>
      <w:pPr>
        <w:pStyle w:val="ListParagraph"/>
        <w:jc w:val="center"/>
        <w:rPr/>
      </w:pPr>
      <w:r>
        <w:rPr/>
        <w:br/>
      </w:r>
      <w:r>
        <w:rPr/>
        <w:drawing>
          <wp:inline distT="0" distB="0" distL="0" distR="0">
            <wp:extent cx="3181985" cy="243903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0"/>
                    <a:stretch>
                      <a:fillRect/>
                    </a:stretch>
                  </pic:blipFill>
                  <pic:spPr bwMode="auto">
                    <a:xfrm>
                      <a:off x="0" y="0"/>
                      <a:ext cx="3181985" cy="2439035"/>
                    </a:xfrm>
                    <a:prstGeom prst="rect">
                      <a:avLst/>
                    </a:prstGeom>
                  </pic:spPr>
                </pic:pic>
              </a:graphicData>
            </a:graphic>
          </wp:inline>
        </w:drawing>
      </w:r>
      <w:r>
        <w:rPr/>
        <w:br/>
        <w:br/>
      </w:r>
      <w:r>
        <w:br w:type="page"/>
      </w:r>
    </w:p>
    <w:p>
      <w:pPr>
        <w:pStyle w:val="Normal"/>
        <w:rPr/>
      </w:pPr>
      <w:r>
        <w:rPr/>
      </w:r>
    </w:p>
    <w:p>
      <w:pPr>
        <w:pStyle w:val="ListParagraph"/>
        <w:jc w:val="center"/>
        <w:rPr/>
      </w:pPr>
      <w:r>
        <w:rPr/>
      </w:r>
    </w:p>
    <w:p>
      <w:pPr>
        <w:pStyle w:val="ListParagraph"/>
        <w:numPr>
          <w:ilvl w:val="0"/>
          <w:numId w:val="1"/>
        </w:numPr>
        <w:jc w:val="both"/>
        <w:rPr/>
      </w:pPr>
      <w:r>
        <w:rPr/>
        <w:t>Con click derecho sobre el nombre del servidor, ingresar a las propiedades del mismo</w:t>
      </w:r>
    </w:p>
    <w:p>
      <w:pPr>
        <w:pStyle w:val="ListParagraph"/>
        <w:jc w:val="center"/>
        <w:rPr/>
      </w:pPr>
      <w:r>
        <w:rPr/>
        <w:br/>
      </w:r>
      <w:r>
        <w:rPr/>
        <w:drawing>
          <wp:inline distT="0" distB="0" distL="0" distR="0">
            <wp:extent cx="2115185" cy="3162935"/>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2115185" cy="3162935"/>
                    </a:xfrm>
                    <a:prstGeom prst="rect">
                      <a:avLst/>
                    </a:prstGeom>
                  </pic:spPr>
                </pic:pic>
              </a:graphicData>
            </a:graphic>
          </wp:inline>
        </w:drawing>
      </w:r>
      <w:r>
        <w:rPr/>
        <w:br/>
      </w:r>
    </w:p>
    <w:p>
      <w:pPr>
        <w:pStyle w:val="ListParagraph"/>
        <w:numPr>
          <w:ilvl w:val="0"/>
          <w:numId w:val="1"/>
        </w:numPr>
        <w:jc w:val="both"/>
        <w:rPr/>
      </w:pPr>
      <w:r>
        <w:rPr/>
        <w:t>Dentro de las propiedades, en la parte de Conexiones, habilitar las conexiones remotas poniendo el check correspondiente.</w:t>
      </w:r>
    </w:p>
    <w:p>
      <w:pPr>
        <w:pStyle w:val="ListParagraph"/>
        <w:jc w:val="both"/>
        <w:rPr/>
      </w:pPr>
      <w:r>
        <w:rPr/>
      </w:r>
    </w:p>
    <w:p>
      <w:pPr>
        <w:pStyle w:val="ListParagraph"/>
        <w:jc w:val="center"/>
        <w:rPr/>
      </w:pPr>
      <w:r>
        <w:rPr/>
        <w:drawing>
          <wp:inline distT="0" distB="0" distL="0" distR="0">
            <wp:extent cx="4239260" cy="3782060"/>
            <wp:effectExtent l="0" t="0" r="0" b="0"/>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2"/>
                    <a:stretch>
                      <a:fillRect/>
                    </a:stretch>
                  </pic:blipFill>
                  <pic:spPr bwMode="auto">
                    <a:xfrm>
                      <a:off x="0" y="0"/>
                      <a:ext cx="4239260" cy="3782060"/>
                    </a:xfrm>
                    <a:prstGeom prst="rect">
                      <a:avLst/>
                    </a:prstGeom>
                  </pic:spPr>
                </pic:pic>
              </a:graphicData>
            </a:graphic>
          </wp:inline>
        </w:drawing>
      </w:r>
      <w:r>
        <w:br w:type="page"/>
      </w:r>
    </w:p>
    <w:p>
      <w:pPr>
        <w:pStyle w:val="Normal"/>
        <w:rPr/>
      </w:pPr>
      <w:r>
        <w:rPr/>
      </w:r>
    </w:p>
    <w:p>
      <w:pPr>
        <w:pStyle w:val="ListParagraph"/>
        <w:jc w:val="both"/>
        <w:rPr/>
      </w:pPr>
      <w:r>
        <w:rPr/>
      </w:r>
    </w:p>
    <w:p>
      <w:pPr>
        <w:pStyle w:val="ListParagraph"/>
        <w:numPr>
          <w:ilvl w:val="0"/>
          <w:numId w:val="1"/>
        </w:numPr>
        <w:jc w:val="both"/>
        <w:rPr/>
      </w:pPr>
      <w:r>
        <w:rPr/>
        <w:t>Dentro de las propiedades, en la parte de Seguridad, habilitar la autenticación de SQL Server + Windows</w:t>
      </w:r>
    </w:p>
    <w:p>
      <w:pPr>
        <w:pStyle w:val="ListParagraph"/>
        <w:ind w:left="0" w:hanging="0"/>
        <w:jc w:val="center"/>
        <w:rPr/>
      </w:pPr>
      <w:r>
        <w:rPr/>
        <w:drawing>
          <wp:inline distT="0" distB="0" distL="0" distR="0">
            <wp:extent cx="4486910" cy="4010660"/>
            <wp:effectExtent l="0" t="0" r="0" b="0"/>
            <wp:docPr id="1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descr=""/>
                    <pic:cNvPicPr>
                      <a:picLocks noChangeAspect="1" noChangeArrowheads="1"/>
                    </pic:cNvPicPr>
                  </pic:nvPicPr>
                  <pic:blipFill>
                    <a:blip r:embed="rId13"/>
                    <a:stretch>
                      <a:fillRect/>
                    </a:stretch>
                  </pic:blipFill>
                  <pic:spPr bwMode="auto">
                    <a:xfrm>
                      <a:off x="0" y="0"/>
                      <a:ext cx="4486910" cy="4010660"/>
                    </a:xfrm>
                    <a:prstGeom prst="rect">
                      <a:avLst/>
                    </a:prstGeom>
                  </pic:spPr>
                </pic:pic>
              </a:graphicData>
            </a:graphic>
          </wp:inline>
        </w:drawing>
      </w:r>
      <w:r>
        <w:rPr>
          <w:lang w:eastAsia="es-AR"/>
        </w:rPr>
        <w:br/>
      </w:r>
    </w:p>
    <w:p>
      <w:pPr>
        <w:pStyle w:val="ListParagraph"/>
        <w:numPr>
          <w:ilvl w:val="0"/>
          <w:numId w:val="1"/>
        </w:numPr>
        <w:jc w:val="both"/>
        <w:rPr/>
      </w:pPr>
      <w:r>
        <w:rPr/>
        <w:t xml:space="preserve">Si alguna de las opciones anteriores no se encontraban chequeadas, </w:t>
      </w:r>
      <w:r>
        <w:rPr>
          <w:lang w:val="es-ES"/>
        </w:rPr>
        <w:t xml:space="preserve">seleccionar con el botón derecho del mouse el directorio Raíz, y  elegir </w:t>
      </w:r>
      <w:r>
        <w:rPr>
          <w:b/>
          <w:lang w:val="es-ES"/>
        </w:rPr>
        <w:t>Restart</w:t>
      </w:r>
      <w:r>
        <w:rPr>
          <w:lang w:val="es-ES"/>
        </w:rPr>
        <w:t>.</w:t>
      </w:r>
    </w:p>
    <w:p>
      <w:pPr>
        <w:pStyle w:val="ListParagraph"/>
        <w:ind w:left="360" w:hanging="0"/>
        <w:jc w:val="center"/>
        <w:rPr/>
      </w:pPr>
      <w:r>
        <w:rPr/>
        <w:drawing>
          <wp:inline distT="0" distB="0" distL="0" distR="0">
            <wp:extent cx="6820535" cy="3677285"/>
            <wp:effectExtent l="0" t="0" r="0" b="0"/>
            <wp:docPr id="13" name="33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 Imagen" descr=""/>
                    <pic:cNvPicPr>
                      <a:picLocks noChangeAspect="1" noChangeArrowheads="1"/>
                    </pic:cNvPicPr>
                  </pic:nvPicPr>
                  <pic:blipFill>
                    <a:blip r:embed="rId14"/>
                    <a:stretch>
                      <a:fillRect/>
                    </a:stretch>
                  </pic:blipFill>
                  <pic:spPr bwMode="auto">
                    <a:xfrm>
                      <a:off x="0" y="0"/>
                      <a:ext cx="6820535" cy="3677285"/>
                    </a:xfrm>
                    <a:prstGeom prst="rect">
                      <a:avLst/>
                    </a:prstGeom>
                  </pic:spPr>
                </pic:pic>
              </a:graphicData>
            </a:graphic>
          </wp:inline>
        </w:drawing>
      </w:r>
    </w:p>
    <w:p>
      <w:pPr>
        <w:pStyle w:val="ListParagraph"/>
        <w:jc w:val="center"/>
        <w:rPr/>
      </w:pPr>
      <w:r>
        <w:rPr/>
      </w:r>
    </w:p>
    <w:p>
      <w:pPr>
        <w:pStyle w:val="ListParagraph"/>
        <w:jc w:val="both"/>
        <w:rPr/>
      </w:pPr>
      <w:r>
        <w:rPr/>
      </w:r>
    </w:p>
    <w:p>
      <w:pPr>
        <w:pStyle w:val="ListParagraph"/>
        <w:jc w:val="both"/>
        <w:rPr/>
      </w:pPr>
      <w:r>
        <w:rPr/>
      </w:r>
    </w:p>
    <w:p>
      <w:pPr>
        <w:pStyle w:val="ListParagraph"/>
        <w:ind w:left="0" w:hanging="0"/>
        <w:jc w:val="both"/>
        <w:rPr>
          <w:b/>
          <w:b/>
          <w:sz w:val="40"/>
          <w:szCs w:val="40"/>
        </w:rPr>
      </w:pPr>
      <w:r>
        <w:rPr>
          <w:b/>
          <w:sz w:val="40"/>
          <w:szCs w:val="40"/>
        </w:rPr>
        <w:t>Crear Base de Datos</w:t>
      </w:r>
    </w:p>
    <w:p>
      <w:pPr>
        <w:pStyle w:val="ListParagraph"/>
        <w:jc w:val="both"/>
        <w:rPr>
          <w:b/>
          <w:b/>
          <w:sz w:val="24"/>
          <w:szCs w:val="24"/>
        </w:rPr>
      </w:pPr>
      <w:r>
        <w:rPr>
          <w:b/>
          <w:sz w:val="24"/>
          <w:szCs w:val="24"/>
        </w:rPr>
      </w:r>
    </w:p>
    <w:p>
      <w:pPr>
        <w:pStyle w:val="ListParagraph"/>
        <w:numPr>
          <w:ilvl w:val="0"/>
          <w:numId w:val="5"/>
        </w:numPr>
        <w:jc w:val="both"/>
        <w:rPr>
          <w:b/>
          <w:b/>
        </w:rPr>
      </w:pPr>
      <w:r>
        <w:rPr/>
        <w:t xml:space="preserve">Volver al inicio del programa y seleccionar con el botón derecho del mouse la carpeta </w:t>
      </w:r>
      <w:r>
        <w:rPr>
          <w:b/>
        </w:rPr>
        <w:t xml:space="preserve">Database </w:t>
      </w:r>
      <w:r>
        <w:rPr/>
        <w:t xml:space="preserve">y seleccionar </w:t>
      </w:r>
      <w:r>
        <w:rPr>
          <w:b/>
        </w:rPr>
        <w:t>New Database</w:t>
      </w:r>
    </w:p>
    <w:p>
      <w:pPr>
        <w:pStyle w:val="Normal"/>
        <w:jc w:val="both"/>
        <w:rPr>
          <w:b/>
          <w:b/>
        </w:rPr>
      </w:pPr>
      <w:r>
        <w:rPr/>
        <w:drawing>
          <wp:inline distT="0" distB="0" distL="0" distR="0">
            <wp:extent cx="6820535" cy="3715385"/>
            <wp:effectExtent l="0" t="0" r="0" b="0"/>
            <wp:docPr id="14" name="23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 Imagen" descr=""/>
                    <pic:cNvPicPr>
                      <a:picLocks noChangeAspect="1" noChangeArrowheads="1"/>
                    </pic:cNvPicPr>
                  </pic:nvPicPr>
                  <pic:blipFill>
                    <a:blip r:embed="rId15"/>
                    <a:stretch>
                      <a:fillRect/>
                    </a:stretch>
                  </pic:blipFill>
                  <pic:spPr bwMode="auto">
                    <a:xfrm>
                      <a:off x="0" y="0"/>
                      <a:ext cx="6820535" cy="3715385"/>
                    </a:xfrm>
                    <a:prstGeom prst="rect">
                      <a:avLst/>
                    </a:prstGeom>
                  </pic:spPr>
                </pic:pic>
              </a:graphicData>
            </a:graphic>
          </wp:inline>
        </w:drawing>
      </w:r>
    </w:p>
    <w:p>
      <w:pPr>
        <w:pStyle w:val="Normal"/>
        <w:jc w:val="both"/>
        <w:rPr>
          <w:b/>
          <w:b/>
        </w:rPr>
      </w:pPr>
      <w:r>
        <w:rPr>
          <w:b/>
        </w:rPr>
      </w:r>
    </w:p>
    <w:p>
      <w:pPr>
        <w:pStyle w:val="ListParagraph"/>
        <w:numPr>
          <w:ilvl w:val="0"/>
          <w:numId w:val="5"/>
        </w:numPr>
        <w:jc w:val="both"/>
        <w:rPr/>
      </w:pPr>
      <w:r>
        <w:rPr/>
        <w:t xml:space="preserve">Cuando se abre la venta escribir </w:t>
      </w:r>
      <w:r>
        <w:rPr>
          <w:b/>
        </w:rPr>
        <w:t>PuntoDeVenta</w:t>
      </w:r>
      <w:r>
        <w:rPr/>
        <w:t xml:space="preserve"> (respetando las mayúsculas y minúsculas)  en </w:t>
      </w:r>
      <w:r>
        <w:rPr>
          <w:b/>
        </w:rPr>
        <w:t>Database Name</w:t>
      </w:r>
      <w:r>
        <w:rPr/>
        <w:t xml:space="preserve"> y presionar </w:t>
      </w:r>
      <w:r>
        <w:rPr>
          <w:b/>
        </w:rPr>
        <w:t>OK</w:t>
      </w:r>
    </w:p>
    <w:p>
      <w:pPr>
        <w:pStyle w:val="Normal"/>
        <w:jc w:val="both"/>
        <w:rPr/>
      </w:pPr>
      <w:r>
        <w:rPr/>
        <w:drawing>
          <wp:inline distT="0" distB="0" distL="0" distR="0">
            <wp:extent cx="6715760" cy="5344160"/>
            <wp:effectExtent l="0" t="0" r="0" b="0"/>
            <wp:docPr id="15" name="25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 Imagen" descr=""/>
                    <pic:cNvPicPr>
                      <a:picLocks noChangeAspect="1" noChangeArrowheads="1"/>
                    </pic:cNvPicPr>
                  </pic:nvPicPr>
                  <pic:blipFill>
                    <a:blip r:embed="rId16"/>
                    <a:stretch>
                      <a:fillRect/>
                    </a:stretch>
                  </pic:blipFill>
                  <pic:spPr bwMode="auto">
                    <a:xfrm>
                      <a:off x="0" y="0"/>
                      <a:ext cx="6715760" cy="5344160"/>
                    </a:xfrm>
                    <a:prstGeom prst="rect">
                      <a:avLst/>
                    </a:prstGeom>
                  </pic:spPr>
                </pic:pic>
              </a:graphicData>
            </a:graphic>
          </wp:inline>
        </w:drawing>
      </w:r>
    </w:p>
    <w:p>
      <w:pPr>
        <w:pStyle w:val="Normal"/>
        <w:jc w:val="both"/>
        <w:rPr/>
      </w:pPr>
      <w:r>
        <w:rPr/>
      </w:r>
    </w:p>
    <w:p>
      <w:pPr>
        <w:pStyle w:val="ListParagraph"/>
        <w:numPr>
          <w:ilvl w:val="0"/>
          <w:numId w:val="0"/>
        </w:numPr>
        <w:ind w:left="720" w:hanging="0"/>
        <w:rPr/>
      </w:pPr>
      <w:r>
        <w:rPr>
          <w:b/>
        </w:rPr>
        <w:br/>
      </w:r>
    </w:p>
    <w:p>
      <w:pPr>
        <w:pStyle w:val="Normal"/>
        <w:jc w:val="both"/>
        <w:rPr/>
      </w:pPr>
      <w:r>
        <w:rPr>
          <w:b/>
          <w:sz w:val="40"/>
          <w:szCs w:val="40"/>
        </w:rPr>
        <w:t xml:space="preserve">CREAR USUARIO </w:t>
      </w:r>
    </w:p>
    <w:p>
      <w:pPr>
        <w:pStyle w:val="Normal"/>
        <w:jc w:val="both"/>
        <w:rPr>
          <w:b/>
          <w:b/>
          <w:sz w:val="40"/>
          <w:szCs w:val="40"/>
        </w:rPr>
      </w:pPr>
      <w:r>
        <w:rPr>
          <w:b/>
          <w:sz w:val="40"/>
          <w:szCs w:val="40"/>
        </w:rPr>
      </w:r>
    </w:p>
    <w:p>
      <w:pPr>
        <w:pStyle w:val="Normal"/>
        <w:jc w:val="both"/>
        <w:rPr/>
      </w:pPr>
      <w:r>
        <w:rPr>
          <w:b/>
          <w:sz w:val="40"/>
          <w:szCs w:val="40"/>
        </w:rPr>
        <w:t>Para crear el usuario seleccionamos en Database/security boton derecho new login y ahi agregar el nombre (controlcomercio) y seleccionar Punto De Venta en default database.</w:t>
      </w:r>
    </w:p>
    <w:p>
      <w:pPr>
        <w:pStyle w:val="Normal"/>
        <w:jc w:val="both"/>
        <w:rPr>
          <w:b/>
          <w:b/>
          <w:sz w:val="40"/>
          <w:szCs w:val="40"/>
        </w:rPr>
      </w:pPr>
      <w:r>
        <w:rPr>
          <w:b/>
          <w:sz w:val="40"/>
          <w:szCs w:val="40"/>
        </w:rPr>
      </w:r>
    </w:p>
    <w:p>
      <w:pPr>
        <w:pStyle w:val="Normal"/>
        <w:jc w:val="both"/>
        <w:rPr/>
      </w:pPr>
      <w:r>
        <w:rPr/>
        <w:drawing>
          <wp:inline distT="0" distB="0" distL="0" distR="0">
            <wp:extent cx="6820535" cy="3743960"/>
            <wp:effectExtent l="0" t="0" r="0" b="0"/>
            <wp:docPr id="16" name="26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 Imagen" descr=""/>
                    <pic:cNvPicPr>
                      <a:picLocks noChangeAspect="1" noChangeArrowheads="1"/>
                    </pic:cNvPicPr>
                  </pic:nvPicPr>
                  <pic:blipFill>
                    <a:blip r:embed="rId17"/>
                    <a:stretch>
                      <a:fillRect/>
                    </a:stretch>
                  </pic:blipFill>
                  <pic:spPr bwMode="auto">
                    <a:xfrm>
                      <a:off x="0" y="0"/>
                      <a:ext cx="6820535" cy="3743960"/>
                    </a:xfrm>
                    <a:prstGeom prst="rect">
                      <a:avLst/>
                    </a:prstGeom>
                  </pic:spPr>
                </pic:pic>
              </a:graphicData>
            </a:graphic>
          </wp:inline>
        </w:drawing>
      </w:r>
    </w:p>
    <w:p>
      <w:pPr>
        <w:pStyle w:val="ListParagraph"/>
        <w:jc w:val="both"/>
        <w:rPr/>
      </w:pPr>
      <w:r>
        <w:rPr/>
      </w:r>
    </w:p>
    <w:p>
      <w:pPr>
        <w:pStyle w:val="ListParagraph"/>
        <w:jc w:val="both"/>
        <w:rPr/>
      </w:pPr>
      <w:r>
        <w:rPr/>
      </w:r>
    </w:p>
    <w:p>
      <w:pPr>
        <w:pStyle w:val="ListParagraph"/>
        <w:numPr>
          <w:ilvl w:val="0"/>
          <w:numId w:val="6"/>
        </w:numPr>
        <w:jc w:val="both"/>
        <w:rPr/>
      </w:pPr>
      <w:r>
        <w:rPr/>
        <w:t xml:space="preserve">Dentro de las propiedades del usuario </w:t>
      </w:r>
      <w:r>
        <w:rPr>
          <w:b/>
        </w:rPr>
        <w:t>ControlComercio</w:t>
      </w:r>
      <w:r>
        <w:rPr/>
        <w:t xml:space="preserve">, en la página General chequear que esté seleccionado </w:t>
      </w:r>
      <w:r>
        <w:rPr>
          <w:b/>
        </w:rPr>
        <w:t>db_owner</w:t>
      </w:r>
      <w:r>
        <w:rPr/>
        <w:t xml:space="preserve"> en la sección </w:t>
      </w:r>
      <w:r>
        <w:rPr>
          <w:b/>
        </w:rPr>
        <w:t>Database Role Membership  Owned by this user</w:t>
      </w:r>
      <w:r>
        <w:rPr/>
        <w:t xml:space="preserve"> (seleccionado en azul). Luego presionar </w:t>
      </w:r>
      <w:r>
        <w:rPr>
          <w:b/>
        </w:rPr>
        <w:t>OK.</w:t>
      </w:r>
    </w:p>
    <w:p>
      <w:pPr>
        <w:pStyle w:val="Normal"/>
        <w:jc w:val="both"/>
        <w:rPr/>
      </w:pPr>
      <w:r>
        <w:rPr/>
        <w:drawing>
          <wp:inline distT="0" distB="0" distL="0" distR="0">
            <wp:extent cx="6696710" cy="5325110"/>
            <wp:effectExtent l="0" t="0" r="0" b="0"/>
            <wp:docPr id="17" name="27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 Imagen" descr=""/>
                    <pic:cNvPicPr>
                      <a:picLocks noChangeAspect="1" noChangeArrowheads="1"/>
                    </pic:cNvPicPr>
                  </pic:nvPicPr>
                  <pic:blipFill>
                    <a:blip r:embed="rId18"/>
                    <a:stretch>
                      <a:fillRect/>
                    </a:stretch>
                  </pic:blipFill>
                  <pic:spPr bwMode="auto">
                    <a:xfrm>
                      <a:off x="0" y="0"/>
                      <a:ext cx="6696710" cy="5325110"/>
                    </a:xfrm>
                    <a:prstGeom prst="rect">
                      <a:avLst/>
                    </a:prstGeom>
                  </pic:spPr>
                </pic:pic>
              </a:graphicData>
            </a:graphic>
          </wp:inline>
        </w:drawing>
      </w:r>
    </w:p>
    <w:p>
      <w:pPr>
        <w:pStyle w:val="Normal"/>
        <w:jc w:val="both"/>
        <w:rPr/>
      </w:pPr>
      <w:r>
        <w:rPr/>
      </w:r>
    </w:p>
    <w:p>
      <w:pPr>
        <w:pStyle w:val="ListParagraph"/>
        <w:numPr>
          <w:ilvl w:val="0"/>
          <w:numId w:val="6"/>
        </w:numPr>
        <w:jc w:val="both"/>
        <w:rPr/>
      </w:pPr>
      <w:r>
        <w:rPr/>
        <w:t xml:space="preserve">Luego seleccionar la carpeta Raíz, luego la carpeta Security y por última la carpeta Logins, allí seleccionar el usuario </w:t>
      </w:r>
      <w:r>
        <w:rPr>
          <w:b/>
        </w:rPr>
        <w:t>ControlComercio</w:t>
      </w:r>
      <w:r>
        <w:rPr/>
        <w:t xml:space="preserve"> con el botón derecho del mouse e ir a </w:t>
      </w:r>
      <w:r>
        <w:rPr>
          <w:b/>
        </w:rPr>
        <w:t>Propierties.</w:t>
      </w:r>
    </w:p>
    <w:p>
      <w:pPr>
        <w:pStyle w:val="Normal"/>
        <w:jc w:val="both"/>
        <w:rPr/>
      </w:pPr>
      <w:r>
        <w:rPr/>
        <w:drawing>
          <wp:inline distT="0" distB="0" distL="0" distR="0">
            <wp:extent cx="6820535" cy="3743960"/>
            <wp:effectExtent l="0" t="0" r="0" b="0"/>
            <wp:docPr id="18" name="28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8 Imagen" descr=""/>
                    <pic:cNvPicPr>
                      <a:picLocks noChangeAspect="1" noChangeArrowheads="1"/>
                    </pic:cNvPicPr>
                  </pic:nvPicPr>
                  <pic:blipFill>
                    <a:blip r:embed="rId19"/>
                    <a:stretch>
                      <a:fillRect/>
                    </a:stretch>
                  </pic:blipFill>
                  <pic:spPr bwMode="auto">
                    <a:xfrm>
                      <a:off x="0" y="0"/>
                      <a:ext cx="6820535" cy="3743960"/>
                    </a:xfrm>
                    <a:prstGeom prst="rect">
                      <a:avLst/>
                    </a:prstGeom>
                  </pic:spPr>
                </pic:pic>
              </a:graphicData>
            </a:graphic>
          </wp:inline>
        </w:drawing>
      </w:r>
    </w:p>
    <w:p>
      <w:pPr>
        <w:pStyle w:val="Normal"/>
        <w:jc w:val="both"/>
        <w:rPr/>
      </w:pPr>
      <w:r>
        <w:rPr/>
      </w:r>
    </w:p>
    <w:p>
      <w:pPr>
        <w:pStyle w:val="ListParagraph"/>
        <w:numPr>
          <w:ilvl w:val="0"/>
          <w:numId w:val="6"/>
        </w:numPr>
        <w:jc w:val="both"/>
        <w:rPr/>
      </w:pPr>
      <w:r>
        <w:rPr/>
        <w:t>En propiedades del usuario, ver en la página General que este el Password, en caso de no estar escribirlo (ControlComercio) es igual al nombre de usuario. Fijarse que el resto de las opciones esté tal cual la pantalla.(deseleccionar enforcer password policy )</w:t>
      </w:r>
    </w:p>
    <w:p>
      <w:pPr>
        <w:pStyle w:val="Normal"/>
        <w:jc w:val="both"/>
        <w:rPr/>
      </w:pPr>
      <w:r>
        <w:rPr/>
        <w:drawing>
          <wp:inline distT="0" distB="0" distL="0" distR="0">
            <wp:extent cx="6811010" cy="3743960"/>
            <wp:effectExtent l="0" t="0" r="0" b="0"/>
            <wp:docPr id="19" name="29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9 Imagen" descr=""/>
                    <pic:cNvPicPr>
                      <a:picLocks noChangeAspect="1" noChangeArrowheads="1"/>
                    </pic:cNvPicPr>
                  </pic:nvPicPr>
                  <pic:blipFill>
                    <a:blip r:embed="rId20"/>
                    <a:stretch>
                      <a:fillRect/>
                    </a:stretch>
                  </pic:blipFill>
                  <pic:spPr bwMode="auto">
                    <a:xfrm>
                      <a:off x="0" y="0"/>
                      <a:ext cx="6811010" cy="3743960"/>
                    </a:xfrm>
                    <a:prstGeom prst="rect">
                      <a:avLst/>
                    </a:prstGeom>
                  </pic:spPr>
                </pic:pic>
              </a:graphicData>
            </a:graphic>
          </wp:inline>
        </w:drawing>
      </w:r>
    </w:p>
    <w:p>
      <w:pPr>
        <w:pStyle w:val="Normal"/>
        <w:jc w:val="both"/>
        <w:rPr/>
      </w:pPr>
      <w:r>
        <w:rPr/>
      </w:r>
    </w:p>
    <w:p>
      <w:pPr>
        <w:pStyle w:val="ListParagraph"/>
        <w:numPr>
          <w:ilvl w:val="0"/>
          <w:numId w:val="6"/>
        </w:numPr>
        <w:jc w:val="both"/>
        <w:rPr/>
      </w:pPr>
      <w:r>
        <w:rPr/>
        <w:t xml:space="preserve">Dentro de las propiedades de usuario ir a la página </w:t>
      </w:r>
      <w:r>
        <w:rPr>
          <w:b/>
        </w:rPr>
        <w:t>Server Roles</w:t>
      </w:r>
      <w:r>
        <w:rPr/>
        <w:t xml:space="preserve"> y cerciorarse que esté chequeado el </w:t>
      </w:r>
      <w:r>
        <w:rPr>
          <w:b/>
        </w:rPr>
        <w:t>server role:  Public.</w:t>
      </w:r>
    </w:p>
    <w:p>
      <w:pPr>
        <w:pStyle w:val="Normal"/>
        <w:jc w:val="both"/>
        <w:rPr/>
      </w:pPr>
      <w:r>
        <w:rPr/>
        <w:drawing>
          <wp:inline distT="0" distB="0" distL="0" distR="0">
            <wp:extent cx="6820535" cy="3677285"/>
            <wp:effectExtent l="0" t="0" r="0" b="0"/>
            <wp:docPr id="20" name="3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0 Imagen" descr=""/>
                    <pic:cNvPicPr>
                      <a:picLocks noChangeAspect="1" noChangeArrowheads="1"/>
                    </pic:cNvPicPr>
                  </pic:nvPicPr>
                  <pic:blipFill>
                    <a:blip r:embed="rId21"/>
                    <a:stretch>
                      <a:fillRect/>
                    </a:stretch>
                  </pic:blipFill>
                  <pic:spPr bwMode="auto">
                    <a:xfrm>
                      <a:off x="0" y="0"/>
                      <a:ext cx="6820535" cy="3677285"/>
                    </a:xfrm>
                    <a:prstGeom prst="rect">
                      <a:avLst/>
                    </a:prstGeom>
                  </pic:spPr>
                </pic:pic>
              </a:graphicData>
            </a:graphic>
          </wp:inline>
        </w:drawing>
      </w:r>
    </w:p>
    <w:p>
      <w:pPr>
        <w:pStyle w:val="Normal"/>
        <w:jc w:val="both"/>
        <w:rPr/>
      </w:pPr>
      <w:r>
        <w:rPr/>
      </w:r>
    </w:p>
    <w:p>
      <w:pPr>
        <w:pStyle w:val="ListParagraph"/>
        <w:numPr>
          <w:ilvl w:val="0"/>
          <w:numId w:val="6"/>
        </w:numPr>
        <w:jc w:val="both"/>
        <w:rPr/>
      </w:pPr>
      <w:r>
        <w:rPr/>
        <w:t xml:space="preserve">Luego ir a la página </w:t>
      </w:r>
      <w:r>
        <w:rPr>
          <w:b/>
        </w:rPr>
        <w:t xml:space="preserve">User Mapping </w:t>
      </w:r>
      <w:r>
        <w:rPr/>
        <w:t xml:space="preserve">y cerciorarse que en la sección </w:t>
      </w:r>
      <w:r>
        <w:rPr>
          <w:b/>
        </w:rPr>
        <w:t>Users Mapping to this login</w:t>
      </w:r>
      <w:r>
        <w:rPr/>
        <w:t xml:space="preserve"> esté seleccionado</w:t>
      </w:r>
      <w:r>
        <w:rPr>
          <w:b/>
        </w:rPr>
        <w:t xml:space="preserve"> PuntoDeVenta. Y SELECCIONAR DB_OWNER</w:t>
      </w:r>
    </w:p>
    <w:p>
      <w:pPr>
        <w:pStyle w:val="Normal"/>
        <w:jc w:val="both"/>
        <w:rPr/>
      </w:pPr>
      <w:r>
        <w:rPr/>
        <w:drawing>
          <wp:inline distT="0" distB="0" distL="0" distR="0">
            <wp:extent cx="6811010" cy="3648710"/>
            <wp:effectExtent l="0" t="0" r="0" b="0"/>
            <wp:docPr id="21" name="31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 Imagen" descr=""/>
                    <pic:cNvPicPr>
                      <a:picLocks noChangeAspect="1" noChangeArrowheads="1"/>
                    </pic:cNvPicPr>
                  </pic:nvPicPr>
                  <pic:blipFill>
                    <a:blip r:embed="rId22"/>
                    <a:stretch>
                      <a:fillRect/>
                    </a:stretch>
                  </pic:blipFill>
                  <pic:spPr bwMode="auto">
                    <a:xfrm>
                      <a:off x="0" y="0"/>
                      <a:ext cx="6811010" cy="3648710"/>
                    </a:xfrm>
                    <a:prstGeom prst="rect">
                      <a:avLst/>
                    </a:prstGeom>
                  </pic:spPr>
                </pic:pic>
              </a:graphicData>
            </a:graphic>
          </wp:inline>
        </w:drawing>
      </w:r>
    </w:p>
    <w:p>
      <w:pPr>
        <w:pStyle w:val="Normal"/>
        <w:jc w:val="both"/>
        <w:rPr/>
      </w:pPr>
      <w:r>
        <w:rPr/>
      </w:r>
    </w:p>
    <w:p>
      <w:pPr>
        <w:pStyle w:val="ListParagraph"/>
        <w:numPr>
          <w:ilvl w:val="0"/>
          <w:numId w:val="6"/>
        </w:numPr>
        <w:jc w:val="both"/>
        <w:rPr/>
      </w:pPr>
      <w:r>
        <w:rPr/>
        <w:t xml:space="preserve">En la página </w:t>
      </w:r>
      <w:r>
        <w:rPr>
          <w:b/>
        </w:rPr>
        <w:t>Status</w:t>
      </w:r>
      <w:r>
        <w:rPr/>
        <w:t xml:space="preserve"> cerciorarse que en la sección </w:t>
      </w:r>
      <w:r>
        <w:rPr>
          <w:b/>
        </w:rPr>
        <w:t>Permission to connect to database engine</w:t>
      </w:r>
      <w:r>
        <w:rPr/>
        <w:t xml:space="preserve"> la opción </w:t>
      </w:r>
      <w:r>
        <w:rPr>
          <w:b/>
        </w:rPr>
        <w:t>Grant</w:t>
      </w:r>
      <w:r>
        <w:rPr/>
        <w:t xml:space="preserve"> y en la sección </w:t>
      </w:r>
      <w:r>
        <w:rPr>
          <w:b/>
        </w:rPr>
        <w:t>Login</w:t>
      </w:r>
      <w:r>
        <w:rPr/>
        <w:t xml:space="preserve">, la opción </w:t>
      </w:r>
      <w:r>
        <w:rPr>
          <w:b/>
        </w:rPr>
        <w:t xml:space="preserve">Enabled. </w:t>
      </w:r>
      <w:r>
        <w:rPr/>
        <w:t xml:space="preserve">Luego para finalizar y salir de las propiedades de usuario presionar </w:t>
      </w:r>
      <w:r>
        <w:rPr>
          <w:b/>
        </w:rPr>
        <w:t>OK.</w:t>
      </w:r>
    </w:p>
    <w:p>
      <w:pPr>
        <w:pStyle w:val="Normal"/>
        <w:jc w:val="both"/>
        <w:rPr/>
      </w:pPr>
      <w:r>
        <w:rPr/>
        <w:drawing>
          <wp:inline distT="0" distB="0" distL="0" distR="0">
            <wp:extent cx="6820535" cy="3677285"/>
            <wp:effectExtent l="0" t="0" r="0" b="0"/>
            <wp:docPr id="22" name="32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 Imagen" descr=""/>
                    <pic:cNvPicPr>
                      <a:picLocks noChangeAspect="1" noChangeArrowheads="1"/>
                    </pic:cNvPicPr>
                  </pic:nvPicPr>
                  <pic:blipFill>
                    <a:blip r:embed="rId23"/>
                    <a:stretch>
                      <a:fillRect/>
                    </a:stretch>
                  </pic:blipFill>
                  <pic:spPr bwMode="auto">
                    <a:xfrm>
                      <a:off x="0" y="0"/>
                      <a:ext cx="6820535" cy="3677285"/>
                    </a:xfrm>
                    <a:prstGeom prst="rect">
                      <a:avLst/>
                    </a:prstGeom>
                  </pic:spPr>
                </pic:pic>
              </a:graphicData>
            </a:graphic>
          </wp:inline>
        </w:drawing>
      </w:r>
    </w:p>
    <w:p>
      <w:pPr>
        <w:pStyle w:val="ListParagraph"/>
        <w:numPr>
          <w:ilvl w:val="0"/>
          <w:numId w:val="6"/>
        </w:numPr>
        <w:jc w:val="both"/>
        <w:rPr/>
      </w:pPr>
      <w:r>
        <w:rPr/>
        <w:t>Vamos al directorio raíz y presionamos el botón derecho del mouse elegiendo la opción Restart. Nos pregunta si estamos seguros, decimos que si.</w:t>
      </w:r>
    </w:p>
    <w:p>
      <w:pPr>
        <w:pStyle w:val="Normal"/>
        <w:jc w:val="both"/>
        <w:rPr/>
      </w:pPr>
      <w:r>
        <w:rPr/>
        <w:drawing>
          <wp:inline distT="0" distB="0" distL="0" distR="0">
            <wp:extent cx="6820535" cy="3677285"/>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24"/>
                    <a:stretch>
                      <a:fillRect/>
                    </a:stretch>
                  </pic:blipFill>
                  <pic:spPr bwMode="auto">
                    <a:xfrm>
                      <a:off x="0" y="0"/>
                      <a:ext cx="6820535" cy="3677285"/>
                    </a:xfrm>
                    <a:prstGeom prst="rect">
                      <a:avLst/>
                    </a:prstGeom>
                  </pic:spPr>
                </pic:pic>
              </a:graphicData>
            </a:graphic>
          </wp:inline>
        </w:drawing>
      </w:r>
    </w:p>
    <w:p>
      <w:pPr>
        <w:pStyle w:val="ListParagraph"/>
        <w:numPr>
          <w:ilvl w:val="0"/>
          <w:numId w:val="6"/>
        </w:numPr>
        <w:jc w:val="both"/>
        <w:rPr/>
      </w:pPr>
      <w:r>
        <w:rPr/>
        <w:t xml:space="preserve">Luego del proceso de </w:t>
      </w:r>
      <w:r>
        <w:rPr>
          <w:b/>
        </w:rPr>
        <w:t>Restart</w:t>
      </w:r>
      <w:r>
        <w:rPr/>
        <w:t xml:space="preserve">, cerramos el </w:t>
      </w:r>
      <w:r>
        <w:rPr>
          <w:b/>
        </w:rPr>
        <w:t>SQL Server 2008 Management Studio</w:t>
      </w:r>
      <w:r>
        <w:rPr/>
        <w:t xml:space="preserve">. Lo volvemos a abrir y al conectarnos en </w:t>
      </w:r>
      <w:r>
        <w:rPr>
          <w:b/>
        </w:rPr>
        <w:t>authentication</w:t>
      </w:r>
      <w:r>
        <w:rPr/>
        <w:t xml:space="preserve"> elegimos la opción </w:t>
      </w:r>
      <w:r>
        <w:rPr>
          <w:b/>
        </w:rPr>
        <w:t>SQL server Authentication</w:t>
      </w:r>
      <w:r>
        <w:rPr/>
        <w:t xml:space="preserve"> y escribimos nombre de usuario (</w:t>
      </w:r>
      <w:r>
        <w:rPr>
          <w:b/>
        </w:rPr>
        <w:t>ControlComercio</w:t>
      </w:r>
      <w:r>
        <w:rPr/>
        <w:t>) y contraseña (</w:t>
      </w:r>
      <w:r>
        <w:rPr>
          <w:b/>
        </w:rPr>
        <w:t>ControlComercio</w:t>
      </w:r>
      <w:r>
        <w:rPr/>
        <w:t xml:space="preserve">). Y presionamos en </w:t>
      </w:r>
      <w:r>
        <w:rPr>
          <w:b/>
        </w:rPr>
        <w:t xml:space="preserve">Connect. </w:t>
      </w:r>
      <w:r>
        <w:rPr/>
        <w:t>Si ingresa sin problema ya tenemos el proceso terminado.</w:t>
      </w:r>
    </w:p>
    <w:p>
      <w:pPr>
        <w:pStyle w:val="Normal"/>
        <w:jc w:val="center"/>
        <w:rPr/>
      </w:pPr>
      <w:r>
        <w:rPr/>
        <w:drawing>
          <wp:inline distT="0" distB="0" distL="0" distR="0">
            <wp:extent cx="3972560" cy="3010535"/>
            <wp:effectExtent l="0" t="0" r="0" b="0"/>
            <wp:docPr id="24" name="34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 Imagen" descr=""/>
                    <pic:cNvPicPr>
                      <a:picLocks noChangeAspect="1" noChangeArrowheads="1"/>
                    </pic:cNvPicPr>
                  </pic:nvPicPr>
                  <pic:blipFill>
                    <a:blip r:embed="rId25"/>
                    <a:stretch>
                      <a:fillRect/>
                    </a:stretch>
                  </pic:blipFill>
                  <pic:spPr bwMode="auto">
                    <a:xfrm>
                      <a:off x="0" y="0"/>
                      <a:ext cx="3972560" cy="3010535"/>
                    </a:xfrm>
                    <a:prstGeom prst="rect">
                      <a:avLst/>
                    </a:prstGeom>
                  </pic:spPr>
                </pic:pic>
              </a:graphicData>
            </a:graphic>
          </wp:inline>
        </w:drawing>
      </w:r>
    </w:p>
    <w:p>
      <w:pPr>
        <w:pStyle w:val="Normal"/>
        <w:jc w:val="center"/>
        <w:rPr/>
      </w:pPr>
      <w:r>
        <w:rPr/>
      </w:r>
    </w:p>
    <w:p>
      <w:pPr>
        <w:pStyle w:val="Normal"/>
        <w:rPr>
          <w:b/>
          <w:b/>
          <w:sz w:val="40"/>
          <w:szCs w:val="40"/>
        </w:rPr>
      </w:pPr>
      <w:r>
        <w:rPr>
          <w:b/>
          <w:sz w:val="40"/>
          <w:szCs w:val="40"/>
        </w:rPr>
        <w:t>Instalar Control Comercio</w:t>
      </w:r>
    </w:p>
    <w:p>
      <w:pPr>
        <w:pStyle w:val="Normal"/>
        <w:numPr>
          <w:ilvl w:val="0"/>
          <w:numId w:val="10"/>
        </w:numPr>
        <w:rPr>
          <w:b/>
          <w:b/>
        </w:rPr>
      </w:pPr>
      <w:r>
        <w:rPr/>
        <w:t xml:space="preserve">Ejecutamos el archivo </w:t>
      </w:r>
      <w:r>
        <w:rPr>
          <w:b/>
        </w:rPr>
        <w:t xml:space="preserve">Setup.exe </w:t>
      </w:r>
      <w:r>
        <w:rPr/>
        <w:t xml:space="preserve">de la última versión del sistema y avanzamos clickeando en </w:t>
      </w:r>
      <w:r>
        <w:rPr>
          <w:b/>
        </w:rPr>
        <w:t>Next</w:t>
      </w:r>
      <w:r>
        <w:rPr/>
        <w:t xml:space="preserve"> hasta instalar el sistema</w:t>
      </w:r>
    </w:p>
    <w:p>
      <w:pPr>
        <w:pStyle w:val="Normal"/>
        <w:numPr>
          <w:ilvl w:val="0"/>
          <w:numId w:val="10"/>
        </w:numPr>
        <w:rPr>
          <w:b/>
          <w:b/>
          <w:i/>
          <w:i/>
        </w:rPr>
      </w:pPr>
      <w:r>
        <w:rPr/>
        <w:t>Si hubiera una actualización de esa última versión también ejecutarla.</w:t>
      </w:r>
    </w:p>
    <w:p>
      <w:pPr>
        <w:pStyle w:val="Normal"/>
        <w:numPr>
          <w:ilvl w:val="0"/>
          <w:numId w:val="10"/>
        </w:numPr>
        <w:rPr>
          <w:b/>
          <w:b/>
          <w:i/>
          <w:i/>
        </w:rPr>
      </w:pPr>
      <w:r>
        <w:rPr/>
        <w:t xml:space="preserve">Vamos a la carpeta </w:t>
      </w:r>
      <w:r>
        <w:rPr>
          <w:b/>
        </w:rPr>
        <w:t>ObtenerMasDatosPC</w:t>
      </w:r>
      <w:r>
        <w:rPr/>
        <w:t xml:space="preserve"> y ejecutamos el archivo que dice </w:t>
      </w:r>
      <w:r>
        <w:rPr>
          <w:b/>
        </w:rPr>
        <w:t>Instalador.exe</w:t>
      </w:r>
    </w:p>
    <w:p>
      <w:pPr>
        <w:pStyle w:val="Normal"/>
        <w:numPr>
          <w:ilvl w:val="0"/>
          <w:numId w:val="10"/>
        </w:numPr>
        <w:rPr>
          <w:b/>
          <w:b/>
          <w:i/>
          <w:i/>
        </w:rPr>
      </w:pPr>
      <w:r>
        <w:rPr/>
        <w:t xml:space="preserve">Luego clickeamos en Control Comercio Administración e ingresamos poniendo en Usuario: admin y Contraseña: admin. </w:t>
        <w:br/>
      </w:r>
      <w:r>
        <w:rPr>
          <w:i/>
        </w:rPr>
        <w:t xml:space="preserve">Si al realizar esta operación y luego de poner Usuario y Contraseña, nos sale un cartel que dice “No se ha podido obtener el usuario” o similar, realizar los pasos detallados en la sección </w:t>
      </w:r>
      <w:r>
        <w:rPr>
          <w:b/>
          <w:i/>
        </w:rPr>
        <w:t xml:space="preserve">Errores </w:t>
      </w:r>
      <w:r>
        <w:rPr>
          <w:i/>
        </w:rPr>
        <w:t xml:space="preserve">punto </w:t>
      </w:r>
      <w:r>
        <w:rPr>
          <w:b/>
          <w:i/>
        </w:rPr>
        <w:t xml:space="preserve">1 </w:t>
      </w:r>
      <w:r>
        <w:rPr>
          <w:i/>
        </w:rPr>
        <w:t>modificando los config o chequeando que se hayan modificado correctamente</w:t>
      </w:r>
      <w:r>
        <w:rPr>
          <w:b/>
          <w:i/>
        </w:rPr>
        <w:t>.</w:t>
      </w:r>
    </w:p>
    <w:p>
      <w:pPr>
        <w:pStyle w:val="Normal"/>
        <w:numPr>
          <w:ilvl w:val="0"/>
          <w:numId w:val="10"/>
        </w:numPr>
        <w:rPr>
          <w:b/>
          <w:b/>
        </w:rPr>
      </w:pPr>
      <w:r>
        <w:rPr/>
        <w:t xml:space="preserve">Ingresamos al sistema. </w:t>
        <w:br/>
      </w:r>
      <w:r>
        <w:rPr>
          <w:i/>
        </w:rPr>
        <w:t xml:space="preserve">Si al ingresar al sistema se nos abre la pantalla de </w:t>
      </w:r>
      <w:r>
        <w:rPr>
          <w:b/>
          <w:i/>
        </w:rPr>
        <w:t>Control Comercio</w:t>
      </w:r>
      <w:r>
        <w:rPr>
          <w:i/>
        </w:rPr>
        <w:t xml:space="preserve"> en negro es porque nos salteamos el punto </w:t>
      </w:r>
      <w:r>
        <w:rPr>
          <w:b/>
          <w:i/>
        </w:rPr>
        <w:t>2</w:t>
      </w:r>
      <w:r>
        <w:rPr>
          <w:i/>
        </w:rPr>
        <w:t xml:space="preserve"> de la sección </w:t>
      </w:r>
      <w:r>
        <w:rPr>
          <w:b/>
          <w:i/>
        </w:rPr>
        <w:t>Instalar Control Comercio</w:t>
      </w:r>
    </w:p>
    <w:p>
      <w:pPr>
        <w:pStyle w:val="Normal"/>
        <w:numPr>
          <w:ilvl w:val="0"/>
          <w:numId w:val="10"/>
        </w:numPr>
        <w:rPr>
          <w:b/>
          <w:b/>
        </w:rPr>
      </w:pPr>
      <w:r>
        <w:rPr/>
        <w:t>Nos pide una clave que la ingresamos habiéndola obtenido previamente de la aplicación DropBox en la carpeta del cliente.</w:t>
      </w:r>
    </w:p>
    <w:p>
      <w:pPr>
        <w:pStyle w:val="Normal"/>
        <w:rPr/>
      </w:pPr>
      <w:r>
        <w:rPr/>
      </w:r>
    </w:p>
    <w:p>
      <w:pPr>
        <w:pStyle w:val="Normal"/>
        <w:rPr>
          <w:b/>
          <w:b/>
          <w:sz w:val="40"/>
          <w:szCs w:val="40"/>
        </w:rPr>
      </w:pPr>
      <w:r>
        <w:rPr>
          <w:b/>
          <w:sz w:val="40"/>
          <w:szCs w:val="40"/>
        </w:rPr>
        <w:t>Errores</w:t>
      </w:r>
    </w:p>
    <w:p>
      <w:pPr>
        <w:pStyle w:val="Normal"/>
        <w:numPr>
          <w:ilvl w:val="0"/>
          <w:numId w:val="11"/>
        </w:numPr>
        <w:jc w:val="both"/>
        <w:rPr>
          <w:b/>
          <w:b/>
        </w:rPr>
      </w:pPr>
      <w:r>
        <w:rPr>
          <w:b/>
        </w:rPr>
        <w:t>Si al entrar al SQL Server Management Studio vemos que se muestra lo siguiente (el nombre de la máquina local sin /SQlexpress):</w:t>
      </w:r>
    </w:p>
    <w:p>
      <w:pPr>
        <w:pStyle w:val="Normal"/>
        <w:jc w:val="both"/>
        <w:rPr>
          <w:b/>
          <w:b/>
        </w:rPr>
      </w:pPr>
      <w:r>
        <w:rPr/>
        <w:drawing>
          <wp:inline distT="0" distB="0" distL="0" distR="0">
            <wp:extent cx="3953510" cy="3001010"/>
            <wp:effectExtent l="0" t="0" r="0" b="0"/>
            <wp:docPr id="2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descr=""/>
                    <pic:cNvPicPr>
                      <a:picLocks noChangeAspect="1" noChangeArrowheads="1"/>
                    </pic:cNvPicPr>
                  </pic:nvPicPr>
                  <pic:blipFill>
                    <a:blip r:embed="rId26"/>
                    <a:stretch>
                      <a:fillRect/>
                    </a:stretch>
                  </pic:blipFill>
                  <pic:spPr bwMode="auto">
                    <a:xfrm>
                      <a:off x="0" y="0"/>
                      <a:ext cx="3953510" cy="3001010"/>
                    </a:xfrm>
                    <a:prstGeom prst="rect">
                      <a:avLst/>
                    </a:prstGeom>
                  </pic:spPr>
                </pic:pic>
              </a:graphicData>
            </a:graphic>
          </wp:inline>
        </w:drawing>
      </w:r>
    </w:p>
    <w:p>
      <w:pPr>
        <w:pStyle w:val="Normal"/>
        <w:jc w:val="both"/>
        <w:rPr>
          <w:b/>
          <w:b/>
        </w:rPr>
      </w:pPr>
      <w:r>
        <w:rPr>
          <w:b/>
        </w:rPr>
        <w:t>En vez de (nombre de la máquina/sqlexpress):</w:t>
      </w:r>
    </w:p>
    <w:p>
      <w:pPr>
        <w:pStyle w:val="Normal"/>
        <w:jc w:val="both"/>
        <w:rPr>
          <w:b/>
          <w:b/>
        </w:rPr>
      </w:pPr>
      <w:r>
        <w:rPr/>
        <w:drawing>
          <wp:inline distT="0" distB="0" distL="0" distR="0">
            <wp:extent cx="3972560" cy="3001010"/>
            <wp:effectExtent l="0" t="0" r="0" b="0"/>
            <wp:docPr id="2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noChangeArrowheads="1"/>
                    </pic:cNvPicPr>
                  </pic:nvPicPr>
                  <pic:blipFill>
                    <a:blip r:embed="rId27"/>
                    <a:stretch>
                      <a:fillRect/>
                    </a:stretch>
                  </pic:blipFill>
                  <pic:spPr bwMode="auto">
                    <a:xfrm>
                      <a:off x="0" y="0"/>
                      <a:ext cx="3972560" cy="3001010"/>
                    </a:xfrm>
                    <a:prstGeom prst="rect">
                      <a:avLst/>
                    </a:prstGeom>
                  </pic:spPr>
                </pic:pic>
              </a:graphicData>
            </a:graphic>
          </wp:inline>
        </w:drawing>
      </w:r>
    </w:p>
    <w:p>
      <w:pPr>
        <w:pStyle w:val="Normal"/>
        <w:jc w:val="both"/>
        <w:rPr/>
      </w:pPr>
      <w:r>
        <w:rPr/>
        <w:t>Esto es un error que debemos seguir todos los pasos que seguimos normalmente (Crear la base, restaurar la base, crear los usuarios, instalar Control Comercio) y sobre el final lo reparamos de la siguiente manera: una vez instalado el sistema Control Comercio ingresamos a los archivos . config ubicados en C: &gt; Archivos de programa &gt; Intellitec &gt;  ControlComercio. Los archivos son los siguientes:</w:t>
      </w:r>
    </w:p>
    <w:p>
      <w:pPr>
        <w:pStyle w:val="Normal"/>
        <w:numPr>
          <w:ilvl w:val="1"/>
          <w:numId w:val="7"/>
        </w:numPr>
        <w:jc w:val="both"/>
        <w:rPr/>
      </w:pPr>
      <w:r>
        <w:rPr/>
        <w:t>ControlCommerce.Utilidades.exe.config</w:t>
      </w:r>
    </w:p>
    <w:p>
      <w:pPr>
        <w:pStyle w:val="Normal"/>
        <w:numPr>
          <w:ilvl w:val="1"/>
          <w:numId w:val="7"/>
        </w:numPr>
        <w:jc w:val="both"/>
        <w:rPr/>
      </w:pPr>
      <w:r>
        <w:rPr/>
        <w:t>ControlCommerce.Facturacion.exe.config</w:t>
      </w:r>
    </w:p>
    <w:p>
      <w:pPr>
        <w:pStyle w:val="Normal"/>
        <w:numPr>
          <w:ilvl w:val="1"/>
          <w:numId w:val="7"/>
        </w:numPr>
        <w:jc w:val="both"/>
        <w:rPr/>
      </w:pPr>
      <w:r>
        <w:rPr/>
        <w:t>ControlCommerce.exe.config</w:t>
      </w:r>
    </w:p>
    <w:p>
      <w:pPr>
        <w:pStyle w:val="Normal"/>
        <w:numPr>
          <w:ilvl w:val="1"/>
          <w:numId w:val="7"/>
        </w:numPr>
        <w:jc w:val="both"/>
        <w:rPr/>
      </w:pPr>
      <w:r>
        <w:rPr/>
        <w:t>ControlCommerce.Devoluciones.exe.config</w:t>
      </w:r>
    </w:p>
    <w:p>
      <w:pPr>
        <w:pStyle w:val="Normal"/>
        <w:jc w:val="both"/>
        <w:rPr/>
      </w:pPr>
      <w:r>
        <w:rPr/>
        <w:t xml:space="preserve">(Si no podemos encontrar archivos .config en la carpeta, en la parte superior ir a Herramientas &gt; Opciones de Carpeta &gt; Ver y buscamos la opción </w:t>
      </w:r>
      <w:r>
        <w:rPr>
          <w:b/>
        </w:rPr>
        <w:t xml:space="preserve">Mostrar ruta completa en la barra de direcciones, </w:t>
      </w:r>
      <w:r>
        <w:rPr/>
        <w:t xml:space="preserve">lo Chequeamos y presionamos en </w:t>
      </w:r>
      <w:r>
        <w:rPr>
          <w:b/>
        </w:rPr>
        <w:t>Aceptar</w:t>
      </w:r>
      <w:r>
        <w:rPr/>
        <w:t xml:space="preserve">. Luego vamos a la carpeta </w:t>
      </w:r>
      <w:r>
        <w:rPr>
          <w:b/>
        </w:rPr>
        <w:t xml:space="preserve">ControlComercio </w:t>
      </w:r>
      <w:r>
        <w:rPr/>
        <w:t>y deben aparecer los archivos.)</w:t>
      </w:r>
    </w:p>
    <w:p>
      <w:pPr>
        <w:pStyle w:val="Normal"/>
        <w:jc w:val="both"/>
        <w:rPr>
          <w:b/>
          <w:b/>
        </w:rPr>
      </w:pPr>
      <w:r>
        <w:rPr/>
        <w:t xml:space="preserve">Se debe ingresar a los tres archivos .config y reemplazar donde dice </w:t>
      </w:r>
      <w:r>
        <w:rPr>
          <w:b/>
        </w:rPr>
        <w:t>Data Source=(local)\SQLEXPRESS</w:t>
      </w:r>
      <w:r>
        <w:rPr/>
        <w:t xml:space="preserve"> por </w:t>
      </w:r>
      <w:r>
        <w:rPr>
          <w:b/>
        </w:rPr>
        <w:t xml:space="preserve">Data Source=nombredelainstancia . </w:t>
      </w:r>
      <w:r>
        <w:rPr/>
        <w:t xml:space="preserve">(La instancia es la que se ve cuando intentamos conectar el SQL Server 2008 Management Studio). Por cada archivo .config hay tres lugares donde se debe reemplazar </w:t>
      </w:r>
      <w:r>
        <w:rPr>
          <w:b/>
        </w:rPr>
        <w:t>(local) \SQLEXPRESS</w:t>
      </w:r>
      <w:r>
        <w:rPr/>
        <w:t>, el reemplazo debe efectuarse SI o SI en los tres lugares</w:t>
      </w:r>
      <w:r>
        <w:rPr>
          <w:b/>
        </w:rPr>
        <w:t>.</w:t>
      </w:r>
    </w:p>
    <w:p>
      <w:pPr>
        <w:pStyle w:val="Normal"/>
        <w:jc w:val="both"/>
        <w:rPr>
          <w:b/>
          <w:b/>
        </w:rPr>
      </w:pPr>
      <w:r>
        <w:rPr>
          <w:b/>
        </w:rPr>
      </w:r>
    </w:p>
    <w:p>
      <w:pPr>
        <w:pStyle w:val="Normal"/>
        <w:numPr>
          <w:ilvl w:val="0"/>
          <w:numId w:val="11"/>
        </w:numPr>
        <w:rPr>
          <w:b/>
          <w:b/>
        </w:rPr>
      </w:pPr>
      <w:r>
        <w:rPr>
          <w:b/>
        </w:rPr>
        <w:t>No me deja entrar al Sql Server Management Studio logueandome con Usuario: ControlComercio y Contraseña: ControlComercio.</w:t>
        <w:tab/>
      </w:r>
    </w:p>
    <w:p>
      <w:pPr>
        <w:pStyle w:val="Normal"/>
        <w:numPr>
          <w:ilvl w:val="1"/>
          <w:numId w:val="11"/>
        </w:numPr>
        <w:rPr>
          <w:i/>
          <w:i/>
        </w:rPr>
      </w:pPr>
      <w:r>
        <w:rPr/>
        <w:t xml:space="preserve">Chequear nuevamente el </w:t>
      </w:r>
      <w:r>
        <w:rPr>
          <w:b/>
        </w:rPr>
        <w:t>paso 1</w:t>
      </w:r>
      <w:r>
        <w:rPr/>
        <w:t xml:space="preserve"> de la sección </w:t>
      </w:r>
      <w:r>
        <w:rPr>
          <w:b/>
        </w:rPr>
        <w:t xml:space="preserve">Requisitos Previos de Instalación. </w:t>
      </w:r>
      <w:r>
        <w:rPr/>
        <w:t xml:space="preserve">Si se efectuó todo el proceso en un usuario sin permisos de </w:t>
      </w:r>
      <w:r>
        <w:rPr>
          <w:b/>
        </w:rPr>
        <w:t>Administrador</w:t>
      </w:r>
      <w:r>
        <w:rPr/>
        <w:t>, reinstalar todo nuevamente en un usuario que si lo tenga.</w:t>
      </w:r>
    </w:p>
    <w:p>
      <w:pPr>
        <w:pStyle w:val="Normal"/>
        <w:numPr>
          <w:ilvl w:val="1"/>
          <w:numId w:val="11"/>
        </w:numPr>
        <w:rPr>
          <w:i/>
          <w:i/>
        </w:rPr>
      </w:pPr>
      <w:r>
        <w:rPr>
          <w:lang w:val="es-ES"/>
        </w:rPr>
        <w:t xml:space="preserve">Realizar el </w:t>
      </w:r>
      <w:r>
        <w:rPr>
          <w:b/>
          <w:lang w:val="es-ES"/>
        </w:rPr>
        <w:t>Paso 5</w:t>
      </w:r>
      <w:r>
        <w:rPr>
          <w:lang w:val="es-ES"/>
        </w:rPr>
        <w:t xml:space="preserve"> de la sección </w:t>
      </w:r>
      <w:r>
        <w:rPr>
          <w:b/>
          <w:lang w:val="es-ES"/>
        </w:rPr>
        <w:t>Crear Usuarios</w:t>
      </w:r>
      <w:r>
        <w:rPr>
          <w:lang w:val="es-ES"/>
        </w:rPr>
        <w:t xml:space="preserve"> (</w:t>
      </w:r>
      <w:r>
        <w:rPr>
          <w:b/>
          <w:lang w:val="es-ES"/>
        </w:rPr>
        <w:t>Directorio Raíz &gt; Security &gt; Login &gt; ControlComercio</w:t>
      </w:r>
      <w:r>
        <w:rPr>
          <w:lang w:val="es-ES"/>
        </w:rPr>
        <w:t xml:space="preserve">) y volver a escribir el </w:t>
      </w:r>
      <w:r>
        <w:rPr>
          <w:b/>
          <w:lang w:val="es-ES"/>
        </w:rPr>
        <w:t>Password</w:t>
      </w:r>
      <w:r>
        <w:rPr>
          <w:lang w:val="es-ES"/>
        </w:rPr>
        <w:t xml:space="preserve"> (</w:t>
      </w:r>
      <w:r>
        <w:rPr>
          <w:b/>
          <w:lang w:val="es-ES"/>
        </w:rPr>
        <w:t>ControlComercio</w:t>
      </w:r>
      <w:r>
        <w:rPr>
          <w:lang w:val="es-ES"/>
        </w:rPr>
        <w:t xml:space="preserve">).  </w:t>
        <w:br/>
      </w:r>
      <w:r>
        <w:rPr>
          <w:i/>
          <w:lang w:val="es-ES"/>
        </w:rPr>
        <w:t xml:space="preserve">Intentar conectarse al </w:t>
      </w:r>
      <w:r>
        <w:rPr>
          <w:b/>
          <w:i/>
        </w:rPr>
        <w:t xml:space="preserve">Sql Server Management Studio </w:t>
      </w:r>
      <w:r>
        <w:rPr>
          <w:i/>
        </w:rPr>
        <w:t xml:space="preserve">en modo </w:t>
      </w:r>
      <w:r>
        <w:rPr>
          <w:b/>
          <w:i/>
        </w:rPr>
        <w:t>SQL</w:t>
      </w:r>
      <w:r>
        <w:rPr>
          <w:i/>
        </w:rPr>
        <w:t xml:space="preserve"> </w:t>
      </w:r>
      <w:r>
        <w:rPr>
          <w:b/>
          <w:i/>
        </w:rPr>
        <w:t>Server Authentication</w:t>
      </w:r>
      <w:r>
        <w:rPr>
          <w:i/>
        </w:rPr>
        <w:t xml:space="preserve"> con Usuario: </w:t>
      </w:r>
      <w:r>
        <w:rPr>
          <w:b/>
          <w:i/>
        </w:rPr>
        <w:t>ControlComercio</w:t>
      </w:r>
      <w:r>
        <w:rPr>
          <w:i/>
        </w:rPr>
        <w:t xml:space="preserve"> y Contraseña: </w:t>
      </w:r>
      <w:r>
        <w:rPr>
          <w:b/>
          <w:i/>
        </w:rPr>
        <w:t>ControlComercio</w:t>
      </w:r>
      <w:r>
        <w:rPr>
          <w:i/>
        </w:rPr>
        <w:t>. Si no ingresa seguir al siguiente paso.</w:t>
      </w:r>
    </w:p>
    <w:p>
      <w:pPr>
        <w:pStyle w:val="Normal"/>
        <w:numPr>
          <w:ilvl w:val="1"/>
          <w:numId w:val="11"/>
        </w:numPr>
        <w:rPr>
          <w:b/>
          <w:b/>
          <w:i/>
          <w:i/>
          <w:u w:val="single"/>
          <w:lang w:val="es-ES"/>
        </w:rPr>
      </w:pPr>
      <w:r>
        <w:rPr>
          <w:lang w:val="es-ES"/>
        </w:rPr>
        <w:t xml:space="preserve">Chequear  que esten chequeadas las opciones indicadas en los pasos 5 y 6 de la sección </w:t>
      </w:r>
      <w:r>
        <w:rPr>
          <w:b/>
          <w:lang w:val="es-ES"/>
        </w:rPr>
        <w:t>Configuración Sql</w:t>
      </w:r>
      <w:r>
        <w:rPr>
          <w:lang w:val="es-ES"/>
        </w:rPr>
        <w:t xml:space="preserve">. Si no estaba chequeada alguna de las opciones:  </w:t>
        <w:br/>
      </w:r>
      <w:r>
        <w:rPr>
          <w:i/>
          <w:lang w:val="es-ES"/>
        </w:rPr>
        <w:t xml:space="preserve">Intentar conectarse al </w:t>
      </w:r>
      <w:r>
        <w:rPr>
          <w:i/>
        </w:rPr>
        <w:t>al Sql Server Management Studio en modo SQL Server Authentication con Usuario: ControlComercio y Contraseña: ControlComercio. Si no ingresa seguir al siguiente paso.</w:t>
      </w:r>
    </w:p>
    <w:p>
      <w:pPr>
        <w:pStyle w:val="Normal"/>
        <w:numPr>
          <w:ilvl w:val="1"/>
          <w:numId w:val="11"/>
        </w:numPr>
        <w:rPr>
          <w:b/>
          <w:b/>
          <w:i/>
          <w:i/>
          <w:u w:val="single"/>
          <w:lang w:val="es-ES"/>
        </w:rPr>
      </w:pPr>
      <w:r>
        <w:rPr>
          <w:lang w:val="es-ES"/>
        </w:rPr>
        <w:t xml:space="preserve">Realizar  nuevamente todos los pasos que se detallan en la sección </w:t>
      </w:r>
      <w:r>
        <w:rPr>
          <w:b/>
          <w:lang w:val="es-ES"/>
        </w:rPr>
        <w:t xml:space="preserve">Crear Usuario.  </w:t>
      </w:r>
      <w:r>
        <w:rPr>
          <w:lang w:val="es-ES"/>
        </w:rPr>
        <w:t xml:space="preserve">Luego seleccionar con el botón derecho del mouse el directorio Raíz, y  elegir </w:t>
      </w:r>
      <w:r>
        <w:rPr>
          <w:b/>
          <w:lang w:val="es-ES"/>
        </w:rPr>
        <w:t>Restart</w:t>
      </w:r>
      <w:r>
        <w:rPr>
          <w:lang w:val="es-ES"/>
        </w:rPr>
        <w:t>.</w:t>
        <w:br/>
        <w:br/>
      </w:r>
      <w:r>
        <w:rPr>
          <w:lang w:val="es-ES"/>
        </w:rPr>
        <w:drawing>
          <wp:inline distT="0" distB="0" distL="0" distR="0">
            <wp:extent cx="6820535" cy="3677285"/>
            <wp:effectExtent l="0" t="0" r="0" b="0"/>
            <wp:docPr id="2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
                    <pic:cNvPicPr>
                      <a:picLocks noChangeAspect="1" noChangeArrowheads="1"/>
                    </pic:cNvPicPr>
                  </pic:nvPicPr>
                  <pic:blipFill>
                    <a:blip r:embed="rId28"/>
                    <a:stretch>
                      <a:fillRect/>
                    </a:stretch>
                  </pic:blipFill>
                  <pic:spPr bwMode="auto">
                    <a:xfrm>
                      <a:off x="0" y="0"/>
                      <a:ext cx="6820535" cy="3677285"/>
                    </a:xfrm>
                    <a:prstGeom prst="rect">
                      <a:avLst/>
                    </a:prstGeom>
                  </pic:spPr>
                </pic:pic>
              </a:graphicData>
            </a:graphic>
          </wp:inline>
        </w:drawing>
      </w:r>
      <w:r>
        <w:rPr>
          <w:i/>
          <w:lang w:val="es-ES"/>
        </w:rPr>
        <w:t xml:space="preserve">Intentar conectarse al </w:t>
      </w:r>
      <w:r>
        <w:rPr>
          <w:i/>
        </w:rPr>
        <w:t>al Sql Server Management Studio en modo SQL Server Authentication con Usuario: ControlComercio y Contraseña: ControlComercio. Si no ingresa seguir al siguiente paso.</w:t>
      </w:r>
    </w:p>
    <w:p>
      <w:pPr>
        <w:pStyle w:val="Normal"/>
        <w:numPr>
          <w:ilvl w:val="1"/>
          <w:numId w:val="11"/>
        </w:numPr>
        <w:rPr>
          <w:b/>
          <w:b/>
          <w:i/>
          <w:i/>
          <w:u w:val="single"/>
          <w:lang w:val="es-ES"/>
        </w:rPr>
      </w:pPr>
      <w:r>
        <w:rPr>
          <w:lang w:val="es-ES"/>
        </w:rPr>
        <w:t xml:space="preserve">Realizamos todos los pasos indicados en la sección </w:t>
      </w:r>
      <w:r>
        <w:rPr>
          <w:b/>
          <w:lang w:val="es-ES"/>
        </w:rPr>
        <w:t>Restaurar Base</w:t>
      </w:r>
      <w:r>
        <w:rPr>
          <w:lang w:val="es-ES"/>
        </w:rPr>
        <w:t xml:space="preserve"> de Datos hasta el punto 10, luego realizamos todos los pasos indicados en la secciòn </w:t>
      </w:r>
      <w:r>
        <w:rPr>
          <w:b/>
          <w:lang w:val="es-ES"/>
        </w:rPr>
        <w:t>Crear Usuarios</w:t>
      </w:r>
      <w:r>
        <w:rPr>
          <w:lang w:val="es-ES"/>
        </w:rPr>
        <w:t xml:space="preserve">. Por último seleccionamos con el botón derecho del mouse el directorio Raíz, y  elegir </w:t>
      </w:r>
      <w:r>
        <w:rPr>
          <w:b/>
          <w:lang w:val="es-ES"/>
        </w:rPr>
        <w:t>Restart</w:t>
      </w:r>
      <w:r>
        <w:rPr>
          <w:lang w:val="es-ES"/>
        </w:rPr>
        <w:t>.</w:t>
        <w:br/>
      </w:r>
      <w:r>
        <w:rPr>
          <w:i/>
          <w:lang w:val="es-ES"/>
        </w:rPr>
        <w:t xml:space="preserve">Intentar conectarse al </w:t>
      </w:r>
      <w:r>
        <w:rPr>
          <w:i/>
        </w:rPr>
        <w:t>Sql Server Management Studio en modo SQL Server Authentication con Usuario: ControlComercio y Contraseña: ControlComercio.</w:t>
      </w:r>
    </w:p>
    <w:p>
      <w:pPr>
        <w:pStyle w:val="Normal"/>
        <w:numPr>
          <w:ilvl w:val="1"/>
          <w:numId w:val="11"/>
        </w:numPr>
        <w:rPr>
          <w:b/>
          <w:b/>
          <w:u w:val="single"/>
          <w:lang w:val="es-ES"/>
        </w:rPr>
      </w:pPr>
      <w:r>
        <w:rPr/>
        <w:t xml:space="preserve">Si luego de realizar todos los pasos indicados en los puntos anterior seguimos sin poder ingresar al </w:t>
      </w:r>
      <w:r>
        <w:rPr>
          <w:b/>
        </w:rPr>
        <w:t>Sql Server Management Studio</w:t>
      </w:r>
      <w:r>
        <w:rPr/>
        <w:t xml:space="preserve"> en modo </w:t>
      </w:r>
      <w:r>
        <w:rPr>
          <w:b/>
        </w:rPr>
        <w:t xml:space="preserve">SQL Server Authentication, </w:t>
      </w:r>
      <w:r>
        <w:rPr/>
        <w:t>chequear que desde el principio hayamos seguido estos pasos:</w:t>
      </w:r>
    </w:p>
    <w:p>
      <w:pPr>
        <w:pStyle w:val="Normal"/>
        <w:numPr>
          <w:ilvl w:val="0"/>
          <w:numId w:val="12"/>
        </w:numPr>
        <w:tabs>
          <w:tab w:val="left" w:pos="2200" w:leader="none"/>
        </w:tabs>
        <w:ind w:left="2200" w:hanging="360"/>
        <w:rPr>
          <w:b/>
          <w:b/>
          <w:u w:val="single"/>
          <w:lang w:val="es-ES"/>
        </w:rPr>
      </w:pPr>
      <w:r>
        <w:rPr>
          <w:lang w:val="es-ES"/>
        </w:rPr>
        <w:t>Instalación del SQL Server 2008</w:t>
      </w:r>
    </w:p>
    <w:p>
      <w:pPr>
        <w:pStyle w:val="Normal"/>
        <w:numPr>
          <w:ilvl w:val="0"/>
          <w:numId w:val="12"/>
        </w:numPr>
        <w:tabs>
          <w:tab w:val="left" w:pos="2200" w:leader="none"/>
        </w:tabs>
        <w:ind w:left="2200" w:hanging="360"/>
        <w:rPr>
          <w:b/>
          <w:b/>
          <w:u w:val="single"/>
          <w:lang w:val="es-ES"/>
        </w:rPr>
      </w:pPr>
      <w:r>
        <w:rPr>
          <w:lang w:val="es-ES"/>
        </w:rPr>
        <w:t>Creación de la Base de Datos</w:t>
      </w:r>
    </w:p>
    <w:p>
      <w:pPr>
        <w:pStyle w:val="Normal"/>
        <w:numPr>
          <w:ilvl w:val="0"/>
          <w:numId w:val="12"/>
        </w:numPr>
        <w:tabs>
          <w:tab w:val="left" w:pos="2200" w:leader="none"/>
        </w:tabs>
        <w:ind w:left="2200" w:hanging="360"/>
        <w:rPr>
          <w:b/>
          <w:b/>
          <w:u w:val="single"/>
          <w:lang w:val="es-ES"/>
        </w:rPr>
      </w:pPr>
      <w:r>
        <w:rPr>
          <w:lang w:val="es-ES"/>
        </w:rPr>
        <w:t>Restauración de la Base de Datos</w:t>
      </w:r>
    </w:p>
    <w:p>
      <w:pPr>
        <w:pStyle w:val="Normal"/>
        <w:numPr>
          <w:ilvl w:val="0"/>
          <w:numId w:val="12"/>
        </w:numPr>
        <w:tabs>
          <w:tab w:val="left" w:pos="2200" w:leader="none"/>
        </w:tabs>
        <w:ind w:left="2200" w:hanging="360"/>
        <w:rPr>
          <w:b/>
          <w:b/>
          <w:u w:val="single"/>
          <w:lang w:val="es-ES"/>
        </w:rPr>
      </w:pPr>
      <w:r>
        <w:rPr>
          <w:lang w:val="es-ES"/>
        </w:rPr>
        <w:t>Creación de los usuarios</w:t>
      </w:r>
    </w:p>
    <w:p>
      <w:pPr>
        <w:pStyle w:val="Normal"/>
        <w:ind w:left="770" w:hanging="0"/>
        <w:rPr>
          <w:b/>
          <w:b/>
          <w:u w:val="single"/>
          <w:lang w:val="es-ES"/>
        </w:rPr>
      </w:pPr>
      <w:r>
        <w:rPr>
          <w:lang w:val="es-ES"/>
        </w:rPr>
        <w:t>Si no hubiéramos seguido los pasos en este orden y hubiéramos invertido el orden en algún momento (por ejemplo crear los usuarios antes de crear la base o restaurarla) se debe desinstalar el Sql Server 2008 (Inicio &gt; Panel de Control &gt; Agregar o Quitar Programas) y todo lo relacionado a Sql y comenzar el proceso de instalación nuevamente.</w:t>
      </w:r>
    </w:p>
    <w:p>
      <w:pPr>
        <w:pStyle w:val="Normal"/>
        <w:rPr>
          <w:b/>
          <w:b/>
          <w:u w:val="single"/>
          <w:lang w:val="es-ES"/>
        </w:rPr>
      </w:pPr>
      <w:r>
        <w:rPr>
          <w:b/>
          <w:u w:val="single"/>
          <w:lang w:val="es-ES"/>
        </w:rPr>
      </w:r>
    </w:p>
    <w:p>
      <w:pPr>
        <w:pStyle w:val="Normal"/>
        <w:rPr>
          <w:i/>
          <w:i/>
        </w:rPr>
      </w:pPr>
      <w:r>
        <w:rPr>
          <w:i/>
        </w:rPr>
      </w:r>
    </w:p>
    <w:p>
      <w:pPr>
        <w:pStyle w:val="Normal"/>
        <w:numPr>
          <w:ilvl w:val="0"/>
          <w:numId w:val="9"/>
        </w:numPr>
        <w:tabs>
          <w:tab w:val="left" w:pos="550" w:leader="none"/>
        </w:tabs>
        <w:ind w:left="660" w:hanging="360"/>
        <w:rPr>
          <w:lang w:val="es-ES"/>
        </w:rPr>
      </w:pPr>
      <w:r>
        <w:rPr>
          <w:lang w:val="es-ES"/>
        </w:rPr>
        <w:t xml:space="preserve">Si en la etapa </w:t>
      </w:r>
      <w:r>
        <w:rPr>
          <w:b/>
          <w:lang w:val="es-ES"/>
        </w:rPr>
        <w:t>Installation Progress</w:t>
      </w:r>
      <w:r>
        <w:rPr>
          <w:lang w:val="es-ES"/>
        </w:rPr>
        <w:t xml:space="preserve"> surge un error desconocido, realizar los siguientes pasos:</w:t>
      </w:r>
    </w:p>
    <w:p>
      <w:pPr>
        <w:pStyle w:val="Normal"/>
        <w:numPr>
          <w:ilvl w:val="1"/>
          <w:numId w:val="9"/>
        </w:numPr>
        <w:tabs>
          <w:tab w:val="left" w:pos="550" w:leader="none"/>
        </w:tabs>
        <w:rPr>
          <w:b/>
          <w:b/>
          <w:i/>
          <w:i/>
          <w:u w:val="single"/>
          <w:lang w:val="es-ES"/>
        </w:rPr>
      </w:pPr>
      <w:r>
        <w:rPr>
          <w:lang w:val="es-ES"/>
        </w:rPr>
        <w:t xml:space="preserve">En la pantalla del error presionar en el botón Retry, si no nos dejara proseguir la instalación salvando el error. Presionar en Cancelar (en la venta que habla del error) y seguir la instalación. </w:t>
      </w:r>
    </w:p>
    <w:p>
      <w:pPr>
        <w:pStyle w:val="Normal"/>
        <w:numPr>
          <w:ilvl w:val="1"/>
          <w:numId w:val="9"/>
        </w:numPr>
        <w:tabs>
          <w:tab w:val="left" w:pos="550" w:leader="none"/>
        </w:tabs>
        <w:rPr/>
      </w:pPr>
      <w:r>
        <w:rPr>
          <w:lang w:val="es-ES"/>
        </w:rPr>
        <w:t xml:space="preserve">Luego de seguir el proceso de instalación y si al finalizar llegara a mostrar diferentes fallas en la instalación, enviar un mail a </w:t>
      </w:r>
      <w:hyperlink r:id="rId29">
        <w:r>
          <w:rPr>
            <w:rStyle w:val="EnlacedeInternet"/>
            <w:lang w:val="es-ES"/>
          </w:rPr>
          <w:t>nmohamed@controlcomercio.com.ar</w:t>
        </w:r>
      </w:hyperlink>
      <w:r>
        <w:rPr>
          <w:lang w:val="es-ES"/>
        </w:rPr>
        <w:t>. Previa consulta con Nicolás, indicar al cliente que posee una falla importante en el sistema operativo Windows, que no nos permite instalar el sistema  y que va a ser conveniente formatear la máquina.</w:t>
      </w:r>
    </w:p>
    <w:p>
      <w:pPr>
        <w:pStyle w:val="Normal"/>
        <w:rPr>
          <w:lang w:val="es-ES"/>
        </w:rPr>
      </w:pPr>
      <w:r>
        <w:rPr>
          <w:lang w:val="es-ES"/>
        </w:rPr>
      </w:r>
    </w:p>
    <w:p>
      <w:pPr>
        <w:pStyle w:val="Normal"/>
        <w:numPr>
          <w:ilvl w:val="0"/>
          <w:numId w:val="9"/>
        </w:numPr>
        <w:tabs>
          <w:tab w:val="left" w:pos="550" w:leader="none"/>
        </w:tabs>
        <w:ind w:left="660" w:hanging="360"/>
        <w:rPr>
          <w:lang w:val="es-ES"/>
        </w:rPr>
      </w:pPr>
      <w:r>
        <w:rPr>
          <w:lang w:val="es-ES"/>
        </w:rPr>
        <w:t xml:space="preserve">Si al intentar ingresar al sistema nos aparece una ventana que indica el siguiente error </w:t>
      </w:r>
      <w:r>
        <w:rPr>
          <w:b/>
          <w:lang w:val="es-ES"/>
        </w:rPr>
        <w:t>The underlying provider failed to open</w:t>
      </w:r>
      <w:r>
        <w:rPr>
          <w:lang w:val="es-ES"/>
        </w:rPr>
        <w:t>, se deben a lo siguiente:</w:t>
      </w:r>
    </w:p>
    <w:p>
      <w:pPr>
        <w:pStyle w:val="Normal"/>
        <w:numPr>
          <w:ilvl w:val="1"/>
          <w:numId w:val="9"/>
        </w:numPr>
        <w:tabs>
          <w:tab w:val="left" w:pos="880" w:leader="none"/>
        </w:tabs>
        <w:ind w:left="880" w:hanging="440"/>
        <w:rPr>
          <w:i/>
          <w:i/>
          <w:u w:val="single"/>
          <w:lang w:val="es-ES"/>
        </w:rPr>
      </w:pPr>
      <w:r>
        <w:rPr>
          <w:lang w:val="es-ES"/>
        </w:rPr>
        <w:t xml:space="preserve">No se reemplazó en los .config la instancia correspondiente, tal cual lo indica el </w:t>
      </w:r>
      <w:r>
        <w:rPr>
          <w:b/>
          <w:lang w:val="es-ES"/>
        </w:rPr>
        <w:t>Punto 1</w:t>
      </w:r>
      <w:r>
        <w:rPr>
          <w:lang w:val="es-ES"/>
        </w:rPr>
        <w:t xml:space="preserve"> de la sección </w:t>
      </w:r>
      <w:r>
        <w:rPr>
          <w:b/>
          <w:lang w:val="es-ES"/>
        </w:rPr>
        <w:t>Errores</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jc w:val="both"/>
        <w:rPr>
          <w:b/>
          <w:b/>
          <w:sz w:val="40"/>
          <w:szCs w:val="40"/>
          <w:lang w:val="es-ES"/>
        </w:rPr>
      </w:pPr>
      <w:r>
        <w:rPr>
          <w:b/>
          <w:sz w:val="40"/>
          <w:szCs w:val="40"/>
        </w:rPr>
        <w:t>Instalación del sistema en más de una máquina</w:t>
      </w:r>
    </w:p>
    <w:p>
      <w:pPr>
        <w:pStyle w:val="Normal"/>
        <w:jc w:val="both"/>
        <w:rPr>
          <w:i/>
          <w:i/>
        </w:rPr>
      </w:pPr>
      <w:r>
        <w:rPr>
          <w:i/>
        </w:rPr>
      </w:r>
    </w:p>
    <w:p>
      <w:pPr>
        <w:pStyle w:val="ListParagraph"/>
        <w:jc w:val="both"/>
        <w:rPr/>
      </w:pPr>
      <w:r>
        <w:rPr/>
      </w:r>
    </w:p>
    <w:p>
      <w:pPr>
        <w:pStyle w:val="ListParagraph"/>
        <w:numPr>
          <w:ilvl w:val="0"/>
          <w:numId w:val="4"/>
        </w:numPr>
        <w:jc w:val="both"/>
        <w:rPr/>
      </w:pPr>
      <w:r>
        <w:rPr/>
        <w:t xml:space="preserve">En el menú de inicio de Windows, ingresar al </w:t>
      </w:r>
      <w:r>
        <w:rPr>
          <w:b/>
        </w:rPr>
        <w:t>SQL</w:t>
      </w:r>
      <w:r>
        <w:rPr/>
        <w:t xml:space="preserve"> </w:t>
      </w:r>
      <w:r>
        <w:rPr>
          <w:b/>
        </w:rPr>
        <w:t>Server Surface Area Configuration</w:t>
      </w:r>
      <w:r>
        <w:rPr/>
        <w:t>.</w:t>
      </w:r>
    </w:p>
    <w:p>
      <w:pPr>
        <w:pStyle w:val="ListParagraph"/>
        <w:jc w:val="center"/>
        <w:rPr/>
      </w:pPr>
      <w:r>
        <w:rPr/>
        <w:br/>
        <w:br/>
      </w:r>
      <w:r>
        <w:rPr/>
        <w:drawing>
          <wp:inline distT="0" distB="0" distL="0" distR="0">
            <wp:extent cx="2591435" cy="1334135"/>
            <wp:effectExtent l="0" t="0" r="0" b="0"/>
            <wp:docPr id="2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
                    <pic:cNvPicPr>
                      <a:picLocks noChangeAspect="1" noChangeArrowheads="1"/>
                    </pic:cNvPicPr>
                  </pic:nvPicPr>
                  <pic:blipFill>
                    <a:blip r:embed="rId30"/>
                    <a:stretch>
                      <a:fillRect/>
                    </a:stretch>
                  </pic:blipFill>
                  <pic:spPr bwMode="auto">
                    <a:xfrm>
                      <a:off x="0" y="0"/>
                      <a:ext cx="2591435" cy="1334135"/>
                    </a:xfrm>
                    <a:prstGeom prst="rect">
                      <a:avLst/>
                    </a:prstGeom>
                  </pic:spPr>
                </pic:pic>
              </a:graphicData>
            </a:graphic>
          </wp:inline>
        </w:drawing>
      </w:r>
      <w:r>
        <w:rPr/>
        <w:br/>
        <w:br/>
      </w:r>
      <w:r>
        <w:br w:type="page"/>
      </w:r>
    </w:p>
    <w:p>
      <w:pPr>
        <w:pStyle w:val="Normal"/>
        <w:rPr/>
      </w:pPr>
      <w:r>
        <w:rPr/>
      </w:r>
    </w:p>
    <w:p>
      <w:pPr>
        <w:pStyle w:val="ListParagraph"/>
        <w:jc w:val="center"/>
        <w:rPr/>
      </w:pPr>
      <w:r>
        <w:rPr/>
      </w:r>
    </w:p>
    <w:p>
      <w:pPr>
        <w:pStyle w:val="ListParagraph"/>
        <w:numPr>
          <w:ilvl w:val="0"/>
          <w:numId w:val="4"/>
        </w:numPr>
        <w:jc w:val="both"/>
        <w:rPr/>
      </w:pPr>
      <w:r>
        <w:rPr/>
        <w:t>Ingresar en el link de abajo que dice “</w:t>
      </w:r>
      <w:r>
        <w:rPr>
          <w:i/>
        </w:rPr>
        <w:t>Surface Area Configuration for Services and Connections</w:t>
      </w:r>
      <w:r>
        <w:rPr/>
        <w:t>”.</w:t>
        <w:br/>
      </w:r>
    </w:p>
    <w:p>
      <w:pPr>
        <w:pStyle w:val="ListParagraph"/>
        <w:jc w:val="center"/>
        <w:rPr/>
      </w:pPr>
      <w:r>
        <w:rPr/>
        <w:drawing>
          <wp:inline distT="0" distB="0" distL="0" distR="0">
            <wp:extent cx="4258310" cy="3829685"/>
            <wp:effectExtent l="0" t="0" r="0" b="0"/>
            <wp:docPr id="2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0" descr=""/>
                    <pic:cNvPicPr>
                      <a:picLocks noChangeAspect="1" noChangeArrowheads="1"/>
                    </pic:cNvPicPr>
                  </pic:nvPicPr>
                  <pic:blipFill>
                    <a:blip r:embed="rId31"/>
                    <a:stretch>
                      <a:fillRect/>
                    </a:stretch>
                  </pic:blipFill>
                  <pic:spPr bwMode="auto">
                    <a:xfrm>
                      <a:off x="0" y="0"/>
                      <a:ext cx="4258310" cy="3829685"/>
                    </a:xfrm>
                    <a:prstGeom prst="rect">
                      <a:avLst/>
                    </a:prstGeom>
                  </pic:spPr>
                </pic:pic>
              </a:graphicData>
            </a:graphic>
          </wp:inline>
        </w:drawing>
      </w:r>
      <w:r>
        <w:rPr/>
        <w:br/>
      </w:r>
    </w:p>
    <w:p>
      <w:pPr>
        <w:pStyle w:val="ListParagraph"/>
        <w:numPr>
          <w:ilvl w:val="0"/>
          <w:numId w:val="4"/>
        </w:numPr>
        <w:jc w:val="both"/>
        <w:rPr>
          <w:b/>
          <w:b/>
        </w:rPr>
      </w:pPr>
      <w:r>
        <w:rPr/>
        <w:t xml:space="preserve">En la sección de conexiones remotas, habilitar conexiones locales y remotas utilizando </w:t>
      </w:r>
      <w:r>
        <w:rPr>
          <w:b/>
        </w:rPr>
        <w:t>TCP / IP</w:t>
      </w:r>
    </w:p>
    <w:p>
      <w:pPr>
        <w:pStyle w:val="ListParagraph"/>
        <w:jc w:val="both"/>
        <w:rPr>
          <w:b/>
          <w:b/>
        </w:rPr>
      </w:pPr>
      <w:r>
        <w:rPr>
          <w:b/>
        </w:rPr>
      </w:r>
    </w:p>
    <w:p>
      <w:pPr>
        <w:pStyle w:val="ListParagraph"/>
        <w:jc w:val="center"/>
        <w:rPr>
          <w:b/>
          <w:b/>
        </w:rPr>
      </w:pPr>
      <w:r>
        <w:rPr/>
        <w:drawing>
          <wp:inline distT="0" distB="0" distL="0" distR="0">
            <wp:extent cx="4486910" cy="3448685"/>
            <wp:effectExtent l="0" t="0" r="0" b="0"/>
            <wp:docPr id="3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
                    <pic:cNvPicPr>
                      <a:picLocks noChangeAspect="1" noChangeArrowheads="1"/>
                    </pic:cNvPicPr>
                  </pic:nvPicPr>
                  <pic:blipFill>
                    <a:blip r:embed="rId32"/>
                    <a:stretch>
                      <a:fillRect/>
                    </a:stretch>
                  </pic:blipFill>
                  <pic:spPr bwMode="auto">
                    <a:xfrm>
                      <a:off x="0" y="0"/>
                      <a:ext cx="4486910" cy="3448685"/>
                    </a:xfrm>
                    <a:prstGeom prst="rect">
                      <a:avLst/>
                    </a:prstGeom>
                  </pic:spPr>
                </pic:pic>
              </a:graphicData>
            </a:graphic>
          </wp:inline>
        </w:drawing>
      </w:r>
      <w:r>
        <w:br w:type="page"/>
      </w:r>
    </w:p>
    <w:p>
      <w:pPr>
        <w:pStyle w:val="Normal"/>
        <w:rPr>
          <w:b/>
          <w:b/>
        </w:rPr>
      </w:pPr>
      <w:r>
        <w:rPr>
          <w:b/>
        </w:rPr>
      </w:r>
    </w:p>
    <w:p>
      <w:pPr>
        <w:pStyle w:val="ListParagraph"/>
        <w:jc w:val="both"/>
        <w:rPr>
          <w:b/>
          <w:b/>
        </w:rPr>
      </w:pPr>
      <w:r>
        <w:rPr>
          <w:b/>
        </w:rPr>
      </w:r>
    </w:p>
    <w:p>
      <w:pPr>
        <w:pStyle w:val="ListParagraph"/>
        <w:numPr>
          <w:ilvl w:val="0"/>
          <w:numId w:val="4"/>
        </w:numPr>
        <w:jc w:val="both"/>
        <w:rPr/>
      </w:pPr>
      <w:r>
        <w:rPr/>
        <w:t xml:space="preserve">En el menú de inicio de Windows, ingresar al </w:t>
      </w:r>
      <w:r>
        <w:rPr>
          <w:b/>
        </w:rPr>
        <w:t>SQL</w:t>
      </w:r>
      <w:r>
        <w:rPr/>
        <w:t xml:space="preserve"> </w:t>
      </w:r>
      <w:r>
        <w:rPr>
          <w:b/>
        </w:rPr>
        <w:t>Server Configuration Manager</w:t>
      </w:r>
      <w:r>
        <w:rPr/>
        <w:t>.</w:t>
      </w:r>
    </w:p>
    <w:p>
      <w:pPr>
        <w:pStyle w:val="ListParagraph"/>
        <w:jc w:val="center"/>
        <w:rPr/>
      </w:pPr>
      <w:r>
        <w:rPr/>
        <w:br/>
        <w:br/>
      </w:r>
      <w:r>
        <w:rPr/>
        <w:drawing>
          <wp:inline distT="0" distB="0" distL="0" distR="0">
            <wp:extent cx="2439035" cy="1200785"/>
            <wp:effectExtent l="0" t="0" r="0" b="0"/>
            <wp:docPr id="3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1" descr=""/>
                    <pic:cNvPicPr>
                      <a:picLocks noChangeAspect="1" noChangeArrowheads="1"/>
                    </pic:cNvPicPr>
                  </pic:nvPicPr>
                  <pic:blipFill>
                    <a:blip r:embed="rId33"/>
                    <a:stretch>
                      <a:fillRect/>
                    </a:stretch>
                  </pic:blipFill>
                  <pic:spPr bwMode="auto">
                    <a:xfrm>
                      <a:off x="0" y="0"/>
                      <a:ext cx="2439035" cy="1200785"/>
                    </a:xfrm>
                    <a:prstGeom prst="rect">
                      <a:avLst/>
                    </a:prstGeom>
                  </pic:spPr>
                </pic:pic>
              </a:graphicData>
            </a:graphic>
          </wp:inline>
        </w:drawing>
      </w:r>
      <w:r>
        <w:rPr/>
        <w:br/>
        <w:br/>
      </w:r>
    </w:p>
    <w:p>
      <w:pPr>
        <w:pStyle w:val="ListParagraph"/>
        <w:numPr>
          <w:ilvl w:val="0"/>
          <w:numId w:val="4"/>
        </w:numPr>
        <w:jc w:val="both"/>
        <w:rPr/>
      </w:pPr>
      <w:r>
        <w:rPr/>
        <w:t xml:space="preserve">Dentro del nodo </w:t>
      </w:r>
      <w:r>
        <w:rPr>
          <w:i/>
        </w:rPr>
        <w:t>SQL Server 2005 Network Configuration</w:t>
      </w:r>
      <w:r>
        <w:rPr/>
        <w:t xml:space="preserve">, verificar que en </w:t>
      </w:r>
      <w:r>
        <w:rPr>
          <w:i/>
        </w:rPr>
        <w:t>Protocols for SQLEXPRESS</w:t>
      </w:r>
      <w:r>
        <w:rPr/>
        <w:t xml:space="preserve"> este el </w:t>
      </w:r>
      <w:r>
        <w:rPr>
          <w:b/>
        </w:rPr>
        <w:t>TCP / IP</w:t>
      </w:r>
      <w:r>
        <w:rPr/>
        <w:t xml:space="preserve"> habilitado. Si no lo está, habilitarlo con doble click.</w:t>
      </w:r>
    </w:p>
    <w:p>
      <w:pPr>
        <w:pStyle w:val="ListParagraph"/>
        <w:jc w:val="both"/>
        <w:rPr/>
      </w:pPr>
      <w:r>
        <w:rPr/>
      </w:r>
    </w:p>
    <w:p>
      <w:pPr>
        <w:pStyle w:val="ListParagraph"/>
        <w:jc w:val="center"/>
        <w:rPr/>
      </w:pPr>
      <w:r>
        <w:rPr/>
        <w:drawing>
          <wp:inline distT="0" distB="0" distL="0" distR="0">
            <wp:extent cx="4144010" cy="2448560"/>
            <wp:effectExtent l="0" t="0" r="0" b="0"/>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34"/>
                    <a:stretch>
                      <a:fillRect/>
                    </a:stretch>
                  </pic:blipFill>
                  <pic:spPr bwMode="auto">
                    <a:xfrm>
                      <a:off x="0" y="0"/>
                      <a:ext cx="4144010" cy="2448560"/>
                    </a:xfrm>
                    <a:prstGeom prst="rect">
                      <a:avLst/>
                    </a:prstGeom>
                  </pic:spPr>
                </pic:pic>
              </a:graphicData>
            </a:graphic>
          </wp:inline>
        </w:drawing>
      </w:r>
    </w:p>
    <w:p>
      <w:pPr>
        <w:pStyle w:val="ListParagraph"/>
        <w:jc w:val="both"/>
        <w:rPr/>
      </w:pPr>
      <w:r>
        <w:rPr/>
      </w:r>
    </w:p>
    <w:p>
      <w:pPr>
        <w:pStyle w:val="ListParagraph"/>
        <w:numPr>
          <w:ilvl w:val="0"/>
          <w:numId w:val="4"/>
        </w:numPr>
        <w:jc w:val="both"/>
        <w:rPr/>
      </w:pPr>
      <w:r>
        <w:rPr/>
        <w:t xml:space="preserve">Dentro del nodo </w:t>
      </w:r>
      <w:r>
        <w:rPr>
          <w:i/>
        </w:rPr>
        <w:t>SQL Native Client Configuration</w:t>
      </w:r>
      <w:r>
        <w:rPr/>
        <w:t xml:space="preserve">, verificar que en </w:t>
      </w:r>
      <w:r>
        <w:rPr>
          <w:i/>
        </w:rPr>
        <w:t>Client Protocols</w:t>
      </w:r>
      <w:r>
        <w:rPr/>
        <w:t xml:space="preserve"> este el </w:t>
      </w:r>
      <w:r>
        <w:rPr>
          <w:b/>
        </w:rPr>
        <w:t>TCP / IP</w:t>
      </w:r>
      <w:r>
        <w:rPr/>
        <w:t xml:space="preserve"> habilitado. Si no lo está, habilitarlo con doble click.</w:t>
      </w:r>
    </w:p>
    <w:p>
      <w:pPr>
        <w:pStyle w:val="ListParagraph"/>
        <w:jc w:val="both"/>
        <w:rPr/>
      </w:pPr>
      <w:r>
        <w:rPr/>
      </w:r>
    </w:p>
    <w:p>
      <w:pPr>
        <w:pStyle w:val="ListParagraph"/>
        <w:jc w:val="center"/>
        <w:rPr/>
      </w:pPr>
      <w:r>
        <w:rPr/>
        <w:drawing>
          <wp:inline distT="0" distB="0" distL="0" distR="0">
            <wp:extent cx="4067810" cy="2381885"/>
            <wp:effectExtent l="0" t="0" r="0" b="0"/>
            <wp:docPr id="3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descr=""/>
                    <pic:cNvPicPr>
                      <a:picLocks noChangeAspect="1" noChangeArrowheads="1"/>
                    </pic:cNvPicPr>
                  </pic:nvPicPr>
                  <pic:blipFill>
                    <a:blip r:embed="rId35"/>
                    <a:stretch>
                      <a:fillRect/>
                    </a:stretch>
                  </pic:blipFill>
                  <pic:spPr bwMode="auto">
                    <a:xfrm>
                      <a:off x="0" y="0"/>
                      <a:ext cx="4067810" cy="2381885"/>
                    </a:xfrm>
                    <a:prstGeom prst="rect">
                      <a:avLst/>
                    </a:prstGeom>
                  </pic:spPr>
                </pic:pic>
              </a:graphicData>
            </a:graphic>
          </wp:inline>
        </w:drawing>
      </w:r>
      <w:r>
        <w:br w:type="page"/>
      </w:r>
    </w:p>
    <w:p>
      <w:pPr>
        <w:pStyle w:val="Normal"/>
        <w:rPr/>
      </w:pPr>
      <w:r>
        <w:rPr/>
      </w:r>
    </w:p>
    <w:p>
      <w:pPr>
        <w:pStyle w:val="ListParagraph"/>
        <w:jc w:val="both"/>
        <w:rPr/>
      </w:pPr>
      <w:r>
        <w:rPr/>
      </w:r>
    </w:p>
    <w:p>
      <w:pPr>
        <w:pStyle w:val="ListParagraph"/>
        <w:numPr>
          <w:ilvl w:val="0"/>
          <w:numId w:val="4"/>
        </w:numPr>
        <w:jc w:val="both"/>
        <w:rPr/>
      </w:pPr>
      <w:r>
        <w:rPr/>
        <w:t>En el menú de inicio de Windows, poner en ejecutar el comando “</w:t>
      </w:r>
      <w:r>
        <w:rPr>
          <w:b/>
        </w:rPr>
        <w:t>services.msc</w:t>
      </w:r>
      <w:r>
        <w:rPr/>
        <w:t>” para abrir la configuración de servicios de Windows.</w:t>
      </w:r>
    </w:p>
    <w:p>
      <w:pPr>
        <w:pStyle w:val="ListParagraph"/>
        <w:jc w:val="center"/>
        <w:rPr/>
      </w:pPr>
      <w:r>
        <w:rPr/>
        <w:br/>
      </w:r>
      <w:r>
        <w:rPr/>
        <w:drawing>
          <wp:inline distT="0" distB="0" distL="0" distR="0">
            <wp:extent cx="3896360" cy="953135"/>
            <wp:effectExtent l="0" t="0" r="0" b="0"/>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36"/>
                    <a:stretch>
                      <a:fillRect/>
                    </a:stretch>
                  </pic:blipFill>
                  <pic:spPr bwMode="auto">
                    <a:xfrm>
                      <a:off x="0" y="0"/>
                      <a:ext cx="3896360" cy="953135"/>
                    </a:xfrm>
                    <a:prstGeom prst="rect">
                      <a:avLst/>
                    </a:prstGeom>
                  </pic:spPr>
                </pic:pic>
              </a:graphicData>
            </a:graphic>
          </wp:inline>
        </w:drawing>
      </w:r>
      <w:r>
        <w:rPr/>
        <w:br/>
      </w:r>
    </w:p>
    <w:p>
      <w:pPr>
        <w:pStyle w:val="ListParagraph"/>
        <w:numPr>
          <w:ilvl w:val="0"/>
          <w:numId w:val="4"/>
        </w:numPr>
        <w:jc w:val="both"/>
        <w:rPr/>
      </w:pPr>
      <w:r>
        <w:rPr/>
        <w:t xml:space="preserve">Ubicar en la lista el servicio </w:t>
      </w:r>
      <w:r>
        <w:rPr>
          <w:b/>
        </w:rPr>
        <w:t>SQL Server Browser.</w:t>
      </w:r>
      <w:r>
        <w:rPr/>
        <w:t xml:space="preserve"> Si el servicio no está puesto como automático, configurarlo correctamente con doble click. Si el servicio no está corriendo, seleccionarlo y tocar el botón de </w:t>
      </w:r>
      <w:r>
        <w:rPr>
          <w:i/>
        </w:rPr>
        <w:t>play</w:t>
      </w:r>
      <w:r>
        <w:rPr/>
        <w:t xml:space="preserve"> para que se inicie. Luego cerrar esta pantalla.</w:t>
      </w:r>
    </w:p>
    <w:p>
      <w:pPr>
        <w:pStyle w:val="ListParagraph"/>
        <w:jc w:val="both"/>
        <w:rPr/>
      </w:pPr>
      <w:r>
        <w:rPr/>
      </w:r>
    </w:p>
    <w:p>
      <w:pPr>
        <w:pStyle w:val="ListParagraph"/>
        <w:jc w:val="center"/>
        <w:rPr/>
      </w:pPr>
      <w:r>
        <w:rPr/>
        <w:drawing>
          <wp:inline distT="0" distB="0" distL="0" distR="0">
            <wp:extent cx="5439410" cy="3896360"/>
            <wp:effectExtent l="0" t="0" r="0" b="0"/>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37"/>
                    <a:stretch>
                      <a:fillRect/>
                    </a:stretch>
                  </pic:blipFill>
                  <pic:spPr bwMode="auto">
                    <a:xfrm>
                      <a:off x="0" y="0"/>
                      <a:ext cx="5439410" cy="3896360"/>
                    </a:xfrm>
                    <a:prstGeom prst="rect">
                      <a:avLst/>
                    </a:prstGeom>
                  </pic:spPr>
                </pic:pic>
              </a:graphicData>
            </a:graphic>
          </wp:inline>
        </w:drawing>
      </w:r>
    </w:p>
    <w:p>
      <w:pPr>
        <w:pStyle w:val="ListParagraph"/>
        <w:jc w:val="center"/>
        <w:rPr/>
      </w:pPr>
      <w:r>
        <w:rPr/>
        <w:drawing>
          <wp:inline distT="0" distB="0" distL="0" distR="0">
            <wp:extent cx="3086735" cy="3372485"/>
            <wp:effectExtent l="0" t="0" r="0" b="0"/>
            <wp:docPr id="3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
                    <pic:cNvPicPr>
                      <a:picLocks noChangeAspect="1" noChangeArrowheads="1"/>
                    </pic:cNvPicPr>
                  </pic:nvPicPr>
                  <pic:blipFill>
                    <a:blip r:embed="rId38"/>
                    <a:stretch>
                      <a:fillRect/>
                    </a:stretch>
                  </pic:blipFill>
                  <pic:spPr bwMode="auto">
                    <a:xfrm>
                      <a:off x="0" y="0"/>
                      <a:ext cx="3086735" cy="3372485"/>
                    </a:xfrm>
                    <a:prstGeom prst="rect">
                      <a:avLst/>
                    </a:prstGeom>
                  </pic:spPr>
                </pic:pic>
              </a:graphicData>
            </a:graphic>
          </wp:inline>
        </w:drawing>
      </w:r>
    </w:p>
    <w:p>
      <w:pPr>
        <w:pStyle w:val="ListParagraph"/>
        <w:jc w:val="center"/>
        <w:rPr/>
      </w:pPr>
      <w:r>
        <w:rPr/>
      </w:r>
    </w:p>
    <w:p>
      <w:pPr>
        <w:pStyle w:val="ListParagraph"/>
        <w:jc w:val="both"/>
        <w:rPr/>
      </w:pPr>
      <w:r>
        <w:rPr/>
      </w:r>
    </w:p>
    <w:p>
      <w:pPr>
        <w:pStyle w:val="ListParagraph"/>
        <w:numPr>
          <w:ilvl w:val="0"/>
          <w:numId w:val="4"/>
        </w:numPr>
        <w:jc w:val="both"/>
        <w:rPr/>
      </w:pPr>
      <w:r>
        <w:rPr/>
        <w:t xml:space="preserve">Volver al </w:t>
      </w:r>
      <w:r>
        <w:rPr>
          <w:b/>
        </w:rPr>
        <w:t>SQL Server Management Studio Express</w:t>
      </w:r>
      <w:r>
        <w:rPr/>
        <w:t xml:space="preserve"> y con click derecho sobre el servidor seleccionar el comando </w:t>
      </w:r>
      <w:r>
        <w:rPr>
          <w:b/>
          <w:i/>
        </w:rPr>
        <w:t>restart</w:t>
      </w:r>
      <w:r>
        <w:rPr/>
        <w:t xml:space="preserve"> para poder reiniciar el mismo.</w:t>
      </w:r>
    </w:p>
    <w:p>
      <w:pPr>
        <w:pStyle w:val="Normal"/>
        <w:jc w:val="center"/>
        <w:rPr/>
      </w:pPr>
      <w:r>
        <w:rPr/>
        <w:drawing>
          <wp:inline distT="0" distB="0" distL="0" distR="0">
            <wp:extent cx="2210435" cy="3239135"/>
            <wp:effectExtent l="0" t="0" r="0" b="0"/>
            <wp:docPr id="3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
                    <pic:cNvPicPr>
                      <a:picLocks noChangeAspect="1" noChangeArrowheads="1"/>
                    </pic:cNvPicPr>
                  </pic:nvPicPr>
                  <pic:blipFill>
                    <a:blip r:embed="rId39"/>
                    <a:stretch>
                      <a:fillRect/>
                    </a:stretch>
                  </pic:blipFill>
                  <pic:spPr bwMode="auto">
                    <a:xfrm>
                      <a:off x="0" y="0"/>
                      <a:ext cx="2210435" cy="3239135"/>
                    </a:xfrm>
                    <a:prstGeom prst="rect">
                      <a:avLst/>
                    </a:prstGeom>
                  </pic:spPr>
                </pic:pic>
              </a:graphicData>
            </a:graphic>
          </wp:inline>
        </w:drawing>
      </w:r>
    </w:p>
    <w:p>
      <w:pPr>
        <w:pStyle w:val="ListParagraph"/>
        <w:numPr>
          <w:ilvl w:val="0"/>
          <w:numId w:val="4"/>
        </w:numPr>
        <w:jc w:val="both"/>
        <w:rPr/>
      </w:pPr>
      <w:r>
        <w:rPr/>
        <w:t>Correr el script que crea el login y el usuario correspondiente.</w:t>
      </w:r>
      <w:r>
        <w:br w:type="page"/>
      </w:r>
    </w:p>
    <w:p>
      <w:pPr>
        <w:pStyle w:val="Normal"/>
        <w:rPr/>
      </w:pPr>
      <w:r>
        <w:rPr/>
      </w:r>
    </w:p>
    <w:p>
      <w:pPr>
        <w:pStyle w:val="ListParagraph"/>
        <w:jc w:val="both"/>
        <w:rPr/>
      </w:pPr>
      <w:r>
        <w:rPr/>
      </w:r>
    </w:p>
    <w:p>
      <w:pPr>
        <w:pStyle w:val="ListParagraph"/>
        <w:numPr>
          <w:ilvl w:val="0"/>
          <w:numId w:val="4"/>
        </w:numPr>
        <w:jc w:val="both"/>
        <w:rPr/>
      </w:pPr>
      <w:r>
        <w:rPr/>
        <w:t xml:space="preserve">Cerrar el </w:t>
      </w:r>
      <w:r>
        <w:rPr>
          <w:b/>
        </w:rPr>
        <w:t>SQL Server Management Studio Express</w:t>
      </w:r>
      <w:r>
        <w:rPr/>
        <w:t xml:space="preserve">. Reabrirlo y conectarse con el usuario </w:t>
      </w:r>
      <w:r>
        <w:rPr>
          <w:b/>
        </w:rPr>
        <w:t>ControlComercio</w:t>
      </w:r>
      <w:r>
        <w:rPr/>
        <w:t xml:space="preserve"> y la password </w:t>
      </w:r>
      <w:r>
        <w:rPr>
          <w:b/>
        </w:rPr>
        <w:t>ControlComercio</w:t>
      </w:r>
      <w:r>
        <w:rPr/>
        <w:t xml:space="preserve"> utilizando autenticación de SQL Server.</w:t>
      </w:r>
    </w:p>
    <w:p>
      <w:pPr>
        <w:pStyle w:val="ListParagraph"/>
        <w:jc w:val="both"/>
        <w:rPr/>
      </w:pPr>
      <w:r>
        <w:rPr/>
      </w:r>
    </w:p>
    <w:p>
      <w:pPr>
        <w:pStyle w:val="Normal"/>
        <w:spacing w:before="0" w:after="200"/>
        <w:jc w:val="center"/>
        <w:rPr/>
      </w:pPr>
      <w:r>
        <w:rPr/>
        <w:drawing>
          <wp:inline distT="0" distB="0" distL="0" distR="0">
            <wp:extent cx="4182110" cy="3191510"/>
            <wp:effectExtent l="0" t="0" r="0" b="0"/>
            <wp:docPr id="3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descr=""/>
                    <pic:cNvPicPr>
                      <a:picLocks noChangeAspect="1" noChangeArrowheads="1"/>
                    </pic:cNvPicPr>
                  </pic:nvPicPr>
                  <pic:blipFill>
                    <a:blip r:embed="rId40"/>
                    <a:stretch>
                      <a:fillRect/>
                    </a:stretch>
                  </pic:blipFill>
                  <pic:spPr bwMode="auto">
                    <a:xfrm>
                      <a:off x="0" y="0"/>
                      <a:ext cx="4182110" cy="3191510"/>
                    </a:xfrm>
                    <a:prstGeom prst="rect">
                      <a:avLst/>
                    </a:prstGeom>
                  </pic:spPr>
                </pic:pic>
              </a:graphicData>
            </a:graphic>
          </wp:inline>
        </w:drawing>
      </w:r>
    </w:p>
    <w:p>
      <w:pPr>
        <w:pStyle w:val="Normal"/>
        <w:spacing w:before="0" w:after="200"/>
        <w:jc w:val="center"/>
        <w:rPr/>
      </w:pPr>
      <w:r>
        <w:rPr/>
      </w:r>
    </w:p>
    <w:p>
      <w:pPr>
        <w:pStyle w:val="Normal"/>
        <w:spacing w:before="0" w:after="200"/>
        <w:jc w:val="center"/>
        <w:rPr/>
      </w:pPr>
      <w:r>
        <w:rPr>
          <w:b/>
          <w:bCs/>
          <w:sz w:val="48"/>
          <w:szCs w:val="48"/>
        </w:rPr>
        <w:t>Para poder ingresar al SQL configuration manager se puede ejecutando los siguientes comandos dependiendo el servidor</w:t>
      </w:r>
    </w:p>
    <w:p>
      <w:pPr>
        <w:pStyle w:val="Normal"/>
        <w:spacing w:before="0" w:after="200"/>
        <w:jc w:val="center"/>
        <w:rPr/>
      </w:pPr>
      <w:r>
        <w:rPr/>
      </w:r>
    </w:p>
    <w:p>
      <w:pPr>
        <w:pStyle w:val="Normal"/>
        <w:spacing w:before="0" w:after="200"/>
        <w:jc w:val="center"/>
        <w:rPr/>
      </w:pPr>
      <w:r>
        <w:rPr/>
        <w:t xml:space="preserve">SQLServerManager13.msc for [SQL Server 2016] </w:t>
      </w:r>
    </w:p>
    <w:p>
      <w:pPr>
        <w:pStyle w:val="Normal"/>
        <w:spacing w:before="0" w:after="200"/>
        <w:jc w:val="center"/>
        <w:rPr/>
      </w:pPr>
      <w:r>
        <w:rPr/>
      </w:r>
    </w:p>
    <w:p>
      <w:pPr>
        <w:pStyle w:val="Normal"/>
        <w:spacing w:before="0" w:after="200"/>
        <w:jc w:val="center"/>
        <w:rPr/>
      </w:pPr>
      <w:r>
        <w:rPr/>
        <w:t xml:space="preserve">SQLServerManager12.msc for [SQL Server 2014] </w:t>
      </w:r>
    </w:p>
    <w:p>
      <w:pPr>
        <w:pStyle w:val="Normal"/>
        <w:spacing w:before="0" w:after="200"/>
        <w:jc w:val="center"/>
        <w:rPr/>
      </w:pPr>
      <w:r>
        <w:rPr/>
      </w:r>
    </w:p>
    <w:p>
      <w:pPr>
        <w:pStyle w:val="Normal"/>
        <w:spacing w:before="0" w:after="200"/>
        <w:jc w:val="center"/>
        <w:rPr/>
      </w:pPr>
      <w:r>
        <w:rPr/>
        <w:t xml:space="preserve">SQLServerManager11.msc for [SQL Server 2012] </w:t>
      </w:r>
    </w:p>
    <w:p>
      <w:pPr>
        <w:pStyle w:val="Normal"/>
        <w:spacing w:before="0" w:after="200"/>
        <w:jc w:val="center"/>
        <w:rPr/>
      </w:pPr>
      <w:r>
        <w:rPr/>
      </w:r>
    </w:p>
    <w:p>
      <w:pPr>
        <w:pStyle w:val="Normal"/>
        <w:spacing w:before="0" w:after="200"/>
        <w:jc w:val="center"/>
        <w:rPr/>
      </w:pPr>
      <w:r>
        <w:rPr/>
        <w:t>SQLServerManager10.msc for [SQL Server 2008]</w:t>
      </w:r>
    </w:p>
    <w:p>
      <w:pPr>
        <w:pStyle w:val="Normal"/>
        <w:spacing w:before="0" w:after="200"/>
        <w:jc w:val="center"/>
        <w:rPr/>
      </w:pPr>
      <w:r>
        <w:rPr/>
      </w:r>
    </w:p>
    <w:p>
      <w:pPr>
        <w:pStyle w:val="Normal"/>
        <w:spacing w:before="0" w:after="200"/>
        <w:jc w:val="center"/>
        <w:rPr/>
      </w:pPr>
      <w:r>
        <w:rPr/>
      </w:r>
    </w:p>
    <w:p>
      <w:pPr>
        <w:pStyle w:val="Normal"/>
        <w:spacing w:before="0" w:after="200"/>
        <w:jc w:val="center"/>
        <w:rPr/>
      </w:pPr>
      <w:r>
        <w:rPr/>
      </w:r>
    </w:p>
    <w:p>
      <w:pPr>
        <w:pStyle w:val="Normal"/>
        <w:spacing w:before="0" w:after="200"/>
        <w:jc w:val="center"/>
        <w:rPr/>
      </w:pPr>
      <w:r>
        <w:rPr/>
      </w:r>
    </w:p>
    <w:p>
      <w:pPr>
        <w:pStyle w:val="Normal"/>
        <w:spacing w:before="0" w:after="200"/>
        <w:jc w:val="center"/>
        <w:rPr/>
      </w:pPr>
      <w:r>
        <w:rPr/>
      </w:r>
    </w:p>
    <w:p>
      <w:pPr>
        <w:pStyle w:val="Normal"/>
        <w:spacing w:before="0" w:after="200"/>
        <w:jc w:val="center"/>
        <w:rPr/>
      </w:pPr>
      <w:r>
        <w:rPr/>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0"/>
        <w:b/>
        <w:rFonts w:cs="Times New Roman"/>
      </w:rPr>
    </w:lvl>
    <w:lvl w:ilvl="1">
      <w:start w:val="1"/>
      <w:numFmt w:val="lowerLetter"/>
      <w:lvlText w:val="%2."/>
      <w:lvlJc w:val="left"/>
      <w:pPr>
        <w:ind w:left="1440" w:hanging="360"/>
      </w:pPr>
      <w:rPr>
        <w:sz w:val="20"/>
        <w:b/>
        <w:rFonts w:cs="Times New Roman"/>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2">
    <w:lvl w:ilvl="0">
      <w:start w:val="1"/>
      <w:numFmt w:val="decimal"/>
      <w:lvlText w:val="%1."/>
      <w:lvlJc w:val="left"/>
      <w:pPr>
        <w:ind w:left="720" w:hanging="360"/>
      </w:pPr>
      <w:rPr>
        <w:sz w:val="20"/>
        <w:b/>
        <w:rFonts w:cs="Times New Roman"/>
      </w:rPr>
    </w:lvl>
    <w:lvl w:ilvl="1">
      <w:start w:val="1"/>
      <w:numFmt w:val="lowerLetter"/>
      <w:lvlText w:val="%2."/>
      <w:lvlJc w:val="left"/>
      <w:pPr>
        <w:ind w:left="1440" w:hanging="360"/>
      </w:pPr>
      <w:rPr>
        <w:sz w:val="20"/>
        <w:b/>
        <w:rFonts w:cs="Times New Roman"/>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3">
    <w:lvl w:ilvl="0">
      <w:start w:val="1"/>
      <w:numFmt w:val="bullet"/>
      <w:lvlText w:val=""/>
      <w:lvlJc w:val="left"/>
      <w:pPr>
        <w:ind w:left="1776" w:hanging="360"/>
      </w:pPr>
      <w:rPr>
        <w:rFonts w:ascii="Symbol" w:hAnsi="Symbol" w:cs="Symbol" w:hint="default"/>
        <w:sz w:val="20"/>
        <w:rFonts w:cs="Symbol"/>
      </w:rPr>
    </w:lvl>
    <w:lvl w:ilvl="1">
      <w:start w:val="1"/>
      <w:numFmt w:val="bullet"/>
      <w:lvlText w:val="o"/>
      <w:lvlJc w:val="left"/>
      <w:pPr>
        <w:ind w:left="2496" w:hanging="360"/>
      </w:pPr>
      <w:rPr>
        <w:rFonts w:ascii="Courier New" w:hAnsi="Courier New" w:cs="Courier New" w:hint="default"/>
        <w:rFonts w:cs="Courier New"/>
      </w:rPr>
    </w:lvl>
    <w:lvl w:ilvl="2">
      <w:start w:val="1"/>
      <w:numFmt w:val="bullet"/>
      <w:lvlText w:val=""/>
      <w:lvlJc w:val="left"/>
      <w:pPr>
        <w:ind w:left="3216" w:hanging="360"/>
      </w:pPr>
      <w:rPr>
        <w:rFonts w:ascii="Wingdings" w:hAnsi="Wingdings" w:cs="Wingdings" w:hint="default"/>
        <w:b/>
        <w:rFonts w:cs="Wingdings"/>
      </w:rPr>
    </w:lvl>
    <w:lvl w:ilvl="3">
      <w:start w:val="1"/>
      <w:numFmt w:val="bullet"/>
      <w:lvlText w:val=""/>
      <w:lvlJc w:val="left"/>
      <w:pPr>
        <w:ind w:left="3936" w:hanging="360"/>
      </w:pPr>
      <w:rPr>
        <w:rFonts w:ascii="Symbol" w:hAnsi="Symbol" w:cs="Symbol" w:hint="default"/>
        <w:sz w:val="20"/>
        <w:rFonts w:cs="Symbol"/>
      </w:rPr>
    </w:lvl>
    <w:lvl w:ilvl="4">
      <w:start w:val="1"/>
      <w:numFmt w:val="bullet"/>
      <w:lvlText w:val="o"/>
      <w:lvlJc w:val="left"/>
      <w:pPr>
        <w:ind w:left="4656" w:hanging="360"/>
      </w:pPr>
      <w:rPr>
        <w:rFonts w:ascii="Courier New" w:hAnsi="Courier New" w:cs="Courier New" w:hint="default"/>
        <w:rFonts w:cs="Courier New"/>
      </w:rPr>
    </w:lvl>
    <w:lvl w:ilvl="5">
      <w:start w:val="1"/>
      <w:numFmt w:val="bullet"/>
      <w:lvlText w:val=""/>
      <w:lvlJc w:val="left"/>
      <w:pPr>
        <w:ind w:left="5376" w:hanging="360"/>
      </w:pPr>
      <w:rPr>
        <w:rFonts w:ascii="Wingdings" w:hAnsi="Wingdings" w:cs="Wingdings" w:hint="default"/>
        <w:b/>
        <w:rFonts w:cs="Wingdings"/>
      </w:rPr>
    </w:lvl>
    <w:lvl w:ilvl="6">
      <w:start w:val="1"/>
      <w:numFmt w:val="bullet"/>
      <w:lvlText w:val=""/>
      <w:lvlJc w:val="left"/>
      <w:pPr>
        <w:ind w:left="6096" w:hanging="360"/>
      </w:pPr>
      <w:rPr>
        <w:rFonts w:ascii="Symbol" w:hAnsi="Symbol" w:cs="Symbol" w:hint="default"/>
        <w:sz w:val="20"/>
        <w:rFonts w:cs="Symbol"/>
      </w:rPr>
    </w:lvl>
    <w:lvl w:ilvl="7">
      <w:start w:val="1"/>
      <w:numFmt w:val="bullet"/>
      <w:lvlText w:val="o"/>
      <w:lvlJc w:val="left"/>
      <w:pPr>
        <w:ind w:left="6816" w:hanging="360"/>
      </w:pPr>
      <w:rPr>
        <w:rFonts w:ascii="Courier New" w:hAnsi="Courier New" w:cs="Courier New" w:hint="default"/>
        <w:rFonts w:cs="Courier New"/>
      </w:rPr>
    </w:lvl>
    <w:lvl w:ilvl="8">
      <w:start w:val="1"/>
      <w:numFmt w:val="bullet"/>
      <w:lvlText w:val=""/>
      <w:lvlJc w:val="left"/>
      <w:pPr>
        <w:ind w:left="7536" w:hanging="360"/>
      </w:pPr>
      <w:rPr>
        <w:rFonts w:ascii="Wingdings" w:hAnsi="Wingdings" w:cs="Wingdings" w:hint="default"/>
        <w:b/>
        <w:rFonts w:cs="Wingdings"/>
      </w:rPr>
    </w:lvl>
  </w:abstractNum>
  <w:abstractNum w:abstractNumId="4">
    <w:lvl w:ilvl="0">
      <w:start w:val="1"/>
      <w:numFmt w:val="decimal"/>
      <w:lvlText w:val="%1."/>
      <w:lvlJc w:val="left"/>
      <w:pPr>
        <w:ind w:left="720" w:hanging="360"/>
      </w:pPr>
      <w:rPr>
        <w:sz w:val="20"/>
        <w:b/>
        <w:rFonts w:cs="Times New Roman"/>
      </w:rPr>
    </w:lvl>
    <w:lvl w:ilvl="1">
      <w:start w:val="1"/>
      <w:numFmt w:val="lowerLetter"/>
      <w:lvlText w:val="%2."/>
      <w:lvlJc w:val="left"/>
      <w:pPr>
        <w:ind w:left="1440" w:hanging="360"/>
      </w:pPr>
      <w:rPr>
        <w:sz w:val="20"/>
        <w:b/>
        <w:rFonts w:cs="Times New Roman"/>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5">
    <w:lvl w:ilvl="0">
      <w:start w:val="1"/>
      <w:numFmt w:val="decimal"/>
      <w:lvlText w:val="%1."/>
      <w:lvlJc w:val="left"/>
      <w:pPr>
        <w:ind w:left="720" w:hanging="360"/>
      </w:pPr>
      <w:rPr>
        <w:sz w:val="20"/>
        <w:b/>
        <w:rFonts w:cs="Times New Roman"/>
      </w:rPr>
    </w:lvl>
    <w:lvl w:ilvl="1">
      <w:start w:val="1"/>
      <w:numFmt w:val="lowerLetter"/>
      <w:lvlText w:val="%2."/>
      <w:lvlJc w:val="left"/>
      <w:pPr>
        <w:ind w:left="1440" w:hanging="360"/>
      </w:pPr>
      <w:rPr>
        <w:sz w:val="20"/>
        <w:b/>
        <w:rFonts w:cs="Times New Roman"/>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6">
    <w:lvl w:ilvl="0">
      <w:start w:val="1"/>
      <w:numFmt w:val="decimal"/>
      <w:lvlText w:val="%1."/>
      <w:lvlJc w:val="left"/>
      <w:pPr>
        <w:ind w:left="720" w:hanging="360"/>
      </w:pPr>
      <w:rPr>
        <w:sz w:val="20"/>
        <w:b/>
        <w:rFonts w:cs="Times New Roman"/>
      </w:rPr>
    </w:lvl>
    <w:lvl w:ilvl="1">
      <w:start w:val="1"/>
      <w:numFmt w:val="lowerLetter"/>
      <w:lvlText w:val="%2."/>
      <w:lvlJc w:val="left"/>
      <w:pPr>
        <w:ind w:left="1440" w:hanging="360"/>
      </w:pPr>
      <w:rPr>
        <w:sz w:val="20"/>
        <w:b/>
        <w:rFonts w:cs="Times New Roman"/>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7">
    <w:lvl w:ilvl="0">
      <w:start w:val="1"/>
      <w:numFmt w:val="decimal"/>
      <w:lvlText w:val="%1."/>
      <w:lvlJc w:val="left"/>
      <w:pPr>
        <w:ind w:left="720" w:hanging="360"/>
      </w:pPr>
      <w:rPr>
        <w:sz w:val="20"/>
        <w:b/>
        <w:rFonts w:cs="Times New Roman"/>
      </w:rPr>
    </w:lvl>
    <w:lvl w:ilvl="1">
      <w:start w:val="1"/>
      <w:numFmt w:val="bullet"/>
      <w:lvlText w:val="-"/>
      <w:lvlJc w:val="left"/>
      <w:pPr>
        <w:tabs>
          <w:tab w:val="num" w:pos="1440"/>
        </w:tabs>
        <w:ind w:left="1440" w:hanging="360"/>
      </w:pPr>
      <w:rPr>
        <w:rFonts w:ascii="Calibri" w:hAnsi="Calibri" w:cs="Calibri" w:hint="default"/>
        <w:rFonts w:cs="Calibri"/>
      </w:rPr>
    </w:lvl>
    <w:lvl w:ilvl="2">
      <w:start w:val="1"/>
      <w:numFmt w:val="lowerRoman"/>
      <w:lvlText w:val="%3."/>
      <w:lvlJc w:val="right"/>
      <w:pPr>
        <w:ind w:left="2160" w:hanging="180"/>
      </w:pPr>
      <w:rPr>
        <w:sz w:val="20"/>
        <w:b/>
        <w:rFonts w:cs="Times New Roman"/>
      </w:rPr>
    </w:lvl>
    <w:lvl w:ilvl="3">
      <w:start w:val="1"/>
      <w:numFmt w:val="decimal"/>
      <w:lvlText w:val="%4."/>
      <w:lvlJc w:val="left"/>
      <w:pPr>
        <w:ind w:left="2880" w:hanging="360"/>
      </w:pPr>
      <w:rPr>
        <w:sz w:val="20"/>
        <w:b/>
        <w:rFonts w:cs="Times New Roman"/>
      </w:rPr>
    </w:lvl>
    <w:lvl w:ilvl="4">
      <w:start w:val="1"/>
      <w:numFmt w:val="lowerLetter"/>
      <w:lvlText w:val="%5."/>
      <w:lvlJc w:val="left"/>
      <w:pPr>
        <w:ind w:left="3600" w:hanging="360"/>
      </w:pPr>
      <w:rPr>
        <w:sz w:val="20"/>
        <w:b/>
        <w:rFonts w:cs="Times New Roman"/>
      </w:rPr>
    </w:lvl>
    <w:lvl w:ilvl="5">
      <w:start w:val="1"/>
      <w:numFmt w:val="lowerRoman"/>
      <w:lvlText w:val="%6."/>
      <w:lvlJc w:val="right"/>
      <w:pPr>
        <w:ind w:left="4320" w:hanging="180"/>
      </w:pPr>
      <w:rPr>
        <w:sz w:val="20"/>
        <w:b/>
        <w:rFonts w:cs="Times New Roman"/>
      </w:rPr>
    </w:lvl>
    <w:lvl w:ilvl="6">
      <w:start w:val="1"/>
      <w:numFmt w:val="decimal"/>
      <w:lvlText w:val="%7."/>
      <w:lvlJc w:val="left"/>
      <w:pPr>
        <w:ind w:left="5040" w:hanging="360"/>
      </w:pPr>
      <w:rPr>
        <w:sz w:val="20"/>
        <w:b/>
        <w:rFonts w:cs="Times New Roman"/>
      </w:rPr>
    </w:lvl>
    <w:lvl w:ilvl="7">
      <w:start w:val="1"/>
      <w:numFmt w:val="lowerLetter"/>
      <w:lvlText w:val="%8."/>
      <w:lvlJc w:val="left"/>
      <w:pPr>
        <w:ind w:left="5760" w:hanging="360"/>
      </w:pPr>
      <w:rPr>
        <w:sz w:val="20"/>
        <w:b/>
        <w:rFonts w:cs="Times New Roman"/>
      </w:rPr>
    </w:lvl>
    <w:lvl w:ilvl="8">
      <w:start w:val="1"/>
      <w:numFmt w:val="lowerRoman"/>
      <w:lvlText w:val="%9."/>
      <w:lvlJc w:val="right"/>
      <w:pPr>
        <w:ind w:left="6480" w:hanging="180"/>
      </w:pPr>
      <w:rPr>
        <w:sz w:val="20"/>
        <w:b/>
        <w:rFonts w:cs="Times New Roman"/>
      </w:rPr>
    </w:lvl>
  </w:abstractNum>
  <w:abstractNum w:abstractNumId="8">
    <w:lvl w:ilvl="0">
      <w:start w:val="1"/>
      <w:numFmt w:val="decimal"/>
      <w:lvlText w:val="%1."/>
      <w:lvlJc w:val="left"/>
      <w:pPr>
        <w:tabs>
          <w:tab w:val="num" w:pos="720"/>
        </w:tabs>
        <w:ind w:left="720" w:hanging="360"/>
      </w:pPr>
      <w:rPr>
        <w:sz w:val="20"/>
        <w:b/>
        <w:rFonts w:cs="Times New Roman"/>
      </w:rPr>
    </w:lvl>
    <w:lvl w:ilvl="1">
      <w:start w:val="1"/>
      <w:numFmt w:val="bullet"/>
      <w:lvlText w:val=""/>
      <w:lvlJc w:val="left"/>
      <w:pPr>
        <w:tabs>
          <w:tab w:val="num" w:pos="1440"/>
        </w:tabs>
        <w:ind w:left="1440" w:hanging="360"/>
      </w:pPr>
      <w:rPr>
        <w:rFonts w:ascii="Wingdings" w:hAnsi="Wingdings" w:cs="Wingdings" w:hint="default"/>
        <w:b/>
        <w:rFonts w:cs="Wingdings"/>
      </w:rPr>
    </w:lvl>
    <w:lvl w:ilvl="2">
      <w:start w:val="1"/>
      <w:numFmt w:val="lowerRoman"/>
      <w:lvlText w:val="%3."/>
      <w:lvlJc w:val="right"/>
      <w:pPr>
        <w:tabs>
          <w:tab w:val="num" w:pos="2160"/>
        </w:tabs>
        <w:ind w:left="2160" w:hanging="180"/>
      </w:pPr>
      <w:rPr>
        <w:sz w:val="20"/>
        <w:b/>
        <w:rFonts w:cs="Times New Roman"/>
      </w:rPr>
    </w:lvl>
    <w:lvl w:ilvl="3">
      <w:start w:val="1"/>
      <w:numFmt w:val="decimal"/>
      <w:lvlText w:val="%4."/>
      <w:lvlJc w:val="left"/>
      <w:pPr>
        <w:tabs>
          <w:tab w:val="num" w:pos="2880"/>
        </w:tabs>
        <w:ind w:left="2880" w:hanging="360"/>
      </w:pPr>
      <w:rPr>
        <w:sz w:val="20"/>
        <w:b/>
        <w:rFonts w:cs="Times New Roman"/>
      </w:rPr>
    </w:lvl>
    <w:lvl w:ilvl="4">
      <w:start w:val="1"/>
      <w:numFmt w:val="lowerLetter"/>
      <w:lvlText w:val="%5."/>
      <w:lvlJc w:val="left"/>
      <w:pPr>
        <w:tabs>
          <w:tab w:val="num" w:pos="3600"/>
        </w:tabs>
        <w:ind w:left="3600" w:hanging="360"/>
      </w:pPr>
      <w:rPr>
        <w:sz w:val="20"/>
        <w:b/>
        <w:rFonts w:cs="Times New Roman"/>
      </w:rPr>
    </w:lvl>
    <w:lvl w:ilvl="5">
      <w:start w:val="1"/>
      <w:numFmt w:val="lowerRoman"/>
      <w:lvlText w:val="%6."/>
      <w:lvlJc w:val="right"/>
      <w:pPr>
        <w:tabs>
          <w:tab w:val="num" w:pos="4320"/>
        </w:tabs>
        <w:ind w:left="4320" w:hanging="180"/>
      </w:pPr>
      <w:rPr>
        <w:sz w:val="20"/>
        <w:b/>
        <w:rFonts w:cs="Times New Roman"/>
      </w:rPr>
    </w:lvl>
    <w:lvl w:ilvl="6">
      <w:start w:val="1"/>
      <w:numFmt w:val="decimal"/>
      <w:lvlText w:val="%7."/>
      <w:lvlJc w:val="left"/>
      <w:pPr>
        <w:tabs>
          <w:tab w:val="num" w:pos="5040"/>
        </w:tabs>
        <w:ind w:left="5040" w:hanging="360"/>
      </w:pPr>
      <w:rPr>
        <w:sz w:val="20"/>
        <w:b/>
        <w:rFonts w:cs="Times New Roman"/>
      </w:rPr>
    </w:lvl>
    <w:lvl w:ilvl="7">
      <w:start w:val="1"/>
      <w:numFmt w:val="lowerLetter"/>
      <w:lvlText w:val="%8."/>
      <w:lvlJc w:val="left"/>
      <w:pPr>
        <w:tabs>
          <w:tab w:val="num" w:pos="5760"/>
        </w:tabs>
        <w:ind w:left="5760" w:hanging="360"/>
      </w:pPr>
      <w:rPr>
        <w:sz w:val="20"/>
        <w:b/>
        <w:rFonts w:cs="Times New Roman"/>
      </w:rPr>
    </w:lvl>
    <w:lvl w:ilvl="8">
      <w:start w:val="1"/>
      <w:numFmt w:val="lowerRoman"/>
      <w:lvlText w:val="%9."/>
      <w:lvlJc w:val="right"/>
      <w:pPr>
        <w:tabs>
          <w:tab w:val="num" w:pos="6480"/>
        </w:tabs>
        <w:ind w:left="6480" w:hanging="180"/>
      </w:pPr>
      <w:rPr>
        <w:sz w:val="20"/>
        <w:b/>
        <w:rFonts w:cs="Times New Roman"/>
      </w:rPr>
    </w:lvl>
  </w:abstractNum>
  <w:abstractNum w:abstractNumId="9">
    <w:lvl w:ilvl="0">
      <w:start w:val="3"/>
      <w:numFmt w:val="decimal"/>
      <w:lvlText w:val="%1."/>
      <w:lvlJc w:val="left"/>
      <w:pPr>
        <w:tabs>
          <w:tab w:val="num" w:pos="360"/>
        </w:tabs>
        <w:ind w:left="360" w:hanging="360"/>
      </w:pPr>
      <w:rPr>
        <w:sz w:val="20"/>
        <w:b/>
        <w:rFonts w:cs="Times New Roman"/>
      </w:rPr>
    </w:lvl>
    <w:lvl w:ilvl="1">
      <w:start w:val="1"/>
      <w:numFmt w:val="decimal"/>
      <w:lvlText w:val="%1.%2."/>
      <w:lvlJc w:val="left"/>
      <w:pPr>
        <w:tabs>
          <w:tab w:val="num" w:pos="792"/>
        </w:tabs>
        <w:ind w:left="792" w:hanging="432"/>
      </w:pPr>
      <w:rPr>
        <w:sz w:val="20"/>
        <w:b/>
        <w:rFonts w:cs="Times New Roman"/>
      </w:rPr>
    </w:lvl>
    <w:lvl w:ilvl="2">
      <w:start w:val="1"/>
      <w:numFmt w:val="decimal"/>
      <w:lvlText w:val="%1.%2.%3."/>
      <w:lvlJc w:val="left"/>
      <w:pPr>
        <w:tabs>
          <w:tab w:val="num" w:pos="1224"/>
        </w:tabs>
        <w:ind w:left="1224" w:hanging="504"/>
      </w:pPr>
      <w:rPr>
        <w:sz w:val="20"/>
        <w:b/>
        <w:rFonts w:cs="Times New Roman"/>
      </w:rPr>
    </w:lvl>
    <w:lvl w:ilvl="3">
      <w:start w:val="1"/>
      <w:numFmt w:val="decimal"/>
      <w:lvlText w:val="%1.%2.%3.%4."/>
      <w:lvlJc w:val="left"/>
      <w:pPr>
        <w:tabs>
          <w:tab w:val="num" w:pos="1800"/>
        </w:tabs>
        <w:ind w:left="1728" w:hanging="648"/>
      </w:pPr>
      <w:rPr>
        <w:sz w:val="20"/>
        <w:b/>
        <w:rFonts w:cs="Times New Roman"/>
      </w:rPr>
    </w:lvl>
    <w:lvl w:ilvl="4">
      <w:start w:val="1"/>
      <w:numFmt w:val="decimal"/>
      <w:lvlText w:val="%1.%2.%3.%4.%5."/>
      <w:lvlJc w:val="left"/>
      <w:pPr>
        <w:tabs>
          <w:tab w:val="num" w:pos="2520"/>
        </w:tabs>
        <w:ind w:left="2232" w:hanging="792"/>
      </w:pPr>
      <w:rPr>
        <w:sz w:val="20"/>
        <w:b/>
        <w:rFonts w:cs="Times New Roman"/>
      </w:rPr>
    </w:lvl>
    <w:lvl w:ilvl="5">
      <w:start w:val="1"/>
      <w:numFmt w:val="decimal"/>
      <w:lvlText w:val="%1.%2.%3.%4.%5.%6."/>
      <w:lvlJc w:val="left"/>
      <w:pPr>
        <w:tabs>
          <w:tab w:val="num" w:pos="2880"/>
        </w:tabs>
        <w:ind w:left="2736" w:hanging="936"/>
      </w:pPr>
      <w:rPr>
        <w:sz w:val="20"/>
        <w:b/>
        <w:rFonts w:cs="Times New Roman"/>
      </w:rPr>
    </w:lvl>
    <w:lvl w:ilvl="6">
      <w:start w:val="1"/>
      <w:numFmt w:val="decimal"/>
      <w:lvlText w:val="%1.%2.%3.%4.%5.%6.%7."/>
      <w:lvlJc w:val="left"/>
      <w:pPr>
        <w:tabs>
          <w:tab w:val="num" w:pos="3600"/>
        </w:tabs>
        <w:ind w:left="3240" w:hanging="1080"/>
      </w:pPr>
      <w:rPr>
        <w:sz w:val="20"/>
        <w:b/>
        <w:rFonts w:cs="Times New Roman"/>
      </w:rPr>
    </w:lvl>
    <w:lvl w:ilvl="7">
      <w:start w:val="1"/>
      <w:numFmt w:val="decimal"/>
      <w:lvlText w:val="%1.%2.%3.%4.%5.%6.%7.%8."/>
      <w:lvlJc w:val="left"/>
      <w:pPr>
        <w:tabs>
          <w:tab w:val="num" w:pos="3960"/>
        </w:tabs>
        <w:ind w:left="3744" w:hanging="1224"/>
      </w:pPr>
      <w:rPr>
        <w:sz w:val="20"/>
        <w:b/>
        <w:rFonts w:cs="Times New Roman"/>
      </w:rPr>
    </w:lvl>
    <w:lvl w:ilvl="8">
      <w:start w:val="1"/>
      <w:numFmt w:val="decimal"/>
      <w:lvlText w:val="%1.%2.%3.%4.%5.%6.%7.%8.%9."/>
      <w:lvlJc w:val="left"/>
      <w:pPr>
        <w:tabs>
          <w:tab w:val="num" w:pos="4680"/>
        </w:tabs>
        <w:ind w:left="4320" w:hanging="1440"/>
      </w:pPr>
      <w:rPr>
        <w:sz w:val="20"/>
        <w:b/>
        <w:rFonts w:cs="Times New Roman"/>
      </w:rPr>
    </w:lvl>
  </w:abstractNum>
  <w:abstractNum w:abstractNumId="10">
    <w:lvl w:ilvl="0">
      <w:start w:val="1"/>
      <w:numFmt w:val="decimal"/>
      <w:lvlText w:val="%1."/>
      <w:lvlJc w:val="left"/>
      <w:pPr>
        <w:tabs>
          <w:tab w:val="num" w:pos="360"/>
        </w:tabs>
        <w:ind w:left="360" w:hanging="360"/>
      </w:pPr>
      <w:rPr>
        <w:sz w:val="20"/>
        <w:b/>
        <w:rFonts w:cs="Times New Roman"/>
      </w:rPr>
    </w:lvl>
    <w:lvl w:ilvl="1">
      <w:start w:val="1"/>
      <w:numFmt w:val="decimal"/>
      <w:lvlText w:val="%1.%2."/>
      <w:lvlJc w:val="left"/>
      <w:pPr>
        <w:tabs>
          <w:tab w:val="num" w:pos="792"/>
        </w:tabs>
        <w:ind w:left="792" w:hanging="432"/>
      </w:pPr>
      <w:rPr>
        <w:sz w:val="20"/>
        <w:b/>
        <w:rFonts w:cs="Times New Roman"/>
      </w:rPr>
    </w:lvl>
    <w:lvl w:ilvl="2">
      <w:start w:val="1"/>
      <w:numFmt w:val="decimal"/>
      <w:lvlText w:val="%1.%2.%3."/>
      <w:lvlJc w:val="left"/>
      <w:pPr>
        <w:tabs>
          <w:tab w:val="num" w:pos="1224"/>
        </w:tabs>
        <w:ind w:left="1224" w:hanging="504"/>
      </w:pPr>
      <w:rPr>
        <w:sz w:val="20"/>
        <w:b/>
        <w:rFonts w:cs="Times New Roman"/>
      </w:rPr>
    </w:lvl>
    <w:lvl w:ilvl="3">
      <w:start w:val="1"/>
      <w:numFmt w:val="decimal"/>
      <w:lvlText w:val="%1.%2.%3.%4."/>
      <w:lvlJc w:val="left"/>
      <w:pPr>
        <w:tabs>
          <w:tab w:val="num" w:pos="1800"/>
        </w:tabs>
        <w:ind w:left="1728" w:hanging="648"/>
      </w:pPr>
      <w:rPr>
        <w:sz w:val="20"/>
        <w:b/>
        <w:rFonts w:cs="Times New Roman"/>
      </w:rPr>
    </w:lvl>
    <w:lvl w:ilvl="4">
      <w:start w:val="1"/>
      <w:numFmt w:val="decimal"/>
      <w:lvlText w:val="%1.%2.%3.%4.%5."/>
      <w:lvlJc w:val="left"/>
      <w:pPr>
        <w:tabs>
          <w:tab w:val="num" w:pos="2520"/>
        </w:tabs>
        <w:ind w:left="2232" w:hanging="792"/>
      </w:pPr>
      <w:rPr>
        <w:sz w:val="20"/>
        <w:b/>
        <w:rFonts w:cs="Times New Roman"/>
      </w:rPr>
    </w:lvl>
    <w:lvl w:ilvl="5">
      <w:start w:val="1"/>
      <w:numFmt w:val="decimal"/>
      <w:lvlText w:val="%1.%2.%3.%4.%5.%6."/>
      <w:lvlJc w:val="left"/>
      <w:pPr>
        <w:tabs>
          <w:tab w:val="num" w:pos="2880"/>
        </w:tabs>
        <w:ind w:left="2736" w:hanging="936"/>
      </w:pPr>
      <w:rPr>
        <w:sz w:val="20"/>
        <w:b/>
        <w:rFonts w:cs="Times New Roman"/>
      </w:rPr>
    </w:lvl>
    <w:lvl w:ilvl="6">
      <w:start w:val="1"/>
      <w:numFmt w:val="decimal"/>
      <w:lvlText w:val="%1.%2.%3.%4.%5.%6.%7."/>
      <w:lvlJc w:val="left"/>
      <w:pPr>
        <w:tabs>
          <w:tab w:val="num" w:pos="3600"/>
        </w:tabs>
        <w:ind w:left="3240" w:hanging="1080"/>
      </w:pPr>
      <w:rPr>
        <w:sz w:val="20"/>
        <w:b/>
        <w:rFonts w:cs="Times New Roman"/>
      </w:rPr>
    </w:lvl>
    <w:lvl w:ilvl="7">
      <w:start w:val="1"/>
      <w:numFmt w:val="decimal"/>
      <w:lvlText w:val="%1.%2.%3.%4.%5.%6.%7.%8."/>
      <w:lvlJc w:val="left"/>
      <w:pPr>
        <w:tabs>
          <w:tab w:val="num" w:pos="3960"/>
        </w:tabs>
        <w:ind w:left="3744" w:hanging="1224"/>
      </w:pPr>
      <w:rPr>
        <w:sz w:val="20"/>
        <w:b/>
        <w:rFonts w:cs="Times New Roman"/>
      </w:rPr>
    </w:lvl>
    <w:lvl w:ilvl="8">
      <w:start w:val="1"/>
      <w:numFmt w:val="decimal"/>
      <w:lvlText w:val="%1.%2.%3.%4.%5.%6.%7.%8.%9."/>
      <w:lvlJc w:val="left"/>
      <w:pPr>
        <w:tabs>
          <w:tab w:val="num" w:pos="4680"/>
        </w:tabs>
        <w:ind w:left="4320" w:hanging="1440"/>
      </w:pPr>
      <w:rPr>
        <w:sz w:val="20"/>
        <w:b/>
        <w:rFonts w:cs="Times New Roman"/>
      </w:rPr>
    </w:lvl>
  </w:abstractNum>
  <w:abstractNum w:abstractNumId="11">
    <w:lvl w:ilvl="0">
      <w:start w:val="1"/>
      <w:numFmt w:val="decimal"/>
      <w:lvlText w:val="%1."/>
      <w:lvlJc w:val="left"/>
      <w:pPr>
        <w:tabs>
          <w:tab w:val="num" w:pos="360"/>
        </w:tabs>
        <w:ind w:left="360" w:hanging="360"/>
      </w:pPr>
      <w:rPr>
        <w:sz w:val="20"/>
        <w:b/>
        <w:rFonts w:cs="Times New Roman"/>
      </w:rPr>
    </w:lvl>
    <w:lvl w:ilvl="1">
      <w:start w:val="1"/>
      <w:numFmt w:val="decimal"/>
      <w:lvlText w:val="%1.%2."/>
      <w:lvlJc w:val="left"/>
      <w:pPr>
        <w:tabs>
          <w:tab w:val="num" w:pos="792"/>
        </w:tabs>
        <w:ind w:left="792" w:hanging="432"/>
      </w:pPr>
      <w:rPr>
        <w:sz w:val="20"/>
        <w:b/>
        <w:rFonts w:cs="Times New Roman"/>
      </w:rPr>
    </w:lvl>
    <w:lvl w:ilvl="2">
      <w:start w:val="1"/>
      <w:numFmt w:val="decimal"/>
      <w:lvlText w:val="%1.%2.%3."/>
      <w:lvlJc w:val="left"/>
      <w:pPr>
        <w:tabs>
          <w:tab w:val="num" w:pos="1224"/>
        </w:tabs>
        <w:ind w:left="1224" w:hanging="504"/>
      </w:pPr>
      <w:rPr>
        <w:sz w:val="20"/>
        <w:b/>
        <w:rFonts w:cs="Times New Roman"/>
      </w:rPr>
    </w:lvl>
    <w:lvl w:ilvl="3">
      <w:start w:val="1"/>
      <w:numFmt w:val="decimal"/>
      <w:lvlText w:val="%1.%2.%3.%4."/>
      <w:lvlJc w:val="left"/>
      <w:pPr>
        <w:tabs>
          <w:tab w:val="num" w:pos="1800"/>
        </w:tabs>
        <w:ind w:left="1728" w:hanging="648"/>
      </w:pPr>
      <w:rPr>
        <w:sz w:val="20"/>
        <w:b/>
        <w:rFonts w:cs="Times New Roman"/>
      </w:rPr>
    </w:lvl>
    <w:lvl w:ilvl="4">
      <w:start w:val="1"/>
      <w:numFmt w:val="decimal"/>
      <w:lvlText w:val="%1.%2.%3.%4.%5."/>
      <w:lvlJc w:val="left"/>
      <w:pPr>
        <w:tabs>
          <w:tab w:val="num" w:pos="2520"/>
        </w:tabs>
        <w:ind w:left="2232" w:hanging="792"/>
      </w:pPr>
      <w:rPr>
        <w:sz w:val="20"/>
        <w:b/>
        <w:rFonts w:cs="Times New Roman"/>
      </w:rPr>
    </w:lvl>
    <w:lvl w:ilvl="5">
      <w:start w:val="1"/>
      <w:numFmt w:val="decimal"/>
      <w:lvlText w:val="%1.%2.%3.%4.%5.%6."/>
      <w:lvlJc w:val="left"/>
      <w:pPr>
        <w:tabs>
          <w:tab w:val="num" w:pos="2880"/>
        </w:tabs>
        <w:ind w:left="2736" w:hanging="936"/>
      </w:pPr>
      <w:rPr>
        <w:sz w:val="20"/>
        <w:b/>
        <w:rFonts w:cs="Times New Roman"/>
      </w:rPr>
    </w:lvl>
    <w:lvl w:ilvl="6">
      <w:start w:val="1"/>
      <w:numFmt w:val="decimal"/>
      <w:lvlText w:val="%1.%2.%3.%4.%5.%6.%7."/>
      <w:lvlJc w:val="left"/>
      <w:pPr>
        <w:tabs>
          <w:tab w:val="num" w:pos="3600"/>
        </w:tabs>
        <w:ind w:left="3240" w:hanging="1080"/>
      </w:pPr>
      <w:rPr>
        <w:sz w:val="20"/>
        <w:b/>
        <w:rFonts w:cs="Times New Roman"/>
      </w:rPr>
    </w:lvl>
    <w:lvl w:ilvl="7">
      <w:start w:val="1"/>
      <w:numFmt w:val="decimal"/>
      <w:lvlText w:val="%1.%2.%3.%4.%5.%6.%7.%8."/>
      <w:lvlJc w:val="left"/>
      <w:pPr>
        <w:tabs>
          <w:tab w:val="num" w:pos="3960"/>
        </w:tabs>
        <w:ind w:left="3744" w:hanging="1224"/>
      </w:pPr>
      <w:rPr>
        <w:sz w:val="20"/>
        <w:b/>
        <w:rFonts w:cs="Times New Roman"/>
      </w:rPr>
    </w:lvl>
    <w:lvl w:ilvl="8">
      <w:start w:val="1"/>
      <w:numFmt w:val="decimal"/>
      <w:lvlText w:val="%1.%2.%3.%4.%5.%6.%7.%8.%9."/>
      <w:lvlJc w:val="left"/>
      <w:pPr>
        <w:tabs>
          <w:tab w:val="num" w:pos="4680"/>
        </w:tabs>
        <w:ind w:left="4320" w:hanging="1440"/>
      </w:pPr>
      <w:rPr>
        <w:sz w:val="20"/>
        <w:b/>
        <w:rFonts w:cs="Times New Roman"/>
      </w:rPr>
    </w:lvl>
  </w:abstractNum>
  <w:abstractNum w:abstractNumId="12">
    <w:lvl w:ilvl="0">
      <w:start w:val="1"/>
      <w:numFmt w:val="bullet"/>
      <w:lvlText w:val=""/>
      <w:lvlJc w:val="left"/>
      <w:pPr>
        <w:tabs>
          <w:tab w:val="num" w:pos="720"/>
        </w:tabs>
        <w:ind w:left="720" w:hanging="360"/>
      </w:pPr>
      <w:rPr>
        <w:rFonts w:ascii="Wingdings" w:hAnsi="Wingdings" w:cs="Wingdings" w:hint="default"/>
        <w:b/>
        <w:rFonts w:cs="Wingdings"/>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b/>
        <w:rFonts w:cs="Wingdings"/>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b/>
        <w:rFonts w:cs="Wingdings"/>
      </w:rPr>
    </w:lvl>
  </w:abstractNum>
  <w:abstractNum w:abstractNumId="13">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b/>
        <w:rFonts w:cs="Wingdings"/>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b/>
        <w:rFonts w:cs="Wingdings"/>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es-AR" w:eastAsia="es-AR" w:bidi="ar-SA"/>
      </w:rPr>
    </w:rPrDefault>
    <w:pPrDefault>
      <w:pPr/>
    </w:pPrDefault>
  </w:docDefaults>
  <w:latentStyles w:defLockedState="0" w:defUIPriority="99" w:defSemiHidden="1" w:defUnhideWhenUsed="1" w:defQFormat="0" w:count="267">
    <w:lsdException w:name="Normal" w:locked="1" w:uiPriority="0" w:semiHidden="0" w:unhideWhenUsed="0" w:qFormat="1"/>
    <w:lsdException w:name="heading 1" w:locked="1" w:uiPriority="0"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caption" w:locked="1" w:uiPriority="0" w:qFormat="1"/>
    <w:lsdException w:name="Title" w:locked="1" w:uiPriority="0" w:semiHidden="0" w:unhideWhenUsed="0" w:qFormat="1"/>
    <w:lsdException w:name="Default Paragraph Font" w:locked="1" w:uiPriority="0" w:semiHidden="0" w:unhideWhenUsed="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Table Grid" w:locked="1"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84c6a"/>
    <w:pPr>
      <w:widowControl/>
      <w:bidi w:val="0"/>
      <w:spacing w:lineRule="auto" w:line="276" w:before="0" w:after="200"/>
      <w:jc w:val="left"/>
    </w:pPr>
    <w:rPr>
      <w:rFonts w:ascii="Calibri" w:hAnsi="Calibri" w:eastAsia="Calibri" w:cs="Times New Roman"/>
      <w:color w:val="00000A"/>
      <w:sz w:val="22"/>
      <w:szCs w:val="22"/>
      <w:lang w:val="es-AR" w:eastAsia="en-US" w:bidi="ar-SA"/>
    </w:rPr>
  </w:style>
  <w:style w:type="paragraph" w:styleId="Encabezado1">
    <w:name w:val="Encabezado 1"/>
    <w:basedOn w:val="Encabezado"/>
    <w:pPr/>
    <w:rPr/>
  </w:style>
  <w:style w:type="paragraph" w:styleId="Encabezado2">
    <w:name w:val="Encabezado 2"/>
    <w:basedOn w:val="Encabezado"/>
    <w:pPr/>
    <w:rPr/>
  </w:style>
  <w:style w:type="paragraph" w:styleId="Encabezado3">
    <w:name w:val="Encabezado 3"/>
    <w:basedOn w:val="Encabezado"/>
    <w:pPr/>
    <w:rPr/>
  </w:style>
  <w:style w:type="character" w:styleId="DefaultParagraphFont" w:default="1">
    <w:name w:val="Default Paragraph Font"/>
    <w:uiPriority w:val="99"/>
    <w:semiHidden/>
    <w:qFormat/>
    <w:rPr/>
  </w:style>
  <w:style w:type="character" w:styleId="BalloonTextChar" w:customStyle="1">
    <w:name w:val="Balloon Text Char"/>
    <w:basedOn w:val="DefaultParagraphFont"/>
    <w:link w:val="BalloonText"/>
    <w:uiPriority w:val="99"/>
    <w:semiHidden/>
    <w:qFormat/>
    <w:locked/>
    <w:rsid w:val="00e70ae8"/>
    <w:rPr>
      <w:rFonts w:ascii="Tahoma" w:hAnsi="Tahoma" w:cs="Tahoma"/>
      <w:sz w:val="16"/>
      <w:szCs w:val="16"/>
    </w:rPr>
  </w:style>
  <w:style w:type="character" w:styleId="Annotationreference">
    <w:name w:val="annotation reference"/>
    <w:basedOn w:val="DefaultParagraphFont"/>
    <w:uiPriority w:val="99"/>
    <w:semiHidden/>
    <w:qFormat/>
    <w:rsid w:val="00d47405"/>
    <w:rPr>
      <w:rFonts w:cs="Times New Roman"/>
      <w:sz w:val="16"/>
      <w:szCs w:val="16"/>
    </w:rPr>
  </w:style>
  <w:style w:type="character" w:styleId="CommentTextChar" w:customStyle="1">
    <w:name w:val="Comment Text Char"/>
    <w:basedOn w:val="DefaultParagraphFont"/>
    <w:link w:val="CommentText"/>
    <w:uiPriority w:val="99"/>
    <w:semiHidden/>
    <w:qFormat/>
    <w:locked/>
    <w:rsid w:val="00d47405"/>
    <w:rPr>
      <w:rFonts w:cs="Times New Roman"/>
      <w:sz w:val="20"/>
      <w:szCs w:val="20"/>
    </w:rPr>
  </w:style>
  <w:style w:type="character" w:styleId="CommentSubjectChar" w:customStyle="1">
    <w:name w:val="Comment Subject Char"/>
    <w:basedOn w:val="CommentTextChar"/>
    <w:link w:val="CommentSubject"/>
    <w:uiPriority w:val="99"/>
    <w:semiHidden/>
    <w:qFormat/>
    <w:locked/>
    <w:rsid w:val="00d47405"/>
    <w:rPr>
      <w:b/>
      <w:bCs/>
    </w:rPr>
  </w:style>
  <w:style w:type="character" w:styleId="EnlacedeInternet">
    <w:name w:val="Enlace de Internet"/>
    <w:basedOn w:val="DefaultParagraphFont"/>
    <w:uiPriority w:val="99"/>
    <w:rsid w:val="00b57eab"/>
    <w:rPr>
      <w:rFonts w:cs="Times New Roman"/>
      <w:color w:val="0000FF"/>
      <w:u w:val="single"/>
    </w:rPr>
  </w:style>
  <w:style w:type="character" w:styleId="Applestylespan" w:customStyle="1">
    <w:name w:val="apple-style-span"/>
    <w:basedOn w:val="DefaultParagraphFont"/>
    <w:uiPriority w:val="99"/>
    <w:qFormat/>
    <w:rsid w:val="00c8094d"/>
    <w:rPr>
      <w:rFonts w:cs="Times New Roman"/>
    </w:rPr>
  </w:style>
  <w:style w:type="character" w:styleId="ListLabel1">
    <w:name w:val="ListLabel 1"/>
    <w:qFormat/>
    <w:rPr>
      <w:rFonts w:cs="Times New Roman"/>
      <w:b/>
      <w:sz w:val="20"/>
    </w:rPr>
  </w:style>
  <w:style w:type="character" w:styleId="ListLabel2">
    <w:name w:val="ListLabel 2"/>
    <w:qFormat/>
    <w:rPr>
      <w:rFonts w:eastAsia="Times New Roman"/>
    </w:rPr>
  </w:style>
  <w:style w:type="character" w:styleId="ListLabel3">
    <w:name w:val="ListLabel 3"/>
    <w:qFormat/>
    <w:rPr>
      <w:sz w:val="16"/>
    </w:rPr>
  </w:style>
  <w:style w:type="character" w:styleId="ListLabel4">
    <w:name w:val="ListLabel 4"/>
    <w:qFormat/>
    <w:rPr>
      <w:sz w:val="18"/>
    </w:rPr>
  </w:style>
  <w:style w:type="character" w:styleId="ListLabel5">
    <w:name w:val="ListLabel 5"/>
    <w:qFormat/>
    <w:rPr>
      <w:sz w:val="20"/>
    </w:rPr>
  </w:style>
  <w:style w:type="character" w:styleId="ListLabel6">
    <w:name w:val="ListLabel 6"/>
    <w:qFormat/>
    <w:rPr>
      <w:rFonts w:cs="Times New Roman"/>
      <w:b/>
      <w:sz w:val="20"/>
    </w:rPr>
  </w:style>
  <w:style w:type="character" w:styleId="ListLabel7">
    <w:name w:val="ListLabel 7"/>
    <w:qFormat/>
    <w:rPr>
      <w:rFonts w:cs="Symbol"/>
      <w:sz w:val="20"/>
    </w:rPr>
  </w:style>
  <w:style w:type="character" w:styleId="ListLabel8">
    <w:name w:val="ListLabel 8"/>
    <w:qFormat/>
    <w:rPr>
      <w:rFonts w:cs="Courier New"/>
    </w:rPr>
  </w:style>
  <w:style w:type="character" w:styleId="ListLabel9">
    <w:name w:val="ListLabel 9"/>
    <w:qFormat/>
    <w:rPr>
      <w:rFonts w:cs="Wingdings"/>
      <w:b/>
    </w:rPr>
  </w:style>
  <w:style w:type="character" w:styleId="ListLabel10">
    <w:name w:val="ListLabel 10"/>
    <w:qFormat/>
    <w:rPr>
      <w:rFonts w:cs="Calibri"/>
    </w:rPr>
  </w:style>
  <w:style w:type="character" w:styleId="ListLabel11">
    <w:name w:val="ListLabel 11"/>
    <w:qFormat/>
    <w:rPr>
      <w:rFonts w:cs="Wingdings"/>
      <w:sz w:val="20"/>
    </w:rPr>
  </w:style>
  <w:style w:type="character" w:styleId="ListLabel12">
    <w:name w:val="ListLabel 12"/>
    <w:qFormat/>
    <w:rPr>
      <w:rFonts w:cs="Times New Roman"/>
      <w:b/>
      <w:sz w:val="20"/>
    </w:rPr>
  </w:style>
  <w:style w:type="character" w:styleId="ListLabel13">
    <w:name w:val="ListLabel 13"/>
    <w:qFormat/>
    <w:rPr>
      <w:rFonts w:cs="Symbol"/>
      <w:sz w:val="20"/>
    </w:rPr>
  </w:style>
  <w:style w:type="character" w:styleId="ListLabel14">
    <w:name w:val="ListLabel 14"/>
    <w:qFormat/>
    <w:rPr>
      <w:rFonts w:cs="Courier New"/>
    </w:rPr>
  </w:style>
  <w:style w:type="character" w:styleId="ListLabel15">
    <w:name w:val="ListLabel 15"/>
    <w:qFormat/>
    <w:rPr>
      <w:rFonts w:cs="Wingdings"/>
      <w:b/>
    </w:rPr>
  </w:style>
  <w:style w:type="character" w:styleId="ListLabel16">
    <w:name w:val="ListLabel 16"/>
    <w:qFormat/>
    <w:rPr>
      <w:rFonts w:cs="Calibri"/>
    </w:rPr>
  </w:style>
  <w:style w:type="character" w:styleId="ListLabel17">
    <w:name w:val="ListLabel 17"/>
    <w:qFormat/>
    <w:rPr>
      <w:rFonts w:cs="Wingdings"/>
      <w:sz w:val="20"/>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Leyenda">
    <w:name w:val="Ley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99"/>
    <w:qFormat/>
    <w:rsid w:val="000d363e"/>
    <w:pPr>
      <w:spacing w:before="0" w:after="200"/>
      <w:ind w:left="720" w:hanging="0"/>
      <w:contextualSpacing/>
    </w:pPr>
    <w:rPr/>
  </w:style>
  <w:style w:type="paragraph" w:styleId="BalloonText">
    <w:name w:val="Balloon Text"/>
    <w:basedOn w:val="Normal"/>
    <w:link w:val="BalloonTextChar"/>
    <w:uiPriority w:val="99"/>
    <w:semiHidden/>
    <w:qFormat/>
    <w:rsid w:val="00e70ae8"/>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qFormat/>
    <w:rsid w:val="00d47405"/>
    <w:pPr>
      <w:spacing w:lineRule="auto" w:line="240"/>
    </w:pPr>
    <w:rPr>
      <w:sz w:val="20"/>
      <w:szCs w:val="20"/>
    </w:rPr>
  </w:style>
  <w:style w:type="paragraph" w:styleId="Annotationsubject">
    <w:name w:val="annotation subject"/>
    <w:basedOn w:val="Annotationtext"/>
    <w:link w:val="CommentSubjectChar"/>
    <w:uiPriority w:val="99"/>
    <w:semiHidden/>
    <w:qFormat/>
    <w:rsid w:val="00d47405"/>
    <w:pPr/>
    <w:rPr>
      <w:b/>
      <w:bCs/>
    </w:rPr>
  </w:style>
  <w:style w:type="paragraph" w:styleId="Cita">
    <w:name w:val="Cita"/>
    <w:basedOn w:val="Normal"/>
    <w:qFormat/>
    <w:pPr/>
    <w:rPr/>
  </w:style>
  <w:style w:type="paragraph" w:styleId="Ttulo">
    <w:name w:val="Título"/>
    <w:basedOn w:val="Encabezado"/>
    <w:pPr/>
    <w:rPr/>
  </w:style>
  <w:style w:type="paragraph" w:styleId="Subttulo">
    <w:name w:val="Subtítulo"/>
    <w:basedOn w:val="Encabezado"/>
    <w:pPr/>
    <w:rPr/>
  </w:style>
  <w:style w:type="numbering" w:styleId="NoList" w:default="1">
    <w:name w:val="No List"/>
    <w:uiPriority w:val="99"/>
    <w:semiHidden/>
    <w:unhideWhenUsed/>
  </w:style>
  <w:style w:type="numbering" w:styleId="OutlineList2">
    <w:name w:val="Outline List 2"/>
    <w:uiPriority w:val="99"/>
    <w:semiHidden/>
    <w:unhideWhenUsed/>
    <w:rsid w:val="00004f06"/>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hyperlink" Target="mailto:nmohamed@controlcomercio.com.ar" TargetMode="External"/><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2595</TotalTime>
  <Application>LibreOffice/5.0.1.2$Windows_x86 LibreOffice_project/81898c9f5c0d43f3473ba111d7b351050be20261</Application>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2011-04-08T10:29:00Z</dcterms:created>
  <dc:creator>nicolas</dc:creator>
  <dc:language>es-AR</dc:language>
  <cp:lastPrinted>2011-04-06T17:11:00Z</cp:lastPrinted>
  <dcterms:modified xsi:type="dcterms:W3CDTF">2017-07-20T12:16:47Z</dcterms:modified>
  <cp:revision>21</cp:revision>
  <dc:title>Proceso de configuración de SQL Server Express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