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EC8CA" w14:textId="77777777" w:rsidR="00D82FC1" w:rsidRPr="00D82FC1" w:rsidRDefault="00D82FC1" w:rsidP="00D82FC1">
      <w:pPr>
        <w:rPr>
          <w:b/>
          <w:bCs/>
          <w:sz w:val="28"/>
          <w:szCs w:val="28"/>
        </w:rPr>
      </w:pPr>
      <w:r w:rsidRPr="00D82FC1">
        <w:rPr>
          <w:b/>
          <w:bCs/>
          <w:sz w:val="28"/>
          <w:szCs w:val="28"/>
        </w:rPr>
        <w:t>Documento de Requerimientos para Diseño de Circuitos Electrónicos</w:t>
      </w:r>
    </w:p>
    <w:p w14:paraId="3822B0D6" w14:textId="57733663" w:rsidR="00D82FC1" w:rsidRPr="006E37E2" w:rsidRDefault="00D82FC1" w:rsidP="00D82FC1">
      <w:pPr>
        <w:pStyle w:val="Ttulo"/>
        <w:jc w:val="center"/>
        <w:rPr>
          <w:color w:val="156082" w:themeColor="accent1"/>
          <w:u w:val="single"/>
        </w:rPr>
      </w:pPr>
      <w:r w:rsidRPr="00D82FC1">
        <w:rPr>
          <w:color w:val="156082" w:themeColor="accent1"/>
        </w:rPr>
        <w:t>Especificaciones Técnicas y Selección de Componentes</w:t>
      </w:r>
      <w:r w:rsidR="006E37E2">
        <w:rPr>
          <w:color w:val="156082" w:themeColor="accent1"/>
        </w:rPr>
        <w:t xml:space="preserve"> en diseño de PCB</w:t>
      </w:r>
    </w:p>
    <w:p w14:paraId="6CAA6B71" w14:textId="257BDC95" w:rsidR="00D82FC1" w:rsidRPr="00D82FC1" w:rsidRDefault="00000000" w:rsidP="00D82FC1">
      <w:r>
        <w:pict w14:anchorId="6AA66AFE">
          <v:rect id="_x0000_i1032" style="width:0;height:1.5pt" o:hralign="center" o:hrstd="t" o:hr="t" fillcolor="#a0a0a0" stroked="f"/>
        </w:pict>
      </w:r>
    </w:p>
    <w:p w14:paraId="1CDE21FE" w14:textId="1BCA08E3" w:rsidR="00D82FC1" w:rsidRDefault="00714E40" w:rsidP="00D82FC1">
      <w:pPr>
        <w:rPr>
          <w:b/>
          <w:bCs/>
        </w:rPr>
      </w:pPr>
      <w:r>
        <w:rPr>
          <w:b/>
          <w:bCs/>
          <w:noProof/>
        </w:rPr>
        <w:drawing>
          <wp:anchor distT="0" distB="0" distL="114300" distR="114300" simplePos="0" relativeHeight="251659264" behindDoc="0" locked="0" layoutInCell="1" allowOverlap="1" wp14:anchorId="14655977" wp14:editId="30C3AE41">
            <wp:simplePos x="0" y="0"/>
            <wp:positionH relativeFrom="margin">
              <wp:align>center</wp:align>
            </wp:positionH>
            <wp:positionV relativeFrom="page">
              <wp:posOffset>2837584</wp:posOffset>
            </wp:positionV>
            <wp:extent cx="6146165" cy="4096385"/>
            <wp:effectExtent l="0" t="0" r="6985" b="0"/>
            <wp:wrapSquare wrapText="bothSides"/>
            <wp:docPr id="173216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63829" name="Imagen 17321638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46165" cy="4096385"/>
                    </a:xfrm>
                    <a:prstGeom prst="rect">
                      <a:avLst/>
                    </a:prstGeom>
                  </pic:spPr>
                </pic:pic>
              </a:graphicData>
            </a:graphic>
            <wp14:sizeRelH relativeFrom="margin">
              <wp14:pctWidth>0</wp14:pctWidth>
            </wp14:sizeRelH>
            <wp14:sizeRelV relativeFrom="margin">
              <wp14:pctHeight>0</wp14:pctHeight>
            </wp14:sizeRelV>
          </wp:anchor>
        </w:drawing>
      </w:r>
    </w:p>
    <w:p w14:paraId="4F1782FD" w14:textId="5B927144" w:rsidR="00D82FC1" w:rsidRDefault="00D82FC1" w:rsidP="00D82FC1">
      <w:pPr>
        <w:rPr>
          <w:b/>
          <w:bCs/>
        </w:rPr>
      </w:pPr>
    </w:p>
    <w:p w14:paraId="78127F62" w14:textId="77777777" w:rsidR="00D82FC1" w:rsidRDefault="00D82FC1" w:rsidP="00D82FC1">
      <w:pPr>
        <w:rPr>
          <w:b/>
          <w:bCs/>
        </w:rPr>
      </w:pPr>
    </w:p>
    <w:p w14:paraId="403AB20C" w14:textId="3943D184" w:rsidR="00D82FC1" w:rsidRDefault="00D82FC1" w:rsidP="00D82FC1">
      <w:pPr>
        <w:rPr>
          <w:b/>
          <w:bCs/>
        </w:rPr>
      </w:pPr>
    </w:p>
    <w:p w14:paraId="2E0340C5" w14:textId="77777777" w:rsidR="00D82FC1" w:rsidRDefault="00D82FC1" w:rsidP="00D82FC1">
      <w:pPr>
        <w:rPr>
          <w:b/>
          <w:bCs/>
        </w:rPr>
      </w:pPr>
    </w:p>
    <w:p w14:paraId="57918488" w14:textId="77777777" w:rsidR="00D82FC1" w:rsidRDefault="00D82FC1" w:rsidP="00D82FC1">
      <w:pPr>
        <w:rPr>
          <w:b/>
          <w:bCs/>
        </w:rPr>
      </w:pPr>
    </w:p>
    <w:p w14:paraId="02165291" w14:textId="77777777" w:rsidR="00714E40" w:rsidRDefault="00714E40" w:rsidP="00D82FC1">
      <w:pPr>
        <w:rPr>
          <w:b/>
          <w:bCs/>
        </w:rPr>
      </w:pPr>
    </w:p>
    <w:p w14:paraId="4251849D" w14:textId="77777777" w:rsidR="00D82FC1" w:rsidRDefault="00D82FC1" w:rsidP="00D82FC1">
      <w:pPr>
        <w:rPr>
          <w:b/>
          <w:bCs/>
        </w:rPr>
      </w:pPr>
    </w:p>
    <w:p w14:paraId="60E8BEF7" w14:textId="5D4D8692" w:rsidR="00D82FC1" w:rsidRPr="00D82FC1" w:rsidRDefault="00000000" w:rsidP="00D82FC1">
      <w:pPr>
        <w:rPr>
          <w:b/>
          <w:bCs/>
          <w:sz w:val="28"/>
          <w:szCs w:val="28"/>
        </w:rPr>
      </w:pPr>
      <w:r>
        <w:lastRenderedPageBreak/>
        <w:pict w14:anchorId="350D60F6">
          <v:rect id="_x0000_i1033" style="width:0;height:1.5pt" o:hralign="center" o:hrstd="t" o:hr="t" fillcolor="#a0a0a0" stroked="f"/>
        </w:pict>
      </w:r>
      <w:r w:rsidR="00D82FC1" w:rsidRPr="00D82FC1">
        <w:rPr>
          <w:b/>
          <w:bCs/>
          <w:sz w:val="28"/>
          <w:szCs w:val="28"/>
        </w:rPr>
        <w:t>Tabla de Contenido</w:t>
      </w:r>
    </w:p>
    <w:p w14:paraId="31A6A029" w14:textId="6ED0ECB3"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Introducción y Objetivos</w:t>
      </w:r>
      <w:r w:rsidRPr="00B83981">
        <w:rPr>
          <w:color w:val="124F1A" w:themeColor="accent3" w:themeShade="BF"/>
        </w:rPr>
        <w:br/>
        <w:t>1.1 Propósito del Documento</w:t>
      </w:r>
      <w:r w:rsidRPr="00B83981">
        <w:rPr>
          <w:color w:val="124F1A" w:themeColor="accent3" w:themeShade="BF"/>
        </w:rPr>
        <w:br/>
        <w:t>1.2 Alcance</w:t>
      </w:r>
      <w:r w:rsidRPr="00B83981">
        <w:rPr>
          <w:color w:val="124F1A" w:themeColor="accent3" w:themeShade="BF"/>
        </w:rPr>
        <w:br/>
        <w:t>1.3 Objetivos de Aprendizaje</w:t>
      </w:r>
    </w:p>
    <w:p w14:paraId="605B1A3D" w14:textId="6F6D67D3"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Metodología de Análisis de Requerimientos</w:t>
      </w:r>
      <w:r w:rsidRPr="00B83981">
        <w:rPr>
          <w:color w:val="124F1A" w:themeColor="accent3" w:themeShade="BF"/>
        </w:rPr>
        <w:br/>
        <w:t>2.1 Proceso de Definición de Requerimientos</w:t>
      </w:r>
      <w:r w:rsidRPr="00B83981">
        <w:rPr>
          <w:color w:val="124F1A" w:themeColor="accent3" w:themeShade="BF"/>
        </w:rPr>
        <w:br/>
        <w:t xml:space="preserve">2.1.1 Identificación de </w:t>
      </w:r>
      <w:proofErr w:type="spellStart"/>
      <w:r w:rsidRPr="00B83981">
        <w:rPr>
          <w:color w:val="124F1A" w:themeColor="accent3" w:themeShade="BF"/>
        </w:rPr>
        <w:t>Stakeholders</w:t>
      </w:r>
      <w:proofErr w:type="spellEnd"/>
      <w:r w:rsidRPr="00B83981">
        <w:rPr>
          <w:color w:val="124F1A" w:themeColor="accent3" w:themeShade="BF"/>
        </w:rPr>
        <w:br/>
        <w:t>2.1.2 Jerarquía de Requerimientos</w:t>
      </w:r>
      <w:r w:rsidRPr="00B83981">
        <w:rPr>
          <w:color w:val="124F1A" w:themeColor="accent3" w:themeShade="BF"/>
        </w:rPr>
        <w:br/>
        <w:t>2.2 Análisis de Criticidad</w:t>
      </w:r>
    </w:p>
    <w:p w14:paraId="220A773B" w14:textId="3175A07C"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Especificaciones Técnicas del Proyecto</w:t>
      </w:r>
      <w:r w:rsidRPr="00B83981">
        <w:rPr>
          <w:color w:val="124F1A" w:themeColor="accent3" w:themeShade="BF"/>
        </w:rPr>
        <w:br/>
        <w:t>3.1 Definición de Requerimientos Funcionales</w:t>
      </w:r>
      <w:r w:rsidRPr="00B83981">
        <w:rPr>
          <w:color w:val="124F1A" w:themeColor="accent3" w:themeShade="BF"/>
        </w:rPr>
        <w:br/>
        <w:t>3.1.1 RF-001 – Acceso físico a Pines GPIO</w:t>
      </w:r>
      <w:r w:rsidRPr="00B83981">
        <w:rPr>
          <w:color w:val="124F1A" w:themeColor="accent3" w:themeShade="BF"/>
        </w:rPr>
        <w:br/>
        <w:t>3.1.2 RF-002 – Interfaz de alimentación y comunicación USB</w:t>
      </w:r>
      <w:r w:rsidRPr="00B83981">
        <w:rPr>
          <w:color w:val="124F1A" w:themeColor="accent3" w:themeShade="BF"/>
        </w:rPr>
        <w:br/>
        <w:t>3.1.3 RF-003 – Indicadores y puntos de prueba</w:t>
      </w:r>
      <w:r w:rsidRPr="00B83981">
        <w:rPr>
          <w:color w:val="124F1A" w:themeColor="accent3" w:themeShade="BF"/>
        </w:rPr>
        <w:br/>
        <w:t>3.2 Requerimientos No Funcionales</w:t>
      </w:r>
      <w:r w:rsidRPr="00B83981">
        <w:rPr>
          <w:color w:val="124F1A" w:themeColor="accent3" w:themeShade="BF"/>
        </w:rPr>
        <w:br/>
        <w:t>3.2.1 RNF-001 – Consumo de Energía</w:t>
      </w:r>
      <w:r w:rsidRPr="00B83981">
        <w:rPr>
          <w:color w:val="124F1A" w:themeColor="accent3" w:themeShade="BF"/>
        </w:rPr>
        <w:br/>
        <w:t>3.2.2 RNF-002 – Estabilidad en entorno de desarrollo</w:t>
      </w:r>
      <w:r w:rsidRPr="00B83981">
        <w:rPr>
          <w:color w:val="124F1A" w:themeColor="accent3" w:themeShade="BF"/>
        </w:rPr>
        <w:br/>
        <w:t>3.2.3 RNF-003 – Manufacturabilidad</w:t>
      </w:r>
      <w:r w:rsidRPr="00B83981">
        <w:rPr>
          <w:color w:val="124F1A" w:themeColor="accent3" w:themeShade="BF"/>
        </w:rPr>
        <w:br/>
        <w:t>3.2.4 RNF-004 – Optimización de costo</w:t>
      </w:r>
      <w:r w:rsidRPr="00B83981">
        <w:rPr>
          <w:color w:val="124F1A" w:themeColor="accent3" w:themeShade="BF"/>
        </w:rPr>
        <w:br/>
        <w:t>3.3 Requerimientos Derivados</w:t>
      </w:r>
      <w:r w:rsidRPr="00B83981">
        <w:rPr>
          <w:color w:val="124F1A" w:themeColor="accent3" w:themeShade="BF"/>
        </w:rPr>
        <w:br/>
        <w:t>3.3.1 RD-001 – Selección de componentes</w:t>
      </w:r>
      <w:r w:rsidRPr="00B83981">
        <w:rPr>
          <w:color w:val="124F1A" w:themeColor="accent3" w:themeShade="BF"/>
        </w:rPr>
        <w:br/>
        <w:t>3.3.2 RD-002 – Tolerancias técnicas</w:t>
      </w:r>
      <w:r w:rsidRPr="00B83981">
        <w:rPr>
          <w:color w:val="124F1A" w:themeColor="accent3" w:themeShade="BF"/>
        </w:rPr>
        <w:br/>
        <w:t>3.3.3 RD-003 – Métodos de prueba y validación</w:t>
      </w:r>
      <w:r w:rsidRPr="00B83981">
        <w:rPr>
          <w:color w:val="124F1A" w:themeColor="accent3" w:themeShade="BF"/>
        </w:rPr>
        <w:br/>
        <w:t>3.4 Análisis de Carga y Distribución de Energía</w:t>
      </w:r>
      <w:r w:rsidRPr="00B83981">
        <w:rPr>
          <w:color w:val="124F1A" w:themeColor="accent3" w:themeShade="BF"/>
        </w:rPr>
        <w:br/>
        <w:t>3.4.1 Presupuesto de Energía</w:t>
      </w:r>
    </w:p>
    <w:p w14:paraId="068CE529" w14:textId="18B9E154"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Criterios de Selección de Componentes</w:t>
      </w:r>
      <w:r w:rsidRPr="00B83981">
        <w:rPr>
          <w:color w:val="124F1A" w:themeColor="accent3" w:themeShade="BF"/>
        </w:rPr>
        <w:br/>
        <w:t>4.1 Metodología de Selección</w:t>
      </w:r>
      <w:r w:rsidRPr="00B83981">
        <w:rPr>
          <w:color w:val="124F1A" w:themeColor="accent3" w:themeShade="BF"/>
        </w:rPr>
        <w:br/>
        <w:t>4.1.1 Etapas del proceso de Evaluación</w:t>
      </w:r>
      <w:r w:rsidRPr="00B83981">
        <w:rPr>
          <w:color w:val="124F1A" w:themeColor="accent3" w:themeShade="BF"/>
        </w:rPr>
        <w:br/>
        <w:t>4.2 Criterios Específicos por Categoría</w:t>
      </w:r>
      <w:r w:rsidRPr="00B83981">
        <w:rPr>
          <w:color w:val="124F1A" w:themeColor="accent3" w:themeShade="BF"/>
        </w:rPr>
        <w:br/>
        <w:t>4.2.1 Microcontroladores</w:t>
      </w:r>
      <w:r w:rsidRPr="00B83981">
        <w:rPr>
          <w:color w:val="124F1A" w:themeColor="accent3" w:themeShade="BF"/>
        </w:rPr>
        <w:br/>
        <w:t>4.2.2 Componentes Pasivos</w:t>
      </w:r>
      <w:r w:rsidRPr="00B83981">
        <w:rPr>
          <w:color w:val="124F1A" w:themeColor="accent3" w:themeShade="BF"/>
        </w:rPr>
        <w:br/>
        <w:t>4.2.3 Conectores</w:t>
      </w:r>
      <w:r w:rsidRPr="00B83981">
        <w:rPr>
          <w:color w:val="124F1A" w:themeColor="accent3" w:themeShade="BF"/>
        </w:rPr>
        <w:br/>
        <w:t>4.3 Herramientas de Selección</w:t>
      </w:r>
      <w:r w:rsidRPr="00B83981">
        <w:rPr>
          <w:color w:val="124F1A" w:themeColor="accent3" w:themeShade="BF"/>
        </w:rPr>
        <w:br/>
        <w:t>4.3.1 Bases de Datos Recomendadas</w:t>
      </w:r>
      <w:r w:rsidRPr="00B83981">
        <w:rPr>
          <w:color w:val="124F1A" w:themeColor="accent3" w:themeShade="BF"/>
        </w:rPr>
        <w:br/>
        <w:t>4.3.2 Herramientas de Análisis</w:t>
      </w:r>
      <w:r w:rsidRPr="00B83981">
        <w:rPr>
          <w:color w:val="124F1A" w:themeColor="accent3" w:themeShade="BF"/>
        </w:rPr>
        <w:br/>
      </w:r>
      <w:r w:rsidRPr="00B83981">
        <w:rPr>
          <w:color w:val="124F1A" w:themeColor="accent3" w:themeShade="BF"/>
        </w:rPr>
        <w:lastRenderedPageBreak/>
        <w:t>4.4 Selección de BOM para placa de desarrollo ESP32</w:t>
      </w:r>
      <w:r w:rsidRPr="00B83981">
        <w:rPr>
          <w:color w:val="124F1A" w:themeColor="accent3" w:themeShade="BF"/>
        </w:rPr>
        <w:br/>
        <w:t>4.4.1 Microcontrolador (ESP32-S2-SOLO)</w:t>
      </w:r>
      <w:r w:rsidRPr="00B83981">
        <w:rPr>
          <w:color w:val="124F1A" w:themeColor="accent3" w:themeShade="BF"/>
        </w:rPr>
        <w:br/>
        <w:t>4.4.2 Regulador de Voltaje (AMS1117CD-3.3)</w:t>
      </w:r>
      <w:r w:rsidRPr="00B83981">
        <w:rPr>
          <w:color w:val="124F1A" w:themeColor="accent3" w:themeShade="BF"/>
        </w:rPr>
        <w:br/>
        <w:t>4.4.3 Conector USB-C y ESD (TPD4S009DBVR)</w:t>
      </w:r>
      <w:r w:rsidRPr="00B83981">
        <w:rPr>
          <w:color w:val="124F1A" w:themeColor="accent3" w:themeShade="BF"/>
        </w:rPr>
        <w:br/>
        <w:t>4.4.4 Conversor USB-Serial (CP2102N)</w:t>
      </w:r>
      <w:r w:rsidRPr="00B83981">
        <w:rPr>
          <w:color w:val="124F1A" w:themeColor="accent3" w:themeShade="BF"/>
        </w:rPr>
        <w:br/>
        <w:t>4.4.5 Indicadores LED</w:t>
      </w:r>
      <w:r w:rsidRPr="00B83981">
        <w:rPr>
          <w:color w:val="124F1A" w:themeColor="accent3" w:themeShade="BF"/>
        </w:rPr>
        <w:br/>
        <w:t>4.4.6 Protección de Alimentación</w:t>
      </w:r>
      <w:r w:rsidRPr="00B83981">
        <w:rPr>
          <w:color w:val="124F1A" w:themeColor="accent3" w:themeShade="BF"/>
        </w:rPr>
        <w:br/>
        <w:t>4.4.7 Pasivos funcionales (resistencias, capacitores, inductores)</w:t>
      </w:r>
      <w:r w:rsidRPr="00B83981">
        <w:rPr>
          <w:color w:val="124F1A" w:themeColor="accent3" w:themeShade="BF"/>
        </w:rPr>
        <w:br/>
        <w:t>4.4.8 Automatización de Programación (BOOT &amp; EN)</w:t>
      </w:r>
      <w:r w:rsidRPr="00B83981">
        <w:rPr>
          <w:color w:val="124F1A" w:themeColor="accent3" w:themeShade="BF"/>
        </w:rPr>
        <w:br/>
        <w:t>4.5 Análisis de Riesgo</w:t>
      </w:r>
    </w:p>
    <w:p w14:paraId="663FF763" w14:textId="2D149F2A"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Consideraciones de Normas y Estándares</w:t>
      </w:r>
      <w:r w:rsidRPr="00B83981">
        <w:rPr>
          <w:color w:val="124F1A" w:themeColor="accent3" w:themeShade="BF"/>
        </w:rPr>
        <w:br/>
        <w:t>5.1 Normas Internacionales</w:t>
      </w:r>
      <w:r w:rsidRPr="00B83981">
        <w:rPr>
          <w:color w:val="124F1A" w:themeColor="accent3" w:themeShade="BF"/>
        </w:rPr>
        <w:br/>
        <w:t>5.2 Reglas de Diseño Prácticas para Fabricación Recomendadas</w:t>
      </w:r>
      <w:r w:rsidRPr="00B83981">
        <w:rPr>
          <w:color w:val="124F1A" w:themeColor="accent3" w:themeShade="BF"/>
        </w:rPr>
        <w:br/>
        <w:t>5.3 Consideraciones de Costos</w:t>
      </w:r>
    </w:p>
    <w:p w14:paraId="3F027239" w14:textId="548ABF8E"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Validación y Pruebas</w:t>
      </w:r>
      <w:r w:rsidRPr="00B83981">
        <w:rPr>
          <w:color w:val="124F1A" w:themeColor="accent3" w:themeShade="BF"/>
        </w:rPr>
        <w:br/>
        <w:t>6.1 Estrategia de Validación</w:t>
      </w:r>
      <w:r w:rsidRPr="00B83981">
        <w:rPr>
          <w:color w:val="124F1A" w:themeColor="accent3" w:themeShade="BF"/>
        </w:rPr>
        <w:br/>
        <w:t>6.1.1 Niveles de Validación</w:t>
      </w:r>
      <w:r w:rsidRPr="00B83981">
        <w:rPr>
          <w:color w:val="124F1A" w:themeColor="accent3" w:themeShade="BF"/>
        </w:rPr>
        <w:br/>
        <w:t>6.1.2 Métodos de Validación</w:t>
      </w:r>
      <w:r w:rsidRPr="00B83981">
        <w:rPr>
          <w:color w:val="124F1A" w:themeColor="accent3" w:themeShade="BF"/>
        </w:rPr>
        <w:br/>
        <w:t>6.2 Protocolo de Pruebas</w:t>
      </w:r>
      <w:r w:rsidRPr="00B83981">
        <w:rPr>
          <w:color w:val="124F1A" w:themeColor="accent3" w:themeShade="BF"/>
        </w:rPr>
        <w:br/>
        <w:t>6.2.1 Pruebas Eléctricas Básicas</w:t>
      </w:r>
      <w:r w:rsidRPr="00B83981">
        <w:rPr>
          <w:color w:val="124F1A" w:themeColor="accent3" w:themeShade="BF"/>
        </w:rPr>
        <w:br/>
        <w:t>6.2.2 Pruebas Funcionales</w:t>
      </w:r>
      <w:r w:rsidRPr="00B83981">
        <w:rPr>
          <w:color w:val="124F1A" w:themeColor="accent3" w:themeShade="BF"/>
        </w:rPr>
        <w:br/>
        <w:t>6.3 Criterios de Aceptación</w:t>
      </w:r>
    </w:p>
    <w:p w14:paraId="5BE4C5B4" w14:textId="167673B7"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Documentación</w:t>
      </w:r>
      <w:r w:rsidRPr="00B83981">
        <w:rPr>
          <w:color w:val="124F1A" w:themeColor="accent3" w:themeShade="BF"/>
        </w:rPr>
        <w:br/>
        <w:t>7.1 Documentos Generados</w:t>
      </w:r>
      <w:r w:rsidRPr="00B83981">
        <w:rPr>
          <w:color w:val="124F1A" w:themeColor="accent3" w:themeShade="BF"/>
        </w:rPr>
        <w:br/>
        <w:t>7.2 Documentación de Diseño</w:t>
      </w:r>
    </w:p>
    <w:p w14:paraId="728171CA" w14:textId="32929334" w:rsidR="00B83981" w:rsidRPr="00B83981" w:rsidRDefault="00B83981" w:rsidP="00B83981">
      <w:pPr>
        <w:pStyle w:val="Prrafodelista"/>
        <w:numPr>
          <w:ilvl w:val="0"/>
          <w:numId w:val="68"/>
        </w:numPr>
        <w:rPr>
          <w:color w:val="124F1A" w:themeColor="accent3" w:themeShade="BF"/>
        </w:rPr>
      </w:pPr>
      <w:r w:rsidRPr="00B83981">
        <w:rPr>
          <w:color w:val="124F1A" w:themeColor="accent3" w:themeShade="BF"/>
        </w:rPr>
        <w:t xml:space="preserve">  Referencias Bibliográficas</w:t>
      </w:r>
      <w:r w:rsidRPr="00B83981">
        <w:rPr>
          <w:color w:val="124F1A" w:themeColor="accent3" w:themeShade="BF"/>
        </w:rPr>
        <w:br/>
        <w:t>8.1 Normas y Estándares</w:t>
      </w:r>
      <w:r w:rsidRPr="00B83981">
        <w:rPr>
          <w:color w:val="124F1A" w:themeColor="accent3" w:themeShade="BF"/>
        </w:rPr>
        <w:br/>
        <w:t>8.2 Literatura Técnica</w:t>
      </w:r>
      <w:r w:rsidRPr="00B83981">
        <w:rPr>
          <w:color w:val="124F1A" w:themeColor="accent3" w:themeShade="BF"/>
        </w:rPr>
        <w:br/>
        <w:t>8.3 Recursos Online</w:t>
      </w:r>
    </w:p>
    <w:p w14:paraId="6AF745B2" w14:textId="18AF2E97" w:rsidR="00B83981" w:rsidRDefault="00B83981" w:rsidP="00B83981">
      <w:pPr>
        <w:pStyle w:val="Prrafodelista"/>
        <w:numPr>
          <w:ilvl w:val="0"/>
          <w:numId w:val="68"/>
        </w:numPr>
        <w:rPr>
          <w:color w:val="124F1A" w:themeColor="accent3" w:themeShade="BF"/>
        </w:rPr>
      </w:pPr>
      <w:r w:rsidRPr="00B83981">
        <w:rPr>
          <w:color w:val="124F1A" w:themeColor="accent3" w:themeShade="BF"/>
        </w:rPr>
        <w:t>Conclusiones</w:t>
      </w:r>
    </w:p>
    <w:p w14:paraId="38709C3C" w14:textId="77777777" w:rsidR="00B83981" w:rsidRDefault="00B83981" w:rsidP="00B83981">
      <w:pPr>
        <w:rPr>
          <w:color w:val="124F1A" w:themeColor="accent3" w:themeShade="BF"/>
        </w:rPr>
      </w:pPr>
    </w:p>
    <w:p w14:paraId="47373812" w14:textId="77777777" w:rsidR="00B83981" w:rsidRDefault="00B83981" w:rsidP="00B83981">
      <w:pPr>
        <w:rPr>
          <w:color w:val="124F1A" w:themeColor="accent3" w:themeShade="BF"/>
        </w:rPr>
      </w:pPr>
    </w:p>
    <w:p w14:paraId="35A68A20" w14:textId="77777777" w:rsidR="00B83981" w:rsidRDefault="00B83981" w:rsidP="00B83981">
      <w:pPr>
        <w:rPr>
          <w:color w:val="124F1A" w:themeColor="accent3" w:themeShade="BF"/>
        </w:rPr>
      </w:pPr>
    </w:p>
    <w:p w14:paraId="41724A58" w14:textId="77777777" w:rsidR="00B83981" w:rsidRPr="00B83981" w:rsidRDefault="00B83981" w:rsidP="00B83981">
      <w:pPr>
        <w:rPr>
          <w:color w:val="124F1A" w:themeColor="accent3" w:themeShade="BF"/>
        </w:rPr>
      </w:pPr>
    </w:p>
    <w:p w14:paraId="32943973" w14:textId="589AEB6F" w:rsidR="00B83981" w:rsidRPr="00B83981" w:rsidRDefault="00000000" w:rsidP="00D82FC1">
      <w:r>
        <w:pict w14:anchorId="0D6387B1">
          <v:rect id="_x0000_i1034" style="width:0;height:1.5pt" o:hralign="center" o:hrstd="t" o:hr="t" fillcolor="#a0a0a0" stroked="f"/>
        </w:pict>
      </w:r>
    </w:p>
    <w:p w14:paraId="211D36EB" w14:textId="27C8A4E4" w:rsidR="00D82FC1" w:rsidRDefault="00000000" w:rsidP="00D82FC1">
      <w:pPr>
        <w:rPr>
          <w:b/>
          <w:bCs/>
        </w:rPr>
      </w:pPr>
      <w:r>
        <w:lastRenderedPageBreak/>
        <w:pict w14:anchorId="3EF7140A">
          <v:rect id="_x0000_i1035" style="width:0;height:1.5pt" o:hralign="center" o:hrstd="t" o:hr="t" fillcolor="#a0a0a0" stroked="f"/>
        </w:pict>
      </w:r>
    </w:p>
    <w:p w14:paraId="5AB6DF9C" w14:textId="0359A50B" w:rsidR="00D82FC1" w:rsidRPr="00D82FC1" w:rsidRDefault="00D82FC1" w:rsidP="00D82FC1">
      <w:pPr>
        <w:rPr>
          <w:b/>
          <w:bCs/>
        </w:rPr>
      </w:pPr>
      <w:r w:rsidRPr="00D82FC1">
        <w:rPr>
          <w:b/>
          <w:bCs/>
        </w:rPr>
        <w:t>1. Introducción y Objetivos</w:t>
      </w:r>
    </w:p>
    <w:p w14:paraId="34AD423B" w14:textId="77777777" w:rsidR="00D82FC1" w:rsidRPr="00D82FC1" w:rsidRDefault="00D82FC1" w:rsidP="00D82FC1">
      <w:pPr>
        <w:rPr>
          <w:b/>
          <w:bCs/>
        </w:rPr>
      </w:pPr>
      <w:r w:rsidRPr="00D82FC1">
        <w:rPr>
          <w:b/>
          <w:bCs/>
        </w:rPr>
        <w:t>1.1 Propósito del Documento</w:t>
      </w:r>
    </w:p>
    <w:p w14:paraId="4508CE18" w14:textId="36D87905" w:rsidR="00714E40" w:rsidRDefault="00714E40" w:rsidP="00354774">
      <w:pPr>
        <w:spacing w:after="0" w:line="240" w:lineRule="auto"/>
      </w:pPr>
      <w:r w:rsidRPr="00714E40">
        <w:t xml:space="preserve">Este documento técnico establece los requerimientos y lineamientos para el diseño y </w:t>
      </w:r>
      <w:r w:rsidR="00E85544" w:rsidRPr="00E85544">
        <w:t>de un conjunto de placas electrónicas, compuesto por</w:t>
      </w:r>
      <w:r w:rsidRPr="00714E40">
        <w:t>:</w:t>
      </w:r>
    </w:p>
    <w:p w14:paraId="5BEADA3C" w14:textId="77777777" w:rsidR="00E85544" w:rsidRDefault="00E85544" w:rsidP="00354774">
      <w:pPr>
        <w:spacing w:after="0" w:line="240" w:lineRule="auto"/>
      </w:pPr>
    </w:p>
    <w:p w14:paraId="1618FADB" w14:textId="77777777" w:rsidR="00E85544" w:rsidRDefault="00714E40" w:rsidP="00E85544">
      <w:pPr>
        <w:pStyle w:val="Prrafodelista"/>
        <w:numPr>
          <w:ilvl w:val="0"/>
          <w:numId w:val="61"/>
        </w:numPr>
        <w:spacing w:after="0" w:line="276" w:lineRule="auto"/>
      </w:pPr>
      <w:r w:rsidRPr="00714E40">
        <w:t>Una placa de desarrollo general basada en el microcontrolador ESP32-S2-SOLO, orientada a prototipado y pruebas de comunicación.</w:t>
      </w:r>
    </w:p>
    <w:p w14:paraId="4025BB41" w14:textId="4097C63D" w:rsidR="00714E40" w:rsidRDefault="00714E40" w:rsidP="00E85544">
      <w:pPr>
        <w:pStyle w:val="Prrafodelista"/>
        <w:numPr>
          <w:ilvl w:val="0"/>
          <w:numId w:val="61"/>
        </w:numPr>
        <w:spacing w:after="0" w:line="276" w:lineRule="auto"/>
      </w:pPr>
      <w:r w:rsidRPr="00714E40">
        <w:t xml:space="preserve"> Una auxiliar, alimentada mediante </w:t>
      </w:r>
      <w:r>
        <w:t>dos</w:t>
      </w:r>
      <w:r w:rsidRPr="00714E40">
        <w:t xml:space="preserve"> batería</w:t>
      </w:r>
      <w:r>
        <w:t>s</w:t>
      </w:r>
      <w:r w:rsidRPr="00714E40">
        <w:t xml:space="preserve"> recargable</w:t>
      </w:r>
      <w:r>
        <w:t>s</w:t>
      </w:r>
      <w:r w:rsidRPr="00714E40">
        <w:t xml:space="preserve"> de 3.7V, cuya carga y regulaci</w:t>
      </w:r>
      <w:r w:rsidRPr="00354774">
        <w:t>ó</w:t>
      </w:r>
      <w:r w:rsidRPr="00714E40">
        <w:t xml:space="preserve">n </w:t>
      </w:r>
      <w:r w:rsidR="00550AF4" w:rsidRPr="00714E40">
        <w:t>es</w:t>
      </w:r>
      <w:r w:rsidR="00550AF4">
        <w:t>tá</w:t>
      </w:r>
      <w:r w:rsidRPr="00714E40">
        <w:t xml:space="preserve"> gestionada por el controlador MP2639</w:t>
      </w:r>
      <w:r w:rsidR="00E85544">
        <w:t>, además de estar gestionada por un RTC externo</w:t>
      </w:r>
      <w:r w:rsidRPr="00714E40">
        <w:t>.</w:t>
      </w:r>
    </w:p>
    <w:p w14:paraId="0BC7510F" w14:textId="77777777" w:rsidR="00714E40" w:rsidRDefault="00714E40" w:rsidP="00714E40">
      <w:pPr>
        <w:spacing w:line="240" w:lineRule="auto"/>
      </w:pPr>
    </w:p>
    <w:p w14:paraId="35E2C3C5" w14:textId="7369E291" w:rsidR="00D82FC1" w:rsidRPr="00D82FC1" w:rsidRDefault="00D82FC1" w:rsidP="00D82FC1">
      <w:pPr>
        <w:rPr>
          <w:b/>
          <w:bCs/>
        </w:rPr>
      </w:pPr>
      <w:r w:rsidRPr="00D82FC1">
        <w:rPr>
          <w:b/>
          <w:bCs/>
        </w:rPr>
        <w:t>1.2 Alcance</w:t>
      </w:r>
    </w:p>
    <w:p w14:paraId="75DCE324" w14:textId="35387836" w:rsidR="00D82FC1" w:rsidRPr="00D82FC1" w:rsidRDefault="00D82FC1" w:rsidP="00354774">
      <w:r w:rsidRPr="00D82FC1">
        <w:t xml:space="preserve">Este documento aplica </w:t>
      </w:r>
      <w:r w:rsidR="00354774">
        <w:t>a</w:t>
      </w:r>
      <w:r w:rsidRPr="00D82FC1">
        <w:t xml:space="preserve"> proyectos de diseño de circuitos electrónicos </w:t>
      </w:r>
      <w:r w:rsidR="00714E40" w:rsidRPr="00714E40">
        <w:t>impresos (PCBs)</w:t>
      </w:r>
      <w:r w:rsidR="00354774">
        <w:t>,</w:t>
      </w:r>
      <w:r w:rsidRPr="00D82FC1">
        <w:t xml:space="preserve"> incluyen</w:t>
      </w:r>
      <w:r w:rsidR="00354774">
        <w:t>do</w:t>
      </w:r>
      <w:r w:rsidR="00354774" w:rsidRPr="00714E40">
        <w:t xml:space="preserve"> especificaciones funcionales y no funcionales, criterios de validación, selección de componentes clave y consideraciones de diseño el</w:t>
      </w:r>
      <w:r w:rsidR="00354774">
        <w:t>ectrónico</w:t>
      </w:r>
      <w:r w:rsidR="00354774" w:rsidRPr="00714E40">
        <w:t xml:space="preserve"> y PCB que garanticen manufacturabilidad, seguridad y fiabilidad operativa. Está orientado a respaldar las decisiones técnicas de diseño</w:t>
      </w:r>
      <w:r w:rsidR="00354774">
        <w:t>.</w:t>
      </w:r>
    </w:p>
    <w:p w14:paraId="3602CBCC" w14:textId="77777777" w:rsidR="00D82FC1" w:rsidRPr="00D82FC1" w:rsidRDefault="00D82FC1" w:rsidP="00D82FC1">
      <w:pPr>
        <w:rPr>
          <w:b/>
          <w:bCs/>
        </w:rPr>
      </w:pPr>
      <w:r w:rsidRPr="00D82FC1">
        <w:rPr>
          <w:b/>
          <w:bCs/>
        </w:rPr>
        <w:t>1.3 Objetivos de Aprendizaje</w:t>
      </w:r>
    </w:p>
    <w:p w14:paraId="2451245B" w14:textId="77777777" w:rsidR="00D82FC1" w:rsidRPr="00D82FC1" w:rsidRDefault="00D82FC1" w:rsidP="00D82FC1">
      <w:r w:rsidRPr="00D82FC1">
        <w:t>Al aplicar esta metodología, el diseñador será capaz de:</w:t>
      </w:r>
    </w:p>
    <w:p w14:paraId="57EC8954" w14:textId="569B6068" w:rsidR="00D82FC1" w:rsidRPr="00D82FC1" w:rsidRDefault="0070488D">
      <w:pPr>
        <w:numPr>
          <w:ilvl w:val="0"/>
          <w:numId w:val="1"/>
        </w:numPr>
      </w:pPr>
      <w:r w:rsidRPr="0070488D">
        <w:t>Convertir requerimientos funcionales en especificaciones técnicas claras</w:t>
      </w:r>
    </w:p>
    <w:p w14:paraId="285D464A" w14:textId="19C9C521" w:rsidR="00D82FC1" w:rsidRPr="00D82FC1" w:rsidRDefault="00D82FC1">
      <w:pPr>
        <w:numPr>
          <w:ilvl w:val="0"/>
          <w:numId w:val="1"/>
        </w:numPr>
      </w:pPr>
      <w:r w:rsidRPr="00D82FC1">
        <w:t>Evaluar y seleccionar componentes usando criterios</w:t>
      </w:r>
      <w:r w:rsidR="00CB3068">
        <w:t xml:space="preserve"> técnicos</w:t>
      </w:r>
      <w:r w:rsidRPr="00D82FC1">
        <w:t xml:space="preserve"> objetivos</w:t>
      </w:r>
    </w:p>
    <w:p w14:paraId="1D5E5881" w14:textId="1D7D4182" w:rsidR="00D82FC1" w:rsidRPr="00D82FC1" w:rsidRDefault="00D82FC1">
      <w:pPr>
        <w:numPr>
          <w:ilvl w:val="0"/>
          <w:numId w:val="1"/>
        </w:numPr>
      </w:pPr>
      <w:r w:rsidRPr="00D82FC1">
        <w:t xml:space="preserve">Identificar </w:t>
      </w:r>
      <w:r w:rsidR="00CB3068">
        <w:t xml:space="preserve">restricciones de diseño </w:t>
      </w:r>
      <w:r w:rsidRPr="00D82FC1">
        <w:t>y riesgos técnico</w:t>
      </w:r>
      <w:r w:rsidR="00CB3068">
        <w:t>s en etapas tempranas del proyecto</w:t>
      </w:r>
    </w:p>
    <w:p w14:paraId="437D9A1B" w14:textId="77777777" w:rsidR="00CB3068" w:rsidRDefault="00CB3068">
      <w:pPr>
        <w:pStyle w:val="Prrafodelista"/>
        <w:numPr>
          <w:ilvl w:val="0"/>
          <w:numId w:val="1"/>
        </w:numPr>
        <w:spacing w:line="360" w:lineRule="auto"/>
      </w:pPr>
      <w:r w:rsidRPr="00CB3068">
        <w:t>Documentar requerimientos técnicos de forma estructurada y trazable</w:t>
      </w:r>
    </w:p>
    <w:p w14:paraId="4DB60CD8" w14:textId="77777777" w:rsidR="00CB3068" w:rsidRDefault="00CB3068">
      <w:pPr>
        <w:pStyle w:val="Prrafodelista"/>
        <w:numPr>
          <w:ilvl w:val="0"/>
          <w:numId w:val="1"/>
        </w:numPr>
        <w:spacing w:line="360" w:lineRule="auto"/>
      </w:pPr>
      <w:r w:rsidRPr="00CB3068">
        <w:t>Aplicar buenas prácticas en el diseño esquemático y el ruteo de PCB</w:t>
      </w:r>
    </w:p>
    <w:p w14:paraId="30615ECD" w14:textId="557B4DC4" w:rsidR="00354774" w:rsidRDefault="00CB3068">
      <w:pPr>
        <w:pStyle w:val="Prrafodelista"/>
        <w:numPr>
          <w:ilvl w:val="0"/>
          <w:numId w:val="1"/>
        </w:numPr>
        <w:spacing w:after="0" w:line="276" w:lineRule="auto"/>
      </w:pPr>
      <w:r w:rsidRPr="00CB3068">
        <w:t xml:space="preserve"> Integrar consideraciones de alimentación, protección, comunicación y sensores en el diseño electrónico</w:t>
      </w:r>
    </w:p>
    <w:p w14:paraId="3C36BED5" w14:textId="3C8F0338" w:rsidR="00AC7147" w:rsidRDefault="00AC7147">
      <w:pPr>
        <w:pStyle w:val="Prrafodelista"/>
        <w:numPr>
          <w:ilvl w:val="0"/>
          <w:numId w:val="1"/>
        </w:numPr>
      </w:pPr>
      <w:r w:rsidRPr="00AC7147">
        <w:t>Establecer criterios de validación y pruebas acordes a los requerimientos definidos</w:t>
      </w:r>
    </w:p>
    <w:p w14:paraId="55642E99" w14:textId="16E7E07C" w:rsidR="00AC7147" w:rsidRPr="00D82FC1" w:rsidRDefault="00AC7147">
      <w:pPr>
        <w:pStyle w:val="Prrafodelista"/>
        <w:numPr>
          <w:ilvl w:val="0"/>
          <w:numId w:val="1"/>
        </w:numPr>
      </w:pPr>
      <w:r w:rsidRPr="00AC7147">
        <w:t>Generar documentación técnica útil para validación, rediseño y manufactura</w:t>
      </w:r>
    </w:p>
    <w:p w14:paraId="75AD89C9" w14:textId="04F1A84F" w:rsidR="00354774" w:rsidRPr="00AC7147" w:rsidRDefault="00000000" w:rsidP="00D82FC1">
      <w:r>
        <w:pict w14:anchorId="3B93E037">
          <v:rect id="_x0000_i1036" style="width:0;height:1.5pt" o:hralign="center" o:hrstd="t" o:hr="t" fillcolor="#a0a0a0" stroked="f"/>
        </w:pict>
      </w:r>
    </w:p>
    <w:p w14:paraId="4FC29C62" w14:textId="6198FF4D" w:rsidR="00D82FC1" w:rsidRPr="00D82FC1" w:rsidRDefault="00000000" w:rsidP="00D82FC1">
      <w:pPr>
        <w:rPr>
          <w:b/>
          <w:bCs/>
        </w:rPr>
      </w:pPr>
      <w:r>
        <w:lastRenderedPageBreak/>
        <w:pict w14:anchorId="5793F132">
          <v:rect id="_x0000_i1037" style="width:0;height:1.5pt" o:hralign="center" o:hrstd="t" o:hr="t" fillcolor="#a0a0a0" stroked="f"/>
        </w:pict>
      </w:r>
      <w:r w:rsidR="00D82FC1" w:rsidRPr="00D82FC1">
        <w:rPr>
          <w:b/>
          <w:bCs/>
        </w:rPr>
        <w:t>2. Metodología de Análisis de Requerimientos</w:t>
      </w:r>
    </w:p>
    <w:p w14:paraId="77F63F1A" w14:textId="77777777" w:rsidR="00D82FC1" w:rsidRPr="00D82FC1" w:rsidRDefault="00D82FC1" w:rsidP="00D82FC1">
      <w:pPr>
        <w:rPr>
          <w:b/>
          <w:bCs/>
        </w:rPr>
      </w:pPr>
      <w:r w:rsidRPr="00D82FC1">
        <w:rPr>
          <w:b/>
          <w:bCs/>
        </w:rPr>
        <w:t>2.1 Proceso de Definición de Requerimientos</w:t>
      </w:r>
    </w:p>
    <w:p w14:paraId="3CDFD10A" w14:textId="77777777" w:rsidR="00D82FC1" w:rsidRDefault="00D82FC1" w:rsidP="00D82FC1">
      <w:pPr>
        <w:rPr>
          <w:b/>
          <w:bCs/>
        </w:rPr>
      </w:pPr>
      <w:r w:rsidRPr="00D82FC1">
        <w:rPr>
          <w:b/>
          <w:bCs/>
        </w:rPr>
        <w:t>2.1.1 Identificación de Stakeholders</w:t>
      </w:r>
    </w:p>
    <w:p w14:paraId="0EC4B16B" w14:textId="77777777" w:rsidR="00655937" w:rsidRDefault="009C2193" w:rsidP="00D82FC1">
      <w:r w:rsidRPr="009C2193">
        <w:t>En esta etapa inicial es fundamental identificar a las partes interesadas del proyecto, ya que cada una de ellas impone requisitos específicos que deben ser considerados durante el diseño del circuito electrónico</w:t>
      </w:r>
      <w:r w:rsidR="00622194">
        <w:t>:</w:t>
      </w:r>
    </w:p>
    <w:tbl>
      <w:tblPr>
        <w:tblStyle w:val="Tablaconcuadrcula5oscura"/>
        <w:tblW w:w="8926" w:type="dxa"/>
        <w:tblLook w:val="04A0" w:firstRow="1" w:lastRow="0" w:firstColumn="1" w:lastColumn="0" w:noHBand="0" w:noVBand="1"/>
      </w:tblPr>
      <w:tblGrid>
        <w:gridCol w:w="1980"/>
        <w:gridCol w:w="2268"/>
        <w:gridCol w:w="2268"/>
        <w:gridCol w:w="2410"/>
      </w:tblGrid>
      <w:tr w:rsidR="009D0CBC" w14:paraId="0872E253" w14:textId="77777777" w:rsidTr="009D0C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124F1A" w:themeFill="accent3" w:themeFillShade="BF"/>
          </w:tcPr>
          <w:p w14:paraId="2D19A40C" w14:textId="419CCD68" w:rsidR="008D6C0A" w:rsidRPr="008D6C0A" w:rsidRDefault="008D6C0A" w:rsidP="008D6C0A">
            <w:pPr>
              <w:jc w:val="center"/>
            </w:pPr>
            <w:r w:rsidRPr="008D6C0A">
              <w:t>Stakeholders</w:t>
            </w:r>
          </w:p>
        </w:tc>
        <w:tc>
          <w:tcPr>
            <w:tcW w:w="2268" w:type="dxa"/>
            <w:shd w:val="clear" w:color="auto" w:fill="0C3512" w:themeFill="accent3" w:themeFillShade="80"/>
          </w:tcPr>
          <w:p w14:paraId="4BB732B5" w14:textId="2BC560BD" w:rsidR="008D6C0A" w:rsidRPr="008D6C0A" w:rsidRDefault="008D6C0A" w:rsidP="00550AF4">
            <w:pPr>
              <w:jc w:val="center"/>
              <w:cnfStyle w:val="100000000000" w:firstRow="1" w:lastRow="0" w:firstColumn="0" w:lastColumn="0" w:oddVBand="0" w:evenVBand="0" w:oddHBand="0" w:evenHBand="0" w:firstRowFirstColumn="0" w:firstRowLastColumn="0" w:lastRowFirstColumn="0" w:lastRowLastColumn="0"/>
            </w:pPr>
            <w:r w:rsidRPr="008D6C0A">
              <w:t>Necesidad</w:t>
            </w:r>
          </w:p>
        </w:tc>
        <w:tc>
          <w:tcPr>
            <w:tcW w:w="2268" w:type="dxa"/>
            <w:shd w:val="clear" w:color="auto" w:fill="124F1A" w:themeFill="accent3" w:themeFillShade="BF"/>
          </w:tcPr>
          <w:p w14:paraId="4E211522" w14:textId="56A96215" w:rsidR="008D6C0A" w:rsidRPr="008D6C0A" w:rsidRDefault="008D6C0A" w:rsidP="008D6C0A">
            <w:pPr>
              <w:jc w:val="center"/>
              <w:cnfStyle w:val="100000000000" w:firstRow="1" w:lastRow="0" w:firstColumn="0" w:lastColumn="0" w:oddVBand="0" w:evenVBand="0" w:oddHBand="0" w:evenHBand="0" w:firstRowFirstColumn="0" w:firstRowLastColumn="0" w:lastRowFirstColumn="0" w:lastRowLastColumn="0"/>
            </w:pPr>
            <w:r w:rsidRPr="008D6C0A">
              <w:t>Impacto en el diseño</w:t>
            </w:r>
          </w:p>
        </w:tc>
        <w:tc>
          <w:tcPr>
            <w:tcW w:w="2410" w:type="dxa"/>
            <w:shd w:val="clear" w:color="auto" w:fill="0C3512" w:themeFill="accent3" w:themeFillShade="80"/>
          </w:tcPr>
          <w:p w14:paraId="663488D9" w14:textId="51D1CD90" w:rsidR="008D6C0A" w:rsidRPr="008D6C0A" w:rsidRDefault="008D6C0A" w:rsidP="008D6C0A">
            <w:pPr>
              <w:jc w:val="center"/>
              <w:cnfStyle w:val="100000000000" w:firstRow="1" w:lastRow="0" w:firstColumn="0" w:lastColumn="0" w:oddVBand="0" w:evenVBand="0" w:oddHBand="0" w:evenHBand="0" w:firstRowFirstColumn="0" w:firstRowLastColumn="0" w:lastRowFirstColumn="0" w:lastRowLastColumn="0"/>
            </w:pPr>
            <w:r w:rsidRPr="008D6C0A">
              <w:t>Requerimientos derivados</w:t>
            </w:r>
          </w:p>
        </w:tc>
      </w:tr>
      <w:tr w:rsidR="008D6C0A" w14:paraId="09D2A2B8" w14:textId="77777777" w:rsidTr="009D0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0C3512" w:themeFill="accent3" w:themeFillShade="80"/>
          </w:tcPr>
          <w:p w14:paraId="6070D398" w14:textId="77777777" w:rsidR="008D6C0A" w:rsidRDefault="008D6C0A" w:rsidP="008D6C0A">
            <w:pPr>
              <w:jc w:val="center"/>
              <w:rPr>
                <w:b w:val="0"/>
                <w:bCs w:val="0"/>
              </w:rPr>
            </w:pPr>
          </w:p>
          <w:p w14:paraId="38DDC3EA" w14:textId="77777777" w:rsidR="00413C8A" w:rsidRDefault="00413C8A" w:rsidP="008D6C0A">
            <w:pPr>
              <w:jc w:val="center"/>
              <w:rPr>
                <w:b w:val="0"/>
                <w:bCs w:val="0"/>
              </w:rPr>
            </w:pPr>
          </w:p>
          <w:p w14:paraId="3A613670" w14:textId="0489E333" w:rsidR="008D6C0A" w:rsidRPr="008D6C0A" w:rsidRDefault="008D6C0A" w:rsidP="008D6C0A">
            <w:pPr>
              <w:jc w:val="center"/>
            </w:pPr>
            <w:r>
              <w:t>Usuario Final</w:t>
            </w:r>
          </w:p>
        </w:tc>
        <w:tc>
          <w:tcPr>
            <w:tcW w:w="2268" w:type="dxa"/>
          </w:tcPr>
          <w:p w14:paraId="73617B26" w14:textId="77777777" w:rsidR="008D6C0A" w:rsidRPr="00413C8A" w:rsidRDefault="008D6C0A" w:rsidP="00550AF4">
            <w:pPr>
              <w:cnfStyle w:val="000000100000" w:firstRow="0" w:lastRow="0" w:firstColumn="0" w:lastColumn="0" w:oddVBand="0" w:evenVBand="0" w:oddHBand="1" w:evenHBand="0" w:firstRowFirstColumn="0" w:firstRowLastColumn="0" w:lastRowFirstColumn="0" w:lastRowLastColumn="0"/>
              <w:rPr>
                <w:b/>
                <w:bCs/>
                <w:sz w:val="22"/>
                <w:szCs w:val="22"/>
              </w:rPr>
            </w:pPr>
          </w:p>
          <w:p w14:paraId="78C43EE5" w14:textId="1BADBE12" w:rsidR="008D6C0A" w:rsidRPr="00413C8A" w:rsidRDefault="008D6C0A" w:rsidP="00550AF4">
            <w:pPr>
              <w:cnfStyle w:val="000000100000" w:firstRow="0" w:lastRow="0" w:firstColumn="0" w:lastColumn="0" w:oddVBand="0" w:evenVBand="0" w:oddHBand="1" w:evenHBand="0" w:firstRowFirstColumn="0" w:firstRowLastColumn="0" w:lastRowFirstColumn="0" w:lastRowLastColumn="0"/>
              <w:rPr>
                <w:b/>
                <w:bCs/>
                <w:sz w:val="22"/>
                <w:szCs w:val="22"/>
              </w:rPr>
            </w:pPr>
            <w:r w:rsidRPr="00413C8A">
              <w:rPr>
                <w:b/>
                <w:bCs/>
                <w:sz w:val="22"/>
                <w:szCs w:val="22"/>
              </w:rPr>
              <w:t>Facilidad de uso, funcionalidad clara, confiabilidad</w:t>
            </w:r>
          </w:p>
          <w:p w14:paraId="3E722793" w14:textId="003074A4" w:rsidR="008D6C0A" w:rsidRPr="00413C8A" w:rsidRDefault="008D6C0A" w:rsidP="00550AF4">
            <w:pPr>
              <w:cnfStyle w:val="000000100000" w:firstRow="0" w:lastRow="0" w:firstColumn="0" w:lastColumn="0" w:oddVBand="0" w:evenVBand="0" w:oddHBand="1" w:evenHBand="0" w:firstRowFirstColumn="0" w:firstRowLastColumn="0" w:lastRowFirstColumn="0" w:lastRowLastColumn="0"/>
              <w:rPr>
                <w:b/>
                <w:bCs/>
                <w:sz w:val="22"/>
                <w:szCs w:val="22"/>
              </w:rPr>
            </w:pPr>
          </w:p>
        </w:tc>
        <w:tc>
          <w:tcPr>
            <w:tcW w:w="2268" w:type="dxa"/>
          </w:tcPr>
          <w:p w14:paraId="6C0A81CA" w14:textId="77777777" w:rsidR="00413C8A" w:rsidRDefault="00413C8A" w:rsidP="00550AF4">
            <w:pPr>
              <w:cnfStyle w:val="000000100000" w:firstRow="0" w:lastRow="0" w:firstColumn="0" w:lastColumn="0" w:oddVBand="0" w:evenVBand="0" w:oddHBand="1" w:evenHBand="0" w:firstRowFirstColumn="0" w:firstRowLastColumn="0" w:lastRowFirstColumn="0" w:lastRowLastColumn="0"/>
              <w:rPr>
                <w:b/>
                <w:bCs/>
                <w:sz w:val="22"/>
                <w:szCs w:val="22"/>
              </w:rPr>
            </w:pPr>
          </w:p>
          <w:p w14:paraId="3B000161" w14:textId="77777777" w:rsidR="008D6C0A" w:rsidRDefault="00413C8A" w:rsidP="00550AF4">
            <w:pPr>
              <w:cnfStyle w:val="000000100000" w:firstRow="0" w:lastRow="0" w:firstColumn="0" w:lastColumn="0" w:oddVBand="0" w:evenVBand="0" w:oddHBand="1" w:evenHBand="0" w:firstRowFirstColumn="0" w:firstRowLastColumn="0" w:lastRowFirstColumn="0" w:lastRowLastColumn="0"/>
              <w:rPr>
                <w:b/>
                <w:bCs/>
                <w:sz w:val="22"/>
                <w:szCs w:val="22"/>
              </w:rPr>
            </w:pPr>
            <w:r w:rsidRPr="00413C8A">
              <w:rPr>
                <w:b/>
                <w:bCs/>
                <w:sz w:val="22"/>
                <w:szCs w:val="22"/>
              </w:rPr>
              <w:t>Interfaz intuitiva, respuesta adecuada, diseño robusto</w:t>
            </w:r>
          </w:p>
          <w:p w14:paraId="3C6517C8" w14:textId="400DC9FB" w:rsidR="00413C8A" w:rsidRPr="00413C8A" w:rsidRDefault="00413C8A" w:rsidP="00550AF4">
            <w:pPr>
              <w:cnfStyle w:val="000000100000" w:firstRow="0" w:lastRow="0" w:firstColumn="0" w:lastColumn="0" w:oddVBand="0" w:evenVBand="0" w:oddHBand="1" w:evenHBand="0" w:firstRowFirstColumn="0" w:firstRowLastColumn="0" w:lastRowFirstColumn="0" w:lastRowLastColumn="0"/>
              <w:rPr>
                <w:b/>
                <w:bCs/>
                <w:sz w:val="22"/>
                <w:szCs w:val="22"/>
              </w:rPr>
            </w:pPr>
          </w:p>
        </w:tc>
        <w:tc>
          <w:tcPr>
            <w:tcW w:w="2410" w:type="dxa"/>
          </w:tcPr>
          <w:p w14:paraId="1ED696E2" w14:textId="77777777" w:rsidR="00413C8A" w:rsidRDefault="00413C8A" w:rsidP="00550AF4">
            <w:pPr>
              <w:cnfStyle w:val="000000100000" w:firstRow="0" w:lastRow="0" w:firstColumn="0" w:lastColumn="0" w:oddVBand="0" w:evenVBand="0" w:oddHBand="1" w:evenHBand="0" w:firstRowFirstColumn="0" w:firstRowLastColumn="0" w:lastRowFirstColumn="0" w:lastRowLastColumn="0"/>
              <w:rPr>
                <w:b/>
                <w:bCs/>
                <w:sz w:val="22"/>
                <w:szCs w:val="22"/>
              </w:rPr>
            </w:pPr>
          </w:p>
          <w:p w14:paraId="772F1E4F" w14:textId="77777777" w:rsidR="008D6C0A" w:rsidRDefault="009D0CBC" w:rsidP="00550AF4">
            <w:pPr>
              <w:cnfStyle w:val="000000100000" w:firstRow="0" w:lastRow="0" w:firstColumn="0" w:lastColumn="0" w:oddVBand="0" w:evenVBand="0" w:oddHBand="1" w:evenHBand="0" w:firstRowFirstColumn="0" w:firstRowLastColumn="0" w:lastRowFirstColumn="0" w:lastRowLastColumn="0"/>
              <w:rPr>
                <w:b/>
                <w:bCs/>
                <w:sz w:val="22"/>
                <w:szCs w:val="22"/>
              </w:rPr>
            </w:pPr>
            <w:r w:rsidRPr="009D0CBC">
              <w:rPr>
                <w:b/>
                <w:bCs/>
                <w:sz w:val="22"/>
                <w:szCs w:val="22"/>
              </w:rPr>
              <w:t>Dimensiones compactas, distribución funcional, protecciones básicas</w:t>
            </w:r>
          </w:p>
          <w:p w14:paraId="0D4E2448" w14:textId="074122F5" w:rsidR="009D0CBC" w:rsidRPr="00413C8A" w:rsidRDefault="009D0CBC" w:rsidP="00550AF4">
            <w:pPr>
              <w:cnfStyle w:val="000000100000" w:firstRow="0" w:lastRow="0" w:firstColumn="0" w:lastColumn="0" w:oddVBand="0" w:evenVBand="0" w:oddHBand="1" w:evenHBand="0" w:firstRowFirstColumn="0" w:firstRowLastColumn="0" w:lastRowFirstColumn="0" w:lastRowLastColumn="0"/>
              <w:rPr>
                <w:b/>
                <w:bCs/>
                <w:sz w:val="22"/>
                <w:szCs w:val="22"/>
              </w:rPr>
            </w:pPr>
          </w:p>
        </w:tc>
      </w:tr>
      <w:tr w:rsidR="00F80D1B" w14:paraId="1FB5C08B" w14:textId="77777777" w:rsidTr="009D0CBC">
        <w:tc>
          <w:tcPr>
            <w:cnfStyle w:val="001000000000" w:firstRow="0" w:lastRow="0" w:firstColumn="1" w:lastColumn="0" w:oddVBand="0" w:evenVBand="0" w:oddHBand="0" w:evenHBand="0" w:firstRowFirstColumn="0" w:firstRowLastColumn="0" w:lastRowFirstColumn="0" w:lastRowLastColumn="0"/>
            <w:tcW w:w="1980" w:type="dxa"/>
            <w:shd w:val="clear" w:color="auto" w:fill="124F1A" w:themeFill="accent3" w:themeFillShade="BF"/>
          </w:tcPr>
          <w:p w14:paraId="6F737652" w14:textId="77777777" w:rsidR="00413C8A" w:rsidRDefault="00413C8A" w:rsidP="008D6C0A">
            <w:pPr>
              <w:jc w:val="center"/>
              <w:rPr>
                <w:b w:val="0"/>
                <w:bCs w:val="0"/>
              </w:rPr>
            </w:pPr>
          </w:p>
          <w:p w14:paraId="7E00ECD0" w14:textId="77777777" w:rsidR="00413C8A" w:rsidRDefault="00413C8A" w:rsidP="008D6C0A">
            <w:pPr>
              <w:jc w:val="center"/>
              <w:rPr>
                <w:b w:val="0"/>
                <w:bCs w:val="0"/>
              </w:rPr>
            </w:pPr>
          </w:p>
          <w:p w14:paraId="70B92809" w14:textId="3B8F2811" w:rsidR="008D6C0A" w:rsidRPr="008D6C0A" w:rsidRDefault="008D6C0A" w:rsidP="008D6C0A">
            <w:pPr>
              <w:jc w:val="center"/>
            </w:pPr>
            <w:r>
              <w:t>Fabricación</w:t>
            </w:r>
          </w:p>
        </w:tc>
        <w:tc>
          <w:tcPr>
            <w:tcW w:w="2268" w:type="dxa"/>
          </w:tcPr>
          <w:p w14:paraId="740F3871" w14:textId="77777777" w:rsidR="008D6C0A" w:rsidRDefault="008D6C0A" w:rsidP="00550AF4">
            <w:pPr>
              <w:cnfStyle w:val="000000000000" w:firstRow="0" w:lastRow="0" w:firstColumn="0" w:lastColumn="0" w:oddVBand="0" w:evenVBand="0" w:oddHBand="0" w:evenHBand="0" w:firstRowFirstColumn="0" w:firstRowLastColumn="0" w:lastRowFirstColumn="0" w:lastRowLastColumn="0"/>
              <w:rPr>
                <w:b/>
                <w:bCs/>
                <w:sz w:val="22"/>
                <w:szCs w:val="22"/>
              </w:rPr>
            </w:pPr>
          </w:p>
          <w:p w14:paraId="07432267" w14:textId="5AFA3838" w:rsidR="00413C8A" w:rsidRDefault="00413C8A" w:rsidP="00550AF4">
            <w:pPr>
              <w:cnfStyle w:val="000000000000" w:firstRow="0" w:lastRow="0" w:firstColumn="0" w:lastColumn="0" w:oddVBand="0" w:evenVBand="0" w:oddHBand="0" w:evenHBand="0" w:firstRowFirstColumn="0" w:firstRowLastColumn="0" w:lastRowFirstColumn="0" w:lastRowLastColumn="0"/>
              <w:rPr>
                <w:b/>
                <w:bCs/>
                <w:sz w:val="22"/>
                <w:szCs w:val="22"/>
              </w:rPr>
            </w:pPr>
            <w:r w:rsidRPr="00413C8A">
              <w:rPr>
                <w:b/>
                <w:bCs/>
                <w:sz w:val="22"/>
                <w:szCs w:val="22"/>
              </w:rPr>
              <w:t>Bajo costo, ensamblaje</w:t>
            </w:r>
            <w:r w:rsidR="009D0CBC">
              <w:rPr>
                <w:b/>
                <w:bCs/>
                <w:sz w:val="22"/>
                <w:szCs w:val="22"/>
              </w:rPr>
              <w:t xml:space="preserve"> sencillo</w:t>
            </w:r>
            <w:r w:rsidRPr="00413C8A">
              <w:rPr>
                <w:b/>
                <w:bCs/>
                <w:sz w:val="22"/>
                <w:szCs w:val="22"/>
              </w:rPr>
              <w:t>, procesos repetibles</w:t>
            </w:r>
          </w:p>
          <w:p w14:paraId="0A41CE25" w14:textId="77777777" w:rsidR="00413C8A" w:rsidRPr="00413C8A" w:rsidRDefault="00413C8A" w:rsidP="00550AF4">
            <w:pPr>
              <w:cnfStyle w:val="000000000000" w:firstRow="0" w:lastRow="0" w:firstColumn="0" w:lastColumn="0" w:oddVBand="0" w:evenVBand="0" w:oddHBand="0" w:evenHBand="0" w:firstRowFirstColumn="0" w:firstRowLastColumn="0" w:lastRowFirstColumn="0" w:lastRowLastColumn="0"/>
              <w:rPr>
                <w:b/>
                <w:bCs/>
                <w:sz w:val="22"/>
                <w:szCs w:val="22"/>
              </w:rPr>
            </w:pPr>
          </w:p>
        </w:tc>
        <w:tc>
          <w:tcPr>
            <w:tcW w:w="2268" w:type="dxa"/>
          </w:tcPr>
          <w:p w14:paraId="2135D86E" w14:textId="77777777" w:rsidR="00413C8A" w:rsidRDefault="00413C8A" w:rsidP="00550AF4">
            <w:pPr>
              <w:cnfStyle w:val="000000000000" w:firstRow="0" w:lastRow="0" w:firstColumn="0" w:lastColumn="0" w:oddVBand="0" w:evenVBand="0" w:oddHBand="0" w:evenHBand="0" w:firstRowFirstColumn="0" w:firstRowLastColumn="0" w:lastRowFirstColumn="0" w:lastRowLastColumn="0"/>
              <w:rPr>
                <w:b/>
                <w:bCs/>
                <w:sz w:val="22"/>
                <w:szCs w:val="22"/>
              </w:rPr>
            </w:pPr>
          </w:p>
          <w:p w14:paraId="6F5732E6" w14:textId="6794E730" w:rsidR="00413C8A" w:rsidRDefault="00413C8A" w:rsidP="00413C8A">
            <w:pPr>
              <w:cnfStyle w:val="000000000000" w:firstRow="0" w:lastRow="0" w:firstColumn="0" w:lastColumn="0" w:oddVBand="0" w:evenVBand="0" w:oddHBand="0" w:evenHBand="0" w:firstRowFirstColumn="0" w:firstRowLastColumn="0" w:lastRowFirstColumn="0" w:lastRowLastColumn="0"/>
              <w:rPr>
                <w:b/>
                <w:bCs/>
                <w:sz w:val="22"/>
                <w:szCs w:val="22"/>
              </w:rPr>
            </w:pPr>
            <w:r w:rsidRPr="00413C8A">
              <w:rPr>
                <w:b/>
                <w:bCs/>
                <w:sz w:val="22"/>
                <w:szCs w:val="22"/>
              </w:rPr>
              <w:t>Elección de componentes comunes, diseño sin pasos complejos</w:t>
            </w:r>
          </w:p>
          <w:p w14:paraId="198E1213" w14:textId="77777777" w:rsidR="00413C8A" w:rsidRPr="00413C8A" w:rsidRDefault="00413C8A" w:rsidP="00413C8A">
            <w:pPr>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2410" w:type="dxa"/>
          </w:tcPr>
          <w:p w14:paraId="7B3A1B94" w14:textId="77777777" w:rsidR="008D6C0A" w:rsidRDefault="008D6C0A" w:rsidP="00550AF4">
            <w:pPr>
              <w:cnfStyle w:val="000000000000" w:firstRow="0" w:lastRow="0" w:firstColumn="0" w:lastColumn="0" w:oddVBand="0" w:evenVBand="0" w:oddHBand="0" w:evenHBand="0" w:firstRowFirstColumn="0" w:firstRowLastColumn="0" w:lastRowFirstColumn="0" w:lastRowLastColumn="0"/>
              <w:rPr>
                <w:b/>
                <w:bCs/>
                <w:sz w:val="22"/>
                <w:szCs w:val="22"/>
              </w:rPr>
            </w:pPr>
          </w:p>
          <w:p w14:paraId="7A5811F4" w14:textId="6A922FD2" w:rsidR="00413C8A" w:rsidRPr="00413C8A" w:rsidRDefault="00413C8A" w:rsidP="00550AF4">
            <w:pPr>
              <w:cnfStyle w:val="000000000000" w:firstRow="0" w:lastRow="0" w:firstColumn="0" w:lastColumn="0" w:oddVBand="0" w:evenVBand="0" w:oddHBand="0" w:evenHBand="0" w:firstRowFirstColumn="0" w:firstRowLastColumn="0" w:lastRowFirstColumn="0" w:lastRowLastColumn="0"/>
              <w:rPr>
                <w:b/>
                <w:bCs/>
                <w:sz w:val="22"/>
                <w:szCs w:val="22"/>
              </w:rPr>
            </w:pPr>
            <w:r w:rsidRPr="00413C8A">
              <w:rPr>
                <w:b/>
                <w:bCs/>
                <w:sz w:val="22"/>
                <w:szCs w:val="22"/>
              </w:rPr>
              <w:t xml:space="preserve">PCB de una o dos capas, encapsulados SMD </w:t>
            </w:r>
            <w:r w:rsidR="00FE1A8E">
              <w:rPr>
                <w:b/>
                <w:bCs/>
                <w:sz w:val="22"/>
                <w:szCs w:val="22"/>
              </w:rPr>
              <w:t>comunes</w:t>
            </w:r>
          </w:p>
        </w:tc>
      </w:tr>
      <w:tr w:rsidR="008D6C0A" w14:paraId="45D995F9" w14:textId="77777777" w:rsidTr="009D0C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0C3512" w:themeFill="accent3" w:themeFillShade="80"/>
          </w:tcPr>
          <w:p w14:paraId="170D2388" w14:textId="77777777" w:rsidR="00F80D1B" w:rsidRDefault="00F80D1B" w:rsidP="008D6C0A">
            <w:pPr>
              <w:jc w:val="center"/>
              <w:rPr>
                <w:b w:val="0"/>
                <w:bCs w:val="0"/>
              </w:rPr>
            </w:pPr>
          </w:p>
          <w:p w14:paraId="4B6BCB14" w14:textId="77777777" w:rsidR="00F80D1B" w:rsidRDefault="00F80D1B" w:rsidP="008D6C0A">
            <w:pPr>
              <w:jc w:val="center"/>
              <w:rPr>
                <w:b w:val="0"/>
                <w:bCs w:val="0"/>
              </w:rPr>
            </w:pPr>
          </w:p>
          <w:p w14:paraId="1AA85490" w14:textId="6E18E08F" w:rsidR="008D6C0A" w:rsidRPr="008D6C0A" w:rsidRDefault="008D6C0A" w:rsidP="008D6C0A">
            <w:pPr>
              <w:jc w:val="center"/>
            </w:pPr>
            <w:r>
              <w:t>Regulatorio</w:t>
            </w:r>
          </w:p>
        </w:tc>
        <w:tc>
          <w:tcPr>
            <w:tcW w:w="2268" w:type="dxa"/>
          </w:tcPr>
          <w:p w14:paraId="59CD44E3" w14:textId="77777777" w:rsidR="008D6C0A" w:rsidRDefault="008D6C0A" w:rsidP="00550AF4">
            <w:pPr>
              <w:cnfStyle w:val="000000100000" w:firstRow="0" w:lastRow="0" w:firstColumn="0" w:lastColumn="0" w:oddVBand="0" w:evenVBand="0" w:oddHBand="1" w:evenHBand="0" w:firstRowFirstColumn="0" w:firstRowLastColumn="0" w:lastRowFirstColumn="0" w:lastRowLastColumn="0"/>
              <w:rPr>
                <w:b/>
                <w:bCs/>
                <w:sz w:val="22"/>
                <w:szCs w:val="22"/>
              </w:rPr>
            </w:pPr>
          </w:p>
          <w:p w14:paraId="3D3A406D" w14:textId="7B2A499E" w:rsidR="00F80D1B" w:rsidRDefault="00F80D1B" w:rsidP="00550AF4">
            <w:pPr>
              <w:cnfStyle w:val="000000100000" w:firstRow="0" w:lastRow="0" w:firstColumn="0" w:lastColumn="0" w:oddVBand="0" w:evenVBand="0" w:oddHBand="1" w:evenHBand="0" w:firstRowFirstColumn="0" w:firstRowLastColumn="0" w:lastRowFirstColumn="0" w:lastRowLastColumn="0"/>
              <w:rPr>
                <w:b/>
                <w:bCs/>
                <w:sz w:val="22"/>
                <w:szCs w:val="22"/>
              </w:rPr>
            </w:pPr>
            <w:r w:rsidRPr="00F80D1B">
              <w:rPr>
                <w:b/>
                <w:bCs/>
                <w:sz w:val="22"/>
                <w:szCs w:val="22"/>
              </w:rPr>
              <w:t>Cumplimiento de normativas</w:t>
            </w:r>
            <w:r>
              <w:rPr>
                <w:b/>
                <w:bCs/>
                <w:sz w:val="22"/>
                <w:szCs w:val="22"/>
              </w:rPr>
              <w:t xml:space="preserve"> básicas</w:t>
            </w:r>
            <w:r w:rsidRPr="00F80D1B">
              <w:rPr>
                <w:b/>
                <w:bCs/>
                <w:sz w:val="22"/>
                <w:szCs w:val="22"/>
              </w:rPr>
              <w:t xml:space="preserve"> (CE, FCC, RoHS, etc.)</w:t>
            </w:r>
          </w:p>
          <w:p w14:paraId="46C0D767" w14:textId="77777777" w:rsidR="00F80D1B" w:rsidRPr="00413C8A" w:rsidRDefault="00F80D1B" w:rsidP="00550AF4">
            <w:pPr>
              <w:cnfStyle w:val="000000100000" w:firstRow="0" w:lastRow="0" w:firstColumn="0" w:lastColumn="0" w:oddVBand="0" w:evenVBand="0" w:oddHBand="1" w:evenHBand="0" w:firstRowFirstColumn="0" w:firstRowLastColumn="0" w:lastRowFirstColumn="0" w:lastRowLastColumn="0"/>
              <w:rPr>
                <w:b/>
                <w:bCs/>
                <w:sz w:val="22"/>
                <w:szCs w:val="22"/>
              </w:rPr>
            </w:pPr>
          </w:p>
        </w:tc>
        <w:tc>
          <w:tcPr>
            <w:tcW w:w="2268" w:type="dxa"/>
          </w:tcPr>
          <w:p w14:paraId="494ED185" w14:textId="77777777" w:rsidR="008D6C0A" w:rsidRDefault="008D6C0A" w:rsidP="00550AF4">
            <w:pPr>
              <w:cnfStyle w:val="000000100000" w:firstRow="0" w:lastRow="0" w:firstColumn="0" w:lastColumn="0" w:oddVBand="0" w:evenVBand="0" w:oddHBand="1" w:evenHBand="0" w:firstRowFirstColumn="0" w:firstRowLastColumn="0" w:lastRowFirstColumn="0" w:lastRowLastColumn="0"/>
              <w:rPr>
                <w:b/>
                <w:bCs/>
                <w:sz w:val="22"/>
                <w:szCs w:val="22"/>
              </w:rPr>
            </w:pPr>
          </w:p>
          <w:p w14:paraId="6AED1EB0" w14:textId="77777777" w:rsidR="00F80D1B" w:rsidRDefault="00F80D1B" w:rsidP="00550AF4">
            <w:pPr>
              <w:cnfStyle w:val="000000100000" w:firstRow="0" w:lastRow="0" w:firstColumn="0" w:lastColumn="0" w:oddVBand="0" w:evenVBand="0" w:oddHBand="1" w:evenHBand="0" w:firstRowFirstColumn="0" w:firstRowLastColumn="0" w:lastRowFirstColumn="0" w:lastRowLastColumn="0"/>
              <w:rPr>
                <w:b/>
                <w:bCs/>
                <w:sz w:val="22"/>
                <w:szCs w:val="22"/>
              </w:rPr>
            </w:pPr>
            <w:r w:rsidRPr="00F80D1B">
              <w:rPr>
                <w:b/>
                <w:bCs/>
                <w:sz w:val="22"/>
                <w:szCs w:val="22"/>
              </w:rPr>
              <w:t xml:space="preserve">Aislamiento eléctrico, </w:t>
            </w:r>
            <w:r w:rsidR="00FE1A8E" w:rsidRPr="00FE1A8E">
              <w:rPr>
                <w:b/>
                <w:bCs/>
                <w:sz w:val="22"/>
                <w:szCs w:val="22"/>
              </w:rPr>
              <w:t>compatibilidad electromagnética (EMC)</w:t>
            </w:r>
          </w:p>
          <w:p w14:paraId="6F146202" w14:textId="6BF9A91C" w:rsidR="00FE1A8E" w:rsidRPr="00413C8A" w:rsidRDefault="00FE1A8E" w:rsidP="00550AF4">
            <w:pPr>
              <w:cnfStyle w:val="000000100000" w:firstRow="0" w:lastRow="0" w:firstColumn="0" w:lastColumn="0" w:oddVBand="0" w:evenVBand="0" w:oddHBand="1" w:evenHBand="0" w:firstRowFirstColumn="0" w:firstRowLastColumn="0" w:lastRowFirstColumn="0" w:lastRowLastColumn="0"/>
              <w:rPr>
                <w:b/>
                <w:bCs/>
                <w:sz w:val="22"/>
                <w:szCs w:val="22"/>
              </w:rPr>
            </w:pPr>
          </w:p>
        </w:tc>
        <w:tc>
          <w:tcPr>
            <w:tcW w:w="2410" w:type="dxa"/>
          </w:tcPr>
          <w:p w14:paraId="2AFB3F6D" w14:textId="77777777" w:rsidR="00F80D1B" w:rsidRDefault="00F80D1B" w:rsidP="00550AF4">
            <w:pPr>
              <w:cnfStyle w:val="000000100000" w:firstRow="0" w:lastRow="0" w:firstColumn="0" w:lastColumn="0" w:oddVBand="0" w:evenVBand="0" w:oddHBand="1" w:evenHBand="0" w:firstRowFirstColumn="0" w:firstRowLastColumn="0" w:lastRowFirstColumn="0" w:lastRowLastColumn="0"/>
              <w:rPr>
                <w:b/>
                <w:bCs/>
                <w:sz w:val="22"/>
                <w:szCs w:val="22"/>
              </w:rPr>
            </w:pPr>
          </w:p>
          <w:p w14:paraId="7C00CD86" w14:textId="51FE7C81" w:rsidR="008D6C0A" w:rsidRPr="00413C8A" w:rsidRDefault="00F80D1B" w:rsidP="00550AF4">
            <w:pPr>
              <w:cnfStyle w:val="000000100000" w:firstRow="0" w:lastRow="0" w:firstColumn="0" w:lastColumn="0" w:oddVBand="0" w:evenVBand="0" w:oddHBand="1" w:evenHBand="0" w:firstRowFirstColumn="0" w:firstRowLastColumn="0" w:lastRowFirstColumn="0" w:lastRowLastColumn="0"/>
              <w:rPr>
                <w:b/>
                <w:bCs/>
                <w:sz w:val="22"/>
                <w:szCs w:val="22"/>
              </w:rPr>
            </w:pPr>
            <w:r w:rsidRPr="00F80D1B">
              <w:rPr>
                <w:b/>
                <w:bCs/>
                <w:sz w:val="22"/>
                <w:szCs w:val="22"/>
              </w:rPr>
              <w:t>Filtros EMI, separación de pistas, protección ESD</w:t>
            </w:r>
          </w:p>
        </w:tc>
      </w:tr>
      <w:tr w:rsidR="00F80D1B" w14:paraId="2F57587F" w14:textId="77777777" w:rsidTr="009D0CBC">
        <w:tc>
          <w:tcPr>
            <w:cnfStyle w:val="001000000000" w:firstRow="0" w:lastRow="0" w:firstColumn="1" w:lastColumn="0" w:oddVBand="0" w:evenVBand="0" w:oddHBand="0" w:evenHBand="0" w:firstRowFirstColumn="0" w:firstRowLastColumn="0" w:lastRowFirstColumn="0" w:lastRowLastColumn="0"/>
            <w:tcW w:w="1980" w:type="dxa"/>
            <w:shd w:val="clear" w:color="auto" w:fill="124F1A" w:themeFill="accent3" w:themeFillShade="BF"/>
          </w:tcPr>
          <w:p w14:paraId="6A9D4D2E" w14:textId="77777777" w:rsidR="00F80D1B" w:rsidRDefault="00F80D1B" w:rsidP="008D6C0A">
            <w:pPr>
              <w:jc w:val="center"/>
              <w:rPr>
                <w:b w:val="0"/>
                <w:bCs w:val="0"/>
              </w:rPr>
            </w:pPr>
          </w:p>
          <w:p w14:paraId="2C3252FF" w14:textId="77777777" w:rsidR="00F80D1B" w:rsidRDefault="00F80D1B" w:rsidP="008D6C0A">
            <w:pPr>
              <w:jc w:val="center"/>
              <w:rPr>
                <w:b w:val="0"/>
                <w:bCs w:val="0"/>
              </w:rPr>
            </w:pPr>
          </w:p>
          <w:p w14:paraId="27F44E2F" w14:textId="77777777" w:rsidR="008D6C0A" w:rsidRDefault="008D6C0A" w:rsidP="008D6C0A">
            <w:pPr>
              <w:jc w:val="center"/>
              <w:rPr>
                <w:b w:val="0"/>
                <w:bCs w:val="0"/>
              </w:rPr>
            </w:pPr>
            <w:r>
              <w:t>Mantenimiento</w:t>
            </w:r>
          </w:p>
          <w:p w14:paraId="475B5AE2" w14:textId="2D593AC5" w:rsidR="00FE1A8E" w:rsidRPr="008D6C0A" w:rsidRDefault="00FE1A8E" w:rsidP="008D6C0A">
            <w:pPr>
              <w:jc w:val="center"/>
            </w:pPr>
            <w:r>
              <w:t>y validación</w:t>
            </w:r>
          </w:p>
        </w:tc>
        <w:tc>
          <w:tcPr>
            <w:tcW w:w="2268" w:type="dxa"/>
          </w:tcPr>
          <w:p w14:paraId="030C9751" w14:textId="77777777" w:rsidR="008D6C0A" w:rsidRDefault="008D6C0A" w:rsidP="00550AF4">
            <w:pPr>
              <w:cnfStyle w:val="000000000000" w:firstRow="0" w:lastRow="0" w:firstColumn="0" w:lastColumn="0" w:oddVBand="0" w:evenVBand="0" w:oddHBand="0" w:evenHBand="0" w:firstRowFirstColumn="0" w:firstRowLastColumn="0" w:lastRowFirstColumn="0" w:lastRowLastColumn="0"/>
              <w:rPr>
                <w:b/>
                <w:bCs/>
                <w:sz w:val="22"/>
                <w:szCs w:val="22"/>
              </w:rPr>
            </w:pPr>
          </w:p>
          <w:p w14:paraId="4B1338A3" w14:textId="77777777" w:rsidR="00F80D1B" w:rsidRDefault="00FE1A8E" w:rsidP="00550AF4">
            <w:pPr>
              <w:cnfStyle w:val="000000000000" w:firstRow="0" w:lastRow="0" w:firstColumn="0" w:lastColumn="0" w:oddVBand="0" w:evenVBand="0" w:oddHBand="0" w:evenHBand="0" w:firstRowFirstColumn="0" w:firstRowLastColumn="0" w:lastRowFirstColumn="0" w:lastRowLastColumn="0"/>
              <w:rPr>
                <w:b/>
                <w:bCs/>
                <w:sz w:val="22"/>
                <w:szCs w:val="22"/>
              </w:rPr>
            </w:pPr>
            <w:r w:rsidRPr="00FE1A8E">
              <w:rPr>
                <w:b/>
                <w:bCs/>
                <w:sz w:val="22"/>
                <w:szCs w:val="22"/>
              </w:rPr>
              <w:t>Diagnóstico sencillo, acceso a señales, facilidad de reemplazo de componentes</w:t>
            </w:r>
          </w:p>
          <w:p w14:paraId="16BA5962" w14:textId="170F222F" w:rsidR="00FE1A8E" w:rsidRPr="00413C8A" w:rsidRDefault="00FE1A8E" w:rsidP="00550AF4">
            <w:pPr>
              <w:cnfStyle w:val="000000000000" w:firstRow="0" w:lastRow="0" w:firstColumn="0" w:lastColumn="0" w:oddVBand="0" w:evenVBand="0" w:oddHBand="0" w:evenHBand="0" w:firstRowFirstColumn="0" w:firstRowLastColumn="0" w:lastRowFirstColumn="0" w:lastRowLastColumn="0"/>
              <w:rPr>
                <w:b/>
                <w:bCs/>
                <w:sz w:val="22"/>
                <w:szCs w:val="22"/>
              </w:rPr>
            </w:pPr>
          </w:p>
        </w:tc>
        <w:tc>
          <w:tcPr>
            <w:tcW w:w="2268" w:type="dxa"/>
          </w:tcPr>
          <w:p w14:paraId="0D83FEB9" w14:textId="77777777" w:rsidR="008D6C0A" w:rsidRDefault="008D6C0A" w:rsidP="00550AF4">
            <w:pPr>
              <w:cnfStyle w:val="000000000000" w:firstRow="0" w:lastRow="0" w:firstColumn="0" w:lastColumn="0" w:oddVBand="0" w:evenVBand="0" w:oddHBand="0" w:evenHBand="0" w:firstRowFirstColumn="0" w:firstRowLastColumn="0" w:lastRowFirstColumn="0" w:lastRowLastColumn="0"/>
              <w:rPr>
                <w:b/>
                <w:bCs/>
                <w:sz w:val="22"/>
                <w:szCs w:val="22"/>
              </w:rPr>
            </w:pPr>
          </w:p>
          <w:p w14:paraId="0A8527D4" w14:textId="5B023442" w:rsidR="00F80D1B" w:rsidRDefault="00F80D1B" w:rsidP="00550AF4">
            <w:pPr>
              <w:cnfStyle w:val="000000000000" w:firstRow="0" w:lastRow="0" w:firstColumn="0" w:lastColumn="0" w:oddVBand="0" w:evenVBand="0" w:oddHBand="0" w:evenHBand="0" w:firstRowFirstColumn="0" w:firstRowLastColumn="0" w:lastRowFirstColumn="0" w:lastRowLastColumn="0"/>
              <w:rPr>
                <w:b/>
                <w:bCs/>
                <w:sz w:val="22"/>
                <w:szCs w:val="22"/>
              </w:rPr>
            </w:pPr>
            <w:r w:rsidRPr="00F80D1B">
              <w:rPr>
                <w:b/>
                <w:bCs/>
                <w:sz w:val="22"/>
                <w:szCs w:val="22"/>
              </w:rPr>
              <w:t>Componentes accesibles</w:t>
            </w:r>
            <w:r>
              <w:rPr>
                <w:b/>
                <w:bCs/>
                <w:sz w:val="22"/>
                <w:szCs w:val="22"/>
              </w:rPr>
              <w:t xml:space="preserve"> con</w:t>
            </w:r>
            <w:r w:rsidRPr="00F80D1B">
              <w:rPr>
                <w:b/>
                <w:bCs/>
                <w:sz w:val="22"/>
                <w:szCs w:val="22"/>
              </w:rPr>
              <w:t xml:space="preserve"> documentación clara</w:t>
            </w:r>
            <w:r w:rsidR="00FE1A8E">
              <w:rPr>
                <w:b/>
                <w:bCs/>
                <w:sz w:val="22"/>
                <w:szCs w:val="22"/>
              </w:rPr>
              <w:t>, i</w:t>
            </w:r>
            <w:r w:rsidR="00FE1A8E" w:rsidRPr="00FE1A8E">
              <w:rPr>
                <w:b/>
                <w:bCs/>
                <w:sz w:val="22"/>
                <w:szCs w:val="22"/>
              </w:rPr>
              <w:t>nclusión de puntos de prueba</w:t>
            </w:r>
          </w:p>
          <w:p w14:paraId="0603D0CF" w14:textId="2BB9CA49" w:rsidR="00F80D1B" w:rsidRPr="00413C8A" w:rsidRDefault="00F80D1B" w:rsidP="00550AF4">
            <w:pPr>
              <w:cnfStyle w:val="000000000000" w:firstRow="0" w:lastRow="0" w:firstColumn="0" w:lastColumn="0" w:oddVBand="0" w:evenVBand="0" w:oddHBand="0" w:evenHBand="0" w:firstRowFirstColumn="0" w:firstRowLastColumn="0" w:lastRowFirstColumn="0" w:lastRowLastColumn="0"/>
              <w:rPr>
                <w:b/>
                <w:bCs/>
                <w:sz w:val="22"/>
                <w:szCs w:val="22"/>
              </w:rPr>
            </w:pPr>
          </w:p>
        </w:tc>
        <w:tc>
          <w:tcPr>
            <w:tcW w:w="2410" w:type="dxa"/>
          </w:tcPr>
          <w:p w14:paraId="35FE244F" w14:textId="77777777" w:rsidR="008D6C0A" w:rsidRDefault="008D6C0A" w:rsidP="00550AF4">
            <w:pPr>
              <w:cnfStyle w:val="000000000000" w:firstRow="0" w:lastRow="0" w:firstColumn="0" w:lastColumn="0" w:oddVBand="0" w:evenVBand="0" w:oddHBand="0" w:evenHBand="0" w:firstRowFirstColumn="0" w:firstRowLastColumn="0" w:lastRowFirstColumn="0" w:lastRowLastColumn="0"/>
              <w:rPr>
                <w:b/>
                <w:bCs/>
                <w:sz w:val="22"/>
                <w:szCs w:val="22"/>
              </w:rPr>
            </w:pPr>
          </w:p>
          <w:p w14:paraId="7D977468" w14:textId="17D640BE" w:rsidR="00FE1A8E" w:rsidRDefault="00FE1A8E" w:rsidP="00FE1A8E">
            <w:pPr>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E1A8E">
              <w:rPr>
                <w:b/>
                <w:bCs/>
                <w:sz w:val="22"/>
                <w:szCs w:val="22"/>
              </w:rPr>
              <w:t>Pads de prueba, conectores de depuración, etiquetas serigráficas, guía de s</w:t>
            </w:r>
            <w:r w:rsidR="005260E9">
              <w:rPr>
                <w:b/>
                <w:bCs/>
                <w:sz w:val="22"/>
                <w:szCs w:val="22"/>
              </w:rPr>
              <w:t>oporte técnico.</w:t>
            </w:r>
          </w:p>
          <w:p w14:paraId="5B6E3E42" w14:textId="10CA7D5E" w:rsidR="00FE1A8E" w:rsidRPr="00FE1A8E" w:rsidRDefault="00FE1A8E" w:rsidP="00FE1A8E">
            <w:pPr>
              <w:jc w:val="center"/>
              <w:cnfStyle w:val="000000000000" w:firstRow="0" w:lastRow="0" w:firstColumn="0" w:lastColumn="0" w:oddVBand="0" w:evenVBand="0" w:oddHBand="0" w:evenHBand="0" w:firstRowFirstColumn="0" w:firstRowLastColumn="0" w:lastRowFirstColumn="0" w:lastRowLastColumn="0"/>
              <w:rPr>
                <w:sz w:val="22"/>
                <w:szCs w:val="22"/>
              </w:rPr>
            </w:pPr>
          </w:p>
        </w:tc>
      </w:tr>
    </w:tbl>
    <w:p w14:paraId="763330BB" w14:textId="77777777" w:rsidR="00655937" w:rsidRDefault="00655937" w:rsidP="00D82FC1"/>
    <w:p w14:paraId="3687362D" w14:textId="77777777" w:rsidR="009D0CBC" w:rsidRDefault="009D0CBC" w:rsidP="00D82FC1"/>
    <w:p w14:paraId="463427D6" w14:textId="77777777" w:rsidR="009D0CBC" w:rsidRDefault="009D0CBC" w:rsidP="00D82FC1"/>
    <w:p w14:paraId="5BA73FBC" w14:textId="77777777" w:rsidR="009D0CBC" w:rsidRDefault="009D0CBC" w:rsidP="00D82FC1"/>
    <w:p w14:paraId="01CA68B8" w14:textId="77777777" w:rsidR="009D0CBC" w:rsidRDefault="009D0CBC" w:rsidP="00D82FC1"/>
    <w:p w14:paraId="26A18F5C" w14:textId="2AD70EAB" w:rsidR="00D82FC1" w:rsidRPr="00D82FC1" w:rsidRDefault="00D82FC1" w:rsidP="00D82FC1">
      <w:r w:rsidRPr="00D82FC1">
        <w:rPr>
          <w:b/>
          <w:bCs/>
        </w:rPr>
        <w:t>2.1.2 Jerarquía de Requerimientos</w:t>
      </w:r>
    </w:p>
    <w:p w14:paraId="5C6E3573" w14:textId="13A9B8CA" w:rsidR="00655937" w:rsidRDefault="00151D7F" w:rsidP="00D82FC1">
      <w:r w:rsidRPr="00151D7F">
        <w:t>Los requerimientos del sistema se organizan en tres categorías, cada una con un propósito específico dentro del diseño y validación de la placa de desarrollo.</w:t>
      </w:r>
    </w:p>
    <w:p w14:paraId="279D735D" w14:textId="181EDB9A" w:rsidR="000E7CCA" w:rsidRDefault="005260E9">
      <w:pPr>
        <w:pStyle w:val="Prrafodelista"/>
        <w:numPr>
          <w:ilvl w:val="0"/>
          <w:numId w:val="22"/>
        </w:numPr>
        <w:rPr>
          <w:b/>
          <w:bCs/>
        </w:rPr>
      </w:pPr>
      <w:r w:rsidRPr="0010115B">
        <w:rPr>
          <w:b/>
          <w:bCs/>
        </w:rPr>
        <w:t>Requerimientos Funcionales (RF)</w:t>
      </w:r>
    </w:p>
    <w:p w14:paraId="26030C01" w14:textId="558B9138" w:rsidR="000E7CCA" w:rsidRDefault="00CA794F" w:rsidP="000E7CCA">
      <w:pPr>
        <w:pStyle w:val="Prrafodelista"/>
        <w:ind w:left="1080"/>
      </w:pPr>
      <w:r w:rsidRPr="00CA794F">
        <w:t>Funciones que la placa debe realizar para cumplir su propósito como herramienta de prototipado.</w:t>
      </w:r>
    </w:p>
    <w:p w14:paraId="3408B310" w14:textId="77777777" w:rsidR="000E7CCA" w:rsidRPr="000E7CCA" w:rsidRDefault="000E7CCA" w:rsidP="000E7CCA">
      <w:pPr>
        <w:pStyle w:val="Prrafodelista"/>
        <w:ind w:left="1080"/>
      </w:pPr>
    </w:p>
    <w:p w14:paraId="1A887C0D" w14:textId="5E5F8DA0" w:rsidR="0010115B" w:rsidRDefault="0010115B">
      <w:pPr>
        <w:pStyle w:val="Prrafodelista"/>
        <w:numPr>
          <w:ilvl w:val="0"/>
          <w:numId w:val="23"/>
        </w:numPr>
        <w:rPr>
          <w:b/>
          <w:bCs/>
        </w:rPr>
      </w:pPr>
      <w:r>
        <w:rPr>
          <w:b/>
          <w:bCs/>
        </w:rPr>
        <w:t>RF.1 Funciones Principales</w:t>
      </w:r>
    </w:p>
    <w:p w14:paraId="0FF34607" w14:textId="58E4D2F5" w:rsidR="00E85544" w:rsidRPr="00E85544" w:rsidRDefault="00E85544">
      <w:pPr>
        <w:pStyle w:val="Prrafodelista"/>
        <w:numPr>
          <w:ilvl w:val="0"/>
          <w:numId w:val="24"/>
        </w:numPr>
        <w:rPr>
          <w:b/>
          <w:bCs/>
        </w:rPr>
      </w:pPr>
      <w:r w:rsidRPr="00E85544">
        <w:t>Exposición de señales digitales y analógicas mediante</w:t>
      </w:r>
      <w:r w:rsidR="00752935">
        <w:t xml:space="preserve"> pines</w:t>
      </w:r>
      <w:r w:rsidRPr="00E85544">
        <w:t xml:space="preserve"> GPIO</w:t>
      </w:r>
      <w:r w:rsidR="00752935">
        <w:t xml:space="preserve">, </w:t>
      </w:r>
      <w:r w:rsidR="00752935" w:rsidRPr="00752935">
        <w:t>respetando límites eléctricos</w:t>
      </w:r>
      <w:r w:rsidRPr="00E85544">
        <w:t>.</w:t>
      </w:r>
    </w:p>
    <w:p w14:paraId="618CCCE2" w14:textId="4735854A" w:rsidR="00E85544" w:rsidRPr="00475C81" w:rsidRDefault="00475C81" w:rsidP="00E85544">
      <w:pPr>
        <w:pStyle w:val="Prrafodelista"/>
        <w:numPr>
          <w:ilvl w:val="0"/>
          <w:numId w:val="24"/>
        </w:numPr>
      </w:pPr>
      <w:r w:rsidRPr="00475C81">
        <w:t>Interacción con sensores y</w:t>
      </w:r>
      <w:r>
        <w:t>/o</w:t>
      </w:r>
      <w:r w:rsidRPr="00475C81">
        <w:t xml:space="preserve"> módulos externos a través de buses de comunicación (UART, I²C, SPI).</w:t>
      </w:r>
    </w:p>
    <w:p w14:paraId="4DB5B011" w14:textId="39934362" w:rsidR="0010115B" w:rsidRPr="00E85544" w:rsidRDefault="00E85544" w:rsidP="00E85544">
      <w:pPr>
        <w:pStyle w:val="Prrafodelista"/>
        <w:numPr>
          <w:ilvl w:val="0"/>
          <w:numId w:val="24"/>
        </w:numPr>
        <w:rPr>
          <w:b/>
          <w:bCs/>
        </w:rPr>
      </w:pPr>
      <w:r w:rsidRPr="00E85544">
        <w:t>Alimentación regulada y protección básica para pruebas de conectividad.</w:t>
      </w:r>
    </w:p>
    <w:p w14:paraId="2AA93D23" w14:textId="77777777" w:rsidR="00E85544" w:rsidRPr="00E85544" w:rsidRDefault="00E85544" w:rsidP="00E85544">
      <w:pPr>
        <w:pStyle w:val="Prrafodelista"/>
        <w:ind w:left="2216"/>
        <w:rPr>
          <w:b/>
          <w:bCs/>
        </w:rPr>
      </w:pPr>
    </w:p>
    <w:p w14:paraId="1334AD7A" w14:textId="77777777" w:rsidR="0010115B" w:rsidRDefault="0010115B">
      <w:pPr>
        <w:pStyle w:val="Prrafodelista"/>
        <w:numPr>
          <w:ilvl w:val="0"/>
          <w:numId w:val="23"/>
        </w:numPr>
        <w:rPr>
          <w:b/>
          <w:bCs/>
        </w:rPr>
      </w:pPr>
      <w:r>
        <w:rPr>
          <w:b/>
          <w:bCs/>
        </w:rPr>
        <w:t>RF.2 Funciones secundarias</w:t>
      </w:r>
    </w:p>
    <w:p w14:paraId="1B481FB1" w14:textId="77777777" w:rsidR="00E85544" w:rsidRPr="00E85544" w:rsidRDefault="00E85544">
      <w:pPr>
        <w:pStyle w:val="Prrafodelista"/>
        <w:numPr>
          <w:ilvl w:val="0"/>
          <w:numId w:val="25"/>
        </w:numPr>
        <w:rPr>
          <w:b/>
          <w:bCs/>
        </w:rPr>
      </w:pPr>
      <w:r w:rsidRPr="00E85544">
        <w:t>Indicadores LED para estado de alimentación y comunicación.</w:t>
      </w:r>
    </w:p>
    <w:p w14:paraId="03C49FF1" w14:textId="77777777" w:rsidR="00E85544" w:rsidRPr="00E85544" w:rsidRDefault="00E85544">
      <w:pPr>
        <w:pStyle w:val="Prrafodelista"/>
        <w:numPr>
          <w:ilvl w:val="0"/>
          <w:numId w:val="25"/>
        </w:numPr>
        <w:rPr>
          <w:b/>
          <w:bCs/>
        </w:rPr>
      </w:pPr>
      <w:r w:rsidRPr="00E85544">
        <w:t>Zonas de test (test points) para caracterización eléctrica en placa</w:t>
      </w:r>
      <w:r>
        <w:t>.</w:t>
      </w:r>
    </w:p>
    <w:p w14:paraId="439CC474" w14:textId="68925788" w:rsidR="0010115B" w:rsidRPr="00E85544" w:rsidRDefault="00E85544">
      <w:pPr>
        <w:pStyle w:val="Prrafodelista"/>
        <w:numPr>
          <w:ilvl w:val="0"/>
          <w:numId w:val="25"/>
        </w:numPr>
      </w:pPr>
      <w:r w:rsidRPr="00E85544">
        <w:t>Pulsadores de reinicio y arranque para programación.</w:t>
      </w:r>
    </w:p>
    <w:p w14:paraId="257AD216" w14:textId="77777777" w:rsidR="0010115B" w:rsidRDefault="0010115B" w:rsidP="0010115B">
      <w:pPr>
        <w:pStyle w:val="Prrafodelista"/>
        <w:ind w:left="1800"/>
        <w:rPr>
          <w:b/>
          <w:bCs/>
        </w:rPr>
      </w:pPr>
    </w:p>
    <w:p w14:paraId="3E25670A" w14:textId="712F3346" w:rsidR="00BB7BDC" w:rsidRDefault="0010115B">
      <w:pPr>
        <w:pStyle w:val="Prrafodelista"/>
        <w:numPr>
          <w:ilvl w:val="0"/>
          <w:numId w:val="23"/>
        </w:numPr>
        <w:rPr>
          <w:b/>
          <w:bCs/>
        </w:rPr>
      </w:pPr>
      <w:r>
        <w:rPr>
          <w:b/>
          <w:bCs/>
        </w:rPr>
        <w:t>RF.3 Interfaces externa</w:t>
      </w:r>
      <w:r w:rsidR="00E222F8">
        <w:rPr>
          <w:b/>
          <w:bCs/>
        </w:rPr>
        <w:t>s</w:t>
      </w:r>
    </w:p>
    <w:p w14:paraId="2E1978EB" w14:textId="4B594133" w:rsidR="00BB7BDC" w:rsidRPr="00E85544" w:rsidRDefault="00475C81">
      <w:pPr>
        <w:pStyle w:val="Prrafodelista"/>
        <w:numPr>
          <w:ilvl w:val="0"/>
          <w:numId w:val="26"/>
        </w:numPr>
      </w:pPr>
      <w:r w:rsidRPr="00475C81">
        <w:t xml:space="preserve">Conectores físicos disponibles, incluyendo USB para alimentación y programación, </w:t>
      </w:r>
      <w:r w:rsidR="00E222F8">
        <w:t>y</w:t>
      </w:r>
      <w:r w:rsidRPr="00475C81">
        <w:t xml:space="preserve"> headers para expansión de periféricos. </w:t>
      </w:r>
    </w:p>
    <w:p w14:paraId="1233CA54" w14:textId="7122CC36" w:rsidR="00BB7BDC" w:rsidRPr="00475C81" w:rsidRDefault="00475C81">
      <w:pPr>
        <w:pStyle w:val="Prrafodelista"/>
        <w:numPr>
          <w:ilvl w:val="0"/>
          <w:numId w:val="26"/>
        </w:numPr>
      </w:pPr>
      <w:r w:rsidRPr="00475C81">
        <w:t>Acceso físico a buses de comunicación estándar (UART, I²C, SPI)</w:t>
      </w:r>
      <w:r w:rsidR="00151D7F">
        <w:t>,</w:t>
      </w:r>
      <w:r>
        <w:t xml:space="preserve"> </w:t>
      </w:r>
      <w:r w:rsidRPr="00475C81">
        <w:t xml:space="preserve">a través de pines documentados en el datasheet </w:t>
      </w:r>
      <w:r w:rsidR="00E222F8">
        <w:t>de</w:t>
      </w:r>
      <w:r w:rsidR="005161BE">
        <w:t xml:space="preserve">l microcontrolador </w:t>
      </w:r>
      <w:r w:rsidRPr="00475C81">
        <w:t>y habilitados en el diseño.</w:t>
      </w:r>
    </w:p>
    <w:p w14:paraId="3E1B7AAA" w14:textId="29B4C108" w:rsidR="00BB7BDC" w:rsidRDefault="00E85544">
      <w:pPr>
        <w:pStyle w:val="Prrafodelista"/>
        <w:numPr>
          <w:ilvl w:val="0"/>
          <w:numId w:val="26"/>
        </w:numPr>
      </w:pPr>
      <w:r w:rsidRPr="00E85544">
        <w:t>Capacidad de comunicación inalámbrica programable por firmware.</w:t>
      </w:r>
    </w:p>
    <w:p w14:paraId="36CD78EF" w14:textId="77777777" w:rsidR="00AD5558" w:rsidRDefault="00AD5558" w:rsidP="00AD5558"/>
    <w:p w14:paraId="26A69516" w14:textId="77777777" w:rsidR="00AD5558" w:rsidRDefault="00AD5558" w:rsidP="00AD5558"/>
    <w:p w14:paraId="501B8730" w14:textId="77777777" w:rsidR="00AD5558" w:rsidRDefault="00AD5558" w:rsidP="00AD5558"/>
    <w:p w14:paraId="5BF05779" w14:textId="77777777" w:rsidR="00AD5558" w:rsidRPr="00E85544" w:rsidRDefault="00AD5558" w:rsidP="00AD5558"/>
    <w:p w14:paraId="1B021D56" w14:textId="77777777" w:rsidR="00BB7BDC" w:rsidRPr="00655937" w:rsidRDefault="00BB7BDC" w:rsidP="00BB7BDC">
      <w:pPr>
        <w:pStyle w:val="Prrafodelista"/>
        <w:ind w:left="1800"/>
        <w:rPr>
          <w:b/>
          <w:bCs/>
        </w:rPr>
      </w:pPr>
    </w:p>
    <w:p w14:paraId="66598D44" w14:textId="72DB53B9" w:rsidR="005260E9" w:rsidRDefault="00BB7BDC">
      <w:pPr>
        <w:pStyle w:val="Prrafodelista"/>
        <w:numPr>
          <w:ilvl w:val="0"/>
          <w:numId w:val="22"/>
        </w:numPr>
        <w:rPr>
          <w:b/>
          <w:bCs/>
        </w:rPr>
      </w:pPr>
      <w:r>
        <w:rPr>
          <w:b/>
          <w:bCs/>
        </w:rPr>
        <w:t xml:space="preserve"> </w:t>
      </w:r>
      <w:r w:rsidR="005260E9" w:rsidRPr="00655937">
        <w:rPr>
          <w:b/>
          <w:bCs/>
        </w:rPr>
        <w:t>Requerimientos No Funcionales (RNF)</w:t>
      </w:r>
    </w:p>
    <w:p w14:paraId="161AC75A" w14:textId="089598E5" w:rsidR="00BB7BDC" w:rsidRDefault="00EE323B" w:rsidP="00BB7BDC">
      <w:pPr>
        <w:pStyle w:val="Prrafodelista"/>
        <w:ind w:left="1080"/>
      </w:pPr>
      <w:r w:rsidRPr="00EE323B">
        <w:t>Condiciones de calidad y operación bajo las cuales la placa de desarrollo debe funcionar en un entorno de pruebas o prototipado.</w:t>
      </w:r>
    </w:p>
    <w:p w14:paraId="0FC540F6" w14:textId="77777777" w:rsidR="000E7CCA" w:rsidRPr="000E7CCA" w:rsidRDefault="000E7CCA" w:rsidP="000E7CCA">
      <w:pPr>
        <w:pStyle w:val="Prrafodelista"/>
        <w:ind w:left="1800"/>
      </w:pPr>
    </w:p>
    <w:p w14:paraId="5E1E0852" w14:textId="22CBC9E3" w:rsidR="00BB7BDC" w:rsidRPr="00BB7BDC" w:rsidRDefault="00BB7BDC">
      <w:pPr>
        <w:pStyle w:val="Prrafodelista"/>
        <w:numPr>
          <w:ilvl w:val="0"/>
          <w:numId w:val="23"/>
        </w:numPr>
      </w:pPr>
      <w:r w:rsidRPr="00BB7BDC">
        <w:rPr>
          <w:b/>
          <w:bCs/>
        </w:rPr>
        <w:t>R</w:t>
      </w:r>
      <w:r>
        <w:rPr>
          <w:b/>
          <w:bCs/>
        </w:rPr>
        <w:t>N</w:t>
      </w:r>
      <w:r w:rsidRPr="00BB7BDC">
        <w:rPr>
          <w:b/>
          <w:bCs/>
        </w:rPr>
        <w:t xml:space="preserve">F.1 </w:t>
      </w:r>
      <w:r w:rsidR="00CA794F" w:rsidRPr="00CA794F">
        <w:rPr>
          <w:b/>
          <w:bCs/>
        </w:rPr>
        <w:t>Consumo de Energía</w:t>
      </w:r>
    </w:p>
    <w:p w14:paraId="17E12348" w14:textId="4364D4DB" w:rsidR="00BB7BDC" w:rsidRDefault="00B355B6">
      <w:pPr>
        <w:pStyle w:val="Prrafodelista"/>
        <w:numPr>
          <w:ilvl w:val="0"/>
          <w:numId w:val="27"/>
        </w:numPr>
      </w:pPr>
      <w:r w:rsidRPr="00B355B6">
        <w:t>El sistema debe operar con un consumo típico bajo, adecuado para aplicaciones de desarrollo embebido</w:t>
      </w:r>
      <w:r w:rsidR="00F515E0">
        <w:t>s</w:t>
      </w:r>
      <w:r w:rsidR="00AD5558">
        <w:t>.</w:t>
      </w:r>
    </w:p>
    <w:p w14:paraId="78E41A8E" w14:textId="187C000B" w:rsidR="00B355B6" w:rsidRDefault="00F515E0">
      <w:pPr>
        <w:pStyle w:val="Prrafodelista"/>
        <w:numPr>
          <w:ilvl w:val="0"/>
          <w:numId w:val="27"/>
        </w:numPr>
      </w:pPr>
      <w:r w:rsidRPr="00F515E0">
        <w:t>El sistema debe tolerar picos de corriente derivados de la activación simultánea de periféricos digitales, transmisores inalámbricos o funciones internas del microcontrolador.</w:t>
      </w:r>
    </w:p>
    <w:p w14:paraId="40F9648E" w14:textId="1EFBA6D2" w:rsidR="00AD5558" w:rsidRDefault="00F515E0">
      <w:pPr>
        <w:pStyle w:val="Prrafodelista"/>
        <w:numPr>
          <w:ilvl w:val="0"/>
          <w:numId w:val="27"/>
        </w:numPr>
      </w:pPr>
      <w:r w:rsidRPr="00F515E0">
        <w:t>El diseño de la etapa de alimentación debe incorporar márgenes de seguridad que garanticen arranque estable y operación confiable durante actividades como la programación o la transmisión de datos.</w:t>
      </w:r>
    </w:p>
    <w:p w14:paraId="0064BE40" w14:textId="2B4B1485" w:rsidR="00F515E0" w:rsidRPr="00BB7BDC" w:rsidRDefault="00F515E0">
      <w:pPr>
        <w:pStyle w:val="Prrafodelista"/>
        <w:numPr>
          <w:ilvl w:val="0"/>
          <w:numId w:val="27"/>
        </w:numPr>
      </w:pPr>
      <w:r w:rsidRPr="00F515E0">
        <w:t>Se recomienda dimensionar la capacidad de corriente disponible en al menos un 30% por encima del consumo promedio estimado para evitar inestabilidad o caídas de voltaje.</w:t>
      </w:r>
    </w:p>
    <w:p w14:paraId="0061B124" w14:textId="77777777" w:rsidR="00BB7BDC" w:rsidRPr="00BB7BDC" w:rsidRDefault="00BB7BDC" w:rsidP="00BB7BDC">
      <w:pPr>
        <w:pStyle w:val="Prrafodelista"/>
        <w:ind w:left="2160"/>
        <w:rPr>
          <w:b/>
          <w:bCs/>
        </w:rPr>
      </w:pPr>
    </w:p>
    <w:p w14:paraId="5DDEAA94" w14:textId="58BAEC58" w:rsidR="00BB7BDC" w:rsidRDefault="00BB7BDC">
      <w:pPr>
        <w:pStyle w:val="Prrafodelista"/>
        <w:numPr>
          <w:ilvl w:val="0"/>
          <w:numId w:val="23"/>
        </w:numPr>
        <w:rPr>
          <w:b/>
          <w:bCs/>
        </w:rPr>
      </w:pPr>
      <w:r w:rsidRPr="00BB7BDC">
        <w:rPr>
          <w:b/>
          <w:bCs/>
        </w:rPr>
        <w:t xml:space="preserve">RNF.2 </w:t>
      </w:r>
      <w:r w:rsidR="00CA794F" w:rsidRPr="00CA794F">
        <w:rPr>
          <w:b/>
          <w:bCs/>
        </w:rPr>
        <w:t>Confiabilidad en Entorno de Desarrollo</w:t>
      </w:r>
    </w:p>
    <w:p w14:paraId="1C973F66" w14:textId="5F01219C" w:rsidR="00BB7BDC" w:rsidRDefault="00AD5558">
      <w:pPr>
        <w:pStyle w:val="Prrafodelista"/>
        <w:numPr>
          <w:ilvl w:val="0"/>
          <w:numId w:val="27"/>
        </w:numPr>
      </w:pPr>
      <w:r w:rsidRPr="00AD5558">
        <w:t>Operación estable en sesiones prolongadas</w:t>
      </w:r>
      <w:r w:rsidR="00151D7F">
        <w:t>,</w:t>
      </w:r>
      <w:r w:rsidRPr="00AD5558">
        <w:t xml:space="preserve"> sin reinicios ni fallos funcionales</w:t>
      </w:r>
      <w:r>
        <w:t>.</w:t>
      </w:r>
    </w:p>
    <w:p w14:paraId="76172A35" w14:textId="611D5620" w:rsidR="00AD5558" w:rsidRDefault="00AD5558">
      <w:pPr>
        <w:pStyle w:val="Prrafodelista"/>
        <w:numPr>
          <w:ilvl w:val="0"/>
          <w:numId w:val="27"/>
        </w:numPr>
      </w:pPr>
      <w:r w:rsidRPr="00AD5558">
        <w:t>Tolerancia a ciclos frecuentes de reinicio, programación y conexión/desconexión de periféricos</w:t>
      </w:r>
      <w:r w:rsidR="00C02EC2">
        <w:t xml:space="preserve"> </w:t>
      </w:r>
      <w:r w:rsidR="00C02EC2" w:rsidRPr="00C02EC2">
        <w:t>sin pérdida de integridad</w:t>
      </w:r>
      <w:r w:rsidRPr="00AD5558">
        <w:t>.</w:t>
      </w:r>
    </w:p>
    <w:p w14:paraId="6F2464F9" w14:textId="77777777" w:rsidR="00BB7BDC" w:rsidRPr="00BB7BDC" w:rsidRDefault="00BB7BDC" w:rsidP="00BB7BDC">
      <w:pPr>
        <w:pStyle w:val="Prrafodelista"/>
        <w:ind w:left="2160"/>
      </w:pPr>
    </w:p>
    <w:p w14:paraId="13752C7B" w14:textId="3CFD40B3" w:rsidR="00BB7BDC" w:rsidRDefault="00BB7BDC">
      <w:pPr>
        <w:pStyle w:val="Prrafodelista"/>
        <w:numPr>
          <w:ilvl w:val="0"/>
          <w:numId w:val="23"/>
        </w:numPr>
        <w:rPr>
          <w:b/>
          <w:bCs/>
        </w:rPr>
      </w:pPr>
      <w:r w:rsidRPr="00BB7BDC">
        <w:rPr>
          <w:b/>
          <w:bCs/>
        </w:rPr>
        <w:t xml:space="preserve">RNF.3 </w:t>
      </w:r>
      <w:r w:rsidR="00CA794F" w:rsidRPr="00CA794F">
        <w:rPr>
          <w:b/>
          <w:bCs/>
        </w:rPr>
        <w:t>Manufacturabilidad</w:t>
      </w:r>
    </w:p>
    <w:p w14:paraId="072D8488" w14:textId="57E23CEB" w:rsidR="000E7CCA" w:rsidRDefault="00BB7BDC" w:rsidP="00FA6FE3">
      <w:pPr>
        <w:pStyle w:val="Prrafodelista"/>
        <w:numPr>
          <w:ilvl w:val="0"/>
          <w:numId w:val="27"/>
        </w:numPr>
      </w:pPr>
      <w:r w:rsidRPr="00BB7BDC">
        <w:t>Uso de componentes estándar</w:t>
      </w:r>
      <w:r w:rsidR="00AD5558">
        <w:t xml:space="preserve"> (SMD, THT) con disponibilidad comercial.</w:t>
      </w:r>
    </w:p>
    <w:p w14:paraId="11B33D8A" w14:textId="48341C79" w:rsidR="00AD5558" w:rsidRDefault="005161BE" w:rsidP="00FA6FE3">
      <w:pPr>
        <w:pStyle w:val="Prrafodelista"/>
        <w:numPr>
          <w:ilvl w:val="0"/>
          <w:numId w:val="27"/>
        </w:numPr>
      </w:pPr>
      <w:r w:rsidRPr="005161BE">
        <w:t>Diseño de PCB compatible con procesos básicos de ensamblaje manual</w:t>
      </w:r>
      <w:r>
        <w:t xml:space="preserve"> o semiautomático.</w:t>
      </w:r>
    </w:p>
    <w:p w14:paraId="1E66B636" w14:textId="55A54D41" w:rsidR="005161BE" w:rsidRDefault="005161BE" w:rsidP="00FA6FE3">
      <w:pPr>
        <w:pStyle w:val="Prrafodelista"/>
        <w:numPr>
          <w:ilvl w:val="0"/>
          <w:numId w:val="27"/>
        </w:numPr>
      </w:pPr>
      <w:r w:rsidRPr="005161BE">
        <w:t>Trazabilidad y facilidad de reemplazo de componentes críticos durante pruebas</w:t>
      </w:r>
      <w:r>
        <w:t>.</w:t>
      </w:r>
    </w:p>
    <w:p w14:paraId="5D1C59F0" w14:textId="77777777" w:rsidR="00FA6FE3" w:rsidRPr="00FA6FE3" w:rsidRDefault="00FA6FE3" w:rsidP="00FA6FE3">
      <w:pPr>
        <w:pStyle w:val="Prrafodelista"/>
        <w:ind w:left="2160"/>
      </w:pPr>
    </w:p>
    <w:p w14:paraId="3B656EAE" w14:textId="530F75AE" w:rsidR="00BB7BDC" w:rsidRDefault="00BB7BDC">
      <w:pPr>
        <w:pStyle w:val="Prrafodelista"/>
        <w:numPr>
          <w:ilvl w:val="0"/>
          <w:numId w:val="23"/>
        </w:numPr>
        <w:rPr>
          <w:b/>
          <w:bCs/>
        </w:rPr>
      </w:pPr>
      <w:r w:rsidRPr="00BB7BDC">
        <w:rPr>
          <w:b/>
          <w:bCs/>
        </w:rPr>
        <w:t>RNF.4 Costo</w:t>
      </w:r>
    </w:p>
    <w:p w14:paraId="6269DE95" w14:textId="15C009E4" w:rsidR="00BB7BDC" w:rsidRDefault="005161BE">
      <w:pPr>
        <w:pStyle w:val="Prrafodelista"/>
        <w:numPr>
          <w:ilvl w:val="0"/>
          <w:numId w:val="27"/>
        </w:numPr>
      </w:pPr>
      <w:r w:rsidRPr="005161BE">
        <w:t>Límite de costo estimado por unidad definido según el presupuesto del proyecto</w:t>
      </w:r>
      <w:r w:rsidR="00AD5558">
        <w:t>.</w:t>
      </w:r>
    </w:p>
    <w:p w14:paraId="36625974" w14:textId="178F23CE" w:rsidR="00B355B6" w:rsidRDefault="005161BE" w:rsidP="00B355B6">
      <w:pPr>
        <w:pStyle w:val="Prrafodelista"/>
        <w:numPr>
          <w:ilvl w:val="0"/>
          <w:numId w:val="27"/>
        </w:numPr>
      </w:pPr>
      <w:r w:rsidRPr="005161BE">
        <w:t>Lista de materiales (BOM) optimizada con enfoque en disponibilidad y precio sin comprometer funcionalidad</w:t>
      </w:r>
      <w:r>
        <w:t>.</w:t>
      </w:r>
    </w:p>
    <w:p w14:paraId="148D5C0C" w14:textId="6327C38F" w:rsidR="005260E9" w:rsidRDefault="00BB7BDC">
      <w:pPr>
        <w:pStyle w:val="Prrafodelista"/>
        <w:numPr>
          <w:ilvl w:val="0"/>
          <w:numId w:val="22"/>
        </w:numPr>
        <w:rPr>
          <w:b/>
          <w:bCs/>
        </w:rPr>
      </w:pPr>
      <w:r>
        <w:rPr>
          <w:b/>
          <w:bCs/>
        </w:rPr>
        <w:lastRenderedPageBreak/>
        <w:t xml:space="preserve"> </w:t>
      </w:r>
      <w:r w:rsidR="005260E9" w:rsidRPr="00655937">
        <w:rPr>
          <w:b/>
          <w:bCs/>
        </w:rPr>
        <w:t>Requerimientos Derivados (RD)</w:t>
      </w:r>
    </w:p>
    <w:p w14:paraId="03662C4A" w14:textId="182B75A0" w:rsidR="00BB7BDC" w:rsidRDefault="00430314" w:rsidP="00BB7BDC">
      <w:pPr>
        <w:pStyle w:val="Prrafodelista"/>
        <w:ind w:left="1080"/>
      </w:pPr>
      <w:r w:rsidRPr="00430314">
        <w:t>Condiciones técnicas necesarias para implementar los requerimientos funcionales y no funcionales.</w:t>
      </w:r>
    </w:p>
    <w:p w14:paraId="71A5D416" w14:textId="77777777" w:rsidR="000E7CCA" w:rsidRDefault="000E7CCA" w:rsidP="00BB7BDC">
      <w:pPr>
        <w:pStyle w:val="Prrafodelista"/>
        <w:ind w:left="1080"/>
      </w:pPr>
    </w:p>
    <w:p w14:paraId="10AE3C4C" w14:textId="41E343EA" w:rsidR="00BB7BDC" w:rsidRDefault="000E7CCA">
      <w:pPr>
        <w:pStyle w:val="Prrafodelista"/>
        <w:numPr>
          <w:ilvl w:val="0"/>
          <w:numId w:val="23"/>
        </w:numPr>
        <w:rPr>
          <w:b/>
          <w:bCs/>
        </w:rPr>
      </w:pPr>
      <w:r w:rsidRPr="000E7CCA">
        <w:rPr>
          <w:b/>
          <w:bCs/>
        </w:rPr>
        <w:t>RD.1 Selección de componentes específicos</w:t>
      </w:r>
    </w:p>
    <w:p w14:paraId="138ECA06" w14:textId="3D6D48DF" w:rsidR="000E7CCA" w:rsidRDefault="009B6361">
      <w:pPr>
        <w:pStyle w:val="Prrafodelista"/>
        <w:numPr>
          <w:ilvl w:val="0"/>
          <w:numId w:val="27"/>
        </w:numPr>
      </w:pPr>
      <w:r w:rsidRPr="009B6361">
        <w:t>Elección de microcontrolador compatible con los requerimientos funcionales del proyecto.</w:t>
      </w:r>
    </w:p>
    <w:p w14:paraId="33EEEA06" w14:textId="26B1CC45" w:rsidR="005161BE" w:rsidRDefault="005161BE">
      <w:pPr>
        <w:pStyle w:val="Prrafodelista"/>
        <w:numPr>
          <w:ilvl w:val="0"/>
          <w:numId w:val="27"/>
        </w:numPr>
      </w:pPr>
      <w:r w:rsidRPr="005161BE">
        <w:t>Reguladores de voltaje adecuados para manejo de corriente de carga.</w:t>
      </w:r>
    </w:p>
    <w:p w14:paraId="57734ABA" w14:textId="6FBC0B67" w:rsidR="005161BE" w:rsidRDefault="005161BE">
      <w:pPr>
        <w:pStyle w:val="Prrafodelista"/>
        <w:numPr>
          <w:ilvl w:val="0"/>
          <w:numId w:val="27"/>
        </w:numPr>
      </w:pPr>
      <w:r w:rsidRPr="005161BE">
        <w:t>Componentes pasivos y sensores con tolerancias acordes a los márgenes operativos definidos.</w:t>
      </w:r>
    </w:p>
    <w:p w14:paraId="5B7635FD" w14:textId="45EE3814" w:rsidR="005161BE" w:rsidRDefault="005161BE">
      <w:pPr>
        <w:pStyle w:val="Prrafodelista"/>
        <w:numPr>
          <w:ilvl w:val="0"/>
          <w:numId w:val="27"/>
        </w:numPr>
      </w:pPr>
      <w:r w:rsidRPr="005161BE">
        <w:t>Preferencia por encapsulados compatibles con soldadura manual durante el prototipado.</w:t>
      </w:r>
    </w:p>
    <w:p w14:paraId="356BD9C5" w14:textId="77777777" w:rsidR="000E7CCA" w:rsidRPr="000E7CCA" w:rsidRDefault="000E7CCA" w:rsidP="000E7CCA">
      <w:pPr>
        <w:pStyle w:val="Prrafodelista"/>
        <w:ind w:left="2160"/>
      </w:pPr>
    </w:p>
    <w:p w14:paraId="07A3A370" w14:textId="1867A2BB" w:rsidR="000E7CCA" w:rsidRDefault="000E7CCA">
      <w:pPr>
        <w:pStyle w:val="Prrafodelista"/>
        <w:numPr>
          <w:ilvl w:val="0"/>
          <w:numId w:val="23"/>
        </w:numPr>
        <w:rPr>
          <w:b/>
          <w:bCs/>
        </w:rPr>
      </w:pPr>
      <w:r w:rsidRPr="000E7CCA">
        <w:rPr>
          <w:b/>
          <w:bCs/>
        </w:rPr>
        <w:t>RD.2 Tolerancias técnicas</w:t>
      </w:r>
    </w:p>
    <w:p w14:paraId="38D40A1B" w14:textId="1B579A6D" w:rsidR="000E7CCA" w:rsidRDefault="00B355B6">
      <w:pPr>
        <w:pStyle w:val="Prrafodelista"/>
        <w:numPr>
          <w:ilvl w:val="0"/>
          <w:numId w:val="27"/>
        </w:numPr>
      </w:pPr>
      <w:r w:rsidRPr="00B355B6">
        <w:t>Tolerancia de voltaje de entrada: ±5% respecto al valor nominal definido en el diseño.</w:t>
      </w:r>
    </w:p>
    <w:p w14:paraId="5D55E962" w14:textId="0B6792B6" w:rsidR="00B355B6" w:rsidRDefault="00B355B6">
      <w:pPr>
        <w:pStyle w:val="Prrafodelista"/>
        <w:numPr>
          <w:ilvl w:val="0"/>
          <w:numId w:val="27"/>
        </w:numPr>
      </w:pPr>
      <w:r w:rsidRPr="00B355B6">
        <w:t>Compatibilidad con niveles lógicos de 3.3</w:t>
      </w:r>
      <w:r w:rsidRPr="00B355B6">
        <w:rPr>
          <w:rFonts w:ascii="Arial" w:hAnsi="Arial" w:cs="Arial"/>
        </w:rPr>
        <w:t> </w:t>
      </w:r>
      <w:r w:rsidRPr="00B355B6">
        <w:t>V o 5</w:t>
      </w:r>
      <w:r w:rsidRPr="00B355B6">
        <w:rPr>
          <w:rFonts w:ascii="Arial" w:hAnsi="Arial" w:cs="Arial"/>
        </w:rPr>
        <w:t> </w:t>
      </w:r>
      <w:r w:rsidRPr="00B355B6">
        <w:t>V, seg</w:t>
      </w:r>
      <w:r w:rsidRPr="00B355B6">
        <w:rPr>
          <w:rFonts w:ascii="Aptos" w:hAnsi="Aptos" w:cs="Aptos"/>
        </w:rPr>
        <w:t>ú</w:t>
      </w:r>
      <w:r w:rsidRPr="00B355B6">
        <w:t>n la arquitectura seleccionada</w:t>
      </w:r>
      <w:r>
        <w:t>.</w:t>
      </w:r>
    </w:p>
    <w:p w14:paraId="401C9701" w14:textId="447B5620" w:rsidR="00B355B6" w:rsidRPr="000E7CCA" w:rsidRDefault="00B355B6">
      <w:pPr>
        <w:pStyle w:val="Prrafodelista"/>
        <w:numPr>
          <w:ilvl w:val="0"/>
          <w:numId w:val="27"/>
        </w:numPr>
      </w:pPr>
      <w:r w:rsidRPr="00B355B6">
        <w:t>Resistencia a ruido eléctrico y desacoples adecuados para operación confiable.</w:t>
      </w:r>
    </w:p>
    <w:p w14:paraId="0BD8E233" w14:textId="77777777" w:rsidR="000E7CCA" w:rsidRPr="000E7CCA" w:rsidRDefault="000E7CCA" w:rsidP="000E7CCA">
      <w:pPr>
        <w:pStyle w:val="Prrafodelista"/>
        <w:ind w:left="2160"/>
        <w:rPr>
          <w:b/>
          <w:bCs/>
        </w:rPr>
      </w:pPr>
    </w:p>
    <w:p w14:paraId="28A3D48F" w14:textId="77777777" w:rsidR="000E7CCA" w:rsidRDefault="000E7CCA">
      <w:pPr>
        <w:pStyle w:val="Prrafodelista"/>
        <w:numPr>
          <w:ilvl w:val="0"/>
          <w:numId w:val="23"/>
        </w:numPr>
        <w:rPr>
          <w:b/>
          <w:bCs/>
        </w:rPr>
      </w:pPr>
      <w:r w:rsidRPr="000E7CCA">
        <w:rPr>
          <w:b/>
          <w:bCs/>
        </w:rPr>
        <w:t>RD.3 Métodos de prueba y validación</w:t>
      </w:r>
    </w:p>
    <w:p w14:paraId="6D9A05A0" w14:textId="1A1DAE14" w:rsidR="000E7CCA" w:rsidRDefault="007D6912">
      <w:pPr>
        <w:pStyle w:val="Prrafodelista"/>
        <w:numPr>
          <w:ilvl w:val="0"/>
          <w:numId w:val="27"/>
        </w:numPr>
      </w:pPr>
      <w:r w:rsidRPr="007D6912">
        <w:t>Verificación</w:t>
      </w:r>
      <w:r w:rsidR="00767701">
        <w:t xml:space="preserve"> </w:t>
      </w:r>
      <w:r w:rsidRPr="007D6912">
        <w:t>de montaje.</w:t>
      </w:r>
    </w:p>
    <w:p w14:paraId="216F2837" w14:textId="65911AF9" w:rsidR="007D6912" w:rsidRDefault="00767701">
      <w:pPr>
        <w:pStyle w:val="Prrafodelista"/>
        <w:numPr>
          <w:ilvl w:val="0"/>
          <w:numId w:val="27"/>
        </w:numPr>
      </w:pPr>
      <w:r w:rsidRPr="00767701">
        <w:t>Medición de tensiones</w:t>
      </w:r>
      <w:r w:rsidR="00C02EC2">
        <w:t xml:space="preserve"> y corrientes</w:t>
      </w:r>
      <w:r w:rsidRPr="00767701">
        <w:t xml:space="preserve"> en puntos clave del sistema (alimentación, referencia, señales de I/O)</w:t>
      </w:r>
      <w:r w:rsidR="007D6912" w:rsidRPr="007D6912">
        <w:t>.</w:t>
      </w:r>
    </w:p>
    <w:p w14:paraId="26FC0B5F" w14:textId="70493C13" w:rsidR="007D6912" w:rsidRDefault="00C02EC2">
      <w:pPr>
        <w:pStyle w:val="Prrafodelista"/>
        <w:numPr>
          <w:ilvl w:val="0"/>
          <w:numId w:val="27"/>
        </w:numPr>
      </w:pPr>
      <w:r w:rsidRPr="00C02EC2">
        <w:t>Verificación de arranque del microcontrolador mediante monitoreo serial.</w:t>
      </w:r>
    </w:p>
    <w:p w14:paraId="4A30FE08" w14:textId="551F4AA0" w:rsidR="00B355B6" w:rsidRDefault="00C02EC2">
      <w:pPr>
        <w:pStyle w:val="Prrafodelista"/>
        <w:numPr>
          <w:ilvl w:val="0"/>
          <w:numId w:val="27"/>
        </w:numPr>
      </w:pPr>
      <w:r w:rsidRPr="00C02EC2">
        <w:t>Carga de firmware de prueba y ejecución de funciones básicas (parpadeo de LED, comunicación UART o inalámbrica)</w:t>
      </w:r>
      <w:r w:rsidR="007D6912">
        <w:t>.</w:t>
      </w:r>
    </w:p>
    <w:p w14:paraId="53EDB287" w14:textId="67081380" w:rsidR="00BB7BDC" w:rsidRPr="00F515E0" w:rsidRDefault="00B355B6" w:rsidP="00430314">
      <w:r>
        <w:br w:type="page"/>
      </w:r>
    </w:p>
    <w:p w14:paraId="1957CFCC" w14:textId="2614571C" w:rsidR="00D82FC1" w:rsidRDefault="00D82FC1" w:rsidP="00D82FC1">
      <w:pPr>
        <w:rPr>
          <w:b/>
          <w:bCs/>
        </w:rPr>
      </w:pPr>
      <w:r w:rsidRPr="00D82FC1">
        <w:rPr>
          <w:b/>
          <w:bCs/>
        </w:rPr>
        <w:lastRenderedPageBreak/>
        <w:t xml:space="preserve">2.2 </w:t>
      </w:r>
      <w:r w:rsidR="00DF6513" w:rsidRPr="00D82FC1">
        <w:rPr>
          <w:b/>
          <w:bCs/>
        </w:rPr>
        <w:t>Análisis de Criticidad</w:t>
      </w:r>
    </w:p>
    <w:p w14:paraId="0E7CAC7E" w14:textId="490F1AE1" w:rsidR="00C02EC2" w:rsidRDefault="00C02EC2" w:rsidP="00D82FC1">
      <w:r w:rsidRPr="00C02EC2">
        <w:t>La criticidad se determina para identificar qué requerimientos impactan directamente en la funcionalidad y validación del sistema. Esta clasificación permite priorizar el cumplimiento de aquellos aspectos que comprometerían el uso correcto del prototipo en caso de fallar.</w:t>
      </w:r>
    </w:p>
    <w:p w14:paraId="39322067" w14:textId="77777777" w:rsidR="00C02EC2" w:rsidRPr="00C02EC2" w:rsidRDefault="00C02EC2" w:rsidP="00D82FC1"/>
    <w:tbl>
      <w:tblPr>
        <w:tblStyle w:val="Tablaconcuadrcula4-nfasis3"/>
        <w:tblW w:w="0" w:type="auto"/>
        <w:tblLook w:val="04A0" w:firstRow="1" w:lastRow="0" w:firstColumn="1" w:lastColumn="0" w:noHBand="0" w:noVBand="1"/>
      </w:tblPr>
      <w:tblGrid>
        <w:gridCol w:w="1225"/>
        <w:gridCol w:w="1299"/>
        <w:gridCol w:w="1463"/>
        <w:gridCol w:w="3624"/>
        <w:gridCol w:w="1217"/>
      </w:tblGrid>
      <w:tr w:rsidR="00C02EC2" w:rsidRPr="00151D7F" w14:paraId="63404639" w14:textId="77777777" w:rsidTr="007B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588DC6F" w14:textId="77777777" w:rsidR="00151D7F" w:rsidRPr="00151D7F" w:rsidRDefault="00151D7F" w:rsidP="00151D7F">
            <w:pPr>
              <w:spacing w:after="160" w:line="278" w:lineRule="auto"/>
            </w:pPr>
            <w:r w:rsidRPr="00151D7F">
              <w:t>ID</w:t>
            </w:r>
          </w:p>
        </w:tc>
        <w:tc>
          <w:tcPr>
            <w:tcW w:w="1077" w:type="dxa"/>
            <w:hideMark/>
          </w:tcPr>
          <w:p w14:paraId="5E7D5727" w14:textId="77777777" w:rsidR="00151D7F" w:rsidRPr="00151D7F" w:rsidRDefault="00151D7F" w:rsidP="00151D7F">
            <w:pPr>
              <w:spacing w:after="160" w:line="278" w:lineRule="auto"/>
              <w:cnfStyle w:val="100000000000" w:firstRow="1" w:lastRow="0" w:firstColumn="0" w:lastColumn="0" w:oddVBand="0" w:evenVBand="0" w:oddHBand="0" w:evenHBand="0" w:firstRowFirstColumn="0" w:firstRowLastColumn="0" w:lastRowFirstColumn="0" w:lastRowLastColumn="0"/>
            </w:pPr>
            <w:r w:rsidRPr="00151D7F">
              <w:t>Tipo</w:t>
            </w:r>
          </w:p>
        </w:tc>
        <w:tc>
          <w:tcPr>
            <w:tcW w:w="1475" w:type="dxa"/>
            <w:hideMark/>
          </w:tcPr>
          <w:p w14:paraId="0985624A" w14:textId="77777777" w:rsidR="00151D7F" w:rsidRPr="00151D7F" w:rsidRDefault="00151D7F" w:rsidP="00151D7F">
            <w:pPr>
              <w:spacing w:after="160" w:line="278" w:lineRule="auto"/>
              <w:cnfStyle w:val="100000000000" w:firstRow="1" w:lastRow="0" w:firstColumn="0" w:lastColumn="0" w:oddVBand="0" w:evenVBand="0" w:oddHBand="0" w:evenHBand="0" w:firstRowFirstColumn="0" w:firstRowLastColumn="0" w:lastRowFirstColumn="0" w:lastRowLastColumn="0"/>
            </w:pPr>
            <w:r w:rsidRPr="00151D7F">
              <w:t>Fuente</w:t>
            </w:r>
          </w:p>
        </w:tc>
        <w:tc>
          <w:tcPr>
            <w:tcW w:w="3788" w:type="dxa"/>
            <w:hideMark/>
          </w:tcPr>
          <w:p w14:paraId="5D1872AB" w14:textId="77777777" w:rsidR="00151D7F" w:rsidRPr="00151D7F" w:rsidRDefault="00151D7F" w:rsidP="00151D7F">
            <w:pPr>
              <w:spacing w:after="160" w:line="278" w:lineRule="auto"/>
              <w:cnfStyle w:val="100000000000" w:firstRow="1" w:lastRow="0" w:firstColumn="0" w:lastColumn="0" w:oddVBand="0" w:evenVBand="0" w:oddHBand="0" w:evenHBand="0" w:firstRowFirstColumn="0" w:firstRowLastColumn="0" w:lastRowFirstColumn="0" w:lastRowLastColumn="0"/>
            </w:pPr>
            <w:r w:rsidRPr="00151D7F">
              <w:t>Verificación</w:t>
            </w:r>
          </w:p>
        </w:tc>
        <w:tc>
          <w:tcPr>
            <w:tcW w:w="0" w:type="auto"/>
            <w:hideMark/>
          </w:tcPr>
          <w:p w14:paraId="0DF3F665" w14:textId="77777777" w:rsidR="00151D7F" w:rsidRPr="00151D7F" w:rsidRDefault="00151D7F" w:rsidP="00151D7F">
            <w:pPr>
              <w:spacing w:after="160" w:line="278" w:lineRule="auto"/>
              <w:cnfStyle w:val="100000000000" w:firstRow="1" w:lastRow="0" w:firstColumn="0" w:lastColumn="0" w:oddVBand="0" w:evenVBand="0" w:oddHBand="0" w:evenHBand="0" w:firstRowFirstColumn="0" w:firstRowLastColumn="0" w:lastRowFirstColumn="0" w:lastRowLastColumn="0"/>
            </w:pPr>
            <w:r w:rsidRPr="00151D7F">
              <w:t>Prioridad</w:t>
            </w:r>
          </w:p>
        </w:tc>
      </w:tr>
      <w:tr w:rsidR="00C02EC2" w:rsidRPr="00151D7F" w14:paraId="445AF5AB" w14:textId="77777777" w:rsidTr="007B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3D2E820" w14:textId="4FEAC30D" w:rsidR="00151D7F" w:rsidRPr="00151D7F" w:rsidRDefault="00151D7F" w:rsidP="00151D7F">
            <w:pPr>
              <w:spacing w:after="160" w:line="278" w:lineRule="auto"/>
            </w:pPr>
            <w:r w:rsidRPr="00151D7F">
              <w:t>RF-</w:t>
            </w:r>
            <w:r w:rsidR="007B6D30">
              <w:t>00</w:t>
            </w:r>
            <w:r w:rsidRPr="00151D7F">
              <w:t>1</w:t>
            </w:r>
          </w:p>
        </w:tc>
        <w:tc>
          <w:tcPr>
            <w:tcW w:w="1077" w:type="dxa"/>
            <w:hideMark/>
          </w:tcPr>
          <w:p w14:paraId="3D1FF149"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Funcional</w:t>
            </w:r>
          </w:p>
        </w:tc>
        <w:tc>
          <w:tcPr>
            <w:tcW w:w="1475" w:type="dxa"/>
            <w:hideMark/>
          </w:tcPr>
          <w:p w14:paraId="0D78594F"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Usuario</w:t>
            </w:r>
          </w:p>
        </w:tc>
        <w:tc>
          <w:tcPr>
            <w:tcW w:w="3788" w:type="dxa"/>
            <w:hideMark/>
          </w:tcPr>
          <w:p w14:paraId="5D06F2BB" w14:textId="1BED97A3" w:rsidR="00151D7F" w:rsidRPr="00151D7F" w:rsidRDefault="00C02EC2"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02EC2">
              <w:rPr>
                <w:b/>
                <w:bCs/>
              </w:rPr>
              <w:t>Inspección visual y prueba de funcionalidad GPIO.</w:t>
            </w:r>
          </w:p>
        </w:tc>
        <w:tc>
          <w:tcPr>
            <w:tcW w:w="0" w:type="auto"/>
            <w:hideMark/>
          </w:tcPr>
          <w:p w14:paraId="6E9AD143"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Alta</w:t>
            </w:r>
          </w:p>
        </w:tc>
      </w:tr>
      <w:tr w:rsidR="00C02EC2" w:rsidRPr="00151D7F" w14:paraId="336B872E" w14:textId="77777777" w:rsidTr="007B6D30">
        <w:tc>
          <w:tcPr>
            <w:cnfStyle w:val="001000000000" w:firstRow="0" w:lastRow="0" w:firstColumn="1" w:lastColumn="0" w:oddVBand="0" w:evenVBand="0" w:oddHBand="0" w:evenHBand="0" w:firstRowFirstColumn="0" w:firstRowLastColumn="0" w:lastRowFirstColumn="0" w:lastRowLastColumn="0"/>
            <w:tcW w:w="1271" w:type="dxa"/>
            <w:hideMark/>
          </w:tcPr>
          <w:p w14:paraId="708F848C" w14:textId="31848C6F" w:rsidR="00151D7F" w:rsidRPr="00151D7F" w:rsidRDefault="00151D7F" w:rsidP="00151D7F">
            <w:pPr>
              <w:spacing w:after="160" w:line="278" w:lineRule="auto"/>
            </w:pPr>
            <w:r w:rsidRPr="00151D7F">
              <w:t>RF-</w:t>
            </w:r>
            <w:r w:rsidR="007B6D30">
              <w:t>00</w:t>
            </w:r>
            <w:r w:rsidRPr="00151D7F">
              <w:t>2</w:t>
            </w:r>
          </w:p>
        </w:tc>
        <w:tc>
          <w:tcPr>
            <w:tcW w:w="1077" w:type="dxa"/>
            <w:hideMark/>
          </w:tcPr>
          <w:p w14:paraId="4CDCF07C"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Funcional</w:t>
            </w:r>
          </w:p>
        </w:tc>
        <w:tc>
          <w:tcPr>
            <w:tcW w:w="1475" w:type="dxa"/>
            <w:hideMark/>
          </w:tcPr>
          <w:p w14:paraId="5302A82D"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Usuario</w:t>
            </w:r>
          </w:p>
        </w:tc>
        <w:tc>
          <w:tcPr>
            <w:tcW w:w="3788" w:type="dxa"/>
            <w:hideMark/>
          </w:tcPr>
          <w:p w14:paraId="27FAAC1A" w14:textId="21ECD555" w:rsidR="00151D7F" w:rsidRPr="00151D7F" w:rsidRDefault="00C02EC2"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02EC2">
              <w:rPr>
                <w:b/>
                <w:bCs/>
              </w:rPr>
              <w:t>Verificación de funcionamiento de LEDs y test points.</w:t>
            </w:r>
          </w:p>
        </w:tc>
        <w:tc>
          <w:tcPr>
            <w:tcW w:w="0" w:type="auto"/>
            <w:hideMark/>
          </w:tcPr>
          <w:p w14:paraId="56A92E8C"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Media</w:t>
            </w:r>
          </w:p>
        </w:tc>
      </w:tr>
      <w:tr w:rsidR="00C02EC2" w:rsidRPr="00151D7F" w14:paraId="2C34BC78" w14:textId="77777777" w:rsidTr="007B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F2DACC7" w14:textId="0143C71D" w:rsidR="00151D7F" w:rsidRPr="00151D7F" w:rsidRDefault="00151D7F" w:rsidP="00151D7F">
            <w:pPr>
              <w:spacing w:after="160" w:line="278" w:lineRule="auto"/>
            </w:pPr>
            <w:r w:rsidRPr="00151D7F">
              <w:t>RF-</w:t>
            </w:r>
            <w:r w:rsidR="007B6D30">
              <w:t>00</w:t>
            </w:r>
            <w:r w:rsidRPr="00151D7F">
              <w:t>3</w:t>
            </w:r>
          </w:p>
        </w:tc>
        <w:tc>
          <w:tcPr>
            <w:tcW w:w="1077" w:type="dxa"/>
            <w:hideMark/>
          </w:tcPr>
          <w:p w14:paraId="564A298E"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Funcional</w:t>
            </w:r>
          </w:p>
        </w:tc>
        <w:tc>
          <w:tcPr>
            <w:tcW w:w="1475" w:type="dxa"/>
            <w:hideMark/>
          </w:tcPr>
          <w:p w14:paraId="76290F90"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Usuario</w:t>
            </w:r>
          </w:p>
        </w:tc>
        <w:tc>
          <w:tcPr>
            <w:tcW w:w="3788" w:type="dxa"/>
            <w:hideMark/>
          </w:tcPr>
          <w:p w14:paraId="2047057E" w14:textId="3913A7E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 xml:space="preserve">Prueba de conectividad física y </w:t>
            </w:r>
            <w:r w:rsidR="00C02EC2">
              <w:rPr>
                <w:b/>
                <w:bCs/>
              </w:rPr>
              <w:t xml:space="preserve">funcionamiento de </w:t>
            </w:r>
            <w:r w:rsidRPr="00151D7F">
              <w:rPr>
                <w:b/>
                <w:bCs/>
              </w:rPr>
              <w:t>buses</w:t>
            </w:r>
            <w:r>
              <w:rPr>
                <w:b/>
                <w:bCs/>
              </w:rPr>
              <w:t>.</w:t>
            </w:r>
          </w:p>
        </w:tc>
        <w:tc>
          <w:tcPr>
            <w:tcW w:w="0" w:type="auto"/>
            <w:hideMark/>
          </w:tcPr>
          <w:p w14:paraId="5FAA881D"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Alta</w:t>
            </w:r>
          </w:p>
        </w:tc>
      </w:tr>
      <w:tr w:rsidR="00C02EC2" w:rsidRPr="00151D7F" w14:paraId="1E6C0BCB" w14:textId="77777777" w:rsidTr="007B6D30">
        <w:tc>
          <w:tcPr>
            <w:cnfStyle w:val="001000000000" w:firstRow="0" w:lastRow="0" w:firstColumn="1" w:lastColumn="0" w:oddVBand="0" w:evenVBand="0" w:oddHBand="0" w:evenHBand="0" w:firstRowFirstColumn="0" w:firstRowLastColumn="0" w:lastRowFirstColumn="0" w:lastRowLastColumn="0"/>
            <w:tcW w:w="1271" w:type="dxa"/>
            <w:hideMark/>
          </w:tcPr>
          <w:p w14:paraId="7E2F0BB3" w14:textId="774035BF" w:rsidR="00151D7F" w:rsidRPr="00151D7F" w:rsidRDefault="00151D7F" w:rsidP="00151D7F">
            <w:pPr>
              <w:spacing w:after="160" w:line="278" w:lineRule="auto"/>
            </w:pPr>
            <w:r w:rsidRPr="00151D7F">
              <w:t>RNF-</w:t>
            </w:r>
            <w:r w:rsidR="007B6D30">
              <w:t>00</w:t>
            </w:r>
            <w:r w:rsidRPr="00151D7F">
              <w:t>1</w:t>
            </w:r>
          </w:p>
        </w:tc>
        <w:tc>
          <w:tcPr>
            <w:tcW w:w="1077" w:type="dxa"/>
            <w:hideMark/>
          </w:tcPr>
          <w:p w14:paraId="6DE0D680"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No funcional</w:t>
            </w:r>
          </w:p>
        </w:tc>
        <w:tc>
          <w:tcPr>
            <w:tcW w:w="1475" w:type="dxa"/>
            <w:hideMark/>
          </w:tcPr>
          <w:p w14:paraId="6591CBBB" w14:textId="10F43B1E"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Diseñ</w:t>
            </w:r>
            <w:r w:rsidR="00BD2ACD">
              <w:rPr>
                <w:b/>
                <w:bCs/>
              </w:rPr>
              <w:t>ador</w:t>
            </w:r>
          </w:p>
        </w:tc>
        <w:tc>
          <w:tcPr>
            <w:tcW w:w="3788" w:type="dxa"/>
            <w:hideMark/>
          </w:tcPr>
          <w:p w14:paraId="2541C00B" w14:textId="1C4DA8C7" w:rsidR="00151D7F" w:rsidRPr="00151D7F" w:rsidRDefault="00C02EC2"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02EC2">
              <w:rPr>
                <w:b/>
                <w:bCs/>
              </w:rPr>
              <w:t>Medición de consumo y verificación de arranque</w:t>
            </w:r>
          </w:p>
        </w:tc>
        <w:tc>
          <w:tcPr>
            <w:tcW w:w="0" w:type="auto"/>
            <w:hideMark/>
          </w:tcPr>
          <w:p w14:paraId="66712A2E"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Alta</w:t>
            </w:r>
          </w:p>
        </w:tc>
      </w:tr>
      <w:tr w:rsidR="00C02EC2" w:rsidRPr="00151D7F" w14:paraId="283B3D2F" w14:textId="77777777" w:rsidTr="007B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20D1F7F" w14:textId="37D04073" w:rsidR="00151D7F" w:rsidRPr="00151D7F" w:rsidRDefault="00151D7F" w:rsidP="00151D7F">
            <w:pPr>
              <w:spacing w:after="160" w:line="278" w:lineRule="auto"/>
            </w:pPr>
            <w:r w:rsidRPr="00151D7F">
              <w:t>RNF-</w:t>
            </w:r>
            <w:r w:rsidR="007B6D30">
              <w:t>00</w:t>
            </w:r>
            <w:r w:rsidRPr="00151D7F">
              <w:t>2</w:t>
            </w:r>
          </w:p>
        </w:tc>
        <w:tc>
          <w:tcPr>
            <w:tcW w:w="1077" w:type="dxa"/>
            <w:hideMark/>
          </w:tcPr>
          <w:p w14:paraId="3C7E202E"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No funcional</w:t>
            </w:r>
          </w:p>
        </w:tc>
        <w:tc>
          <w:tcPr>
            <w:tcW w:w="1475" w:type="dxa"/>
            <w:hideMark/>
          </w:tcPr>
          <w:p w14:paraId="4DA564C5"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Usuario</w:t>
            </w:r>
          </w:p>
        </w:tc>
        <w:tc>
          <w:tcPr>
            <w:tcW w:w="3788" w:type="dxa"/>
            <w:hideMark/>
          </w:tcPr>
          <w:p w14:paraId="5D17AE29" w14:textId="44E803B9" w:rsidR="00151D7F" w:rsidRPr="00151D7F" w:rsidRDefault="00C02EC2"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02EC2">
              <w:rPr>
                <w:b/>
                <w:bCs/>
              </w:rPr>
              <w:t>Pruebas de uso prolongado en entorno de desarrollo.</w:t>
            </w:r>
          </w:p>
        </w:tc>
        <w:tc>
          <w:tcPr>
            <w:tcW w:w="0" w:type="auto"/>
            <w:hideMark/>
          </w:tcPr>
          <w:p w14:paraId="70813781"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Media</w:t>
            </w:r>
          </w:p>
        </w:tc>
      </w:tr>
      <w:tr w:rsidR="00C02EC2" w:rsidRPr="00151D7F" w14:paraId="0F79C5F8" w14:textId="77777777" w:rsidTr="007B6D30">
        <w:tc>
          <w:tcPr>
            <w:cnfStyle w:val="001000000000" w:firstRow="0" w:lastRow="0" w:firstColumn="1" w:lastColumn="0" w:oddVBand="0" w:evenVBand="0" w:oddHBand="0" w:evenHBand="0" w:firstRowFirstColumn="0" w:firstRowLastColumn="0" w:lastRowFirstColumn="0" w:lastRowLastColumn="0"/>
            <w:tcW w:w="1271" w:type="dxa"/>
            <w:hideMark/>
          </w:tcPr>
          <w:p w14:paraId="03A70E84" w14:textId="3E14DE85" w:rsidR="00151D7F" w:rsidRPr="00151D7F" w:rsidRDefault="00151D7F" w:rsidP="00151D7F">
            <w:pPr>
              <w:spacing w:after="160" w:line="278" w:lineRule="auto"/>
            </w:pPr>
            <w:r w:rsidRPr="00151D7F">
              <w:t>RNF-</w:t>
            </w:r>
            <w:r w:rsidR="007B6D30">
              <w:t>00</w:t>
            </w:r>
            <w:r w:rsidRPr="00151D7F">
              <w:t>3</w:t>
            </w:r>
          </w:p>
        </w:tc>
        <w:tc>
          <w:tcPr>
            <w:tcW w:w="1077" w:type="dxa"/>
            <w:hideMark/>
          </w:tcPr>
          <w:p w14:paraId="3AE49AA5"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No funcional</w:t>
            </w:r>
          </w:p>
        </w:tc>
        <w:tc>
          <w:tcPr>
            <w:tcW w:w="1475" w:type="dxa"/>
            <w:hideMark/>
          </w:tcPr>
          <w:p w14:paraId="6F0D8AB9" w14:textId="227C66B1" w:rsidR="00151D7F" w:rsidRPr="00151D7F" w:rsidRDefault="00BD2ACD"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t>Diseñador</w:t>
            </w:r>
          </w:p>
        </w:tc>
        <w:tc>
          <w:tcPr>
            <w:tcW w:w="3788" w:type="dxa"/>
            <w:hideMark/>
          </w:tcPr>
          <w:p w14:paraId="758FD2CA" w14:textId="0AD61B77" w:rsidR="00151D7F" w:rsidRPr="00151D7F" w:rsidRDefault="00C02EC2"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02EC2">
              <w:rPr>
                <w:b/>
                <w:bCs/>
              </w:rPr>
              <w:t>Revisión de componentes, layout y disponibilidad.</w:t>
            </w:r>
          </w:p>
        </w:tc>
        <w:tc>
          <w:tcPr>
            <w:tcW w:w="0" w:type="auto"/>
            <w:hideMark/>
          </w:tcPr>
          <w:p w14:paraId="29968BB1"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Alta</w:t>
            </w:r>
          </w:p>
        </w:tc>
      </w:tr>
      <w:tr w:rsidR="00C02EC2" w:rsidRPr="00151D7F" w14:paraId="467EDF03" w14:textId="77777777" w:rsidTr="007B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DAC6534" w14:textId="1A391A1F" w:rsidR="00151D7F" w:rsidRPr="00151D7F" w:rsidRDefault="00151D7F" w:rsidP="00151D7F">
            <w:pPr>
              <w:spacing w:after="160" w:line="278" w:lineRule="auto"/>
            </w:pPr>
            <w:r w:rsidRPr="00151D7F">
              <w:t>RNF-</w:t>
            </w:r>
            <w:r w:rsidR="007B6D30">
              <w:t>00</w:t>
            </w:r>
            <w:r w:rsidRPr="00151D7F">
              <w:t>4</w:t>
            </w:r>
          </w:p>
        </w:tc>
        <w:tc>
          <w:tcPr>
            <w:tcW w:w="1077" w:type="dxa"/>
            <w:hideMark/>
          </w:tcPr>
          <w:p w14:paraId="69B358E0"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No funcional</w:t>
            </w:r>
          </w:p>
        </w:tc>
        <w:tc>
          <w:tcPr>
            <w:tcW w:w="1475" w:type="dxa"/>
            <w:hideMark/>
          </w:tcPr>
          <w:p w14:paraId="2065732D"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Proyecto</w:t>
            </w:r>
          </w:p>
        </w:tc>
        <w:tc>
          <w:tcPr>
            <w:tcW w:w="3788" w:type="dxa"/>
            <w:hideMark/>
          </w:tcPr>
          <w:p w14:paraId="6F004B1A" w14:textId="14BDB66B" w:rsidR="00151D7F" w:rsidRPr="00151D7F" w:rsidRDefault="00C02EC2"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02EC2">
              <w:rPr>
                <w:b/>
                <w:bCs/>
              </w:rPr>
              <w:t>Comparación con presupuesto y análisis del BOM.</w:t>
            </w:r>
          </w:p>
        </w:tc>
        <w:tc>
          <w:tcPr>
            <w:tcW w:w="0" w:type="auto"/>
            <w:hideMark/>
          </w:tcPr>
          <w:p w14:paraId="794E28C4"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Media</w:t>
            </w:r>
          </w:p>
        </w:tc>
      </w:tr>
      <w:tr w:rsidR="00C02EC2" w:rsidRPr="00151D7F" w14:paraId="32965303" w14:textId="77777777" w:rsidTr="007B6D30">
        <w:tc>
          <w:tcPr>
            <w:cnfStyle w:val="001000000000" w:firstRow="0" w:lastRow="0" w:firstColumn="1" w:lastColumn="0" w:oddVBand="0" w:evenVBand="0" w:oddHBand="0" w:evenHBand="0" w:firstRowFirstColumn="0" w:firstRowLastColumn="0" w:lastRowFirstColumn="0" w:lastRowLastColumn="0"/>
            <w:tcW w:w="1271" w:type="dxa"/>
            <w:hideMark/>
          </w:tcPr>
          <w:p w14:paraId="0C3E6104" w14:textId="2B9B6328" w:rsidR="00151D7F" w:rsidRPr="00151D7F" w:rsidRDefault="00151D7F" w:rsidP="00151D7F">
            <w:pPr>
              <w:spacing w:after="160" w:line="278" w:lineRule="auto"/>
            </w:pPr>
            <w:r w:rsidRPr="00151D7F">
              <w:t>RD-</w:t>
            </w:r>
            <w:r w:rsidR="007B6D30">
              <w:t>00</w:t>
            </w:r>
            <w:r w:rsidRPr="00151D7F">
              <w:t>1</w:t>
            </w:r>
          </w:p>
        </w:tc>
        <w:tc>
          <w:tcPr>
            <w:tcW w:w="1077" w:type="dxa"/>
            <w:hideMark/>
          </w:tcPr>
          <w:p w14:paraId="501C91A5"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Derivado</w:t>
            </w:r>
          </w:p>
        </w:tc>
        <w:tc>
          <w:tcPr>
            <w:tcW w:w="1475" w:type="dxa"/>
            <w:hideMark/>
          </w:tcPr>
          <w:p w14:paraId="730C53CF" w14:textId="1425B5EB"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Diseñ</w:t>
            </w:r>
            <w:r w:rsidR="00BD2ACD">
              <w:rPr>
                <w:b/>
                <w:bCs/>
              </w:rPr>
              <w:t>ador</w:t>
            </w:r>
          </w:p>
        </w:tc>
        <w:tc>
          <w:tcPr>
            <w:tcW w:w="3788" w:type="dxa"/>
            <w:hideMark/>
          </w:tcPr>
          <w:p w14:paraId="3AF8297B" w14:textId="6F66FA54" w:rsidR="00151D7F" w:rsidRPr="00151D7F" w:rsidRDefault="00C02EC2"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02EC2">
              <w:rPr>
                <w:b/>
                <w:bCs/>
              </w:rPr>
              <w:t>Revisión de hojas de datos y compatibilidad funcional.</w:t>
            </w:r>
          </w:p>
        </w:tc>
        <w:tc>
          <w:tcPr>
            <w:tcW w:w="0" w:type="auto"/>
            <w:hideMark/>
          </w:tcPr>
          <w:p w14:paraId="5D5C2222"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Alta</w:t>
            </w:r>
          </w:p>
        </w:tc>
      </w:tr>
      <w:tr w:rsidR="00C02EC2" w:rsidRPr="00151D7F" w14:paraId="1C3DAE18" w14:textId="77777777" w:rsidTr="007B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BFB59B4" w14:textId="0DC81073" w:rsidR="00151D7F" w:rsidRPr="00151D7F" w:rsidRDefault="00151D7F" w:rsidP="00151D7F">
            <w:pPr>
              <w:spacing w:after="160" w:line="278" w:lineRule="auto"/>
            </w:pPr>
            <w:r w:rsidRPr="00151D7F">
              <w:t>RD-</w:t>
            </w:r>
            <w:r w:rsidR="007B6D30">
              <w:t>00</w:t>
            </w:r>
            <w:r w:rsidRPr="00151D7F">
              <w:t>2</w:t>
            </w:r>
          </w:p>
        </w:tc>
        <w:tc>
          <w:tcPr>
            <w:tcW w:w="1077" w:type="dxa"/>
            <w:hideMark/>
          </w:tcPr>
          <w:p w14:paraId="04AD3067"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Derivado</w:t>
            </w:r>
          </w:p>
        </w:tc>
        <w:tc>
          <w:tcPr>
            <w:tcW w:w="1475" w:type="dxa"/>
            <w:hideMark/>
          </w:tcPr>
          <w:p w14:paraId="03268303" w14:textId="51206D35"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Diseñ</w:t>
            </w:r>
            <w:r w:rsidR="00BD2ACD">
              <w:rPr>
                <w:b/>
                <w:bCs/>
              </w:rPr>
              <w:t>ador</w:t>
            </w:r>
          </w:p>
        </w:tc>
        <w:tc>
          <w:tcPr>
            <w:tcW w:w="3788" w:type="dxa"/>
            <w:hideMark/>
          </w:tcPr>
          <w:p w14:paraId="777CC847" w14:textId="5AD7B76E" w:rsidR="00151D7F" w:rsidRPr="00151D7F" w:rsidRDefault="00C02EC2"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02EC2">
              <w:rPr>
                <w:b/>
                <w:bCs/>
              </w:rPr>
              <w:t>Cálculo de márgenes eléctricos y tolerancias.</w:t>
            </w:r>
          </w:p>
        </w:tc>
        <w:tc>
          <w:tcPr>
            <w:tcW w:w="0" w:type="auto"/>
            <w:hideMark/>
          </w:tcPr>
          <w:p w14:paraId="091C42DC" w14:textId="77777777" w:rsidR="00151D7F" w:rsidRPr="00151D7F" w:rsidRDefault="00151D7F" w:rsidP="00151D7F">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51D7F">
              <w:rPr>
                <w:b/>
                <w:bCs/>
              </w:rPr>
              <w:t>Media</w:t>
            </w:r>
          </w:p>
        </w:tc>
      </w:tr>
      <w:tr w:rsidR="00C02EC2" w:rsidRPr="00151D7F" w14:paraId="7FA02145" w14:textId="77777777" w:rsidTr="007B6D30">
        <w:tc>
          <w:tcPr>
            <w:cnfStyle w:val="001000000000" w:firstRow="0" w:lastRow="0" w:firstColumn="1" w:lastColumn="0" w:oddVBand="0" w:evenVBand="0" w:oddHBand="0" w:evenHBand="0" w:firstRowFirstColumn="0" w:firstRowLastColumn="0" w:lastRowFirstColumn="0" w:lastRowLastColumn="0"/>
            <w:tcW w:w="1271" w:type="dxa"/>
            <w:hideMark/>
          </w:tcPr>
          <w:p w14:paraId="054C7CBB" w14:textId="5A669F88" w:rsidR="00151D7F" w:rsidRPr="00151D7F" w:rsidRDefault="00151D7F" w:rsidP="00151D7F">
            <w:pPr>
              <w:spacing w:after="160" w:line="278" w:lineRule="auto"/>
            </w:pPr>
            <w:r w:rsidRPr="00151D7F">
              <w:t>RD-</w:t>
            </w:r>
            <w:r w:rsidR="007B6D30">
              <w:t>00</w:t>
            </w:r>
            <w:r w:rsidRPr="00151D7F">
              <w:t>3</w:t>
            </w:r>
          </w:p>
        </w:tc>
        <w:tc>
          <w:tcPr>
            <w:tcW w:w="1077" w:type="dxa"/>
            <w:hideMark/>
          </w:tcPr>
          <w:p w14:paraId="6259B346"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Derivado</w:t>
            </w:r>
          </w:p>
        </w:tc>
        <w:tc>
          <w:tcPr>
            <w:tcW w:w="1475" w:type="dxa"/>
            <w:hideMark/>
          </w:tcPr>
          <w:p w14:paraId="263F7E1D" w14:textId="2DA64D50"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Diseñ</w:t>
            </w:r>
            <w:r w:rsidR="00BD2ACD">
              <w:rPr>
                <w:b/>
                <w:bCs/>
              </w:rPr>
              <w:t>ador</w:t>
            </w:r>
          </w:p>
        </w:tc>
        <w:tc>
          <w:tcPr>
            <w:tcW w:w="3788" w:type="dxa"/>
            <w:hideMark/>
          </w:tcPr>
          <w:p w14:paraId="6CD5F7C6" w14:textId="16012AB1" w:rsidR="00151D7F" w:rsidRPr="00151D7F" w:rsidRDefault="00C02EC2"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02EC2">
              <w:rPr>
                <w:b/>
                <w:bCs/>
              </w:rPr>
              <w:t>Validación funcional mediante firmware de prueba.</w:t>
            </w:r>
          </w:p>
        </w:tc>
        <w:tc>
          <w:tcPr>
            <w:tcW w:w="0" w:type="auto"/>
            <w:hideMark/>
          </w:tcPr>
          <w:p w14:paraId="678F4D94" w14:textId="77777777" w:rsidR="00151D7F" w:rsidRPr="00151D7F" w:rsidRDefault="00151D7F" w:rsidP="00151D7F">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51D7F">
              <w:rPr>
                <w:b/>
                <w:bCs/>
              </w:rPr>
              <w:t>Alta</w:t>
            </w:r>
          </w:p>
        </w:tc>
      </w:tr>
    </w:tbl>
    <w:p w14:paraId="72846B42" w14:textId="77777777" w:rsidR="00C02EC2" w:rsidRDefault="00C02EC2" w:rsidP="00D82FC1"/>
    <w:p w14:paraId="5EF7D790" w14:textId="02A0B367" w:rsidR="00F515E0" w:rsidRPr="00D82FC1" w:rsidRDefault="00000000" w:rsidP="00D82FC1">
      <w:r>
        <w:pict w14:anchorId="7F911067">
          <v:rect id="_x0000_i1038" style="width:0;height:1.5pt" o:hralign="center" o:bullet="t" o:hrstd="t" o:hr="t" fillcolor="#a0a0a0" stroked="f"/>
        </w:pict>
      </w:r>
    </w:p>
    <w:p w14:paraId="6CC614FD" w14:textId="185445CA" w:rsidR="00C02EC2" w:rsidRDefault="00000000" w:rsidP="00D82FC1">
      <w:pPr>
        <w:rPr>
          <w:b/>
          <w:bCs/>
        </w:rPr>
      </w:pPr>
      <w:r>
        <w:lastRenderedPageBreak/>
        <w:pict w14:anchorId="06201863">
          <v:rect id="_x0000_i1039" style="width:0;height:1.5pt" o:hralign="center" o:hrstd="t" o:hr="t" fillcolor="#a0a0a0" stroked="f"/>
        </w:pict>
      </w:r>
    </w:p>
    <w:p w14:paraId="47CE9A60" w14:textId="63F5EE5B" w:rsidR="00D82FC1" w:rsidRPr="00D82FC1" w:rsidRDefault="00D82FC1" w:rsidP="00D82FC1">
      <w:pPr>
        <w:rPr>
          <w:b/>
          <w:bCs/>
        </w:rPr>
      </w:pPr>
      <w:r w:rsidRPr="00D82FC1">
        <w:rPr>
          <w:b/>
          <w:bCs/>
        </w:rPr>
        <w:t>3. Especificaciones Técnicas del Proyecto</w:t>
      </w:r>
    </w:p>
    <w:p w14:paraId="5C0524D2" w14:textId="77777777" w:rsidR="00D82FC1" w:rsidRPr="00D82FC1" w:rsidRDefault="00D82FC1" w:rsidP="00D82FC1">
      <w:pPr>
        <w:rPr>
          <w:b/>
          <w:bCs/>
        </w:rPr>
      </w:pPr>
      <w:r w:rsidRPr="00D82FC1">
        <w:rPr>
          <w:b/>
          <w:bCs/>
        </w:rPr>
        <w:t>3.1 Definición de Requerimientos Funcionales</w:t>
      </w:r>
    </w:p>
    <w:p w14:paraId="2367E7FA" w14:textId="11AE57D5" w:rsidR="00D82FC1" w:rsidRPr="00D82FC1" w:rsidRDefault="00D82FC1" w:rsidP="00D82FC1">
      <w:r w:rsidRPr="00D82FC1">
        <w:rPr>
          <w:b/>
          <w:bCs/>
        </w:rPr>
        <w:t>3.1.</w:t>
      </w:r>
      <w:r w:rsidR="006A03B5">
        <w:rPr>
          <w:b/>
          <w:bCs/>
        </w:rPr>
        <w:t>1</w:t>
      </w:r>
      <w:r w:rsidRPr="00D82FC1">
        <w:rPr>
          <w:b/>
          <w:bCs/>
        </w:rPr>
        <w:t xml:space="preserve"> RF-001</w:t>
      </w:r>
      <w:r w:rsidR="00965E13">
        <w:rPr>
          <w:b/>
          <w:bCs/>
        </w:rPr>
        <w:t xml:space="preserve"> </w:t>
      </w:r>
      <w:r w:rsidR="00965E13" w:rsidRPr="00965E13">
        <w:rPr>
          <w:b/>
          <w:bCs/>
        </w:rPr>
        <w:t>–</w:t>
      </w:r>
      <w:r w:rsidRPr="00D82FC1">
        <w:rPr>
          <w:b/>
          <w:bCs/>
        </w:rPr>
        <w:t xml:space="preserve"> Acceso</w:t>
      </w:r>
      <w:r w:rsidR="00752935">
        <w:rPr>
          <w:b/>
          <w:bCs/>
        </w:rPr>
        <w:t xml:space="preserve"> físico</w:t>
      </w:r>
      <w:r w:rsidRPr="00D82FC1">
        <w:rPr>
          <w:b/>
          <w:bCs/>
        </w:rPr>
        <w:t xml:space="preserve"> a Pines GPIO</w:t>
      </w:r>
    </w:p>
    <w:p w14:paraId="6B3237CD" w14:textId="36A916E1" w:rsidR="00752935" w:rsidRDefault="00752935" w:rsidP="00752935">
      <w:pPr>
        <w:spacing w:after="0"/>
      </w:pPr>
      <w:r>
        <w:rPr>
          <w:b/>
          <w:bCs/>
        </w:rPr>
        <w:t xml:space="preserve">        </w:t>
      </w:r>
      <w:r w:rsidR="00D82FC1" w:rsidRPr="00D82FC1">
        <w:rPr>
          <w:b/>
          <w:bCs/>
        </w:rPr>
        <w:t>Descripción</w:t>
      </w:r>
      <w:r>
        <w:rPr>
          <w:b/>
          <w:bCs/>
        </w:rPr>
        <w:t>:</w:t>
      </w:r>
    </w:p>
    <w:p w14:paraId="643B1B37" w14:textId="13456F05" w:rsidR="00D82FC1" w:rsidRPr="00D82FC1" w:rsidRDefault="00752935" w:rsidP="00752935">
      <w:pPr>
        <w:ind w:left="360"/>
      </w:pPr>
      <w:r w:rsidRPr="00752935">
        <w:t>La placa de desarrollo debe proporcionar acceso físico a los pines GPIO del ESP32-S2-SOLO mediante conectores estándar (headers), respetando las especificaciones eléctricas del microcontrolador</w:t>
      </w:r>
      <w:r>
        <w:t>.</w:t>
      </w:r>
    </w:p>
    <w:p w14:paraId="4A8FEC10" w14:textId="1A149DA6" w:rsidR="00D82FC1" w:rsidRPr="00D82FC1" w:rsidRDefault="00D82FC1">
      <w:pPr>
        <w:numPr>
          <w:ilvl w:val="0"/>
          <w:numId w:val="2"/>
        </w:numPr>
      </w:pPr>
      <w:r w:rsidRPr="00D82FC1">
        <w:rPr>
          <w:b/>
          <w:bCs/>
        </w:rPr>
        <w:t>Entradas</w:t>
      </w:r>
      <w:r w:rsidRPr="00D82FC1">
        <w:t xml:space="preserve">: </w:t>
      </w:r>
      <w:r w:rsidR="00752935">
        <w:t>S</w:t>
      </w:r>
      <w:r w:rsidR="00752935" w:rsidRPr="00752935">
        <w:t>eñales digitales o analógicas desde sensores o periféricos externos.</w:t>
      </w:r>
    </w:p>
    <w:p w14:paraId="0E600EE9" w14:textId="55DFD942" w:rsidR="00D82FC1" w:rsidRPr="00D82FC1" w:rsidRDefault="00D82FC1">
      <w:pPr>
        <w:numPr>
          <w:ilvl w:val="0"/>
          <w:numId w:val="2"/>
        </w:numPr>
      </w:pPr>
      <w:r w:rsidRPr="00D82FC1">
        <w:rPr>
          <w:b/>
          <w:bCs/>
        </w:rPr>
        <w:t>Salidas</w:t>
      </w:r>
      <w:r w:rsidRPr="00D82FC1">
        <w:t xml:space="preserve">: </w:t>
      </w:r>
      <w:r w:rsidR="00752935" w:rsidRPr="00752935">
        <w:t>Señales digitales, PWM, protocolos de comunicación (UART, I²C, SPI), según configuración del firmware.</w:t>
      </w:r>
    </w:p>
    <w:p w14:paraId="1628C61B" w14:textId="77777777" w:rsidR="00D82FC1" w:rsidRPr="00D82FC1" w:rsidRDefault="00D82FC1">
      <w:pPr>
        <w:numPr>
          <w:ilvl w:val="0"/>
          <w:numId w:val="2"/>
        </w:numPr>
      </w:pPr>
      <w:r w:rsidRPr="00D82FC1">
        <w:rPr>
          <w:b/>
          <w:bCs/>
        </w:rPr>
        <w:t>Criterios de Aceptación</w:t>
      </w:r>
      <w:r w:rsidRPr="00D82FC1">
        <w:t xml:space="preserve">: </w:t>
      </w:r>
    </w:p>
    <w:p w14:paraId="3544BBE5" w14:textId="4D6A20F4" w:rsidR="00D82FC1" w:rsidRPr="00D82FC1" w:rsidRDefault="00965E13">
      <w:pPr>
        <w:numPr>
          <w:ilvl w:val="1"/>
          <w:numId w:val="2"/>
        </w:numPr>
      </w:pPr>
      <w:r w:rsidRPr="00965E13">
        <w:t xml:space="preserve">Todos los pines habilitados deben estar disponibles en conectores </w:t>
      </w:r>
      <w:r>
        <w:t>i</w:t>
      </w:r>
      <w:r w:rsidRPr="00965E13">
        <w:t>dentificados mediante serigrafía legible en la PCB.</w:t>
      </w:r>
    </w:p>
    <w:p w14:paraId="28E921F9" w14:textId="1CE1BC60" w:rsidR="00D82FC1" w:rsidRPr="00D82FC1" w:rsidRDefault="00965E13">
      <w:pPr>
        <w:numPr>
          <w:ilvl w:val="1"/>
          <w:numId w:val="2"/>
        </w:numPr>
      </w:pPr>
      <w:r w:rsidRPr="00965E13">
        <w:t>La disposición física debe permitir conexión directa a cables o módulos comunes de desarrollo</w:t>
      </w:r>
      <w:r>
        <w:t>.</w:t>
      </w:r>
    </w:p>
    <w:p w14:paraId="6FAEBC38" w14:textId="77777777" w:rsidR="00965E13" w:rsidRDefault="00965E13" w:rsidP="00965E13">
      <w:pPr>
        <w:numPr>
          <w:ilvl w:val="1"/>
          <w:numId w:val="2"/>
        </w:numPr>
      </w:pPr>
      <w:r w:rsidRPr="00965E13">
        <w:t>El diseño debe mantener la capacidad nominal del ESP32-S2, incluyendo corriente máxima por pin (hasta 40</w:t>
      </w:r>
      <w:r w:rsidRPr="00965E13">
        <w:rPr>
          <w:rFonts w:ascii="Arial" w:hAnsi="Arial" w:cs="Arial"/>
        </w:rPr>
        <w:t> </w:t>
      </w:r>
      <w:r w:rsidRPr="00965E13">
        <w:t>mA) bajo las condiciones indicadas en su hoja de datos.</w:t>
      </w:r>
    </w:p>
    <w:p w14:paraId="4A31BD91" w14:textId="13976427" w:rsidR="00D82FC1" w:rsidRDefault="00D82FC1">
      <w:pPr>
        <w:numPr>
          <w:ilvl w:val="0"/>
          <w:numId w:val="2"/>
        </w:numPr>
      </w:pPr>
      <w:r w:rsidRPr="00D82FC1">
        <w:rPr>
          <w:b/>
          <w:bCs/>
        </w:rPr>
        <w:t>Prioridad</w:t>
      </w:r>
      <w:r w:rsidRPr="00D82FC1">
        <w:t xml:space="preserve">: </w:t>
      </w:r>
      <w:r w:rsidR="00EF6F3C">
        <w:t>Alt</w:t>
      </w:r>
      <w:r w:rsidR="00E663D0">
        <w:t>a</w:t>
      </w:r>
    </w:p>
    <w:p w14:paraId="21A1D6DA" w14:textId="656B8CA7" w:rsidR="00BD2ACD" w:rsidRDefault="00BD2ACD" w:rsidP="00BD2ACD">
      <w:pPr>
        <w:ind w:left="360"/>
      </w:pPr>
      <w:r w:rsidRPr="00BD2ACD">
        <w:rPr>
          <w:b/>
          <w:bCs/>
        </w:rPr>
        <w:t>Nota técnica:</w:t>
      </w:r>
      <w:r w:rsidRPr="00BD2ACD">
        <w:br/>
        <w:t>El valor de corriente máxima por pin (hasta 40</w:t>
      </w:r>
      <w:r w:rsidRPr="00BD2ACD">
        <w:rPr>
          <w:rFonts w:ascii="Arial" w:hAnsi="Arial" w:cs="Arial"/>
        </w:rPr>
        <w:t> </w:t>
      </w:r>
      <w:r w:rsidRPr="00BD2ACD">
        <w:t>mA) corresponde a una especificación propia del microcontrolador ESP32-S2-SOLO bajo ciertas condiciones eléctricas. Esta placa de desarrollo no amplifica ni modifica dichas salidas, sino que simplemente las expone al usuario final mediante conectores adecuados, permitiendo el uso completo de las capacidades nativas del chip.</w:t>
      </w:r>
    </w:p>
    <w:p w14:paraId="109DA090" w14:textId="77777777" w:rsidR="00965E13" w:rsidRDefault="00965E13" w:rsidP="00BD2ACD">
      <w:pPr>
        <w:ind w:left="360"/>
      </w:pPr>
    </w:p>
    <w:p w14:paraId="583C5FDB" w14:textId="77777777" w:rsidR="00965E13" w:rsidRDefault="00965E13" w:rsidP="00BD2ACD">
      <w:pPr>
        <w:ind w:left="360"/>
      </w:pPr>
    </w:p>
    <w:p w14:paraId="5E4BD46C" w14:textId="77777777" w:rsidR="00965E13" w:rsidRPr="00D82FC1" w:rsidRDefault="00965E13" w:rsidP="00BD2ACD">
      <w:pPr>
        <w:ind w:left="360"/>
      </w:pPr>
    </w:p>
    <w:p w14:paraId="13B4F458" w14:textId="686C423F" w:rsidR="00D82FC1" w:rsidRPr="00D82FC1" w:rsidRDefault="00965E13" w:rsidP="00965E13">
      <w:pPr>
        <w:pStyle w:val="Prrafodelista"/>
        <w:numPr>
          <w:ilvl w:val="2"/>
          <w:numId w:val="62"/>
        </w:numPr>
      </w:pPr>
      <w:r w:rsidRPr="00965E13">
        <w:rPr>
          <w:b/>
          <w:bCs/>
        </w:rPr>
        <w:lastRenderedPageBreak/>
        <w:t>RF-002 – Interfaz de alimentación y comunicación USB</w:t>
      </w:r>
    </w:p>
    <w:p w14:paraId="4B8A2FD5" w14:textId="77777777" w:rsidR="00965E13" w:rsidRDefault="00965E13" w:rsidP="00965E13">
      <w:pPr>
        <w:spacing w:after="0"/>
      </w:pPr>
      <w:r>
        <w:rPr>
          <w:b/>
          <w:bCs/>
        </w:rPr>
        <w:t xml:space="preserve">       </w:t>
      </w:r>
      <w:r w:rsidR="00D82FC1" w:rsidRPr="00965E13">
        <w:rPr>
          <w:b/>
          <w:bCs/>
        </w:rPr>
        <w:t>Descripción</w:t>
      </w:r>
      <w:r w:rsidR="00D82FC1" w:rsidRPr="00D82FC1">
        <w:t xml:space="preserve">: </w:t>
      </w:r>
    </w:p>
    <w:p w14:paraId="200EA292" w14:textId="66255BDF" w:rsidR="00D82FC1" w:rsidRPr="00D82FC1" w:rsidRDefault="00965E13" w:rsidP="00965E13">
      <w:pPr>
        <w:ind w:left="360"/>
      </w:pPr>
      <w:r w:rsidRPr="00965E13">
        <w:t>La placa debe incorporar un conector USB-C para permitir tanto la alimentación como la programación del microcontrolador mediante una interfaz USB-UART integrada.</w:t>
      </w:r>
    </w:p>
    <w:p w14:paraId="4B852B57" w14:textId="77777777" w:rsidR="00965E13" w:rsidRDefault="00965E13" w:rsidP="00965E13">
      <w:pPr>
        <w:numPr>
          <w:ilvl w:val="0"/>
          <w:numId w:val="3"/>
        </w:numPr>
      </w:pPr>
      <w:r>
        <w:rPr>
          <w:b/>
          <w:bCs/>
        </w:rPr>
        <w:t>Parámetros eléctricos</w:t>
      </w:r>
      <w:r w:rsidR="00D82FC1" w:rsidRPr="00D82FC1">
        <w:t xml:space="preserve">: </w:t>
      </w:r>
    </w:p>
    <w:p w14:paraId="7D45B86B" w14:textId="42C58ACD" w:rsidR="00965E13" w:rsidRDefault="00965E13" w:rsidP="00965E13">
      <w:pPr>
        <w:numPr>
          <w:ilvl w:val="1"/>
          <w:numId w:val="3"/>
        </w:numPr>
      </w:pPr>
      <w:r w:rsidRPr="00965E13">
        <w:t>Entrada: 5</w:t>
      </w:r>
      <w:r w:rsidRPr="00965E13">
        <w:rPr>
          <w:rFonts w:ascii="Arial" w:hAnsi="Arial" w:cs="Arial"/>
        </w:rPr>
        <w:t> </w:t>
      </w:r>
      <w:r w:rsidRPr="00965E13">
        <w:t>V DC (desde puerto USB est</w:t>
      </w:r>
      <w:r w:rsidRPr="00965E13">
        <w:rPr>
          <w:rFonts w:ascii="Aptos" w:hAnsi="Aptos" w:cs="Aptos"/>
        </w:rPr>
        <w:t>á</w:t>
      </w:r>
      <w:r w:rsidRPr="00965E13">
        <w:t>ndar).</w:t>
      </w:r>
    </w:p>
    <w:p w14:paraId="525C5801" w14:textId="4F6B0DBB" w:rsidR="00965E13" w:rsidRDefault="00965E13" w:rsidP="00965E13">
      <w:pPr>
        <w:numPr>
          <w:ilvl w:val="1"/>
          <w:numId w:val="3"/>
        </w:numPr>
      </w:pPr>
      <w:r w:rsidRPr="00965E13">
        <w:t>Corriente mínima: 500</w:t>
      </w:r>
      <w:r w:rsidRPr="00965E13">
        <w:rPr>
          <w:rFonts w:ascii="Arial" w:hAnsi="Arial" w:cs="Arial"/>
        </w:rPr>
        <w:t> </w:t>
      </w:r>
      <w:r w:rsidRPr="00965E13">
        <w:t>mA (USB 2.0), recomendada: 900</w:t>
      </w:r>
      <w:r w:rsidRPr="00965E13">
        <w:rPr>
          <w:rFonts w:ascii="Arial" w:hAnsi="Arial" w:cs="Arial"/>
        </w:rPr>
        <w:t> </w:t>
      </w:r>
      <w:r w:rsidRPr="00965E13">
        <w:t>mA o m</w:t>
      </w:r>
      <w:r w:rsidRPr="00965E13">
        <w:rPr>
          <w:rFonts w:ascii="Aptos" w:hAnsi="Aptos" w:cs="Aptos"/>
        </w:rPr>
        <w:t>á</w:t>
      </w:r>
      <w:r w:rsidRPr="00965E13">
        <w:t>s.</w:t>
      </w:r>
    </w:p>
    <w:p w14:paraId="444C2EDC" w14:textId="685DBD8E" w:rsidR="00965E13" w:rsidRDefault="00965E13" w:rsidP="00965E13">
      <w:pPr>
        <w:numPr>
          <w:ilvl w:val="1"/>
          <w:numId w:val="3"/>
        </w:numPr>
      </w:pPr>
      <w:r w:rsidRPr="00965E13">
        <w:t>Salida regulada: 3.3</w:t>
      </w:r>
      <w:r w:rsidRPr="00965E13">
        <w:rPr>
          <w:rFonts w:ascii="Arial" w:hAnsi="Arial" w:cs="Arial"/>
        </w:rPr>
        <w:t> </w:t>
      </w:r>
      <w:r w:rsidRPr="00965E13">
        <w:t>V DC, hasta 800</w:t>
      </w:r>
      <w:r w:rsidRPr="00965E13">
        <w:rPr>
          <w:rFonts w:ascii="Arial" w:hAnsi="Arial" w:cs="Arial"/>
        </w:rPr>
        <w:t> </w:t>
      </w:r>
      <w:r w:rsidRPr="00965E13">
        <w:t>mA disponibles para el sistema.</w:t>
      </w:r>
    </w:p>
    <w:p w14:paraId="75265A4D" w14:textId="0FD723CD" w:rsidR="00D82FC1" w:rsidRPr="00D82FC1" w:rsidRDefault="00D82FC1" w:rsidP="00965E13">
      <w:pPr>
        <w:numPr>
          <w:ilvl w:val="0"/>
          <w:numId w:val="3"/>
        </w:numPr>
      </w:pPr>
      <w:r w:rsidRPr="00965E13">
        <w:rPr>
          <w:b/>
          <w:bCs/>
        </w:rPr>
        <w:t>Criterios de Aceptación</w:t>
      </w:r>
      <w:r w:rsidRPr="00D82FC1">
        <w:t xml:space="preserve">: </w:t>
      </w:r>
    </w:p>
    <w:p w14:paraId="4215E3FA" w14:textId="77777777" w:rsidR="00965E13" w:rsidRDefault="00965E13">
      <w:pPr>
        <w:numPr>
          <w:ilvl w:val="1"/>
          <w:numId w:val="3"/>
        </w:numPr>
      </w:pPr>
      <w:r w:rsidRPr="00965E13">
        <w:t>Presencia de conector USB-C funcional.</w:t>
      </w:r>
    </w:p>
    <w:p w14:paraId="4E2DA853" w14:textId="265529B4" w:rsidR="00E663D0" w:rsidRDefault="00E663D0">
      <w:pPr>
        <w:numPr>
          <w:ilvl w:val="1"/>
          <w:numId w:val="3"/>
        </w:numPr>
      </w:pPr>
      <w:r w:rsidRPr="00E663D0">
        <w:t>Regulación estable de 3.3</w:t>
      </w:r>
      <w:r w:rsidRPr="00E663D0">
        <w:rPr>
          <w:rFonts w:ascii="Arial" w:hAnsi="Arial" w:cs="Arial"/>
        </w:rPr>
        <w:t> </w:t>
      </w:r>
      <w:r w:rsidRPr="00E663D0">
        <w:t>V bajo carga media.</w:t>
      </w:r>
    </w:p>
    <w:p w14:paraId="6B8C7FF5" w14:textId="2E517668" w:rsidR="00E663D0" w:rsidRDefault="00E663D0">
      <w:pPr>
        <w:numPr>
          <w:ilvl w:val="1"/>
          <w:numId w:val="3"/>
        </w:numPr>
      </w:pPr>
      <w:r w:rsidRPr="00E663D0">
        <w:t>Reconocimiento del dispositivo como puente USB-UART en el computador.</w:t>
      </w:r>
    </w:p>
    <w:p w14:paraId="3DF325DE" w14:textId="1C4CBEA3" w:rsidR="00D82FC1" w:rsidRDefault="00D82FC1">
      <w:pPr>
        <w:numPr>
          <w:ilvl w:val="0"/>
          <w:numId w:val="3"/>
        </w:numPr>
      </w:pPr>
      <w:r w:rsidRPr="00D82FC1">
        <w:rPr>
          <w:b/>
          <w:bCs/>
        </w:rPr>
        <w:t>Prioridad</w:t>
      </w:r>
      <w:r w:rsidRPr="00D82FC1">
        <w:t xml:space="preserve">: </w:t>
      </w:r>
      <w:r w:rsidR="00E663D0">
        <w:t>Alta</w:t>
      </w:r>
    </w:p>
    <w:p w14:paraId="46357C88" w14:textId="77777777" w:rsidR="00E663D0" w:rsidRDefault="00E663D0" w:rsidP="00E663D0">
      <w:pPr>
        <w:ind w:left="720"/>
      </w:pPr>
    </w:p>
    <w:p w14:paraId="1DF68573" w14:textId="3BE79C83" w:rsidR="00E663D0" w:rsidRPr="00E663D0" w:rsidRDefault="00E663D0" w:rsidP="00E663D0">
      <w:pPr>
        <w:pStyle w:val="Prrafodelista"/>
        <w:numPr>
          <w:ilvl w:val="2"/>
          <w:numId w:val="62"/>
        </w:numPr>
        <w:rPr>
          <w:b/>
          <w:bCs/>
        </w:rPr>
      </w:pPr>
      <w:r w:rsidRPr="00E663D0">
        <w:rPr>
          <w:b/>
          <w:bCs/>
        </w:rPr>
        <w:t>RF-003 – Indicadores y puntos de prueba</w:t>
      </w:r>
    </w:p>
    <w:p w14:paraId="4168DB9E" w14:textId="77777777" w:rsidR="00E663D0" w:rsidRDefault="00E663D0" w:rsidP="00E663D0">
      <w:pPr>
        <w:spacing w:after="0"/>
        <w:rPr>
          <w:b/>
          <w:bCs/>
        </w:rPr>
      </w:pPr>
      <w:r>
        <w:t xml:space="preserve">        </w:t>
      </w:r>
      <w:r w:rsidRPr="00E663D0">
        <w:rPr>
          <w:b/>
          <w:bCs/>
        </w:rPr>
        <w:t>Descripción:</w:t>
      </w:r>
    </w:p>
    <w:p w14:paraId="59A70364" w14:textId="05A720FC" w:rsidR="00E663D0" w:rsidRDefault="00E663D0" w:rsidP="00AE6388">
      <w:pPr>
        <w:spacing w:after="100" w:afterAutospacing="1" w:line="276" w:lineRule="auto"/>
        <w:ind w:left="397" w:hanging="397"/>
        <w:mirrorIndents/>
      </w:pPr>
      <w:r>
        <w:t xml:space="preserve">        </w:t>
      </w:r>
      <w:r w:rsidRPr="00E663D0">
        <w:t>La placa debe incluir al menos dos LEDs de diagnóstico (alimentación y actividad</w:t>
      </w:r>
      <w:r>
        <w:t xml:space="preserve"> </w:t>
      </w:r>
      <w:r w:rsidRPr="00E663D0">
        <w:t>GPIO), y puntos de prueba accesibles (test points) para monitorear señales clave.</w:t>
      </w:r>
    </w:p>
    <w:p w14:paraId="1540D62B" w14:textId="77777777" w:rsidR="00E663D0" w:rsidRDefault="00E663D0" w:rsidP="00E663D0">
      <w:pPr>
        <w:numPr>
          <w:ilvl w:val="0"/>
          <w:numId w:val="3"/>
        </w:numPr>
      </w:pPr>
      <w:r w:rsidRPr="00965E13">
        <w:rPr>
          <w:b/>
          <w:bCs/>
        </w:rPr>
        <w:t>Criterios de Aceptación</w:t>
      </w:r>
      <w:r w:rsidRPr="00D82FC1">
        <w:t>:</w:t>
      </w:r>
    </w:p>
    <w:p w14:paraId="31FF4E2B" w14:textId="5EEF1BC1" w:rsidR="00DA34A2" w:rsidRDefault="00AE6388" w:rsidP="00DA34A2">
      <w:pPr>
        <w:pStyle w:val="Prrafodelista"/>
        <w:numPr>
          <w:ilvl w:val="1"/>
          <w:numId w:val="3"/>
        </w:numPr>
        <w:spacing w:after="0" w:line="360" w:lineRule="auto"/>
      </w:pPr>
      <w:r w:rsidRPr="00AE6388">
        <w:t>LED de encendido activo al recibir alimentación.</w:t>
      </w:r>
    </w:p>
    <w:p w14:paraId="494B7285" w14:textId="17233DAB" w:rsidR="00DA34A2" w:rsidRDefault="00AE6388" w:rsidP="00DA34A2">
      <w:pPr>
        <w:pStyle w:val="Prrafodelista"/>
        <w:numPr>
          <w:ilvl w:val="1"/>
          <w:numId w:val="3"/>
        </w:numPr>
        <w:spacing w:before="240" w:line="360" w:lineRule="auto"/>
      </w:pPr>
      <w:r w:rsidRPr="00AE6388">
        <w:t>LED de usuario controlable desde GPIO del ESP32.</w:t>
      </w:r>
    </w:p>
    <w:p w14:paraId="49CA2352" w14:textId="6679A746" w:rsidR="00AE6388" w:rsidRDefault="00AE6388" w:rsidP="00E663D0">
      <w:pPr>
        <w:pStyle w:val="Prrafodelista"/>
        <w:numPr>
          <w:ilvl w:val="1"/>
          <w:numId w:val="3"/>
        </w:numPr>
      </w:pPr>
      <w:r w:rsidRPr="00AE6388">
        <w:t>Al menos dos test points etiquetados (por ejemplo: 3.3</w:t>
      </w:r>
      <w:r w:rsidRPr="00AE6388">
        <w:rPr>
          <w:rFonts w:ascii="Arial" w:hAnsi="Arial" w:cs="Arial"/>
        </w:rPr>
        <w:t> </w:t>
      </w:r>
      <w:r w:rsidRPr="00AE6388">
        <w:t>V, GND, UART TX o RX).</w:t>
      </w:r>
    </w:p>
    <w:p w14:paraId="4790B9E4" w14:textId="77777777" w:rsidR="00DA34A2" w:rsidRDefault="00DA34A2" w:rsidP="00DA34A2">
      <w:pPr>
        <w:pStyle w:val="Prrafodelista"/>
        <w:ind w:left="1440"/>
      </w:pPr>
    </w:p>
    <w:p w14:paraId="18F48732" w14:textId="61180566" w:rsidR="00E663D0" w:rsidRDefault="00E663D0" w:rsidP="00E663D0">
      <w:pPr>
        <w:numPr>
          <w:ilvl w:val="0"/>
          <w:numId w:val="3"/>
        </w:numPr>
      </w:pPr>
      <w:r>
        <w:rPr>
          <w:b/>
          <w:bCs/>
        </w:rPr>
        <w:t>Prioridad</w:t>
      </w:r>
      <w:r w:rsidRPr="00E663D0">
        <w:t>:</w:t>
      </w:r>
      <w:r w:rsidR="00AE6388">
        <w:t xml:space="preserve"> Media</w:t>
      </w:r>
    </w:p>
    <w:p w14:paraId="5889B59D" w14:textId="77777777" w:rsidR="00AE6388" w:rsidRPr="00D82FC1" w:rsidRDefault="00AE6388" w:rsidP="00AE6388">
      <w:pPr>
        <w:ind w:left="720"/>
      </w:pPr>
    </w:p>
    <w:p w14:paraId="06CB1E2C" w14:textId="77777777" w:rsidR="00E663D0" w:rsidRPr="00E663D0" w:rsidRDefault="00E663D0" w:rsidP="00E663D0"/>
    <w:p w14:paraId="34009ACD" w14:textId="360938A7" w:rsidR="00D82FC1" w:rsidRPr="00D82FC1" w:rsidRDefault="00D82FC1" w:rsidP="00D82FC1">
      <w:pPr>
        <w:rPr>
          <w:b/>
          <w:bCs/>
        </w:rPr>
      </w:pPr>
      <w:r w:rsidRPr="00D82FC1">
        <w:rPr>
          <w:b/>
          <w:bCs/>
        </w:rPr>
        <w:lastRenderedPageBreak/>
        <w:t>3.2 Requerimientos No Funcionales</w:t>
      </w:r>
    </w:p>
    <w:p w14:paraId="1EFFF483" w14:textId="4546101F" w:rsidR="00D82FC1" w:rsidRDefault="00D82FC1" w:rsidP="00AE6388">
      <w:pPr>
        <w:pStyle w:val="Prrafodelista"/>
        <w:numPr>
          <w:ilvl w:val="2"/>
          <w:numId w:val="64"/>
        </w:numPr>
        <w:rPr>
          <w:b/>
          <w:bCs/>
        </w:rPr>
      </w:pPr>
      <w:r w:rsidRPr="00AE6388">
        <w:rPr>
          <w:b/>
          <w:bCs/>
        </w:rPr>
        <w:t>RNF-001</w:t>
      </w:r>
      <w:r w:rsidR="00AE6388" w:rsidRPr="00AE6388">
        <w:rPr>
          <w:b/>
          <w:bCs/>
        </w:rPr>
        <w:t xml:space="preserve"> – </w:t>
      </w:r>
      <w:r w:rsidRPr="00AE6388">
        <w:rPr>
          <w:b/>
          <w:bCs/>
        </w:rPr>
        <w:t>Consumo de Energía</w:t>
      </w:r>
    </w:p>
    <w:p w14:paraId="27B17F1F" w14:textId="77777777" w:rsidR="00AE6388" w:rsidRDefault="00D82FC1" w:rsidP="00AE6388">
      <w:pPr>
        <w:spacing w:after="0"/>
        <w:ind w:left="345"/>
      </w:pPr>
      <w:r w:rsidRPr="00D82FC1">
        <w:rPr>
          <w:b/>
          <w:bCs/>
        </w:rPr>
        <w:t>Especificación</w:t>
      </w:r>
      <w:r w:rsidRPr="00D82FC1">
        <w:t xml:space="preserve">: </w:t>
      </w:r>
    </w:p>
    <w:p w14:paraId="5C53FFA8" w14:textId="2D2417EF" w:rsidR="00D82FC1" w:rsidRPr="00D82FC1" w:rsidRDefault="005824F9" w:rsidP="00AE6388">
      <w:pPr>
        <w:ind w:left="345"/>
      </w:pPr>
      <w:r>
        <w:t>La placa</w:t>
      </w:r>
      <w:r w:rsidR="00AE6388" w:rsidRPr="00AE6388">
        <w:t xml:space="preserve"> debe tener un consumo típico máximo de 180</w:t>
      </w:r>
      <w:r w:rsidR="00AE6388" w:rsidRPr="00AE6388">
        <w:rPr>
          <w:rFonts w:ascii="Arial" w:hAnsi="Arial" w:cs="Arial"/>
        </w:rPr>
        <w:t> </w:t>
      </w:r>
      <w:r w:rsidR="00AE6388" w:rsidRPr="00AE6388">
        <w:t>mA durante operaci</w:t>
      </w:r>
      <w:r w:rsidR="00AE6388" w:rsidRPr="00AE6388">
        <w:rPr>
          <w:rFonts w:ascii="Aptos" w:hAnsi="Aptos" w:cs="Aptos"/>
        </w:rPr>
        <w:t>ó</w:t>
      </w:r>
      <w:r w:rsidR="00AE6388" w:rsidRPr="00AE6388">
        <w:t>n normal, con capacidad de tolerar picos de hasta 320</w:t>
      </w:r>
      <w:r w:rsidR="00AE6388" w:rsidRPr="00AE6388">
        <w:rPr>
          <w:rFonts w:ascii="Arial" w:hAnsi="Arial" w:cs="Arial"/>
        </w:rPr>
        <w:t> </w:t>
      </w:r>
      <w:r w:rsidR="00AE6388" w:rsidRPr="00AE6388">
        <w:t>mA (modo transmisi</w:t>
      </w:r>
      <w:r w:rsidR="00AE6388" w:rsidRPr="00AE6388">
        <w:rPr>
          <w:rFonts w:ascii="Aptos" w:hAnsi="Aptos" w:cs="Aptos"/>
        </w:rPr>
        <w:t>ó</w:t>
      </w:r>
      <w:r w:rsidR="00AE6388" w:rsidRPr="00AE6388">
        <w:t xml:space="preserve">n WiFi), y hasta </w:t>
      </w:r>
      <w:r w:rsidR="003C382C">
        <w:t>500</w:t>
      </w:r>
      <w:r w:rsidR="00AE6388" w:rsidRPr="00AE6388">
        <w:rPr>
          <w:rFonts w:ascii="Arial" w:hAnsi="Arial" w:cs="Arial"/>
        </w:rPr>
        <w:t> </w:t>
      </w:r>
      <w:r w:rsidR="00AE6388" w:rsidRPr="00AE6388">
        <w:t>mA en escenarios extremos.</w:t>
      </w:r>
    </w:p>
    <w:p w14:paraId="3D323144" w14:textId="15B3AC9E" w:rsidR="00DE5718" w:rsidRDefault="00D82FC1" w:rsidP="00286195">
      <w:pPr>
        <w:numPr>
          <w:ilvl w:val="0"/>
          <w:numId w:val="4"/>
        </w:numPr>
      </w:pPr>
      <w:r w:rsidRPr="00AE6388">
        <w:rPr>
          <w:b/>
          <w:bCs/>
        </w:rPr>
        <w:t>Condiciones</w:t>
      </w:r>
      <w:r w:rsidR="00AE6388" w:rsidRPr="00AE6388">
        <w:rPr>
          <w:b/>
          <w:bCs/>
        </w:rPr>
        <w:t xml:space="preserve"> de referencia</w:t>
      </w:r>
      <w:r w:rsidRPr="00D82FC1">
        <w:t xml:space="preserve">: </w:t>
      </w:r>
    </w:p>
    <w:p w14:paraId="525A2A41" w14:textId="77777777" w:rsidR="00AE6388" w:rsidRDefault="00AE6388" w:rsidP="00AE6388">
      <w:pPr>
        <w:numPr>
          <w:ilvl w:val="1"/>
          <w:numId w:val="4"/>
        </w:numPr>
      </w:pPr>
      <w:r w:rsidRPr="00AE6388">
        <w:t>Firmware con WiFi y UART activos.</w:t>
      </w:r>
    </w:p>
    <w:p w14:paraId="1E58DE70" w14:textId="49A3E61D" w:rsidR="00AE6388" w:rsidRDefault="003C382C" w:rsidP="00AE6388">
      <w:pPr>
        <w:numPr>
          <w:ilvl w:val="1"/>
          <w:numId w:val="4"/>
        </w:numPr>
      </w:pPr>
      <w:r w:rsidRPr="003C382C">
        <w:t>GPIOs y periféricos en uso (SPI, I²C, ADC, etc.)</w:t>
      </w:r>
      <w:r w:rsidR="00AE6388">
        <w:t>.</w:t>
      </w:r>
    </w:p>
    <w:p w14:paraId="6FEDB51D" w14:textId="2DEE8BE3" w:rsidR="003C382C" w:rsidRDefault="003C382C" w:rsidP="00AE6388">
      <w:pPr>
        <w:numPr>
          <w:ilvl w:val="1"/>
          <w:numId w:val="4"/>
        </w:numPr>
      </w:pPr>
      <w:r w:rsidRPr="003C382C">
        <w:t>CPU a máxima frecuencia (240</w:t>
      </w:r>
      <w:r w:rsidRPr="003C382C">
        <w:rPr>
          <w:rFonts w:ascii="Arial" w:hAnsi="Arial" w:cs="Arial"/>
        </w:rPr>
        <w:t> </w:t>
      </w:r>
      <w:r w:rsidRPr="003C382C">
        <w:t>MHz).</w:t>
      </w:r>
    </w:p>
    <w:p w14:paraId="7FEEF29D" w14:textId="16929314" w:rsidR="003C382C" w:rsidRDefault="003C382C" w:rsidP="00AE6388">
      <w:pPr>
        <w:numPr>
          <w:ilvl w:val="1"/>
          <w:numId w:val="4"/>
        </w:numPr>
      </w:pPr>
      <w:r w:rsidRPr="003C382C">
        <w:t>Posible carga externa moderada en salidas.</w:t>
      </w:r>
    </w:p>
    <w:p w14:paraId="02241045" w14:textId="51D51799" w:rsidR="00AE6388" w:rsidRDefault="00AE6388" w:rsidP="00286195">
      <w:pPr>
        <w:numPr>
          <w:ilvl w:val="0"/>
          <w:numId w:val="4"/>
        </w:numPr>
        <w:rPr>
          <w:b/>
          <w:bCs/>
        </w:rPr>
      </w:pPr>
      <w:r w:rsidRPr="00AE6388">
        <w:rPr>
          <w:b/>
          <w:bCs/>
        </w:rPr>
        <w:t>Criterios de aceptación:</w:t>
      </w:r>
    </w:p>
    <w:p w14:paraId="2EE3E19E" w14:textId="358B7A91" w:rsidR="00AE6388" w:rsidRDefault="00AE6388" w:rsidP="00AE6388">
      <w:pPr>
        <w:numPr>
          <w:ilvl w:val="1"/>
          <w:numId w:val="4"/>
        </w:numPr>
      </w:pPr>
      <w:r w:rsidRPr="00AE6388">
        <w:t>Consumo en reposo &lt; 100</w:t>
      </w:r>
      <w:r w:rsidRPr="00AE6388">
        <w:rPr>
          <w:rFonts w:ascii="Arial" w:hAnsi="Arial" w:cs="Arial"/>
        </w:rPr>
        <w:t> </w:t>
      </w:r>
      <w:r w:rsidRPr="00AE6388">
        <w:t>mA</w:t>
      </w:r>
      <w:r>
        <w:t>.</w:t>
      </w:r>
    </w:p>
    <w:p w14:paraId="565CCED8" w14:textId="337D4FEC" w:rsidR="00AE6388" w:rsidRDefault="00AE6388" w:rsidP="001363D2">
      <w:pPr>
        <w:numPr>
          <w:ilvl w:val="1"/>
          <w:numId w:val="4"/>
        </w:numPr>
      </w:pPr>
      <w:r w:rsidRPr="00AE6388">
        <w:t>Soporte de picos sin inestabilidad o reinicios.</w:t>
      </w:r>
    </w:p>
    <w:p w14:paraId="017649E5" w14:textId="71BE1ED6" w:rsidR="00AE6388" w:rsidRDefault="003C382C" w:rsidP="001363D2">
      <w:pPr>
        <w:numPr>
          <w:ilvl w:val="1"/>
          <w:numId w:val="4"/>
        </w:numPr>
      </w:pPr>
      <w:r w:rsidRPr="003C382C">
        <w:t>Regulador de 3.3</w:t>
      </w:r>
      <w:r w:rsidRPr="003C382C">
        <w:rPr>
          <w:rFonts w:ascii="Arial" w:hAnsi="Arial" w:cs="Arial"/>
        </w:rPr>
        <w:t> </w:t>
      </w:r>
      <w:r w:rsidRPr="003C382C">
        <w:t>V funcionando dentro de rango térmico seguro</w:t>
      </w:r>
      <w:r w:rsidR="00AE6388" w:rsidRPr="00AE6388">
        <w:t>.</w:t>
      </w:r>
    </w:p>
    <w:p w14:paraId="177A9902" w14:textId="633BCB38" w:rsidR="003C382C" w:rsidRPr="00A226A7" w:rsidRDefault="003C382C" w:rsidP="003C382C">
      <w:pPr>
        <w:numPr>
          <w:ilvl w:val="0"/>
          <w:numId w:val="4"/>
        </w:numPr>
        <w:rPr>
          <w:b/>
          <w:bCs/>
        </w:rPr>
      </w:pPr>
      <w:r w:rsidRPr="003C382C">
        <w:rPr>
          <w:b/>
          <w:bCs/>
        </w:rPr>
        <w:t>Prioridad:</w:t>
      </w:r>
      <w:r>
        <w:rPr>
          <w:b/>
          <w:bCs/>
        </w:rPr>
        <w:t xml:space="preserve"> </w:t>
      </w:r>
      <w:r w:rsidRPr="003C382C">
        <w:t>Alta</w:t>
      </w:r>
    </w:p>
    <w:p w14:paraId="1F9D6D14" w14:textId="77777777" w:rsidR="00A226A7" w:rsidRPr="003C382C" w:rsidRDefault="00A226A7" w:rsidP="00A226A7">
      <w:pPr>
        <w:ind w:left="720"/>
        <w:rPr>
          <w:b/>
          <w:bCs/>
        </w:rPr>
      </w:pPr>
    </w:p>
    <w:p w14:paraId="5402850C" w14:textId="70DCDE84" w:rsidR="00D82FC1" w:rsidRDefault="00D82FC1" w:rsidP="00D82FC1">
      <w:pPr>
        <w:pStyle w:val="Prrafodelista"/>
        <w:numPr>
          <w:ilvl w:val="2"/>
          <w:numId w:val="64"/>
        </w:numPr>
        <w:rPr>
          <w:b/>
          <w:bCs/>
        </w:rPr>
      </w:pPr>
      <w:r w:rsidRPr="00A226A7">
        <w:rPr>
          <w:b/>
          <w:bCs/>
        </w:rPr>
        <w:t>RNF</w:t>
      </w:r>
      <w:r w:rsidR="002A7AF1" w:rsidRPr="00A226A7">
        <w:rPr>
          <w:b/>
          <w:bCs/>
        </w:rPr>
        <w:t xml:space="preserve"> – </w:t>
      </w:r>
      <w:r w:rsidRPr="00A226A7">
        <w:rPr>
          <w:b/>
          <w:bCs/>
        </w:rPr>
        <w:t xml:space="preserve">002: </w:t>
      </w:r>
      <w:r w:rsidR="00A226A7" w:rsidRPr="00A226A7">
        <w:rPr>
          <w:b/>
          <w:bCs/>
        </w:rPr>
        <w:t>Estabilidad en entorno de desarrollo</w:t>
      </w:r>
    </w:p>
    <w:p w14:paraId="18A2F2BE" w14:textId="77777777" w:rsidR="00A226A7" w:rsidRDefault="00A226A7" w:rsidP="00A226A7">
      <w:pPr>
        <w:pStyle w:val="NormalWeb"/>
        <w:spacing w:after="0" w:afterAutospacing="0" w:line="276" w:lineRule="auto"/>
        <w:ind w:left="345"/>
        <w:rPr>
          <w:rFonts w:asciiTheme="minorHAnsi" w:eastAsiaTheme="minorHAnsi" w:hAnsiTheme="minorHAnsi" w:cstheme="minorBidi"/>
          <w:kern w:val="2"/>
          <w:lang w:eastAsia="en-US"/>
          <w14:ligatures w14:val="standardContextual"/>
        </w:rPr>
      </w:pPr>
      <w:r w:rsidRPr="00F80449">
        <w:rPr>
          <w:rFonts w:asciiTheme="minorHAnsi" w:eastAsiaTheme="minorHAnsi" w:hAnsiTheme="minorHAnsi" w:cstheme="minorBidi"/>
          <w:b/>
          <w:bCs/>
          <w:kern w:val="2"/>
          <w:lang w:eastAsia="en-US"/>
          <w14:ligatures w14:val="standardContextual"/>
        </w:rPr>
        <w:t>Especificación</w:t>
      </w:r>
      <w:r w:rsidRPr="00F80449">
        <w:rPr>
          <w:rFonts w:asciiTheme="minorHAnsi" w:eastAsiaTheme="minorHAnsi" w:hAnsiTheme="minorHAnsi" w:cstheme="minorBidi"/>
          <w:kern w:val="2"/>
          <w:lang w:eastAsia="en-US"/>
          <w14:ligatures w14:val="standardContextual"/>
        </w:rPr>
        <w:t xml:space="preserve">: </w:t>
      </w:r>
    </w:p>
    <w:p w14:paraId="0FD0EA62" w14:textId="3E1FE7CB" w:rsidR="00A226A7" w:rsidRDefault="00A226A7" w:rsidP="00A226A7">
      <w:pPr>
        <w:pStyle w:val="NormalWeb"/>
        <w:spacing w:before="0" w:beforeAutospacing="0" w:after="0" w:afterAutospacing="0" w:line="276" w:lineRule="auto"/>
        <w:ind w:left="345"/>
        <w:rPr>
          <w:rFonts w:asciiTheme="minorHAnsi" w:eastAsiaTheme="minorHAnsi" w:hAnsiTheme="minorHAnsi" w:cstheme="minorBidi"/>
          <w:kern w:val="2"/>
          <w:lang w:eastAsia="en-US"/>
          <w14:ligatures w14:val="standardContextual"/>
        </w:rPr>
      </w:pPr>
      <w:r w:rsidRPr="00A226A7">
        <w:rPr>
          <w:rFonts w:asciiTheme="minorHAnsi" w:eastAsiaTheme="minorHAnsi" w:hAnsiTheme="minorHAnsi" w:cstheme="minorBidi"/>
          <w:kern w:val="2"/>
          <w:lang w:eastAsia="en-US"/>
          <w14:ligatures w14:val="standardContextual"/>
        </w:rPr>
        <w:t>La placa debe operar de manera estable en sesiones continuas (&gt; 2 horas), soportando múltiples ciclos de programación, reinicio y conexión sin errores funcionales.</w:t>
      </w:r>
    </w:p>
    <w:p w14:paraId="5CBC6214" w14:textId="77777777" w:rsidR="00A226A7" w:rsidRDefault="00A226A7" w:rsidP="00A226A7">
      <w:pPr>
        <w:pStyle w:val="NormalWeb"/>
        <w:spacing w:before="0" w:beforeAutospacing="0" w:after="0" w:afterAutospacing="0" w:line="240" w:lineRule="atLeast"/>
        <w:ind w:left="720"/>
        <w:rPr>
          <w:rFonts w:asciiTheme="minorHAnsi" w:eastAsiaTheme="minorHAnsi" w:hAnsiTheme="minorHAnsi" w:cstheme="minorBidi"/>
          <w:kern w:val="2"/>
          <w:lang w:eastAsia="en-US"/>
          <w14:ligatures w14:val="standardContextual"/>
        </w:rPr>
      </w:pPr>
    </w:p>
    <w:p w14:paraId="66CA59D3" w14:textId="36C2F87A" w:rsidR="00A226A7" w:rsidRPr="00DA34A2" w:rsidRDefault="00A226A7" w:rsidP="00DA34A2">
      <w:pPr>
        <w:pStyle w:val="NormalWeb"/>
        <w:numPr>
          <w:ilvl w:val="0"/>
          <w:numId w:val="28"/>
        </w:numPr>
        <w:spacing w:before="0" w:beforeAutospacing="0" w:after="0" w:afterAutospacing="0" w:line="360" w:lineRule="auto"/>
        <w:rPr>
          <w:rFonts w:asciiTheme="minorHAnsi" w:eastAsiaTheme="minorHAnsi" w:hAnsiTheme="minorHAnsi" w:cstheme="minorBidi"/>
          <w:kern w:val="2"/>
          <w:lang w:eastAsia="en-US"/>
          <w14:ligatures w14:val="standardContextual"/>
        </w:rPr>
      </w:pPr>
      <w:r w:rsidRPr="00DA34A2">
        <w:rPr>
          <w:rFonts w:asciiTheme="minorHAnsi" w:eastAsiaTheme="minorHAnsi" w:hAnsiTheme="minorHAnsi" w:cstheme="minorBidi"/>
          <w:b/>
          <w:bCs/>
          <w:kern w:val="2"/>
          <w:lang w:eastAsia="en-US"/>
          <w14:ligatures w14:val="standardContextual"/>
        </w:rPr>
        <w:t xml:space="preserve">Criterios de aceptación </w:t>
      </w:r>
      <w:r w:rsidRPr="00DA34A2">
        <w:rPr>
          <w:rFonts w:asciiTheme="minorHAnsi" w:eastAsiaTheme="minorHAnsi" w:hAnsiTheme="minorHAnsi" w:cstheme="minorBidi"/>
          <w:kern w:val="2"/>
          <w:lang w:eastAsia="en-US"/>
          <w14:ligatures w14:val="standardContextual"/>
        </w:rPr>
        <w:t>:</w:t>
      </w:r>
    </w:p>
    <w:p w14:paraId="172D0419" w14:textId="6E6ED926" w:rsidR="00A226A7" w:rsidRPr="00DA34A2" w:rsidRDefault="00A226A7" w:rsidP="00DA34A2">
      <w:pPr>
        <w:pStyle w:val="NormalWeb"/>
        <w:numPr>
          <w:ilvl w:val="1"/>
          <w:numId w:val="28"/>
        </w:numPr>
        <w:spacing w:before="0" w:beforeAutospacing="0" w:after="0" w:afterAutospacing="0" w:line="360" w:lineRule="auto"/>
        <w:rPr>
          <w:rFonts w:asciiTheme="minorHAnsi" w:eastAsiaTheme="minorHAnsi" w:hAnsiTheme="minorHAnsi" w:cstheme="minorBidi"/>
          <w:kern w:val="2"/>
          <w:lang w:eastAsia="en-US"/>
          <w14:ligatures w14:val="standardContextual"/>
        </w:rPr>
      </w:pPr>
      <w:r w:rsidRPr="00A226A7">
        <w:rPr>
          <w:rFonts w:asciiTheme="minorHAnsi" w:eastAsiaTheme="minorHAnsi" w:hAnsiTheme="minorHAnsi" w:cstheme="minorBidi"/>
          <w:kern w:val="2"/>
          <w:lang w:eastAsia="en-US"/>
          <w14:ligatures w14:val="standardContextual"/>
        </w:rPr>
        <w:t>Sin reinicios inesperados.</w:t>
      </w:r>
    </w:p>
    <w:p w14:paraId="4E112E11" w14:textId="0AE3515A" w:rsidR="00A226A7" w:rsidRPr="00DA34A2" w:rsidRDefault="00A226A7" w:rsidP="00DA34A2">
      <w:pPr>
        <w:pStyle w:val="NormalWeb"/>
        <w:numPr>
          <w:ilvl w:val="1"/>
          <w:numId w:val="28"/>
        </w:numPr>
        <w:spacing w:before="0" w:beforeAutospacing="0" w:after="0" w:afterAutospacing="0" w:line="360" w:lineRule="auto"/>
        <w:rPr>
          <w:rFonts w:asciiTheme="minorHAnsi" w:eastAsiaTheme="minorHAnsi" w:hAnsiTheme="minorHAnsi" w:cstheme="minorBidi"/>
          <w:kern w:val="2"/>
          <w:lang w:eastAsia="en-US"/>
          <w14:ligatures w14:val="standardContextual"/>
        </w:rPr>
      </w:pPr>
      <w:r w:rsidRPr="00A226A7">
        <w:rPr>
          <w:rFonts w:asciiTheme="minorHAnsi" w:eastAsiaTheme="minorHAnsi" w:hAnsiTheme="minorHAnsi" w:cstheme="minorBidi"/>
          <w:kern w:val="2"/>
          <w:lang w:eastAsia="en-US"/>
          <w14:ligatures w14:val="standardContextual"/>
        </w:rPr>
        <w:t>LED y UART activos tras múltiples pruebas.</w:t>
      </w:r>
    </w:p>
    <w:p w14:paraId="262C3945" w14:textId="3DC927EC" w:rsidR="00A226A7" w:rsidRDefault="00A226A7" w:rsidP="00A226A7">
      <w:pPr>
        <w:pStyle w:val="NormalWeb"/>
        <w:numPr>
          <w:ilvl w:val="1"/>
          <w:numId w:val="28"/>
        </w:numPr>
        <w:spacing w:before="0" w:beforeAutospacing="0" w:after="0" w:afterAutospacing="0" w:line="240" w:lineRule="atLeast"/>
        <w:rPr>
          <w:rFonts w:asciiTheme="minorHAnsi" w:eastAsiaTheme="minorHAnsi" w:hAnsiTheme="minorHAnsi" w:cstheme="minorBidi"/>
          <w:kern w:val="2"/>
          <w:lang w:eastAsia="en-US"/>
          <w14:ligatures w14:val="standardContextual"/>
        </w:rPr>
      </w:pPr>
      <w:r w:rsidRPr="00A226A7">
        <w:rPr>
          <w:rFonts w:asciiTheme="minorHAnsi" w:eastAsiaTheme="minorHAnsi" w:hAnsiTheme="minorHAnsi" w:cstheme="minorBidi"/>
          <w:kern w:val="2"/>
          <w:lang w:eastAsia="en-US"/>
          <w14:ligatures w14:val="standardContextual"/>
        </w:rPr>
        <w:t>Capacidad de carga de firmware repetida sin fallos.</w:t>
      </w:r>
    </w:p>
    <w:p w14:paraId="20DD9CA1" w14:textId="77777777" w:rsidR="00A226A7" w:rsidRPr="00A226A7" w:rsidRDefault="00A226A7" w:rsidP="00A226A7">
      <w:pPr>
        <w:pStyle w:val="NormalWeb"/>
        <w:spacing w:before="0" w:beforeAutospacing="0" w:after="0" w:afterAutospacing="0" w:line="240" w:lineRule="atLeast"/>
        <w:ind w:left="720"/>
        <w:rPr>
          <w:rFonts w:asciiTheme="minorHAnsi" w:eastAsiaTheme="minorHAnsi" w:hAnsiTheme="minorHAnsi" w:cstheme="minorBidi"/>
          <w:kern w:val="2"/>
          <w:lang w:eastAsia="en-US"/>
          <w14:ligatures w14:val="standardContextual"/>
        </w:rPr>
      </w:pPr>
    </w:p>
    <w:p w14:paraId="5066F18B" w14:textId="2CE053A3" w:rsidR="00A226A7" w:rsidRPr="00DA34A2" w:rsidRDefault="00A226A7" w:rsidP="000D6202">
      <w:pPr>
        <w:pStyle w:val="NormalWeb"/>
        <w:numPr>
          <w:ilvl w:val="0"/>
          <w:numId w:val="28"/>
        </w:numPr>
        <w:spacing w:before="0" w:beforeAutospacing="0" w:after="0" w:afterAutospacing="0" w:line="240" w:lineRule="atLeast"/>
        <w:rPr>
          <w:b/>
          <w:bCs/>
        </w:rPr>
      </w:pPr>
      <w:r w:rsidRPr="00561471">
        <w:rPr>
          <w:rFonts w:asciiTheme="minorHAnsi" w:eastAsiaTheme="minorHAnsi" w:hAnsiTheme="minorHAnsi" w:cstheme="minorBidi"/>
          <w:b/>
          <w:bCs/>
          <w:kern w:val="2"/>
          <w:lang w:eastAsia="en-US"/>
          <w14:ligatures w14:val="standardContextual"/>
        </w:rPr>
        <w:t>Prioridad:</w:t>
      </w:r>
      <w:r>
        <w:rPr>
          <w:rFonts w:asciiTheme="minorHAnsi" w:eastAsiaTheme="minorHAnsi" w:hAnsiTheme="minorHAnsi" w:cstheme="minorBidi"/>
          <w:kern w:val="2"/>
          <w:lang w:eastAsia="en-US"/>
          <w14:ligatures w14:val="standardContextual"/>
        </w:rPr>
        <w:t xml:space="preserve"> </w:t>
      </w:r>
      <w:r w:rsidR="007808B9">
        <w:rPr>
          <w:rFonts w:asciiTheme="minorHAnsi" w:eastAsiaTheme="minorHAnsi" w:hAnsiTheme="minorHAnsi" w:cstheme="minorBidi"/>
          <w:kern w:val="2"/>
          <w:lang w:eastAsia="en-US"/>
          <w14:ligatures w14:val="standardContextual"/>
        </w:rPr>
        <w:t>Media</w:t>
      </w:r>
    </w:p>
    <w:p w14:paraId="4C6CA043" w14:textId="77777777" w:rsidR="00DA34A2" w:rsidRPr="00561471" w:rsidRDefault="00DA34A2" w:rsidP="00DA34A2">
      <w:pPr>
        <w:pStyle w:val="NormalWeb"/>
        <w:spacing w:before="0" w:beforeAutospacing="0" w:after="0" w:afterAutospacing="0" w:line="240" w:lineRule="atLeast"/>
        <w:ind w:left="720"/>
        <w:rPr>
          <w:b/>
          <w:bCs/>
        </w:rPr>
      </w:pPr>
    </w:p>
    <w:p w14:paraId="25A40F72" w14:textId="3FA19F58" w:rsidR="00A226A7" w:rsidRDefault="00A226A7" w:rsidP="00D82FC1">
      <w:pPr>
        <w:pStyle w:val="Prrafodelista"/>
        <w:numPr>
          <w:ilvl w:val="2"/>
          <w:numId w:val="64"/>
        </w:numPr>
        <w:rPr>
          <w:b/>
          <w:bCs/>
        </w:rPr>
      </w:pPr>
      <w:r w:rsidRPr="00A226A7">
        <w:rPr>
          <w:b/>
          <w:bCs/>
        </w:rPr>
        <w:lastRenderedPageBreak/>
        <w:t>RNF-003 – Manufacturabilidad</w:t>
      </w:r>
    </w:p>
    <w:p w14:paraId="7D44DD60" w14:textId="3ABEE1C6" w:rsidR="007808B9" w:rsidRDefault="007808B9" w:rsidP="007808B9">
      <w:pPr>
        <w:pStyle w:val="NormalWeb"/>
        <w:spacing w:after="0" w:afterAutospacing="0" w:line="276" w:lineRule="auto"/>
        <w:ind w:left="345"/>
        <w:rPr>
          <w:rFonts w:asciiTheme="minorHAnsi" w:eastAsiaTheme="minorHAnsi" w:hAnsiTheme="minorHAnsi" w:cstheme="minorBidi"/>
          <w:kern w:val="2"/>
          <w:lang w:eastAsia="en-US"/>
          <w14:ligatures w14:val="standardContextual"/>
        </w:rPr>
      </w:pPr>
      <w:r w:rsidRPr="00F80449">
        <w:rPr>
          <w:rFonts w:asciiTheme="minorHAnsi" w:eastAsiaTheme="minorHAnsi" w:hAnsiTheme="minorHAnsi" w:cstheme="minorBidi"/>
          <w:b/>
          <w:bCs/>
          <w:kern w:val="2"/>
          <w:lang w:eastAsia="en-US"/>
          <w14:ligatures w14:val="standardContextual"/>
        </w:rPr>
        <w:t>Especificación</w:t>
      </w:r>
      <w:r w:rsidRPr="00F80449">
        <w:rPr>
          <w:rFonts w:asciiTheme="minorHAnsi" w:eastAsiaTheme="minorHAnsi" w:hAnsiTheme="minorHAnsi" w:cstheme="minorBidi"/>
          <w:kern w:val="2"/>
          <w:lang w:eastAsia="en-US"/>
          <w14:ligatures w14:val="standardContextual"/>
        </w:rPr>
        <w:t xml:space="preserve">: </w:t>
      </w:r>
    </w:p>
    <w:p w14:paraId="670D7C03" w14:textId="45FEC480" w:rsidR="007808B9" w:rsidRDefault="007808B9" w:rsidP="007808B9">
      <w:pPr>
        <w:spacing w:after="0"/>
        <w:ind w:left="345"/>
      </w:pPr>
      <w:r w:rsidRPr="007808B9">
        <w:t>El diseño debe contemplar el uso de componentes estándar y encapsulados compatibles con procesos de ensamblaje manual o semiautomático, con especial atención a la accesibilidad para re-trabajo y sustitución durante prueba</w:t>
      </w:r>
      <w:r>
        <w:t>s</w:t>
      </w:r>
      <w:r w:rsidRPr="007808B9">
        <w:t>.</w:t>
      </w:r>
    </w:p>
    <w:p w14:paraId="33539CE1" w14:textId="77777777" w:rsidR="007808B9" w:rsidRDefault="007808B9" w:rsidP="007808B9">
      <w:pPr>
        <w:spacing w:after="0"/>
        <w:ind w:left="345"/>
      </w:pPr>
    </w:p>
    <w:p w14:paraId="3AD306F6" w14:textId="498FD561" w:rsidR="00561471" w:rsidRPr="00DA34A2" w:rsidRDefault="007808B9" w:rsidP="00DA34A2">
      <w:pPr>
        <w:pStyle w:val="Prrafodelista"/>
        <w:numPr>
          <w:ilvl w:val="0"/>
          <w:numId w:val="66"/>
        </w:numPr>
        <w:spacing w:after="0" w:line="360" w:lineRule="auto"/>
        <w:rPr>
          <w:b/>
          <w:bCs/>
        </w:rPr>
      </w:pPr>
      <w:r w:rsidRPr="007808B9">
        <w:rPr>
          <w:b/>
          <w:bCs/>
        </w:rPr>
        <w:t>Criterios de aceptación:</w:t>
      </w:r>
    </w:p>
    <w:p w14:paraId="052E6C74" w14:textId="56302D97" w:rsidR="00561471" w:rsidRDefault="007808B9" w:rsidP="00DA34A2">
      <w:pPr>
        <w:pStyle w:val="Prrafodelista"/>
        <w:numPr>
          <w:ilvl w:val="1"/>
          <w:numId w:val="66"/>
        </w:numPr>
        <w:spacing w:after="0" w:line="360" w:lineRule="auto"/>
      </w:pPr>
      <w:r w:rsidRPr="007808B9">
        <w:t>Uso de componentes SMD comunes</w:t>
      </w:r>
      <w:r>
        <w:t>.</w:t>
      </w:r>
    </w:p>
    <w:p w14:paraId="349C60DC" w14:textId="02BD9588" w:rsidR="007808B9" w:rsidRDefault="00561471" w:rsidP="00DA34A2">
      <w:pPr>
        <w:pStyle w:val="Prrafodelista"/>
        <w:numPr>
          <w:ilvl w:val="1"/>
          <w:numId w:val="66"/>
        </w:numPr>
        <w:spacing w:after="0" w:line="276" w:lineRule="auto"/>
        <w:ind w:left="1434" w:hanging="357"/>
        <w:contextualSpacing w:val="0"/>
      </w:pPr>
      <w:r w:rsidRPr="00561471">
        <w:t>Layout compatible con servicios de manufactura comunes (JLCPCB, PCBWay u otros equivalentes).</w:t>
      </w:r>
    </w:p>
    <w:p w14:paraId="5D66853E" w14:textId="4721EA71" w:rsidR="007808B9" w:rsidRDefault="00561471" w:rsidP="00DA34A2">
      <w:pPr>
        <w:pStyle w:val="Prrafodelista"/>
        <w:numPr>
          <w:ilvl w:val="1"/>
          <w:numId w:val="66"/>
        </w:numPr>
        <w:spacing w:before="120" w:after="0"/>
        <w:ind w:left="1434" w:hanging="357"/>
        <w:contextualSpacing w:val="0"/>
      </w:pPr>
      <w:r w:rsidRPr="00561471">
        <w:t>Componentes críticos con distribución física que permita su sustitución sin riesgo de dañar pistas o pads cercanos</w:t>
      </w:r>
      <w:r w:rsidR="007808B9">
        <w:t>.</w:t>
      </w:r>
    </w:p>
    <w:p w14:paraId="1A087CCD" w14:textId="77777777" w:rsidR="007808B9" w:rsidRPr="007808B9" w:rsidRDefault="007808B9" w:rsidP="007808B9">
      <w:pPr>
        <w:pStyle w:val="Prrafodelista"/>
        <w:spacing w:after="0"/>
        <w:ind w:left="1440"/>
      </w:pPr>
    </w:p>
    <w:p w14:paraId="16FCCA07" w14:textId="5D5F5099" w:rsidR="007808B9" w:rsidRPr="007808B9" w:rsidRDefault="007808B9" w:rsidP="007808B9">
      <w:pPr>
        <w:pStyle w:val="Prrafodelista"/>
        <w:numPr>
          <w:ilvl w:val="0"/>
          <w:numId w:val="66"/>
        </w:numPr>
        <w:spacing w:after="0"/>
        <w:rPr>
          <w:b/>
          <w:bCs/>
        </w:rPr>
      </w:pPr>
      <w:r>
        <w:rPr>
          <w:b/>
          <w:bCs/>
        </w:rPr>
        <w:t xml:space="preserve">Prioridad: </w:t>
      </w:r>
      <w:r w:rsidRPr="007808B9">
        <w:t>Alta</w:t>
      </w:r>
    </w:p>
    <w:p w14:paraId="4D6B3F33" w14:textId="77777777" w:rsidR="007808B9" w:rsidRPr="007808B9" w:rsidRDefault="007808B9" w:rsidP="007808B9">
      <w:pPr>
        <w:spacing w:after="0"/>
        <w:ind w:left="345"/>
      </w:pPr>
    </w:p>
    <w:p w14:paraId="399EFA1D" w14:textId="7C1DB007" w:rsidR="00A226A7" w:rsidRDefault="00A226A7" w:rsidP="00D82FC1">
      <w:pPr>
        <w:pStyle w:val="Prrafodelista"/>
        <w:numPr>
          <w:ilvl w:val="2"/>
          <w:numId w:val="64"/>
        </w:numPr>
        <w:rPr>
          <w:b/>
          <w:bCs/>
        </w:rPr>
      </w:pPr>
      <w:r w:rsidRPr="00A226A7">
        <w:rPr>
          <w:b/>
          <w:bCs/>
        </w:rPr>
        <w:t>RNF-004 – Optimización de costo</w:t>
      </w:r>
    </w:p>
    <w:p w14:paraId="7F041062" w14:textId="77777777" w:rsidR="00561471" w:rsidRDefault="00561471" w:rsidP="00561471">
      <w:pPr>
        <w:pStyle w:val="NormalWeb"/>
        <w:spacing w:after="0" w:afterAutospacing="0" w:line="276" w:lineRule="auto"/>
        <w:ind w:left="345"/>
        <w:rPr>
          <w:rFonts w:asciiTheme="minorHAnsi" w:eastAsiaTheme="minorHAnsi" w:hAnsiTheme="minorHAnsi" w:cstheme="minorBidi"/>
          <w:kern w:val="2"/>
          <w:lang w:eastAsia="en-US"/>
          <w14:ligatures w14:val="standardContextual"/>
        </w:rPr>
      </w:pPr>
      <w:r w:rsidRPr="00F80449">
        <w:rPr>
          <w:rFonts w:asciiTheme="minorHAnsi" w:eastAsiaTheme="minorHAnsi" w:hAnsiTheme="minorHAnsi" w:cstheme="minorBidi"/>
          <w:b/>
          <w:bCs/>
          <w:kern w:val="2"/>
          <w:lang w:eastAsia="en-US"/>
          <w14:ligatures w14:val="standardContextual"/>
        </w:rPr>
        <w:t>Especificación</w:t>
      </w:r>
      <w:r w:rsidRPr="00F80449">
        <w:rPr>
          <w:rFonts w:asciiTheme="minorHAnsi" w:eastAsiaTheme="minorHAnsi" w:hAnsiTheme="minorHAnsi" w:cstheme="minorBidi"/>
          <w:kern w:val="2"/>
          <w:lang w:eastAsia="en-US"/>
          <w14:ligatures w14:val="standardContextual"/>
        </w:rPr>
        <w:t xml:space="preserve">: </w:t>
      </w:r>
    </w:p>
    <w:p w14:paraId="3C4E5B79" w14:textId="7989B075" w:rsidR="00561471" w:rsidRDefault="00561471" w:rsidP="00561471">
      <w:pPr>
        <w:spacing w:after="0"/>
        <w:ind w:left="345"/>
      </w:pPr>
      <w:r w:rsidRPr="00561471">
        <w:t>El diseño debe priorizar el uso de componentes con buena relación costo-beneficio, manteniendo la disponibilidad comercial y sin comprometer la funcionalidad mínima esperada del sistema.</w:t>
      </w:r>
    </w:p>
    <w:p w14:paraId="5027C3A0" w14:textId="77777777" w:rsidR="00561471" w:rsidRDefault="00561471" w:rsidP="00561471">
      <w:pPr>
        <w:spacing w:after="0"/>
        <w:ind w:left="345"/>
      </w:pPr>
    </w:p>
    <w:p w14:paraId="51C53B6D" w14:textId="7C867933" w:rsidR="00561471" w:rsidRPr="00DA34A2" w:rsidRDefault="00561471" w:rsidP="00DA34A2">
      <w:pPr>
        <w:pStyle w:val="Prrafodelista"/>
        <w:numPr>
          <w:ilvl w:val="0"/>
          <w:numId w:val="66"/>
        </w:numPr>
        <w:spacing w:after="0" w:line="360" w:lineRule="auto"/>
        <w:rPr>
          <w:b/>
          <w:bCs/>
        </w:rPr>
      </w:pPr>
      <w:r w:rsidRPr="00DA34A2">
        <w:rPr>
          <w:b/>
          <w:bCs/>
        </w:rPr>
        <w:t>Criterios de aceptación:</w:t>
      </w:r>
    </w:p>
    <w:p w14:paraId="400BCE74" w14:textId="288925C2" w:rsidR="00561471" w:rsidRDefault="00561471" w:rsidP="00DA34A2">
      <w:pPr>
        <w:pStyle w:val="Prrafodelista"/>
        <w:numPr>
          <w:ilvl w:val="1"/>
          <w:numId w:val="66"/>
        </w:numPr>
        <w:spacing w:before="120" w:after="0"/>
        <w:ind w:left="1434" w:hanging="357"/>
        <w:contextualSpacing w:val="0"/>
      </w:pPr>
      <w:r w:rsidRPr="00561471">
        <w:t xml:space="preserve">Componentes clave disponibles en </w:t>
      </w:r>
      <w:r w:rsidR="00C53855">
        <w:t xml:space="preserve">múltiples </w:t>
      </w:r>
      <w:r w:rsidRPr="00561471">
        <w:t>distribuidores confiables</w:t>
      </w:r>
      <w:r w:rsidR="005824F9">
        <w:t xml:space="preserve"> (</w:t>
      </w:r>
      <w:r w:rsidR="005824F9" w:rsidRPr="005824F9">
        <w:t>LCSC, Digi-Key</w:t>
      </w:r>
      <w:r w:rsidR="005824F9">
        <w:t>, Mouser)</w:t>
      </w:r>
      <w:r w:rsidRPr="00561471">
        <w:t>.</w:t>
      </w:r>
    </w:p>
    <w:p w14:paraId="7202649D" w14:textId="00B6C124" w:rsidR="00561471" w:rsidRDefault="00D62FCC" w:rsidP="00DA34A2">
      <w:pPr>
        <w:pStyle w:val="Prrafodelista"/>
        <w:numPr>
          <w:ilvl w:val="1"/>
          <w:numId w:val="66"/>
        </w:numPr>
        <w:spacing w:before="120" w:after="0"/>
        <w:ind w:left="1434" w:hanging="357"/>
        <w:contextualSpacing w:val="0"/>
      </w:pPr>
      <w:r w:rsidRPr="00D62FCC">
        <w:t>Selección de componentes con equivalentes funcionales y encapsulados alternativos disponibles</w:t>
      </w:r>
      <w:r w:rsidR="00561471">
        <w:t>.</w:t>
      </w:r>
    </w:p>
    <w:p w14:paraId="78A5217B" w14:textId="16DAC710" w:rsidR="00561471" w:rsidRPr="00561471" w:rsidRDefault="00D62FCC" w:rsidP="00DA34A2">
      <w:pPr>
        <w:pStyle w:val="Prrafodelista"/>
        <w:numPr>
          <w:ilvl w:val="1"/>
          <w:numId w:val="66"/>
        </w:numPr>
        <w:spacing w:before="120" w:after="0"/>
        <w:ind w:left="1434" w:hanging="357"/>
        <w:contextualSpacing w:val="0"/>
      </w:pPr>
      <w:r w:rsidRPr="00D62FCC">
        <w:t>Estimación de costo unitario alineada con el presupuesto del proyecto, ajustable según volumen y proveedo</w:t>
      </w:r>
      <w:r>
        <w:t>r</w:t>
      </w:r>
      <w:r w:rsidR="00561471">
        <w:t>.</w:t>
      </w:r>
    </w:p>
    <w:p w14:paraId="67DF2B18" w14:textId="77777777" w:rsidR="00561471" w:rsidRPr="007808B9" w:rsidRDefault="00561471" w:rsidP="00561471">
      <w:pPr>
        <w:spacing w:after="0"/>
      </w:pPr>
    </w:p>
    <w:p w14:paraId="1338A44E" w14:textId="2C1E9B6B" w:rsidR="00561471" w:rsidRPr="00DA34A2" w:rsidRDefault="00561471" w:rsidP="00561471">
      <w:pPr>
        <w:pStyle w:val="Prrafodelista"/>
        <w:numPr>
          <w:ilvl w:val="0"/>
          <w:numId w:val="66"/>
        </w:numPr>
        <w:spacing w:after="0"/>
        <w:rPr>
          <w:b/>
          <w:bCs/>
        </w:rPr>
      </w:pPr>
      <w:r>
        <w:rPr>
          <w:b/>
          <w:bCs/>
        </w:rPr>
        <w:t xml:space="preserve">Prioridad: </w:t>
      </w:r>
      <w:r>
        <w:t>Media</w:t>
      </w:r>
    </w:p>
    <w:p w14:paraId="1DF41F7B" w14:textId="77777777" w:rsidR="00DA34A2" w:rsidRDefault="00DA34A2" w:rsidP="00DA34A2">
      <w:pPr>
        <w:spacing w:after="0"/>
        <w:rPr>
          <w:b/>
          <w:bCs/>
        </w:rPr>
      </w:pPr>
    </w:p>
    <w:p w14:paraId="75248F55" w14:textId="77777777" w:rsidR="00DA34A2" w:rsidRDefault="00DA34A2" w:rsidP="00DA34A2">
      <w:pPr>
        <w:spacing w:after="0"/>
        <w:rPr>
          <w:b/>
          <w:bCs/>
        </w:rPr>
      </w:pPr>
    </w:p>
    <w:p w14:paraId="6D62EB83" w14:textId="77777777" w:rsidR="00DA34A2" w:rsidRDefault="00DA34A2" w:rsidP="00DA34A2">
      <w:pPr>
        <w:spacing w:after="0"/>
        <w:rPr>
          <w:b/>
          <w:bCs/>
        </w:rPr>
      </w:pPr>
    </w:p>
    <w:p w14:paraId="0AD37791" w14:textId="77777777" w:rsidR="00DA34A2" w:rsidRPr="00DA34A2" w:rsidRDefault="00DA34A2" w:rsidP="00DA34A2">
      <w:pPr>
        <w:spacing w:after="0"/>
        <w:rPr>
          <w:b/>
          <w:bCs/>
        </w:rPr>
      </w:pPr>
    </w:p>
    <w:p w14:paraId="64B7B740" w14:textId="44497B74" w:rsidR="00245234" w:rsidRDefault="00561471" w:rsidP="00561471">
      <w:pPr>
        <w:pStyle w:val="Prrafodelista"/>
        <w:numPr>
          <w:ilvl w:val="1"/>
          <w:numId w:val="64"/>
        </w:numPr>
        <w:rPr>
          <w:b/>
          <w:bCs/>
        </w:rPr>
      </w:pPr>
      <w:r w:rsidRPr="00561471">
        <w:rPr>
          <w:b/>
          <w:bCs/>
        </w:rPr>
        <w:lastRenderedPageBreak/>
        <w:t>Requerimientos Derivados</w:t>
      </w:r>
    </w:p>
    <w:p w14:paraId="75AE8C4E" w14:textId="78C884D1" w:rsidR="00561471" w:rsidRDefault="00561471" w:rsidP="00561471">
      <w:pPr>
        <w:pStyle w:val="Prrafodelista"/>
        <w:numPr>
          <w:ilvl w:val="2"/>
          <w:numId w:val="64"/>
        </w:numPr>
        <w:rPr>
          <w:b/>
          <w:bCs/>
        </w:rPr>
      </w:pPr>
      <w:r w:rsidRPr="00561471">
        <w:rPr>
          <w:b/>
          <w:bCs/>
        </w:rPr>
        <w:t>RD-001 –</w:t>
      </w:r>
      <w:r>
        <w:rPr>
          <w:b/>
          <w:bCs/>
        </w:rPr>
        <w:t xml:space="preserve"> </w:t>
      </w:r>
      <w:r w:rsidRPr="00561471">
        <w:rPr>
          <w:b/>
          <w:bCs/>
        </w:rPr>
        <w:t>Selección de componentes</w:t>
      </w:r>
    </w:p>
    <w:p w14:paraId="7A8F49AD" w14:textId="77777777" w:rsidR="00561471" w:rsidRDefault="00561471" w:rsidP="00561471">
      <w:pPr>
        <w:pStyle w:val="NormalWeb"/>
        <w:spacing w:after="0" w:afterAutospacing="0" w:line="276" w:lineRule="auto"/>
        <w:ind w:left="345"/>
        <w:rPr>
          <w:rFonts w:asciiTheme="minorHAnsi" w:eastAsiaTheme="minorHAnsi" w:hAnsiTheme="minorHAnsi" w:cstheme="minorBidi"/>
          <w:kern w:val="2"/>
          <w:lang w:eastAsia="en-US"/>
          <w14:ligatures w14:val="standardContextual"/>
        </w:rPr>
      </w:pPr>
      <w:r w:rsidRPr="00F80449">
        <w:rPr>
          <w:rFonts w:asciiTheme="minorHAnsi" w:eastAsiaTheme="minorHAnsi" w:hAnsiTheme="minorHAnsi" w:cstheme="minorBidi"/>
          <w:b/>
          <w:bCs/>
          <w:kern w:val="2"/>
          <w:lang w:eastAsia="en-US"/>
          <w14:ligatures w14:val="standardContextual"/>
        </w:rPr>
        <w:t>Especificación</w:t>
      </w:r>
      <w:r w:rsidRPr="00F80449">
        <w:rPr>
          <w:rFonts w:asciiTheme="minorHAnsi" w:eastAsiaTheme="minorHAnsi" w:hAnsiTheme="minorHAnsi" w:cstheme="minorBidi"/>
          <w:kern w:val="2"/>
          <w:lang w:eastAsia="en-US"/>
          <w14:ligatures w14:val="standardContextual"/>
        </w:rPr>
        <w:t xml:space="preserve">: </w:t>
      </w:r>
    </w:p>
    <w:p w14:paraId="660A678F" w14:textId="247CF7CB" w:rsidR="00561471" w:rsidRDefault="00561471" w:rsidP="00561471">
      <w:pPr>
        <w:spacing w:after="0"/>
        <w:ind w:left="345"/>
      </w:pPr>
      <w:r w:rsidRPr="00561471">
        <w:t>La</w:t>
      </w:r>
      <w:r w:rsidR="001105BD">
        <w:t xml:space="preserve"> placa</w:t>
      </w:r>
      <w:r w:rsidRPr="00561471">
        <w:t xml:space="preserve"> debe garantizar </w:t>
      </w:r>
      <w:r w:rsidR="001105BD" w:rsidRPr="00561471">
        <w:t>componentes</w:t>
      </w:r>
      <w:r w:rsidR="001105BD">
        <w:t xml:space="preserve"> con </w:t>
      </w:r>
      <w:r w:rsidRPr="00561471">
        <w:t>compatibilidad eléctrica y funcional con los requerimientos definidos, priorizando disponibilidad comercial y facilidad de integración.</w:t>
      </w:r>
    </w:p>
    <w:p w14:paraId="3833C093" w14:textId="77777777" w:rsidR="00561471" w:rsidRDefault="00561471" w:rsidP="00561471">
      <w:pPr>
        <w:spacing w:after="0"/>
        <w:ind w:left="345"/>
      </w:pPr>
    </w:p>
    <w:p w14:paraId="72A7E58C" w14:textId="739F788A" w:rsidR="005824F9" w:rsidRPr="00DA34A2" w:rsidRDefault="00561471" w:rsidP="00DA34A2">
      <w:pPr>
        <w:pStyle w:val="Prrafodelista"/>
        <w:numPr>
          <w:ilvl w:val="0"/>
          <w:numId w:val="66"/>
        </w:numPr>
        <w:spacing w:after="0"/>
        <w:rPr>
          <w:b/>
          <w:bCs/>
        </w:rPr>
      </w:pPr>
      <w:r w:rsidRPr="007808B9">
        <w:rPr>
          <w:b/>
          <w:bCs/>
        </w:rPr>
        <w:t>Criterios de aceptación:</w:t>
      </w:r>
    </w:p>
    <w:p w14:paraId="17D092F1" w14:textId="5E232294" w:rsidR="005824F9" w:rsidRDefault="005824F9" w:rsidP="00DA34A2">
      <w:pPr>
        <w:pStyle w:val="Prrafodelista"/>
        <w:numPr>
          <w:ilvl w:val="1"/>
          <w:numId w:val="66"/>
        </w:numPr>
        <w:spacing w:before="120" w:after="0"/>
        <w:ind w:left="1434" w:hanging="357"/>
        <w:contextualSpacing w:val="0"/>
      </w:pPr>
      <w:r w:rsidRPr="005824F9">
        <w:t>Microcontrolador con conectividad inalámbrica y buses periféricos integrados (ESP32-S2-SOLO).</w:t>
      </w:r>
    </w:p>
    <w:p w14:paraId="3CBFBB6A" w14:textId="73885F4E" w:rsidR="001105BD" w:rsidRDefault="005824F9" w:rsidP="00DA34A2">
      <w:pPr>
        <w:pStyle w:val="Prrafodelista"/>
        <w:numPr>
          <w:ilvl w:val="1"/>
          <w:numId w:val="66"/>
        </w:numPr>
        <w:spacing w:before="120" w:after="0"/>
        <w:ind w:left="1434" w:hanging="357"/>
        <w:contextualSpacing w:val="0"/>
      </w:pPr>
      <w:r w:rsidRPr="005824F9">
        <w:t>Regulador con capacidad mínima de 800</w:t>
      </w:r>
      <w:r w:rsidRPr="005824F9">
        <w:rPr>
          <w:rFonts w:ascii="Arial" w:hAnsi="Arial" w:cs="Arial"/>
        </w:rPr>
        <w:t> </w:t>
      </w:r>
      <w:r w:rsidRPr="005824F9">
        <w:t>mA y salida de 3.3</w:t>
      </w:r>
      <w:r w:rsidRPr="005824F9">
        <w:rPr>
          <w:rFonts w:ascii="Arial" w:hAnsi="Arial" w:cs="Arial"/>
        </w:rPr>
        <w:t> </w:t>
      </w:r>
      <w:r w:rsidRPr="005824F9">
        <w:t>V</w:t>
      </w:r>
      <w:r>
        <w:t>.</w:t>
      </w:r>
    </w:p>
    <w:p w14:paraId="4D75D6D6" w14:textId="5179AEE3" w:rsidR="001105BD" w:rsidRDefault="001105BD" w:rsidP="00DA34A2">
      <w:pPr>
        <w:pStyle w:val="Prrafodelista"/>
        <w:numPr>
          <w:ilvl w:val="1"/>
          <w:numId w:val="66"/>
        </w:numPr>
        <w:spacing w:before="120" w:after="0"/>
        <w:ind w:left="1434" w:hanging="357"/>
        <w:contextualSpacing w:val="0"/>
      </w:pPr>
      <w:r w:rsidRPr="001105BD">
        <w:t>Pasivos con tolerancia adecuada (resistencias ±5%, capacitores X7R o mejores)</w:t>
      </w:r>
      <w:r>
        <w:t>.</w:t>
      </w:r>
    </w:p>
    <w:p w14:paraId="37562EE2" w14:textId="77777777" w:rsidR="001105BD" w:rsidRDefault="001105BD" w:rsidP="001105BD">
      <w:pPr>
        <w:pStyle w:val="Prrafodelista"/>
      </w:pPr>
    </w:p>
    <w:p w14:paraId="0FFEA6EB" w14:textId="77882102" w:rsidR="001105BD" w:rsidRPr="005824F9" w:rsidRDefault="001105BD" w:rsidP="00DA34A2">
      <w:pPr>
        <w:pStyle w:val="Prrafodelista"/>
        <w:numPr>
          <w:ilvl w:val="0"/>
          <w:numId w:val="66"/>
        </w:numPr>
        <w:spacing w:before="120" w:after="0"/>
        <w:ind w:left="714" w:hanging="357"/>
        <w:contextualSpacing w:val="0"/>
      </w:pPr>
      <w:r w:rsidRPr="001105BD">
        <w:rPr>
          <w:b/>
          <w:bCs/>
        </w:rPr>
        <w:t>Prioridad:</w:t>
      </w:r>
      <w:r>
        <w:t xml:space="preserve"> Alta</w:t>
      </w:r>
    </w:p>
    <w:p w14:paraId="7AF094F4" w14:textId="77777777" w:rsidR="00561471" w:rsidRDefault="00561471" w:rsidP="00561471">
      <w:pPr>
        <w:pStyle w:val="Prrafodelista"/>
        <w:rPr>
          <w:b/>
          <w:bCs/>
        </w:rPr>
      </w:pPr>
    </w:p>
    <w:p w14:paraId="5E097201" w14:textId="77777777" w:rsidR="00DA34A2" w:rsidRPr="00561471" w:rsidRDefault="00DA34A2" w:rsidP="00561471">
      <w:pPr>
        <w:pStyle w:val="Prrafodelista"/>
        <w:rPr>
          <w:b/>
          <w:bCs/>
        </w:rPr>
      </w:pPr>
    </w:p>
    <w:p w14:paraId="4C580941" w14:textId="7E65D8C9" w:rsidR="00561471" w:rsidRDefault="00561471" w:rsidP="00561471">
      <w:pPr>
        <w:pStyle w:val="Prrafodelista"/>
        <w:numPr>
          <w:ilvl w:val="2"/>
          <w:numId w:val="64"/>
        </w:numPr>
        <w:rPr>
          <w:b/>
          <w:bCs/>
        </w:rPr>
      </w:pPr>
      <w:r w:rsidRPr="00561471">
        <w:rPr>
          <w:b/>
          <w:bCs/>
        </w:rPr>
        <w:t>RD-002 –</w:t>
      </w:r>
      <w:r>
        <w:rPr>
          <w:b/>
          <w:bCs/>
        </w:rPr>
        <w:t xml:space="preserve"> </w:t>
      </w:r>
      <w:r w:rsidRPr="00561471">
        <w:rPr>
          <w:b/>
          <w:bCs/>
        </w:rPr>
        <w:t>Tolerancias técnicas</w:t>
      </w:r>
    </w:p>
    <w:p w14:paraId="3A7100A1" w14:textId="77777777" w:rsidR="001105BD" w:rsidRDefault="001105BD" w:rsidP="001105BD">
      <w:pPr>
        <w:pStyle w:val="NormalWeb"/>
        <w:spacing w:after="0" w:afterAutospacing="0" w:line="276" w:lineRule="auto"/>
        <w:ind w:left="345"/>
        <w:rPr>
          <w:rFonts w:asciiTheme="minorHAnsi" w:eastAsiaTheme="minorHAnsi" w:hAnsiTheme="minorHAnsi" w:cstheme="minorBidi"/>
          <w:kern w:val="2"/>
          <w:lang w:eastAsia="en-US"/>
          <w14:ligatures w14:val="standardContextual"/>
        </w:rPr>
      </w:pPr>
      <w:r w:rsidRPr="00F80449">
        <w:rPr>
          <w:rFonts w:asciiTheme="minorHAnsi" w:eastAsiaTheme="minorHAnsi" w:hAnsiTheme="minorHAnsi" w:cstheme="minorBidi"/>
          <w:b/>
          <w:bCs/>
          <w:kern w:val="2"/>
          <w:lang w:eastAsia="en-US"/>
          <w14:ligatures w14:val="standardContextual"/>
        </w:rPr>
        <w:t>Especificación</w:t>
      </w:r>
      <w:r w:rsidRPr="00F80449">
        <w:rPr>
          <w:rFonts w:asciiTheme="minorHAnsi" w:eastAsiaTheme="minorHAnsi" w:hAnsiTheme="minorHAnsi" w:cstheme="minorBidi"/>
          <w:kern w:val="2"/>
          <w:lang w:eastAsia="en-US"/>
          <w14:ligatures w14:val="standardContextual"/>
        </w:rPr>
        <w:t xml:space="preserve">: </w:t>
      </w:r>
    </w:p>
    <w:p w14:paraId="1C320365" w14:textId="4DFE7F84" w:rsidR="001105BD" w:rsidRDefault="001105BD" w:rsidP="001105BD">
      <w:pPr>
        <w:spacing w:after="0"/>
        <w:ind w:left="345"/>
      </w:pPr>
      <w:r w:rsidRPr="001105BD">
        <w:t>La</w:t>
      </w:r>
      <w:r>
        <w:t xml:space="preserve"> placa debe tener</w:t>
      </w:r>
      <w:r w:rsidRPr="001105BD">
        <w:t xml:space="preserve"> tolerancias de voltaje, corriente y niveles lógicos deben mantenerse dentro de márgenes seguros definidos por la hoja de datos </w:t>
      </w:r>
      <w:r>
        <w:t xml:space="preserve">para los </w:t>
      </w:r>
      <w:r w:rsidRPr="001105BD">
        <w:t>componentes principales</w:t>
      </w:r>
      <w:r w:rsidRPr="00561471">
        <w:t>.</w:t>
      </w:r>
    </w:p>
    <w:p w14:paraId="45B90A8A" w14:textId="77777777" w:rsidR="001105BD" w:rsidRDefault="001105BD" w:rsidP="001105BD">
      <w:pPr>
        <w:spacing w:after="0"/>
        <w:ind w:left="345"/>
      </w:pPr>
    </w:p>
    <w:p w14:paraId="0416E123" w14:textId="1E023797" w:rsidR="001105BD" w:rsidRPr="00DA34A2" w:rsidRDefault="001105BD" w:rsidP="00DA34A2">
      <w:pPr>
        <w:pStyle w:val="Prrafodelista"/>
        <w:numPr>
          <w:ilvl w:val="0"/>
          <w:numId w:val="66"/>
        </w:numPr>
        <w:spacing w:after="0"/>
        <w:rPr>
          <w:b/>
          <w:bCs/>
        </w:rPr>
      </w:pPr>
      <w:r w:rsidRPr="007808B9">
        <w:rPr>
          <w:b/>
          <w:bCs/>
        </w:rPr>
        <w:t>Criterios de aceptación:</w:t>
      </w:r>
    </w:p>
    <w:p w14:paraId="3ABECAAB" w14:textId="6DD7AFA9" w:rsidR="001105BD" w:rsidRDefault="001105BD" w:rsidP="00DA34A2">
      <w:pPr>
        <w:pStyle w:val="Prrafodelista"/>
        <w:numPr>
          <w:ilvl w:val="1"/>
          <w:numId w:val="66"/>
        </w:numPr>
        <w:spacing w:before="120" w:after="0"/>
        <w:ind w:left="1434" w:hanging="357"/>
        <w:contextualSpacing w:val="0"/>
      </w:pPr>
      <w:r w:rsidRPr="001105BD">
        <w:t>Voltaje de entrada permitido: 5</w:t>
      </w:r>
      <w:r w:rsidRPr="001105BD">
        <w:rPr>
          <w:rFonts w:ascii="Arial" w:hAnsi="Arial" w:cs="Arial"/>
        </w:rPr>
        <w:t> </w:t>
      </w:r>
      <w:r w:rsidRPr="001105BD">
        <w:t xml:space="preserve">V </w:t>
      </w:r>
      <w:r w:rsidRPr="001105BD">
        <w:rPr>
          <w:rFonts w:ascii="Aptos" w:hAnsi="Aptos" w:cs="Aptos"/>
        </w:rPr>
        <w:t>±</w:t>
      </w:r>
      <w:r w:rsidRPr="001105BD">
        <w:t>5%</w:t>
      </w:r>
      <w:r>
        <w:t>.</w:t>
      </w:r>
    </w:p>
    <w:p w14:paraId="16EB950C" w14:textId="53A79BC1" w:rsidR="001105BD" w:rsidRDefault="001105BD" w:rsidP="00DA34A2">
      <w:pPr>
        <w:pStyle w:val="Prrafodelista"/>
        <w:numPr>
          <w:ilvl w:val="1"/>
          <w:numId w:val="66"/>
        </w:numPr>
        <w:spacing w:before="120" w:after="0"/>
        <w:ind w:left="1434" w:hanging="357"/>
        <w:contextualSpacing w:val="0"/>
      </w:pPr>
      <w:r w:rsidRPr="001105BD">
        <w:t>Niveles lógicos compatibles con 3.3</w:t>
      </w:r>
      <w:r w:rsidRPr="001105BD">
        <w:rPr>
          <w:rFonts w:ascii="Arial" w:hAnsi="Arial" w:cs="Arial"/>
        </w:rPr>
        <w:t> </w:t>
      </w:r>
      <w:r w:rsidRPr="001105BD">
        <w:t>V (m</w:t>
      </w:r>
      <w:r w:rsidRPr="001105BD">
        <w:rPr>
          <w:rFonts w:ascii="Aptos" w:hAnsi="Aptos" w:cs="Aptos"/>
        </w:rPr>
        <w:t>á</w:t>
      </w:r>
      <w:r w:rsidRPr="001105BD">
        <w:t>ximo absoluto: 3.6</w:t>
      </w:r>
      <w:r w:rsidRPr="001105BD">
        <w:rPr>
          <w:rFonts w:ascii="Arial" w:hAnsi="Arial" w:cs="Arial"/>
        </w:rPr>
        <w:t> </w:t>
      </w:r>
      <w:r w:rsidRPr="001105BD">
        <w:t>V)</w:t>
      </w:r>
      <w:r>
        <w:t>.</w:t>
      </w:r>
    </w:p>
    <w:p w14:paraId="37574A0D" w14:textId="0A8C0F75" w:rsidR="001105BD" w:rsidRDefault="001105BD" w:rsidP="00DA34A2">
      <w:pPr>
        <w:pStyle w:val="Prrafodelista"/>
        <w:numPr>
          <w:ilvl w:val="1"/>
          <w:numId w:val="66"/>
        </w:numPr>
        <w:spacing w:before="120" w:after="0"/>
        <w:ind w:left="1434" w:hanging="357"/>
        <w:contextualSpacing w:val="0"/>
      </w:pPr>
      <w:r w:rsidRPr="001105BD">
        <w:t>Uso de desacoples y filtrado para proteger contra transitorios</w:t>
      </w:r>
      <w:r>
        <w:t>.</w:t>
      </w:r>
    </w:p>
    <w:p w14:paraId="51835B6D" w14:textId="67D63B77" w:rsidR="001105BD" w:rsidRDefault="001105BD" w:rsidP="00DA34A2">
      <w:pPr>
        <w:pStyle w:val="Prrafodelista"/>
        <w:numPr>
          <w:ilvl w:val="1"/>
          <w:numId w:val="66"/>
        </w:numPr>
        <w:spacing w:before="120" w:after="0"/>
        <w:ind w:left="1434" w:hanging="357"/>
        <w:contextualSpacing w:val="0"/>
      </w:pPr>
      <w:r w:rsidRPr="001105BD">
        <w:t>Aislamiento adecuado entre señales sensibles y líneas de alimentación.</w:t>
      </w:r>
    </w:p>
    <w:p w14:paraId="1A9CC1E1" w14:textId="77777777" w:rsidR="001105BD" w:rsidRPr="001105BD" w:rsidRDefault="001105BD" w:rsidP="00DA34A2">
      <w:pPr>
        <w:spacing w:after="0"/>
      </w:pPr>
    </w:p>
    <w:p w14:paraId="30216A2D" w14:textId="0296E7B0" w:rsidR="001105BD" w:rsidRDefault="001105BD" w:rsidP="001105BD">
      <w:pPr>
        <w:pStyle w:val="Prrafodelista"/>
        <w:numPr>
          <w:ilvl w:val="0"/>
          <w:numId w:val="66"/>
        </w:numPr>
        <w:spacing w:after="0"/>
        <w:rPr>
          <w:b/>
          <w:bCs/>
        </w:rPr>
      </w:pPr>
      <w:r>
        <w:rPr>
          <w:b/>
          <w:bCs/>
        </w:rPr>
        <w:t>Prioridad:</w:t>
      </w:r>
      <w:r w:rsidR="00DA34A2">
        <w:rPr>
          <w:b/>
          <w:bCs/>
        </w:rPr>
        <w:t xml:space="preserve"> </w:t>
      </w:r>
      <w:r w:rsidR="00DA34A2" w:rsidRPr="00DA34A2">
        <w:t>Media</w:t>
      </w:r>
    </w:p>
    <w:p w14:paraId="6BCF9227" w14:textId="77777777" w:rsidR="001105BD" w:rsidRDefault="001105BD" w:rsidP="001105BD">
      <w:pPr>
        <w:pStyle w:val="Prrafodelista"/>
        <w:rPr>
          <w:b/>
          <w:bCs/>
        </w:rPr>
      </w:pPr>
    </w:p>
    <w:p w14:paraId="0F241A51" w14:textId="77777777" w:rsidR="00DA34A2" w:rsidRDefault="00DA34A2" w:rsidP="001105BD">
      <w:pPr>
        <w:pStyle w:val="Prrafodelista"/>
        <w:rPr>
          <w:b/>
          <w:bCs/>
        </w:rPr>
      </w:pPr>
    </w:p>
    <w:p w14:paraId="11C32BC5" w14:textId="77777777" w:rsidR="00DA34A2" w:rsidRDefault="00DA34A2" w:rsidP="001105BD">
      <w:pPr>
        <w:pStyle w:val="Prrafodelista"/>
        <w:rPr>
          <w:b/>
          <w:bCs/>
        </w:rPr>
      </w:pPr>
    </w:p>
    <w:p w14:paraId="3CC8A496" w14:textId="382B9F7A" w:rsidR="00561471" w:rsidRDefault="00561471" w:rsidP="00561471">
      <w:pPr>
        <w:pStyle w:val="Prrafodelista"/>
        <w:numPr>
          <w:ilvl w:val="2"/>
          <w:numId w:val="64"/>
        </w:numPr>
        <w:rPr>
          <w:b/>
          <w:bCs/>
        </w:rPr>
      </w:pPr>
      <w:r w:rsidRPr="00561471">
        <w:rPr>
          <w:b/>
          <w:bCs/>
        </w:rPr>
        <w:lastRenderedPageBreak/>
        <w:t>RD-003 – Métodos de prueba y validación</w:t>
      </w:r>
    </w:p>
    <w:p w14:paraId="5140FAA7" w14:textId="77777777" w:rsidR="00DA34A2" w:rsidRDefault="00DA34A2" w:rsidP="00DA34A2">
      <w:pPr>
        <w:pStyle w:val="NormalWeb"/>
        <w:spacing w:after="0" w:afterAutospacing="0" w:line="276" w:lineRule="auto"/>
        <w:ind w:left="345"/>
        <w:rPr>
          <w:rFonts w:asciiTheme="minorHAnsi" w:eastAsiaTheme="minorHAnsi" w:hAnsiTheme="minorHAnsi" w:cstheme="minorBidi"/>
          <w:kern w:val="2"/>
          <w:lang w:eastAsia="en-US"/>
          <w14:ligatures w14:val="standardContextual"/>
        </w:rPr>
      </w:pPr>
      <w:r w:rsidRPr="00F80449">
        <w:rPr>
          <w:rFonts w:asciiTheme="minorHAnsi" w:eastAsiaTheme="minorHAnsi" w:hAnsiTheme="minorHAnsi" w:cstheme="minorBidi"/>
          <w:b/>
          <w:bCs/>
          <w:kern w:val="2"/>
          <w:lang w:eastAsia="en-US"/>
          <w14:ligatures w14:val="standardContextual"/>
        </w:rPr>
        <w:t>Especificación</w:t>
      </w:r>
      <w:r w:rsidRPr="00F80449">
        <w:rPr>
          <w:rFonts w:asciiTheme="minorHAnsi" w:eastAsiaTheme="minorHAnsi" w:hAnsiTheme="minorHAnsi" w:cstheme="minorBidi"/>
          <w:kern w:val="2"/>
          <w:lang w:eastAsia="en-US"/>
          <w14:ligatures w14:val="standardContextual"/>
        </w:rPr>
        <w:t xml:space="preserve">: </w:t>
      </w:r>
    </w:p>
    <w:p w14:paraId="44DCC803" w14:textId="4E7C0AFC" w:rsidR="00DA34A2" w:rsidRDefault="00DA34A2" w:rsidP="00DA34A2">
      <w:pPr>
        <w:spacing w:after="0"/>
        <w:ind w:left="345"/>
      </w:pPr>
      <w:r w:rsidRPr="00DA34A2">
        <w:t>Se deben realizar pruebas funcionales básicas que permitan verificar el montaje, la alimentación, y la comunicación del microcontrolador con el entorno de desarrollo</w:t>
      </w:r>
      <w:r w:rsidRPr="00561471">
        <w:t>.</w:t>
      </w:r>
    </w:p>
    <w:p w14:paraId="64F1F1C8" w14:textId="77777777" w:rsidR="00DA34A2" w:rsidRDefault="00DA34A2" w:rsidP="00DA34A2">
      <w:pPr>
        <w:spacing w:after="0"/>
        <w:ind w:left="345"/>
      </w:pPr>
    </w:p>
    <w:p w14:paraId="30D56591" w14:textId="77777777" w:rsidR="00DA34A2" w:rsidRPr="00DA34A2" w:rsidRDefault="00DA34A2" w:rsidP="00DA34A2">
      <w:pPr>
        <w:pStyle w:val="Prrafodelista"/>
        <w:numPr>
          <w:ilvl w:val="0"/>
          <w:numId w:val="66"/>
        </w:numPr>
        <w:spacing w:after="0"/>
        <w:rPr>
          <w:b/>
          <w:bCs/>
        </w:rPr>
      </w:pPr>
      <w:r w:rsidRPr="007808B9">
        <w:rPr>
          <w:b/>
          <w:bCs/>
        </w:rPr>
        <w:t>Criterios de aceptación:</w:t>
      </w:r>
    </w:p>
    <w:p w14:paraId="05A63256" w14:textId="30CF0E22" w:rsidR="00DA34A2" w:rsidRDefault="007B6D30" w:rsidP="00DA34A2">
      <w:pPr>
        <w:pStyle w:val="Prrafodelista"/>
        <w:numPr>
          <w:ilvl w:val="1"/>
          <w:numId w:val="66"/>
        </w:numPr>
        <w:spacing w:before="120" w:after="0"/>
        <w:ind w:left="1434" w:hanging="357"/>
        <w:contextualSpacing w:val="0"/>
      </w:pPr>
      <w:r w:rsidRPr="007B6D30">
        <w:t>Medición de voltaje regulado (3.3</w:t>
      </w:r>
      <w:r w:rsidRPr="007B6D30">
        <w:rPr>
          <w:rFonts w:ascii="Arial" w:hAnsi="Arial" w:cs="Arial"/>
        </w:rPr>
        <w:t> </w:t>
      </w:r>
      <w:r w:rsidRPr="007B6D30">
        <w:t xml:space="preserve">V) en </w:t>
      </w:r>
      <w:r>
        <w:t>punto de prueba</w:t>
      </w:r>
      <w:r w:rsidRPr="007B6D30">
        <w:t>.</w:t>
      </w:r>
    </w:p>
    <w:p w14:paraId="53E5CBBB" w14:textId="041B6AD4" w:rsidR="00DA34A2" w:rsidRDefault="007B6D30" w:rsidP="00DA34A2">
      <w:pPr>
        <w:pStyle w:val="Prrafodelista"/>
        <w:numPr>
          <w:ilvl w:val="1"/>
          <w:numId w:val="66"/>
        </w:numPr>
        <w:spacing w:before="120" w:after="0"/>
        <w:ind w:left="1434" w:hanging="357"/>
        <w:contextualSpacing w:val="0"/>
      </w:pPr>
      <w:r w:rsidRPr="007B6D30">
        <w:t>Verificación de consumo de corriente con multímetro</w:t>
      </w:r>
      <w:r w:rsidR="00DA34A2">
        <w:t>.</w:t>
      </w:r>
    </w:p>
    <w:p w14:paraId="31C5B182" w14:textId="1CF15BF6" w:rsidR="00DA34A2" w:rsidRDefault="007B6D30" w:rsidP="00DA34A2">
      <w:pPr>
        <w:pStyle w:val="Prrafodelista"/>
        <w:numPr>
          <w:ilvl w:val="1"/>
          <w:numId w:val="66"/>
        </w:numPr>
        <w:spacing w:before="120" w:after="0"/>
        <w:ind w:left="1434" w:hanging="357"/>
        <w:contextualSpacing w:val="0"/>
      </w:pPr>
      <w:r w:rsidRPr="007B6D30">
        <w:t>Prueba de encendido de LED conectado a GPIO</w:t>
      </w:r>
      <w:r w:rsidR="00DA34A2">
        <w:t>.</w:t>
      </w:r>
    </w:p>
    <w:p w14:paraId="487C8D45" w14:textId="2BB75667" w:rsidR="007B6D30" w:rsidRDefault="007B6D30" w:rsidP="00DA34A2">
      <w:pPr>
        <w:pStyle w:val="Prrafodelista"/>
        <w:numPr>
          <w:ilvl w:val="1"/>
          <w:numId w:val="66"/>
        </w:numPr>
        <w:spacing w:before="120" w:after="0"/>
        <w:ind w:left="1434" w:hanging="357"/>
        <w:contextualSpacing w:val="0"/>
      </w:pPr>
      <w:r w:rsidRPr="007B6D30">
        <w:t>Carga de firmware</w:t>
      </w:r>
      <w:r>
        <w:t>.</w:t>
      </w:r>
    </w:p>
    <w:p w14:paraId="08378346" w14:textId="0D2482E0" w:rsidR="00DA34A2" w:rsidRDefault="007B6D30" w:rsidP="00DA34A2">
      <w:pPr>
        <w:pStyle w:val="Prrafodelista"/>
        <w:numPr>
          <w:ilvl w:val="1"/>
          <w:numId w:val="66"/>
        </w:numPr>
        <w:spacing w:before="120" w:after="0"/>
        <w:ind w:left="1434" w:hanging="357"/>
        <w:contextualSpacing w:val="0"/>
      </w:pPr>
      <w:r w:rsidRPr="007B6D30">
        <w:t>Comunicación UART funcional (reconocimiento por PC)</w:t>
      </w:r>
      <w:r w:rsidR="00DA34A2" w:rsidRPr="001105BD">
        <w:t>.</w:t>
      </w:r>
    </w:p>
    <w:p w14:paraId="381369FF" w14:textId="3ED733BA" w:rsidR="007B6D30" w:rsidRDefault="007B6D30" w:rsidP="007B6D30">
      <w:pPr>
        <w:spacing w:before="120" w:after="0"/>
        <w:ind w:left="1077"/>
      </w:pPr>
      <w:r w:rsidRPr="007B6D30">
        <w:rPr>
          <w:b/>
          <w:bCs/>
          <w:i/>
          <w:iCs/>
        </w:rPr>
        <w:t>Nota:</w:t>
      </w:r>
      <w:r w:rsidRPr="007B6D30">
        <w:t xml:space="preserve"> No se incluyen pruebas de estrés, ambientales ni de certificación industrial, por tratarse de una placa de desarrollo.</w:t>
      </w:r>
    </w:p>
    <w:p w14:paraId="54B3CD00" w14:textId="77777777" w:rsidR="00DA34A2" w:rsidRPr="001105BD" w:rsidRDefault="00DA34A2" w:rsidP="00DA34A2">
      <w:pPr>
        <w:spacing w:after="0"/>
      </w:pPr>
    </w:p>
    <w:p w14:paraId="10CC582A" w14:textId="526E4801" w:rsidR="00DA34A2" w:rsidRDefault="00DA34A2" w:rsidP="00DA34A2">
      <w:pPr>
        <w:pStyle w:val="Prrafodelista"/>
        <w:numPr>
          <w:ilvl w:val="0"/>
          <w:numId w:val="66"/>
        </w:numPr>
        <w:spacing w:after="0"/>
        <w:rPr>
          <w:b/>
          <w:bCs/>
        </w:rPr>
      </w:pPr>
      <w:r>
        <w:rPr>
          <w:b/>
          <w:bCs/>
        </w:rPr>
        <w:t xml:space="preserve">Prioridad: </w:t>
      </w:r>
      <w:r w:rsidR="007B6D30" w:rsidRPr="007B6D30">
        <w:t>Alta</w:t>
      </w:r>
    </w:p>
    <w:p w14:paraId="6015E766" w14:textId="77777777" w:rsidR="00561471" w:rsidRDefault="00561471" w:rsidP="00561471">
      <w:pPr>
        <w:pStyle w:val="Prrafodelista"/>
        <w:rPr>
          <w:b/>
          <w:bCs/>
        </w:rPr>
      </w:pPr>
    </w:p>
    <w:p w14:paraId="0B21313E" w14:textId="77777777" w:rsidR="00561471" w:rsidRPr="00561471" w:rsidRDefault="00561471" w:rsidP="00561471">
      <w:pPr>
        <w:pStyle w:val="Prrafodelista"/>
        <w:rPr>
          <w:b/>
          <w:bCs/>
        </w:rPr>
      </w:pPr>
    </w:p>
    <w:p w14:paraId="3DDB847A" w14:textId="6471D41A" w:rsidR="00D82FC1" w:rsidRPr="00561471" w:rsidRDefault="00D82FC1" w:rsidP="00D82FC1">
      <w:pPr>
        <w:pStyle w:val="Prrafodelista"/>
        <w:numPr>
          <w:ilvl w:val="1"/>
          <w:numId w:val="64"/>
        </w:numPr>
        <w:rPr>
          <w:b/>
          <w:bCs/>
        </w:rPr>
      </w:pPr>
      <w:r w:rsidRPr="00561471">
        <w:rPr>
          <w:b/>
          <w:bCs/>
        </w:rPr>
        <w:t>Análisis de Carga y Distribución de Energía</w:t>
      </w:r>
    </w:p>
    <w:p w14:paraId="2976065A" w14:textId="019BC324" w:rsidR="00D82FC1" w:rsidRPr="00D7122B" w:rsidRDefault="00D82FC1" w:rsidP="00422F00">
      <w:pPr>
        <w:pStyle w:val="Prrafodelista"/>
        <w:numPr>
          <w:ilvl w:val="2"/>
          <w:numId w:val="64"/>
        </w:numPr>
        <w:spacing w:after="0"/>
        <w:rPr>
          <w:b/>
          <w:bCs/>
        </w:rPr>
      </w:pPr>
      <w:r w:rsidRPr="00D7122B">
        <w:rPr>
          <w:b/>
          <w:bCs/>
        </w:rPr>
        <w:t>Presupuesto de Energí</w:t>
      </w:r>
      <w:r w:rsidR="00D7122B" w:rsidRPr="00D7122B">
        <w:rPr>
          <w:b/>
          <w:bCs/>
        </w:rPr>
        <w:t>a</w:t>
      </w:r>
    </w:p>
    <w:p w14:paraId="2AAB1D9C" w14:textId="04FEB64C" w:rsidR="00D7122B" w:rsidRPr="00D7122B" w:rsidRDefault="00D7122B" w:rsidP="00D7122B">
      <w:r w:rsidRPr="00D7122B">
        <w:t>Esta sección define los márgenes de consumo eléctrico esperados para la placa, considerando distintos modos de operación y posibles picos de corriente. Su objetivo es asegurar una fuente de alimentación adecuada que garantice estabilidad y confiabilidad durante el uso del sistema.</w:t>
      </w:r>
    </w:p>
    <w:tbl>
      <w:tblPr>
        <w:tblStyle w:val="Tablaconcuadrcula5oscura"/>
        <w:tblW w:w="0" w:type="auto"/>
        <w:tblLook w:val="04A0" w:firstRow="1" w:lastRow="0" w:firstColumn="1" w:lastColumn="0" w:noHBand="0" w:noVBand="1"/>
      </w:tblPr>
      <w:tblGrid>
        <w:gridCol w:w="1936"/>
        <w:gridCol w:w="1696"/>
        <w:gridCol w:w="1824"/>
        <w:gridCol w:w="3372"/>
      </w:tblGrid>
      <w:tr w:rsidR="00025C66" w:rsidRPr="00D82FC1" w14:paraId="44896FB4" w14:textId="77777777" w:rsidTr="007768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E6FDB" w14:textId="77777777" w:rsidR="00D82FC1" w:rsidRPr="00D82FC1" w:rsidRDefault="00D82FC1" w:rsidP="00D82FC1">
            <w:pPr>
              <w:rPr>
                <w:b w:val="0"/>
                <w:bCs w:val="0"/>
              </w:rPr>
            </w:pPr>
            <w:r w:rsidRPr="00D82FC1">
              <w:t>Componente</w:t>
            </w:r>
          </w:p>
        </w:tc>
        <w:tc>
          <w:tcPr>
            <w:tcW w:w="0" w:type="auto"/>
            <w:hideMark/>
          </w:tcPr>
          <w:p w14:paraId="0375F124" w14:textId="77777777" w:rsidR="00D82FC1" w:rsidRPr="00D82FC1" w:rsidRDefault="00D82FC1" w:rsidP="00D82FC1">
            <w:pPr>
              <w:cnfStyle w:val="100000000000" w:firstRow="1" w:lastRow="0" w:firstColumn="0" w:lastColumn="0" w:oddVBand="0" w:evenVBand="0" w:oddHBand="0" w:evenHBand="0" w:firstRowFirstColumn="0" w:firstRowLastColumn="0" w:lastRowFirstColumn="0" w:lastRowLastColumn="0"/>
              <w:rPr>
                <w:b w:val="0"/>
                <w:bCs w:val="0"/>
              </w:rPr>
            </w:pPr>
            <w:r w:rsidRPr="00D82FC1">
              <w:t>Corriente Típica</w:t>
            </w:r>
          </w:p>
        </w:tc>
        <w:tc>
          <w:tcPr>
            <w:tcW w:w="0" w:type="auto"/>
            <w:hideMark/>
          </w:tcPr>
          <w:p w14:paraId="5EB0979E" w14:textId="77777777" w:rsidR="00D82FC1" w:rsidRPr="00D82FC1" w:rsidRDefault="00D82FC1" w:rsidP="00D82FC1">
            <w:pPr>
              <w:cnfStyle w:val="100000000000" w:firstRow="1" w:lastRow="0" w:firstColumn="0" w:lastColumn="0" w:oddVBand="0" w:evenVBand="0" w:oddHBand="0" w:evenHBand="0" w:firstRowFirstColumn="0" w:firstRowLastColumn="0" w:lastRowFirstColumn="0" w:lastRowLastColumn="0"/>
              <w:rPr>
                <w:b w:val="0"/>
                <w:bCs w:val="0"/>
              </w:rPr>
            </w:pPr>
            <w:r w:rsidRPr="00D82FC1">
              <w:t>Corriente Máxima</w:t>
            </w:r>
          </w:p>
        </w:tc>
        <w:tc>
          <w:tcPr>
            <w:tcW w:w="0" w:type="auto"/>
            <w:hideMark/>
          </w:tcPr>
          <w:p w14:paraId="37B56250" w14:textId="77777777" w:rsidR="00D82FC1" w:rsidRPr="00D82FC1" w:rsidRDefault="00D82FC1" w:rsidP="00D82FC1">
            <w:pPr>
              <w:cnfStyle w:val="100000000000" w:firstRow="1" w:lastRow="0" w:firstColumn="0" w:lastColumn="0" w:oddVBand="0" w:evenVBand="0" w:oddHBand="0" w:evenHBand="0" w:firstRowFirstColumn="0" w:firstRowLastColumn="0" w:lastRowFirstColumn="0" w:lastRowLastColumn="0"/>
              <w:rPr>
                <w:b w:val="0"/>
                <w:bCs w:val="0"/>
              </w:rPr>
            </w:pPr>
            <w:r w:rsidRPr="00D82FC1">
              <w:t>Notas</w:t>
            </w:r>
          </w:p>
        </w:tc>
      </w:tr>
      <w:tr w:rsidR="00025C66" w:rsidRPr="00D82FC1" w14:paraId="1D20F05C" w14:textId="77777777" w:rsidTr="00776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F21A8" w14:textId="6D2C2A00" w:rsidR="00D82FC1" w:rsidRPr="00D82FC1" w:rsidRDefault="00D82FC1" w:rsidP="00D82FC1">
            <w:r w:rsidRPr="00D82FC1">
              <w:t>ESP32-</w:t>
            </w:r>
            <w:r w:rsidR="008A2E87">
              <w:t>S2-SOLO</w:t>
            </w:r>
          </w:p>
        </w:tc>
        <w:tc>
          <w:tcPr>
            <w:tcW w:w="0" w:type="auto"/>
            <w:hideMark/>
          </w:tcPr>
          <w:p w14:paraId="790B1EFE" w14:textId="77777777" w:rsidR="00D82FC1" w:rsidRPr="00D82FC1" w:rsidRDefault="00D82FC1" w:rsidP="008A2E87">
            <w:pPr>
              <w:jc w:val="center"/>
              <w:cnfStyle w:val="000000100000" w:firstRow="0" w:lastRow="0" w:firstColumn="0" w:lastColumn="0" w:oddVBand="0" w:evenVBand="0" w:oddHBand="1" w:evenHBand="0" w:firstRowFirstColumn="0" w:firstRowLastColumn="0" w:lastRowFirstColumn="0" w:lastRowLastColumn="0"/>
            </w:pPr>
            <w:r w:rsidRPr="00D82FC1">
              <w:t>80mA</w:t>
            </w:r>
          </w:p>
        </w:tc>
        <w:tc>
          <w:tcPr>
            <w:tcW w:w="0" w:type="auto"/>
            <w:hideMark/>
          </w:tcPr>
          <w:p w14:paraId="3AB0E4DE" w14:textId="14A63E5A" w:rsidR="00D82FC1" w:rsidRPr="00D82FC1" w:rsidRDefault="008A2E87" w:rsidP="008A2E87">
            <w:pPr>
              <w:jc w:val="center"/>
              <w:cnfStyle w:val="000000100000" w:firstRow="0" w:lastRow="0" w:firstColumn="0" w:lastColumn="0" w:oddVBand="0" w:evenVBand="0" w:oddHBand="1" w:evenHBand="0" w:firstRowFirstColumn="0" w:firstRowLastColumn="0" w:lastRowFirstColumn="0" w:lastRowLastColumn="0"/>
            </w:pPr>
            <w:r>
              <w:t>3</w:t>
            </w:r>
            <w:r w:rsidR="0011184E">
              <w:t>2</w:t>
            </w:r>
            <w:r w:rsidR="00D82FC1" w:rsidRPr="00D82FC1">
              <w:t>0mA</w:t>
            </w:r>
          </w:p>
        </w:tc>
        <w:tc>
          <w:tcPr>
            <w:tcW w:w="0" w:type="auto"/>
            <w:hideMark/>
          </w:tcPr>
          <w:p w14:paraId="2F48F663" w14:textId="5DE31103" w:rsidR="00D82FC1" w:rsidRPr="00D82FC1" w:rsidRDefault="00D62FCC" w:rsidP="00D82FC1">
            <w:pPr>
              <w:cnfStyle w:val="000000100000" w:firstRow="0" w:lastRow="0" w:firstColumn="0" w:lastColumn="0" w:oddVBand="0" w:evenVBand="0" w:oddHBand="1" w:evenHBand="0" w:firstRowFirstColumn="0" w:firstRowLastColumn="0" w:lastRowFirstColumn="0" w:lastRowLastColumn="0"/>
            </w:pPr>
            <w:r w:rsidRPr="00D62FCC">
              <w:t xml:space="preserve">Pico durante transmisión </w:t>
            </w:r>
            <w:r>
              <w:t xml:space="preserve">WiFi </w:t>
            </w:r>
            <w:r w:rsidRPr="00D62FCC">
              <w:t>(802.11b)</w:t>
            </w:r>
          </w:p>
        </w:tc>
      </w:tr>
      <w:tr w:rsidR="00D82FC1" w:rsidRPr="00D82FC1" w14:paraId="26204E7C" w14:textId="77777777" w:rsidTr="0077686A">
        <w:tc>
          <w:tcPr>
            <w:cnfStyle w:val="001000000000" w:firstRow="0" w:lastRow="0" w:firstColumn="1" w:lastColumn="0" w:oddVBand="0" w:evenVBand="0" w:oddHBand="0" w:evenHBand="0" w:firstRowFirstColumn="0" w:firstRowLastColumn="0" w:lastRowFirstColumn="0" w:lastRowLastColumn="0"/>
            <w:tcW w:w="0" w:type="auto"/>
            <w:hideMark/>
          </w:tcPr>
          <w:p w14:paraId="13B1BC56" w14:textId="064850C3" w:rsidR="00D82FC1" w:rsidRPr="00D82FC1" w:rsidRDefault="00245234" w:rsidP="00D82FC1">
            <w:r>
              <w:t>CP</w:t>
            </w:r>
            <w:r w:rsidR="00D615AA">
              <w:t>2</w:t>
            </w:r>
            <w:r>
              <w:t>102</w:t>
            </w:r>
            <w:r w:rsidR="008A2E87">
              <w:t>N</w:t>
            </w:r>
          </w:p>
        </w:tc>
        <w:tc>
          <w:tcPr>
            <w:tcW w:w="0" w:type="auto"/>
            <w:hideMark/>
          </w:tcPr>
          <w:p w14:paraId="2492EA96" w14:textId="35086C8F" w:rsidR="00D82FC1" w:rsidRPr="00D82FC1" w:rsidRDefault="00D82FC1" w:rsidP="008A2E87">
            <w:pPr>
              <w:jc w:val="center"/>
              <w:cnfStyle w:val="000000000000" w:firstRow="0" w:lastRow="0" w:firstColumn="0" w:lastColumn="0" w:oddVBand="0" w:evenVBand="0" w:oddHBand="0" w:evenHBand="0" w:firstRowFirstColumn="0" w:firstRowLastColumn="0" w:lastRowFirstColumn="0" w:lastRowLastColumn="0"/>
            </w:pPr>
            <w:r w:rsidRPr="00D82FC1">
              <w:t>1</w:t>
            </w:r>
            <w:r w:rsidR="008A2E87">
              <w:t>1.4</w:t>
            </w:r>
            <w:r w:rsidRPr="00D82FC1">
              <w:t>mA</w:t>
            </w:r>
          </w:p>
        </w:tc>
        <w:tc>
          <w:tcPr>
            <w:tcW w:w="0" w:type="auto"/>
            <w:hideMark/>
          </w:tcPr>
          <w:p w14:paraId="333E50F0" w14:textId="7831DFB6" w:rsidR="00D82FC1" w:rsidRPr="00D82FC1" w:rsidRDefault="00D82FC1" w:rsidP="008A2E87">
            <w:pPr>
              <w:jc w:val="center"/>
              <w:cnfStyle w:val="000000000000" w:firstRow="0" w:lastRow="0" w:firstColumn="0" w:lastColumn="0" w:oddVBand="0" w:evenVBand="0" w:oddHBand="0" w:evenHBand="0" w:firstRowFirstColumn="0" w:firstRowLastColumn="0" w:lastRowFirstColumn="0" w:lastRowLastColumn="0"/>
            </w:pPr>
            <w:r w:rsidRPr="00D82FC1">
              <w:t>2</w:t>
            </w:r>
            <w:r w:rsidR="008A2E87">
              <w:t>0</w:t>
            </w:r>
            <w:r w:rsidRPr="00D82FC1">
              <w:t>mA</w:t>
            </w:r>
          </w:p>
        </w:tc>
        <w:tc>
          <w:tcPr>
            <w:tcW w:w="0" w:type="auto"/>
            <w:hideMark/>
          </w:tcPr>
          <w:p w14:paraId="78B3D5DC" w14:textId="29228826" w:rsidR="00D82FC1" w:rsidRPr="00D82FC1" w:rsidRDefault="00D82FC1" w:rsidP="00D82FC1">
            <w:pPr>
              <w:cnfStyle w:val="000000000000" w:firstRow="0" w:lastRow="0" w:firstColumn="0" w:lastColumn="0" w:oddVBand="0" w:evenVBand="0" w:oddHBand="0" w:evenHBand="0" w:firstRowFirstColumn="0" w:firstRowLastColumn="0" w:lastRowFirstColumn="0" w:lastRowLastColumn="0"/>
            </w:pPr>
            <w:r w:rsidRPr="00D82FC1">
              <w:t>Durante comunicación</w:t>
            </w:r>
            <w:r w:rsidR="00D62FCC">
              <w:t xml:space="preserve"> USB-UART</w:t>
            </w:r>
          </w:p>
        </w:tc>
      </w:tr>
      <w:tr w:rsidR="00025C66" w:rsidRPr="00D82FC1" w14:paraId="7C69B248" w14:textId="77777777" w:rsidTr="00776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FC4BD" w14:textId="77777777" w:rsidR="00D82FC1" w:rsidRPr="00D82FC1" w:rsidRDefault="00D82FC1" w:rsidP="00D82FC1">
            <w:r w:rsidRPr="00D82FC1">
              <w:t>LEDs indicadores</w:t>
            </w:r>
          </w:p>
        </w:tc>
        <w:tc>
          <w:tcPr>
            <w:tcW w:w="0" w:type="auto"/>
            <w:hideMark/>
          </w:tcPr>
          <w:p w14:paraId="1ADB4A66" w14:textId="34915CD5" w:rsidR="00D82FC1" w:rsidRPr="00D82FC1" w:rsidRDefault="008A2E87" w:rsidP="008A2E87">
            <w:pPr>
              <w:jc w:val="center"/>
              <w:cnfStyle w:val="000000100000" w:firstRow="0" w:lastRow="0" w:firstColumn="0" w:lastColumn="0" w:oddVBand="0" w:evenVBand="0" w:oddHBand="1" w:evenHBand="0" w:firstRowFirstColumn="0" w:firstRowLastColumn="0" w:lastRowFirstColumn="0" w:lastRowLastColumn="0"/>
            </w:pPr>
            <w:r>
              <w:t>5-</w:t>
            </w:r>
            <w:r w:rsidR="00D82FC1" w:rsidRPr="00D82FC1">
              <w:t>10mA</w:t>
            </w:r>
          </w:p>
        </w:tc>
        <w:tc>
          <w:tcPr>
            <w:tcW w:w="0" w:type="auto"/>
            <w:hideMark/>
          </w:tcPr>
          <w:p w14:paraId="69C1E652" w14:textId="77777777" w:rsidR="00D82FC1" w:rsidRPr="00D82FC1" w:rsidRDefault="00D82FC1" w:rsidP="008A2E87">
            <w:pPr>
              <w:jc w:val="center"/>
              <w:cnfStyle w:val="000000100000" w:firstRow="0" w:lastRow="0" w:firstColumn="0" w:lastColumn="0" w:oddVBand="0" w:evenVBand="0" w:oddHBand="1" w:evenHBand="0" w:firstRowFirstColumn="0" w:firstRowLastColumn="0" w:lastRowFirstColumn="0" w:lastRowLastColumn="0"/>
            </w:pPr>
            <w:r w:rsidRPr="00D82FC1">
              <w:t>10mA</w:t>
            </w:r>
          </w:p>
        </w:tc>
        <w:tc>
          <w:tcPr>
            <w:tcW w:w="0" w:type="auto"/>
            <w:hideMark/>
          </w:tcPr>
          <w:p w14:paraId="4EADCBA1" w14:textId="4B53CE3F" w:rsidR="00D82FC1" w:rsidRPr="00D82FC1" w:rsidRDefault="00025C66" w:rsidP="00D82FC1">
            <w:pPr>
              <w:cnfStyle w:val="000000100000" w:firstRow="0" w:lastRow="0" w:firstColumn="0" w:lastColumn="0" w:oddVBand="0" w:evenVBand="0" w:oddHBand="1" w:evenHBand="0" w:firstRowFirstColumn="0" w:firstRowLastColumn="0" w:lastRowFirstColumn="0" w:lastRowLastColumn="0"/>
            </w:pPr>
            <w:r w:rsidRPr="00025C66">
              <w:t>Corriente limitada por resistencia</w:t>
            </w:r>
          </w:p>
        </w:tc>
      </w:tr>
      <w:tr w:rsidR="00D82FC1" w:rsidRPr="00D82FC1" w14:paraId="532AF053" w14:textId="77777777" w:rsidTr="0077686A">
        <w:tc>
          <w:tcPr>
            <w:cnfStyle w:val="001000000000" w:firstRow="0" w:lastRow="0" w:firstColumn="1" w:lastColumn="0" w:oddVBand="0" w:evenVBand="0" w:oddHBand="0" w:evenHBand="0" w:firstRowFirstColumn="0" w:firstRowLastColumn="0" w:lastRowFirstColumn="0" w:lastRowLastColumn="0"/>
            <w:tcW w:w="0" w:type="auto"/>
            <w:hideMark/>
          </w:tcPr>
          <w:p w14:paraId="7DE96957" w14:textId="77777777" w:rsidR="00D82FC1" w:rsidRPr="00D82FC1" w:rsidRDefault="00D82FC1" w:rsidP="00D82FC1">
            <w:r w:rsidRPr="00D82FC1">
              <w:t>Periféricos GPIO</w:t>
            </w:r>
          </w:p>
        </w:tc>
        <w:tc>
          <w:tcPr>
            <w:tcW w:w="0" w:type="auto"/>
            <w:hideMark/>
          </w:tcPr>
          <w:p w14:paraId="7E7B321A" w14:textId="77777777" w:rsidR="00D82FC1" w:rsidRPr="00D82FC1" w:rsidRDefault="00D82FC1" w:rsidP="008A2E87">
            <w:pPr>
              <w:jc w:val="center"/>
              <w:cnfStyle w:val="000000000000" w:firstRow="0" w:lastRow="0" w:firstColumn="0" w:lastColumn="0" w:oddVBand="0" w:evenVBand="0" w:oddHBand="0" w:evenHBand="0" w:firstRowFirstColumn="0" w:firstRowLastColumn="0" w:lastRowFirstColumn="0" w:lastRowLastColumn="0"/>
            </w:pPr>
            <w:r w:rsidRPr="00D82FC1">
              <w:t>0-50mA</w:t>
            </w:r>
          </w:p>
        </w:tc>
        <w:tc>
          <w:tcPr>
            <w:tcW w:w="0" w:type="auto"/>
            <w:hideMark/>
          </w:tcPr>
          <w:p w14:paraId="573E0741" w14:textId="77777777" w:rsidR="00D82FC1" w:rsidRPr="00D82FC1" w:rsidRDefault="00D82FC1" w:rsidP="008A2E87">
            <w:pPr>
              <w:jc w:val="center"/>
              <w:cnfStyle w:val="000000000000" w:firstRow="0" w:lastRow="0" w:firstColumn="0" w:lastColumn="0" w:oddVBand="0" w:evenVBand="0" w:oddHBand="0" w:evenHBand="0" w:firstRowFirstColumn="0" w:firstRowLastColumn="0" w:lastRowFirstColumn="0" w:lastRowLastColumn="0"/>
            </w:pPr>
            <w:r w:rsidRPr="00D82FC1">
              <w:t>200mA</w:t>
            </w:r>
          </w:p>
        </w:tc>
        <w:tc>
          <w:tcPr>
            <w:tcW w:w="0" w:type="auto"/>
            <w:hideMark/>
          </w:tcPr>
          <w:p w14:paraId="01A9338A" w14:textId="577E2F09" w:rsidR="00D82FC1" w:rsidRPr="00D82FC1" w:rsidRDefault="00D82FC1" w:rsidP="00D82FC1">
            <w:pPr>
              <w:cnfStyle w:val="000000000000" w:firstRow="0" w:lastRow="0" w:firstColumn="0" w:lastColumn="0" w:oddVBand="0" w:evenVBand="0" w:oddHBand="0" w:evenHBand="0" w:firstRowFirstColumn="0" w:firstRowLastColumn="0" w:lastRowFirstColumn="0" w:lastRowLastColumn="0"/>
            </w:pPr>
            <w:r w:rsidRPr="00D82FC1">
              <w:t>Dependiente de</w:t>
            </w:r>
            <w:r w:rsidR="00025C66">
              <w:t>l uso y carga conectada.</w:t>
            </w:r>
          </w:p>
        </w:tc>
      </w:tr>
      <w:tr w:rsidR="00025C66" w:rsidRPr="00D82FC1" w14:paraId="2EB0B7D1" w14:textId="77777777" w:rsidTr="007768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28D07" w14:textId="77777777" w:rsidR="00D82FC1" w:rsidRPr="00D82FC1" w:rsidRDefault="00D82FC1" w:rsidP="00D82FC1">
            <w:r w:rsidRPr="00D82FC1">
              <w:t>Total</w:t>
            </w:r>
          </w:p>
        </w:tc>
        <w:tc>
          <w:tcPr>
            <w:tcW w:w="0" w:type="auto"/>
            <w:hideMark/>
          </w:tcPr>
          <w:p w14:paraId="46F9018F" w14:textId="3196DAD9" w:rsidR="00D82FC1" w:rsidRPr="00D82FC1" w:rsidRDefault="00D82FC1" w:rsidP="008A2E87">
            <w:pPr>
              <w:jc w:val="center"/>
              <w:cnfStyle w:val="000000100000" w:firstRow="0" w:lastRow="0" w:firstColumn="0" w:lastColumn="0" w:oddVBand="0" w:evenVBand="0" w:oddHBand="1" w:evenHBand="0" w:firstRowFirstColumn="0" w:firstRowLastColumn="0" w:lastRowFirstColumn="0" w:lastRowLastColumn="0"/>
            </w:pPr>
            <w:r w:rsidRPr="00D82FC1">
              <w:rPr>
                <w:b/>
                <w:bCs/>
              </w:rPr>
              <w:t>1</w:t>
            </w:r>
            <w:r w:rsidR="0077686A">
              <w:rPr>
                <w:b/>
                <w:bCs/>
              </w:rPr>
              <w:t>5</w:t>
            </w:r>
            <w:r w:rsidRPr="00D82FC1">
              <w:rPr>
                <w:b/>
                <w:bCs/>
              </w:rPr>
              <w:t>5mA</w:t>
            </w:r>
          </w:p>
        </w:tc>
        <w:tc>
          <w:tcPr>
            <w:tcW w:w="0" w:type="auto"/>
            <w:hideMark/>
          </w:tcPr>
          <w:p w14:paraId="59BDB7BE" w14:textId="6E669DEA" w:rsidR="00D82FC1" w:rsidRPr="00D82FC1" w:rsidRDefault="0077686A" w:rsidP="008A2E87">
            <w:pPr>
              <w:jc w:val="center"/>
              <w:cnfStyle w:val="000000100000" w:firstRow="0" w:lastRow="0" w:firstColumn="0" w:lastColumn="0" w:oddVBand="0" w:evenVBand="0" w:oddHBand="1" w:evenHBand="0" w:firstRowFirstColumn="0" w:firstRowLastColumn="0" w:lastRowFirstColumn="0" w:lastRowLastColumn="0"/>
            </w:pPr>
            <w:r>
              <w:rPr>
                <w:b/>
                <w:bCs/>
              </w:rPr>
              <w:t>540</w:t>
            </w:r>
            <w:r w:rsidR="00D82FC1" w:rsidRPr="00D82FC1">
              <w:rPr>
                <w:b/>
                <w:bCs/>
              </w:rPr>
              <w:t>mA</w:t>
            </w:r>
          </w:p>
        </w:tc>
        <w:tc>
          <w:tcPr>
            <w:tcW w:w="0" w:type="auto"/>
            <w:hideMark/>
          </w:tcPr>
          <w:p w14:paraId="5E3EEA55" w14:textId="77777777" w:rsidR="00D82FC1" w:rsidRPr="00D82FC1" w:rsidRDefault="00D82FC1" w:rsidP="00D82FC1">
            <w:pPr>
              <w:cnfStyle w:val="000000100000" w:firstRow="0" w:lastRow="0" w:firstColumn="0" w:lastColumn="0" w:oddVBand="0" w:evenVBand="0" w:oddHBand="1" w:evenHBand="0" w:firstRowFirstColumn="0" w:firstRowLastColumn="0" w:lastRowFirstColumn="0" w:lastRowLastColumn="0"/>
            </w:pPr>
            <w:r w:rsidRPr="00D82FC1">
              <w:t>Margen de seguridad 20%</w:t>
            </w:r>
          </w:p>
        </w:tc>
      </w:tr>
    </w:tbl>
    <w:p w14:paraId="11FD2A36" w14:textId="77777777" w:rsidR="00D62FCC" w:rsidRPr="00D62FCC" w:rsidRDefault="00D62FCC" w:rsidP="00D62FCC">
      <w:r w:rsidRPr="00D62FCC">
        <w:lastRenderedPageBreak/>
        <w:t>El valor pico de 320</w:t>
      </w:r>
      <w:r w:rsidRPr="00D62FCC">
        <w:rPr>
          <w:rFonts w:ascii="Arial" w:hAnsi="Arial" w:cs="Arial"/>
        </w:rPr>
        <w:t> </w:t>
      </w:r>
      <w:r w:rsidRPr="00D62FCC">
        <w:t>mA proviene de la hoja de datos del ESP32-S2, en modo de transmisi</w:t>
      </w:r>
      <w:r w:rsidRPr="00D62FCC">
        <w:rPr>
          <w:rFonts w:ascii="Aptos" w:hAnsi="Aptos" w:cs="Aptos"/>
        </w:rPr>
        <w:t>ó</w:t>
      </w:r>
      <w:r w:rsidRPr="00D62FCC">
        <w:t>n 802.11b a 20</w:t>
      </w:r>
      <w:r w:rsidRPr="00D62FCC">
        <w:rPr>
          <w:rFonts w:ascii="Arial" w:hAnsi="Arial" w:cs="Arial"/>
        </w:rPr>
        <w:t> </w:t>
      </w:r>
      <w:r w:rsidRPr="00D62FCC">
        <w:t>MHz, 1</w:t>
      </w:r>
      <w:r w:rsidRPr="00D62FCC">
        <w:rPr>
          <w:rFonts w:ascii="Arial" w:hAnsi="Arial" w:cs="Arial"/>
        </w:rPr>
        <w:t> </w:t>
      </w:r>
      <w:r w:rsidRPr="00D62FCC">
        <w:t>Mbps @19.5</w:t>
      </w:r>
      <w:r w:rsidRPr="00D62FCC">
        <w:rPr>
          <w:rFonts w:ascii="Arial" w:hAnsi="Arial" w:cs="Arial"/>
        </w:rPr>
        <w:t> </w:t>
      </w:r>
      <w:r w:rsidRPr="00D62FCC">
        <w:t>dBm.</w:t>
      </w:r>
    </w:p>
    <w:p w14:paraId="38490F7E" w14:textId="77777777" w:rsidR="00D62FCC" w:rsidRPr="00D62FCC" w:rsidRDefault="00D62FCC" w:rsidP="00D62FCC">
      <w:r w:rsidRPr="00D62FCC">
        <w:t>El valor estimado de 790</w:t>
      </w:r>
      <w:r w:rsidRPr="00D62FCC">
        <w:rPr>
          <w:rFonts w:ascii="Arial" w:hAnsi="Arial" w:cs="Arial"/>
        </w:rPr>
        <w:t> </w:t>
      </w:r>
      <w:r w:rsidRPr="00D62FCC">
        <w:t>mA representa un escenario extremo, considerando el consumo simult</w:t>
      </w:r>
      <w:r w:rsidRPr="00D62FCC">
        <w:rPr>
          <w:rFonts w:ascii="Aptos" w:hAnsi="Aptos" w:cs="Aptos"/>
        </w:rPr>
        <w:t>á</w:t>
      </w:r>
      <w:r w:rsidRPr="00D62FCC">
        <w:t>neo del microcontrolador, el CP2102N (~14</w:t>
      </w:r>
      <w:r w:rsidRPr="00D62FCC">
        <w:rPr>
          <w:rFonts w:ascii="Arial" w:hAnsi="Arial" w:cs="Arial"/>
        </w:rPr>
        <w:t> </w:t>
      </w:r>
      <w:r w:rsidRPr="00D62FCC">
        <w:t>mA), los LEDs, perif</w:t>
      </w:r>
      <w:r w:rsidRPr="00D62FCC">
        <w:rPr>
          <w:rFonts w:ascii="Aptos" w:hAnsi="Aptos" w:cs="Aptos"/>
        </w:rPr>
        <w:t>é</w:t>
      </w:r>
      <w:r w:rsidRPr="00D62FCC">
        <w:t>ricos GPIO activos, y posibles buffers o m</w:t>
      </w:r>
      <w:r w:rsidRPr="00D62FCC">
        <w:rPr>
          <w:rFonts w:ascii="Aptos" w:hAnsi="Aptos" w:cs="Aptos"/>
        </w:rPr>
        <w:t>ó</w:t>
      </w:r>
      <w:r w:rsidRPr="00D62FCC">
        <w:t>dulos conectados externamente.</w:t>
      </w:r>
    </w:p>
    <w:p w14:paraId="65E41F40" w14:textId="77777777" w:rsidR="00D62FCC" w:rsidRPr="00D62FCC" w:rsidRDefault="00D62FCC" w:rsidP="00D62FCC">
      <w:r w:rsidRPr="00D62FCC">
        <w:rPr>
          <w:b/>
          <w:bCs/>
        </w:rPr>
        <w:t>Recomendación:</w:t>
      </w:r>
      <w:r w:rsidRPr="00D62FCC">
        <w:t xml:space="preserve"> El sistema de alimentación debe estar dimensionado para entregar al menos 800</w:t>
      </w:r>
      <w:r w:rsidRPr="00D62FCC">
        <w:rPr>
          <w:rFonts w:ascii="Arial" w:hAnsi="Arial" w:cs="Arial"/>
        </w:rPr>
        <w:t> </w:t>
      </w:r>
      <w:r w:rsidRPr="00D62FCC">
        <w:t>mA de corriente de salida, considerando márgenes de seguridad, condiciones pico y la eficiencia del regulador.</w:t>
      </w:r>
    </w:p>
    <w:p w14:paraId="3B705C5B" w14:textId="178CD628" w:rsidR="00DA34A2" w:rsidRDefault="00000000" w:rsidP="00D82FC1">
      <w:r>
        <w:pict w14:anchorId="7B2F4AC8">
          <v:rect id="_x0000_i1040" style="width:0;height:1.5pt" o:hralign="center" o:bullet="t" o:hrstd="t" o:hr="t" fillcolor="#a0a0a0" stroked="f"/>
        </w:pict>
      </w:r>
    </w:p>
    <w:p w14:paraId="59292AA6" w14:textId="77777777" w:rsidR="00DA34A2" w:rsidRPr="00DA34A2" w:rsidRDefault="00DA34A2" w:rsidP="00D82FC1"/>
    <w:p w14:paraId="2A86963E" w14:textId="5C2455CA" w:rsidR="00D82FC1" w:rsidRPr="00D82FC1" w:rsidRDefault="00DA34A2" w:rsidP="00D82FC1">
      <w:pPr>
        <w:rPr>
          <w:b/>
          <w:bCs/>
        </w:rPr>
      </w:pPr>
      <w:r>
        <w:rPr>
          <w:b/>
          <w:bCs/>
        </w:rPr>
        <w:t xml:space="preserve">4. </w:t>
      </w:r>
      <w:r w:rsidR="00D82FC1" w:rsidRPr="00D82FC1">
        <w:rPr>
          <w:b/>
          <w:bCs/>
        </w:rPr>
        <w:t>Criterios de Selección de Componentes</w:t>
      </w:r>
    </w:p>
    <w:p w14:paraId="083E9FD2" w14:textId="14D12F6D" w:rsidR="00D82FC1" w:rsidRDefault="00D82FC1" w:rsidP="00621C31">
      <w:pPr>
        <w:spacing w:after="0"/>
        <w:rPr>
          <w:b/>
          <w:bCs/>
        </w:rPr>
      </w:pPr>
      <w:r w:rsidRPr="00D82FC1">
        <w:rPr>
          <w:b/>
          <w:bCs/>
        </w:rPr>
        <w:t>4.1</w:t>
      </w:r>
      <w:r w:rsidR="00621C31">
        <w:rPr>
          <w:b/>
          <w:bCs/>
        </w:rPr>
        <w:t xml:space="preserve"> </w:t>
      </w:r>
      <w:r w:rsidRPr="00D82FC1">
        <w:rPr>
          <w:b/>
          <w:bCs/>
        </w:rPr>
        <w:t>Metodología de Selección</w:t>
      </w:r>
    </w:p>
    <w:p w14:paraId="1E754479" w14:textId="482B6051" w:rsidR="00621C31" w:rsidRPr="00621C31" w:rsidRDefault="009473FA" w:rsidP="00D82FC1">
      <w:r w:rsidRPr="009473FA">
        <w:t>La selección de componentes se realiza bajo un enfoque técnico y estratégico, considerando tanto los requerimientos funcionales como las restricciones reales de manufactura manual y presupuesto. Se priorizan componentes con documentación técnica confiable, disponibilidad estable y compatibilidad adecuada para procesos de prototipado manual, reconociendo la dificultad inherente de este tipo de montaje.</w:t>
      </w:r>
    </w:p>
    <w:p w14:paraId="6585DFDA" w14:textId="34278E8E" w:rsidR="00D82FC1" w:rsidRDefault="00D82FC1" w:rsidP="00D82FC1">
      <w:pPr>
        <w:rPr>
          <w:b/>
          <w:bCs/>
        </w:rPr>
      </w:pPr>
      <w:r w:rsidRPr="00D82FC1">
        <w:rPr>
          <w:b/>
          <w:bCs/>
        </w:rPr>
        <w:t>4</w:t>
      </w:r>
      <w:r w:rsidR="00621C31">
        <w:rPr>
          <w:b/>
          <w:bCs/>
        </w:rPr>
        <w:t xml:space="preserve">.1.1 </w:t>
      </w:r>
      <w:r w:rsidR="00621C31" w:rsidRPr="00621C31">
        <w:rPr>
          <w:b/>
          <w:bCs/>
        </w:rPr>
        <w:t>Etapas de</w:t>
      </w:r>
      <w:r w:rsidR="00621C31">
        <w:rPr>
          <w:b/>
          <w:bCs/>
        </w:rPr>
        <w:t>l p</w:t>
      </w:r>
      <w:r w:rsidRPr="00D82FC1">
        <w:rPr>
          <w:b/>
          <w:bCs/>
        </w:rPr>
        <w:t xml:space="preserve">roceso de Evaluación </w:t>
      </w:r>
    </w:p>
    <w:p w14:paraId="394E3BFB" w14:textId="20B4665A" w:rsidR="00042D46" w:rsidRPr="00042D46" w:rsidRDefault="005C3424" w:rsidP="00D82FC1">
      <w:r w:rsidRPr="005C3424">
        <w:t>La selección técnica de componentes deberá contemplar, como mínimo, los siguientes aspectos:</w:t>
      </w:r>
    </w:p>
    <w:p w14:paraId="5BE9A09C" w14:textId="77777777" w:rsidR="00D82FC1" w:rsidRPr="00D82FC1" w:rsidRDefault="00D82FC1">
      <w:pPr>
        <w:numPr>
          <w:ilvl w:val="0"/>
          <w:numId w:val="5"/>
        </w:numPr>
      </w:pPr>
      <w:r w:rsidRPr="00D82FC1">
        <w:rPr>
          <w:b/>
          <w:bCs/>
        </w:rPr>
        <w:t>Definición de Especificaciones Mínimas</w:t>
      </w:r>
    </w:p>
    <w:p w14:paraId="159F8CE8" w14:textId="771840B4" w:rsidR="00B45519" w:rsidRDefault="00B45519" w:rsidP="00B45519">
      <w:pPr>
        <w:pStyle w:val="NormalWeb"/>
        <w:numPr>
          <w:ilvl w:val="0"/>
          <w:numId w:val="29"/>
        </w:numPr>
        <w:spacing w:before="120" w:beforeAutospacing="0" w:after="120" w:afterAutospacing="0"/>
        <w:ind w:left="1434" w:hanging="357"/>
        <w:rPr>
          <w:rFonts w:asciiTheme="minorHAnsi" w:eastAsiaTheme="minorHAnsi" w:hAnsiTheme="minorHAnsi" w:cstheme="minorBidi"/>
          <w:kern w:val="2"/>
          <w:lang w:eastAsia="en-US"/>
          <w14:ligatures w14:val="standardContextual"/>
        </w:rPr>
      </w:pPr>
      <w:r w:rsidRPr="00B45519">
        <w:rPr>
          <w:rFonts w:asciiTheme="minorHAnsi" w:eastAsiaTheme="minorHAnsi" w:hAnsiTheme="minorHAnsi" w:cstheme="minorBidi"/>
          <w:kern w:val="2"/>
          <w:lang w:eastAsia="en-US"/>
          <w14:ligatures w14:val="standardContextual"/>
        </w:rPr>
        <w:t>Identificación clara y precisa de parámetros eléctricos esenciales (voltaje, corriente máxima, tolerancia requerida, frecuencia de operación)</w:t>
      </w:r>
      <w:r w:rsidR="00824080">
        <w:rPr>
          <w:rFonts w:asciiTheme="minorHAnsi" w:eastAsiaTheme="minorHAnsi" w:hAnsiTheme="minorHAnsi" w:cstheme="minorBidi"/>
          <w:kern w:val="2"/>
          <w:lang w:eastAsia="en-US"/>
          <w14:ligatures w14:val="standardContextual"/>
        </w:rPr>
        <w:t xml:space="preserve">, </w:t>
      </w:r>
      <w:r w:rsidR="00824080" w:rsidRPr="00824080">
        <w:rPr>
          <w:rFonts w:asciiTheme="minorHAnsi" w:eastAsiaTheme="minorHAnsi" w:hAnsiTheme="minorHAnsi" w:cstheme="minorBidi"/>
          <w:kern w:val="2"/>
          <w:lang w:eastAsia="en-US"/>
          <w14:ligatures w14:val="standardContextual"/>
        </w:rPr>
        <w:t>rango de temperatura de funcionamiento según las condiciones típicas</w:t>
      </w:r>
      <w:r w:rsidR="00824080">
        <w:rPr>
          <w:rFonts w:asciiTheme="minorHAnsi" w:eastAsiaTheme="minorHAnsi" w:hAnsiTheme="minorHAnsi" w:cstheme="minorBidi"/>
          <w:kern w:val="2"/>
          <w:lang w:eastAsia="en-US"/>
          <w14:ligatures w14:val="standardContextual"/>
        </w:rPr>
        <w:t>.</w:t>
      </w:r>
    </w:p>
    <w:p w14:paraId="2D77955D" w14:textId="59A5352B" w:rsidR="00824080" w:rsidRDefault="00824080">
      <w:pPr>
        <w:pStyle w:val="NormalWeb"/>
        <w:numPr>
          <w:ilvl w:val="0"/>
          <w:numId w:val="29"/>
        </w:numPr>
        <w:rPr>
          <w:rFonts w:asciiTheme="minorHAnsi" w:eastAsiaTheme="minorHAnsi" w:hAnsiTheme="minorHAnsi" w:cstheme="minorBidi"/>
          <w:kern w:val="2"/>
          <w:lang w:eastAsia="en-US"/>
          <w14:ligatures w14:val="standardContextual"/>
        </w:rPr>
      </w:pPr>
      <w:r w:rsidRPr="00824080">
        <w:rPr>
          <w:rFonts w:asciiTheme="minorHAnsi" w:eastAsiaTheme="minorHAnsi" w:hAnsiTheme="minorHAnsi" w:cstheme="minorBidi"/>
          <w:kern w:val="2"/>
          <w:lang w:eastAsia="en-US"/>
          <w14:ligatures w14:val="standardContextual"/>
        </w:rPr>
        <w:t>Restricción del tipo de encapsulado a formatos compatibles con ensamblaje manual o semiautomático, priorizando encapsulados SMD desde tamaño 0603 en adelante, o THT cuando el componente lo requiera por disponibilidad, facilidad de montaje o reemplazo.</w:t>
      </w:r>
    </w:p>
    <w:p w14:paraId="40456E21" w14:textId="3334FC1E" w:rsidR="00042D46" w:rsidRPr="0011184E" w:rsidRDefault="00824080" w:rsidP="00824080">
      <w:pPr>
        <w:pStyle w:val="NormalWeb"/>
        <w:numPr>
          <w:ilvl w:val="0"/>
          <w:numId w:val="29"/>
        </w:numPr>
        <w:spacing w:before="120" w:beforeAutospacing="0"/>
        <w:ind w:left="1434" w:hanging="357"/>
        <w:rPr>
          <w:rFonts w:asciiTheme="minorHAnsi" w:eastAsiaTheme="minorHAnsi" w:hAnsiTheme="minorHAnsi" w:cstheme="minorBidi"/>
          <w:kern w:val="2"/>
          <w:lang w:eastAsia="en-US"/>
          <w14:ligatures w14:val="standardContextual"/>
        </w:rPr>
      </w:pPr>
      <w:r w:rsidRPr="00824080">
        <w:rPr>
          <w:rFonts w:asciiTheme="minorHAnsi" w:eastAsiaTheme="minorHAnsi" w:hAnsiTheme="minorHAnsi" w:cstheme="minorBidi"/>
          <w:kern w:val="2"/>
          <w:lang w:eastAsia="en-US"/>
          <w14:ligatures w14:val="standardContextual"/>
        </w:rPr>
        <w:t>Consideración de dimensiones físicas que permitan fácil acceso a pines o terminales para soldadura, medición o validación funcional durante el desarrollo.</w:t>
      </w:r>
    </w:p>
    <w:p w14:paraId="305B7E54" w14:textId="77777777" w:rsidR="00824080" w:rsidRPr="00824080" w:rsidRDefault="00824080" w:rsidP="00824080">
      <w:pPr>
        <w:ind w:left="720"/>
      </w:pPr>
    </w:p>
    <w:p w14:paraId="7B6BEE13" w14:textId="11381A74" w:rsidR="00D82FC1" w:rsidRPr="00D82FC1" w:rsidRDefault="00D82FC1">
      <w:pPr>
        <w:numPr>
          <w:ilvl w:val="0"/>
          <w:numId w:val="5"/>
        </w:numPr>
      </w:pPr>
      <w:r w:rsidRPr="00D82FC1">
        <w:rPr>
          <w:b/>
          <w:bCs/>
        </w:rPr>
        <w:lastRenderedPageBreak/>
        <w:t>Búsqueda y Filtrado</w:t>
      </w:r>
    </w:p>
    <w:p w14:paraId="5909065E" w14:textId="17F097F6" w:rsidR="0011184E" w:rsidRDefault="005E0436">
      <w:pPr>
        <w:numPr>
          <w:ilvl w:val="1"/>
          <w:numId w:val="5"/>
        </w:numPr>
      </w:pPr>
      <w:r w:rsidRPr="005E0436">
        <w:t>Consulta</w:t>
      </w:r>
      <w:r w:rsidR="00ED4891">
        <w:t>r</w:t>
      </w:r>
      <w:r w:rsidRPr="005E0436">
        <w:t xml:space="preserve"> en bases de datos confiables de componentes electrónicos (Digi-Key, Mouser, LCSC), filtrando según las especificaciones mínimas definidas.</w:t>
      </w:r>
    </w:p>
    <w:p w14:paraId="72376CF1" w14:textId="2A0836BE" w:rsidR="0011184E" w:rsidRDefault="005E0436">
      <w:pPr>
        <w:numPr>
          <w:ilvl w:val="1"/>
          <w:numId w:val="5"/>
        </w:numPr>
      </w:pPr>
      <w:r w:rsidRPr="005E0436">
        <w:t>Aplicación de filtros técnicos que garanticen compatibilidad eléctrica y mecánica, con prioridad a formatos compatibles con montaje manual</w:t>
      </w:r>
      <w:r w:rsidR="0011184E" w:rsidRPr="0011184E">
        <w:t>.</w:t>
      </w:r>
    </w:p>
    <w:p w14:paraId="16AE6BBE" w14:textId="7DFB6311" w:rsidR="00D82FC1" w:rsidRPr="00D82FC1" w:rsidRDefault="005E0436">
      <w:pPr>
        <w:numPr>
          <w:ilvl w:val="1"/>
          <w:numId w:val="5"/>
        </w:numPr>
      </w:pPr>
      <w:r w:rsidRPr="005E0436">
        <w:t>Verificación de disponibilidad comercial inmediata y suficiente cantidad en stock para garantizar la continuidad del prototipo o pruebas</w:t>
      </w:r>
      <w:r w:rsidR="0011184E">
        <w:t>.</w:t>
      </w:r>
    </w:p>
    <w:p w14:paraId="3C680B80" w14:textId="77777777" w:rsidR="00D82FC1" w:rsidRPr="00D82FC1" w:rsidRDefault="00D82FC1">
      <w:pPr>
        <w:numPr>
          <w:ilvl w:val="0"/>
          <w:numId w:val="5"/>
        </w:numPr>
      </w:pPr>
      <w:r w:rsidRPr="00D82FC1">
        <w:rPr>
          <w:b/>
          <w:bCs/>
        </w:rPr>
        <w:t>Evaluación Técnica</w:t>
      </w:r>
    </w:p>
    <w:p w14:paraId="1995BF5D" w14:textId="013214E5" w:rsidR="00726936" w:rsidRDefault="00BC2ED8">
      <w:pPr>
        <w:numPr>
          <w:ilvl w:val="1"/>
          <w:numId w:val="5"/>
        </w:numPr>
      </w:pPr>
      <w:r w:rsidRPr="00BC2ED8">
        <w:t>Análisis crítico de hojas de datos, asegurando que las características y parámetros técnicos sean compatibles con las condiciones reales del proyecto</w:t>
      </w:r>
      <w:r w:rsidR="00726936" w:rsidRPr="00726936">
        <w:t>.</w:t>
      </w:r>
    </w:p>
    <w:p w14:paraId="211A4CD6" w14:textId="77777777" w:rsidR="00BC2ED8" w:rsidRDefault="00BC2ED8">
      <w:pPr>
        <w:numPr>
          <w:ilvl w:val="1"/>
          <w:numId w:val="5"/>
        </w:numPr>
      </w:pPr>
      <w:r w:rsidRPr="00BC2ED8">
        <w:t>Comparación de alternativas viables en función de parámetros clave (rendimiento eléctrico, límites operativos, tolerancias, condiciones de montaje manual)</w:t>
      </w:r>
      <w:r>
        <w:t>.</w:t>
      </w:r>
    </w:p>
    <w:p w14:paraId="57F0F218" w14:textId="01193084" w:rsidR="00726936" w:rsidRDefault="00BC2ED8">
      <w:pPr>
        <w:numPr>
          <w:ilvl w:val="1"/>
          <w:numId w:val="5"/>
        </w:numPr>
      </w:pPr>
      <w:r w:rsidRPr="00BC2ED8">
        <w:t>Evaluación realista de márgenes de seguridad y robustez del diseño frente a posibles variaciones en condiciones operativas</w:t>
      </w:r>
      <w:r w:rsidR="00726936" w:rsidRPr="00726936">
        <w:t>.</w:t>
      </w:r>
    </w:p>
    <w:p w14:paraId="7DE91211" w14:textId="717606D4" w:rsidR="00D82FC1" w:rsidRPr="00D82FC1" w:rsidRDefault="00D82FC1">
      <w:pPr>
        <w:numPr>
          <w:ilvl w:val="0"/>
          <w:numId w:val="5"/>
        </w:numPr>
      </w:pPr>
      <w:r w:rsidRPr="00D82FC1">
        <w:rPr>
          <w:b/>
          <w:bCs/>
        </w:rPr>
        <w:t>Evaluación Comercial</w:t>
      </w:r>
    </w:p>
    <w:p w14:paraId="71670465" w14:textId="224B30C6" w:rsidR="00D82FC1" w:rsidRPr="00D82FC1" w:rsidRDefault="00BC2ED8">
      <w:pPr>
        <w:numPr>
          <w:ilvl w:val="1"/>
          <w:numId w:val="5"/>
        </w:numPr>
      </w:pPr>
      <w:r w:rsidRPr="00BC2ED8">
        <w:t>Análisis de costos unitarios y posibles descuentos por volumen de compra.</w:t>
      </w:r>
    </w:p>
    <w:p w14:paraId="18207807" w14:textId="6CE82E75" w:rsidR="00D82FC1" w:rsidRPr="00D82FC1" w:rsidRDefault="00BC2ED8">
      <w:pPr>
        <w:numPr>
          <w:ilvl w:val="1"/>
          <w:numId w:val="5"/>
        </w:numPr>
      </w:pPr>
      <w:r w:rsidRPr="00BC2ED8">
        <w:t>Evaluación detallada sobre disponibilidad actual, confiabilidad del suministro y plazos de entrega</w:t>
      </w:r>
      <w:r w:rsidR="00726936">
        <w:t>.</w:t>
      </w:r>
    </w:p>
    <w:p w14:paraId="30A95639" w14:textId="35092177" w:rsidR="00D82FC1" w:rsidRDefault="00BC2ED8">
      <w:pPr>
        <w:numPr>
          <w:ilvl w:val="1"/>
          <w:numId w:val="5"/>
        </w:numPr>
      </w:pPr>
      <w:r w:rsidRPr="00BC2ED8">
        <w:t>Revisión cuidadosa del entorno de soporte disponible, incluyendo documentación técnica, referencias de aplicación, herramientas de software y respaldo de la comunidad</w:t>
      </w:r>
      <w:r w:rsidR="00726936" w:rsidRPr="00726936">
        <w:t>).</w:t>
      </w:r>
    </w:p>
    <w:p w14:paraId="60AD928D" w14:textId="77777777" w:rsidR="00CE7427" w:rsidRDefault="00CE7427" w:rsidP="00CE7427"/>
    <w:p w14:paraId="7EC910D0" w14:textId="77777777" w:rsidR="00CE7427" w:rsidRDefault="00CE7427" w:rsidP="00CE7427"/>
    <w:p w14:paraId="772E09F6" w14:textId="77777777" w:rsidR="00CE7427" w:rsidRDefault="00CE7427" w:rsidP="00CE7427"/>
    <w:p w14:paraId="295109DE" w14:textId="77777777" w:rsidR="00CE7427" w:rsidRDefault="00CE7427" w:rsidP="00CE7427"/>
    <w:p w14:paraId="6B5D8C97" w14:textId="77777777" w:rsidR="00D82FC1" w:rsidRPr="00D82FC1" w:rsidRDefault="00D82FC1">
      <w:pPr>
        <w:numPr>
          <w:ilvl w:val="0"/>
          <w:numId w:val="5"/>
        </w:numPr>
      </w:pPr>
      <w:r w:rsidRPr="00D82FC1">
        <w:rPr>
          <w:b/>
          <w:bCs/>
        </w:rPr>
        <w:lastRenderedPageBreak/>
        <w:t>Validación y Selección Final</w:t>
      </w:r>
    </w:p>
    <w:p w14:paraId="7EE76C6C" w14:textId="4B7D2534" w:rsidR="00D82FC1" w:rsidRPr="00D82FC1" w:rsidRDefault="004D2C9E">
      <w:pPr>
        <w:numPr>
          <w:ilvl w:val="1"/>
          <w:numId w:val="5"/>
        </w:numPr>
      </w:pPr>
      <w:r w:rsidRPr="004D2C9E">
        <w:t>Se deben realizar pruebas prácticas o prototipos preliminares para verificar el desempeño real de los componentes seleccionados, especialmente si son críticos o presentan desafíos para el montaje manual</w:t>
      </w:r>
      <w:r w:rsidR="00726936" w:rsidRPr="00726936">
        <w:t>.</w:t>
      </w:r>
    </w:p>
    <w:p w14:paraId="66DEC1A4" w14:textId="53C9E20B" w:rsidR="004D2C9E" w:rsidRDefault="00CA2F92">
      <w:pPr>
        <w:numPr>
          <w:ilvl w:val="1"/>
          <w:numId w:val="5"/>
        </w:numPr>
      </w:pPr>
      <w:r>
        <w:t>Análisis</w:t>
      </w:r>
      <w:r w:rsidR="004D2C9E" w:rsidRPr="004D2C9E">
        <w:t xml:space="preserve"> </w:t>
      </w:r>
      <w:r>
        <w:t>d</w:t>
      </w:r>
      <w:r w:rsidR="004D2C9E" w:rsidRPr="004D2C9E">
        <w:t>a vigencia comercial del componente, considerando su disponibilidad a largo plazo, la hoja de ruta del fabricante y su política de retiro (End of Life – EOL), minimizando riesgos de obsolescencia.</w:t>
      </w:r>
    </w:p>
    <w:p w14:paraId="590DDCDE" w14:textId="6C0312C6" w:rsidR="00D82FC1" w:rsidRDefault="00CA2F92">
      <w:pPr>
        <w:numPr>
          <w:ilvl w:val="1"/>
          <w:numId w:val="5"/>
        </w:numPr>
      </w:pPr>
      <w:r w:rsidRPr="00CA2F92">
        <w:t xml:space="preserve">Decisión fundamentada </w:t>
      </w:r>
      <w:r>
        <w:t xml:space="preserve">en criterios </w:t>
      </w:r>
      <w:r w:rsidRPr="00CA2F92">
        <w:t>técnic</w:t>
      </w:r>
      <w:r>
        <w:t>os</w:t>
      </w:r>
      <w:r w:rsidRPr="00CA2F92">
        <w:t xml:space="preserve"> y comercialmente</w:t>
      </w:r>
      <w:r>
        <w:t xml:space="preserve"> objetivos</w:t>
      </w:r>
      <w:r w:rsidRPr="00CA2F92">
        <w:t>, documentando claramente las razones que respaldan la selección realizada.</w:t>
      </w:r>
    </w:p>
    <w:p w14:paraId="7B640350" w14:textId="77777777" w:rsidR="00223244" w:rsidRDefault="00223244" w:rsidP="00D82FC1"/>
    <w:p w14:paraId="04519904" w14:textId="41BC99C5" w:rsidR="001B4B8A" w:rsidRDefault="00D82FC1" w:rsidP="00D82FC1">
      <w:pPr>
        <w:rPr>
          <w:b/>
          <w:bCs/>
        </w:rPr>
      </w:pPr>
      <w:r w:rsidRPr="00D82FC1">
        <w:rPr>
          <w:b/>
          <w:bCs/>
        </w:rPr>
        <w:t>4.2 Criterios Específicos por Categoría</w:t>
      </w:r>
    </w:p>
    <w:p w14:paraId="2FE349B0" w14:textId="5A8C3C0B" w:rsidR="001B4B8A" w:rsidRPr="001B4B8A" w:rsidRDefault="001B4B8A" w:rsidP="00D82FC1">
      <w:r w:rsidRPr="001B4B8A">
        <w:t>Los criterios de evaluación deben adaptarse al tipo de componente considerado, atendiendo a sus funciones, requerimientos de integración y criticidad en el sistema. A continuación, se describen los principales aspectos a considerar por categoría</w:t>
      </w:r>
      <w:r>
        <w:t>.</w:t>
      </w:r>
    </w:p>
    <w:p w14:paraId="1DC9524A" w14:textId="4967D856" w:rsidR="00D82FC1" w:rsidRPr="00D82FC1" w:rsidRDefault="00D82FC1" w:rsidP="00D82FC1">
      <w:pPr>
        <w:rPr>
          <w:b/>
          <w:bCs/>
        </w:rPr>
      </w:pPr>
      <w:r w:rsidRPr="00D82FC1">
        <w:rPr>
          <w:b/>
          <w:bCs/>
        </w:rPr>
        <w:t>4.2.1 Microcontroladores</w:t>
      </w:r>
    </w:p>
    <w:p w14:paraId="4F66B2DB" w14:textId="1C9BA732" w:rsidR="00D82FC1" w:rsidRPr="00ED4891" w:rsidRDefault="00B54A0A">
      <w:pPr>
        <w:numPr>
          <w:ilvl w:val="0"/>
          <w:numId w:val="6"/>
        </w:numPr>
      </w:pPr>
      <w:r>
        <w:t>E</w:t>
      </w:r>
      <w:r w:rsidR="00ED4891" w:rsidRPr="00ED4891">
        <w:t>valuar la capacidad de procesamiento en función de la velocidad de reloj, la cantidad de memoria RAM y flash disponibles, así como los tiempos de respuesta ante eventos.</w:t>
      </w:r>
    </w:p>
    <w:p w14:paraId="31E84A76" w14:textId="03C8D63D" w:rsidR="00D82FC1" w:rsidRPr="00D82FC1" w:rsidRDefault="00B54A0A">
      <w:pPr>
        <w:numPr>
          <w:ilvl w:val="0"/>
          <w:numId w:val="6"/>
        </w:numPr>
      </w:pPr>
      <w:r>
        <w:t>Asegurar l</w:t>
      </w:r>
      <w:r w:rsidR="00ED4891" w:rsidRPr="00ED4891">
        <w:t>a disponibilidad y diversidad de periféricos (UART, SPI, I²C, ADC, PWM, entre otros) son fundamentales para garantizar la compatibilidad con el resto del sistema</w:t>
      </w:r>
      <w:r w:rsidR="001B4B8A" w:rsidRPr="001B4B8A">
        <w:t>.</w:t>
      </w:r>
    </w:p>
    <w:p w14:paraId="377D4E9C" w14:textId="1355F638" w:rsidR="00D82FC1" w:rsidRPr="00D82FC1" w:rsidRDefault="00B54A0A">
      <w:pPr>
        <w:numPr>
          <w:ilvl w:val="0"/>
          <w:numId w:val="6"/>
        </w:numPr>
      </w:pPr>
      <w:r>
        <w:t>Analizar e</w:t>
      </w:r>
      <w:r w:rsidR="00ED4891" w:rsidRPr="00ED4891">
        <w:t>l consumo energético debe analizarse tanto en operación activa como en modos de bajo consumo, especialmente en aplicaciones portátiles o de energía limitada</w:t>
      </w:r>
      <w:r w:rsidR="007F2949">
        <w:t xml:space="preserve"> o alimentadas por batería</w:t>
      </w:r>
      <w:r w:rsidR="00ED4891" w:rsidRPr="00ED4891">
        <w:t>.</w:t>
      </w:r>
    </w:p>
    <w:p w14:paraId="5D3D83EC" w14:textId="2FABB1E1" w:rsidR="00D82FC1" w:rsidRPr="00D82FC1" w:rsidRDefault="00B54A0A" w:rsidP="00ED4891">
      <w:pPr>
        <w:numPr>
          <w:ilvl w:val="0"/>
          <w:numId w:val="6"/>
        </w:numPr>
      </w:pPr>
      <w:r>
        <w:t>Verificar</w:t>
      </w:r>
      <w:r w:rsidR="007F2949" w:rsidRPr="007F2949">
        <w:t xml:space="preserve"> la compatibilidad con entornos de desarrollo consolidados, así como la disponibilidad de documentación técnica, soporte del fabricante y respaldo por parte de la comunidad</w:t>
      </w:r>
      <w:r w:rsidR="00ED4891">
        <w:t>.</w:t>
      </w:r>
    </w:p>
    <w:p w14:paraId="7E77D2B5" w14:textId="1E3B84C9" w:rsidR="007F2949" w:rsidRDefault="00B54A0A" w:rsidP="007F2949">
      <w:pPr>
        <w:numPr>
          <w:ilvl w:val="0"/>
          <w:numId w:val="6"/>
        </w:numPr>
      </w:pPr>
      <w:r>
        <w:t>Comprobar</w:t>
      </w:r>
      <w:r w:rsidR="007F2949" w:rsidRPr="007F2949">
        <w:t xml:space="preserve"> la continuidad del producto en el tiempo, mediante la revisión de la hoja de ruta tecnológica del fabricante y su política de soporte a largo plazo</w:t>
      </w:r>
      <w:r w:rsidR="00ED4891">
        <w:t>.</w:t>
      </w:r>
    </w:p>
    <w:p w14:paraId="7F9575F5" w14:textId="77777777" w:rsidR="00B54A0A" w:rsidRPr="00D82FC1" w:rsidRDefault="00B54A0A" w:rsidP="00B54A0A">
      <w:pPr>
        <w:ind w:left="720"/>
      </w:pPr>
    </w:p>
    <w:p w14:paraId="01633D1A" w14:textId="77777777" w:rsidR="00D82FC1" w:rsidRPr="00D82FC1" w:rsidRDefault="00D82FC1" w:rsidP="00D82FC1">
      <w:pPr>
        <w:rPr>
          <w:b/>
          <w:bCs/>
        </w:rPr>
      </w:pPr>
      <w:r w:rsidRPr="00D82FC1">
        <w:rPr>
          <w:b/>
          <w:bCs/>
        </w:rPr>
        <w:lastRenderedPageBreak/>
        <w:t>4.2.2 Componentes Pasivos</w:t>
      </w:r>
    </w:p>
    <w:p w14:paraId="572BC418" w14:textId="76BA5805" w:rsidR="00D82FC1" w:rsidRPr="007F2949" w:rsidRDefault="00B54A0A">
      <w:pPr>
        <w:numPr>
          <w:ilvl w:val="0"/>
          <w:numId w:val="7"/>
        </w:numPr>
      </w:pPr>
      <w:r w:rsidRPr="00B54A0A">
        <w:t>Evaluar la tolerancia en función del costo</w:t>
      </w:r>
      <w:r>
        <w:t xml:space="preserve"> y</w:t>
      </w:r>
      <w:r w:rsidR="007F2949" w:rsidRPr="007F2949">
        <w:t xml:space="preserve"> la aplicación, especialmente en circuitos que requieran precisión, como divisores de tensión o filtros</w:t>
      </w:r>
      <w:r w:rsidR="001B4B8A" w:rsidRPr="007F2949">
        <w:t>.</w:t>
      </w:r>
    </w:p>
    <w:p w14:paraId="450EA8A8" w14:textId="080F6649" w:rsidR="00D82FC1" w:rsidRPr="007F2949" w:rsidRDefault="00B54A0A">
      <w:pPr>
        <w:numPr>
          <w:ilvl w:val="0"/>
          <w:numId w:val="7"/>
        </w:numPr>
      </w:pPr>
      <w:r w:rsidRPr="00B54A0A">
        <w:t>Considerar la estabilidad frente a temperatura, envejecimiento y variaciones ambientales, en especial en capacitores e inductores</w:t>
      </w:r>
      <w:r w:rsidR="001B4B8A" w:rsidRPr="007F2949">
        <w:t>.</w:t>
      </w:r>
    </w:p>
    <w:p w14:paraId="5E691576" w14:textId="3C69C229" w:rsidR="00D82FC1" w:rsidRPr="007F2949" w:rsidRDefault="00B54A0A">
      <w:pPr>
        <w:numPr>
          <w:ilvl w:val="0"/>
          <w:numId w:val="7"/>
        </w:numPr>
      </w:pPr>
      <w:r w:rsidRPr="00B54A0A">
        <w:t>Seleccionar el tamaño del encapsulado considerando ensamblaje, disponibilidad y espacio en el PCB</w:t>
      </w:r>
      <w:r w:rsidR="001B4B8A" w:rsidRPr="007F2949">
        <w:t>.</w:t>
      </w:r>
    </w:p>
    <w:p w14:paraId="0069474F" w14:textId="0FE52B56" w:rsidR="00D82FC1" w:rsidRDefault="00B54A0A">
      <w:pPr>
        <w:numPr>
          <w:ilvl w:val="0"/>
          <w:numId w:val="7"/>
        </w:numPr>
      </w:pPr>
      <w:r w:rsidRPr="00B54A0A">
        <w:t>Validar límites eléctricos (voltaje, corriente, disipación térmica) y establecer márgenes adecuados para confiabilidad a largo plazo</w:t>
      </w:r>
      <w:r w:rsidR="001B4B8A" w:rsidRPr="001B4B8A">
        <w:t>.</w:t>
      </w:r>
    </w:p>
    <w:p w14:paraId="134B8B15" w14:textId="170FB56B" w:rsidR="00CE7427" w:rsidRPr="00D82FC1" w:rsidRDefault="00B54A0A">
      <w:pPr>
        <w:numPr>
          <w:ilvl w:val="0"/>
          <w:numId w:val="7"/>
        </w:numPr>
      </w:pPr>
      <w:r w:rsidRPr="00B54A0A">
        <w:t>Incluir dispositivos de protección según criticidad del nodo: diodos Schottky, TVS, fusibles o resistencias de 0</w:t>
      </w:r>
      <w:r w:rsidRPr="00B54A0A">
        <w:rPr>
          <w:rFonts w:ascii="Arial" w:hAnsi="Arial" w:cs="Arial"/>
        </w:rPr>
        <w:t> </w:t>
      </w:r>
      <w:r w:rsidRPr="00B54A0A">
        <w:rPr>
          <w:rFonts w:ascii="Aptos" w:hAnsi="Aptos" w:cs="Aptos"/>
        </w:rPr>
        <w:t>Ω</w:t>
      </w:r>
      <w:r w:rsidR="00CE7427">
        <w:t>.</w:t>
      </w:r>
    </w:p>
    <w:p w14:paraId="61E14357" w14:textId="77777777" w:rsidR="00D82FC1" w:rsidRPr="00D82FC1" w:rsidRDefault="00D82FC1" w:rsidP="00D82FC1">
      <w:pPr>
        <w:rPr>
          <w:b/>
          <w:bCs/>
        </w:rPr>
      </w:pPr>
      <w:r w:rsidRPr="00D82FC1">
        <w:rPr>
          <w:b/>
          <w:bCs/>
        </w:rPr>
        <w:t>4.2.3 Conectores</w:t>
      </w:r>
    </w:p>
    <w:p w14:paraId="19E14FCE" w14:textId="483AB148" w:rsidR="00D82FC1" w:rsidRPr="007F2949" w:rsidRDefault="00076ADC">
      <w:pPr>
        <w:numPr>
          <w:ilvl w:val="0"/>
          <w:numId w:val="8"/>
        </w:numPr>
      </w:pPr>
      <w:r w:rsidRPr="00076ADC">
        <w:t>Analizar la durabilidad mecánica en función de los ciclos de uso, robustez y resistencia al desgaste</w:t>
      </w:r>
      <w:r w:rsidR="007F2949" w:rsidRPr="007F2949">
        <w:t>.</w:t>
      </w:r>
    </w:p>
    <w:p w14:paraId="12C29545" w14:textId="65EB43E2" w:rsidR="001B4B8A" w:rsidRPr="007F2949" w:rsidRDefault="00076ADC">
      <w:pPr>
        <w:pStyle w:val="Prrafodelista"/>
        <w:numPr>
          <w:ilvl w:val="0"/>
          <w:numId w:val="8"/>
        </w:numPr>
      </w:pPr>
      <w:r w:rsidRPr="00076ADC">
        <w:t>Asegurar la capacidad de conducción de corriente sin comprometer la integridad del sistema</w:t>
      </w:r>
      <w:r w:rsidR="007F2949" w:rsidRPr="007F2949">
        <w:t>.</w:t>
      </w:r>
    </w:p>
    <w:p w14:paraId="22674BFB" w14:textId="7C0A8CA0" w:rsidR="001B4B8A" w:rsidRPr="007F2949" w:rsidRDefault="00076ADC">
      <w:pPr>
        <w:numPr>
          <w:ilvl w:val="0"/>
          <w:numId w:val="8"/>
        </w:numPr>
      </w:pPr>
      <w:r w:rsidRPr="00076ADC">
        <w:t>Priorizar compatibilidad con cables y pines estándar, facilitando mantenimiento y evitando herramientas especiales</w:t>
      </w:r>
      <w:r w:rsidR="007F2949" w:rsidRPr="007F2949">
        <w:t>.</w:t>
      </w:r>
    </w:p>
    <w:p w14:paraId="54FA2484" w14:textId="7CB555BD" w:rsidR="00CE7427" w:rsidRPr="00D82FC1" w:rsidRDefault="003C1893" w:rsidP="00C753CB">
      <w:pPr>
        <w:numPr>
          <w:ilvl w:val="0"/>
          <w:numId w:val="8"/>
        </w:numPr>
      </w:pPr>
      <w:r w:rsidRPr="003C1893">
        <w:t>Precio del conector y del cable compatible, incluyendo accesorios o herramientas si son necesarios.</w:t>
      </w:r>
    </w:p>
    <w:p w14:paraId="714A8E9A" w14:textId="77777777" w:rsidR="00D82FC1" w:rsidRDefault="00D82FC1" w:rsidP="00D82FC1">
      <w:pPr>
        <w:rPr>
          <w:b/>
          <w:bCs/>
        </w:rPr>
      </w:pPr>
      <w:r w:rsidRPr="00D82FC1">
        <w:rPr>
          <w:b/>
          <w:bCs/>
        </w:rPr>
        <w:t>4.3 Herramientas de Selección</w:t>
      </w:r>
    </w:p>
    <w:p w14:paraId="035EFA92" w14:textId="77777777" w:rsidR="00CE7427" w:rsidRDefault="00CE7427" w:rsidP="00D82FC1">
      <w:r w:rsidRPr="00CE7427">
        <w:t>La selección de componentes se apoyó en plataformas confiables que permiten consultar especificaciones técnicas, verificar disponibilidad comercial y comparar alternativas de manera eficiente.</w:t>
      </w:r>
    </w:p>
    <w:p w14:paraId="544D9F82" w14:textId="7433D428" w:rsidR="00D82FC1" w:rsidRPr="00D82FC1" w:rsidRDefault="00D82FC1" w:rsidP="00D82FC1">
      <w:pPr>
        <w:rPr>
          <w:b/>
          <w:bCs/>
        </w:rPr>
      </w:pPr>
      <w:r w:rsidRPr="00D82FC1">
        <w:rPr>
          <w:b/>
          <w:bCs/>
        </w:rPr>
        <w:t>4.3.1 Bases de Datos Recomendadas</w:t>
      </w:r>
    </w:p>
    <w:p w14:paraId="4A59406D" w14:textId="77777777" w:rsidR="00CE7427" w:rsidRDefault="003C1893" w:rsidP="00CE7427">
      <w:pPr>
        <w:numPr>
          <w:ilvl w:val="0"/>
          <w:numId w:val="9"/>
        </w:numPr>
      </w:pPr>
      <w:r w:rsidRPr="003C1893">
        <w:rPr>
          <w:b/>
          <w:bCs/>
        </w:rPr>
        <w:t>Digi-Key y Mouser:</w:t>
      </w:r>
      <w:r>
        <w:t xml:space="preserve"> </w:t>
      </w:r>
      <w:r w:rsidR="00CE7427">
        <w:t>Distribuidores con filtros técnicos detallados, documentación técnica y herramientas de selección asistida.</w:t>
      </w:r>
    </w:p>
    <w:p w14:paraId="4EBB57A1" w14:textId="5FB9602D" w:rsidR="003C1893" w:rsidRDefault="003C1893">
      <w:pPr>
        <w:numPr>
          <w:ilvl w:val="0"/>
          <w:numId w:val="9"/>
        </w:numPr>
      </w:pPr>
      <w:r>
        <w:rPr>
          <w:b/>
          <w:bCs/>
        </w:rPr>
        <w:t>LCSC:</w:t>
      </w:r>
      <w:r>
        <w:t xml:space="preserve"> </w:t>
      </w:r>
      <w:r w:rsidRPr="003C1893">
        <w:t>Distribuidor de bajo costo con conexión directa a JLCPCB para producción y ensamble de tarjetas electrónicas.</w:t>
      </w:r>
    </w:p>
    <w:p w14:paraId="4834CC19" w14:textId="74601C33" w:rsidR="00CE7427" w:rsidRPr="00D82FC1" w:rsidRDefault="00CE7427" w:rsidP="00B54A0A">
      <w:pPr>
        <w:numPr>
          <w:ilvl w:val="0"/>
          <w:numId w:val="9"/>
        </w:numPr>
      </w:pPr>
      <w:r w:rsidRPr="00D82FC1">
        <w:rPr>
          <w:b/>
          <w:bCs/>
        </w:rPr>
        <w:lastRenderedPageBreak/>
        <w:t>Octopart</w:t>
      </w:r>
      <w:r w:rsidRPr="00D82FC1">
        <w:t xml:space="preserve">: </w:t>
      </w:r>
      <w:r w:rsidRPr="00CE7427">
        <w:t>Plataforma de búsqueda con integración multi-distribuidor, útil para comparación rápida de precios y disponibilidad.</w:t>
      </w:r>
    </w:p>
    <w:p w14:paraId="1BF21CD7" w14:textId="5FF40739" w:rsidR="00D82FC1" w:rsidRDefault="00D82FC1">
      <w:pPr>
        <w:pStyle w:val="Prrafodelista"/>
        <w:numPr>
          <w:ilvl w:val="2"/>
          <w:numId w:val="30"/>
        </w:numPr>
        <w:rPr>
          <w:b/>
          <w:bCs/>
        </w:rPr>
      </w:pPr>
      <w:r w:rsidRPr="003C1893">
        <w:rPr>
          <w:b/>
          <w:bCs/>
        </w:rPr>
        <w:t>Herramientas de Análisis</w:t>
      </w:r>
    </w:p>
    <w:p w14:paraId="13110D5E" w14:textId="55BD97DF" w:rsidR="00076ADC" w:rsidRPr="00076ADC" w:rsidRDefault="00B54A0A" w:rsidP="00076ADC">
      <w:r w:rsidRPr="00B54A0A">
        <w:t>En aplicaciones discretas como filtros, fuentes o protecciones, se emplearon simuladores eléctricos o herramientas de análisis físico de PCB. Su aplicación en circuitos integrados complejos es limitada y se complementa con hojas de datos y notas de aplicación del fabricante</w:t>
      </w:r>
      <w:r w:rsidR="00076ADC" w:rsidRPr="00076ADC">
        <w:t>.</w:t>
      </w:r>
    </w:p>
    <w:p w14:paraId="1D148AD9" w14:textId="4D1CBFF1" w:rsidR="00223244" w:rsidRDefault="007F2949" w:rsidP="00D84649">
      <w:pPr>
        <w:numPr>
          <w:ilvl w:val="0"/>
          <w:numId w:val="10"/>
        </w:numPr>
      </w:pPr>
      <w:r w:rsidRPr="007F2949">
        <w:t xml:space="preserve">TINA-TI y LTSpice </w:t>
      </w:r>
      <w:r w:rsidR="00076ADC">
        <w:t>son s</w:t>
      </w:r>
      <w:r w:rsidR="00076ADC" w:rsidRPr="00076ADC">
        <w:t>imuladores SPICE adecuados para validar reguladores, etapas de filtrado o circuitos analógicos simples.</w:t>
      </w:r>
    </w:p>
    <w:p w14:paraId="07CDECDD" w14:textId="26A00D1F" w:rsidR="00076ADC" w:rsidRDefault="00076ADC" w:rsidP="00D84649">
      <w:pPr>
        <w:numPr>
          <w:ilvl w:val="0"/>
          <w:numId w:val="10"/>
        </w:numPr>
      </w:pPr>
      <w:r w:rsidRPr="00076ADC">
        <w:t>Altium Designer y KiCad, además de ser entornos de diseño,</w:t>
      </w:r>
      <w:r w:rsidR="00B54A0A" w:rsidRPr="00B54A0A">
        <w:t xml:space="preserve"> </w:t>
      </w:r>
      <w:r w:rsidR="00B54A0A">
        <w:t>p</w:t>
      </w:r>
      <w:r w:rsidR="00B54A0A" w:rsidRPr="00B54A0A">
        <w:t>ermiten realizar análisis básicos y simulaciones preliminares de ciertos componentes antes de su integración en el diseño final.</w:t>
      </w:r>
    </w:p>
    <w:p w14:paraId="00334E2A" w14:textId="77777777" w:rsidR="00076ADC" w:rsidRPr="00D82FC1" w:rsidRDefault="00076ADC" w:rsidP="00076ADC">
      <w:pPr>
        <w:ind w:left="720"/>
      </w:pPr>
    </w:p>
    <w:p w14:paraId="45916B8B" w14:textId="4E12E21F" w:rsidR="00D82FC1" w:rsidRPr="00667EDB" w:rsidRDefault="00D82FC1">
      <w:pPr>
        <w:pStyle w:val="Prrafodelista"/>
        <w:numPr>
          <w:ilvl w:val="1"/>
          <w:numId w:val="30"/>
        </w:numPr>
        <w:rPr>
          <w:b/>
          <w:bCs/>
        </w:rPr>
      </w:pPr>
      <w:r w:rsidRPr="00667EDB">
        <w:rPr>
          <w:b/>
          <w:bCs/>
        </w:rPr>
        <w:t>Selección de BOM para</w:t>
      </w:r>
      <w:r w:rsidR="00667EDB">
        <w:rPr>
          <w:b/>
          <w:bCs/>
        </w:rPr>
        <w:t xml:space="preserve"> placa de desarrollo</w:t>
      </w:r>
      <w:r w:rsidRPr="00667EDB">
        <w:rPr>
          <w:b/>
          <w:bCs/>
        </w:rPr>
        <w:t xml:space="preserve"> ESP32</w:t>
      </w:r>
    </w:p>
    <w:p w14:paraId="45B4B9CC" w14:textId="3919C7DA" w:rsidR="00A21F1E" w:rsidRDefault="00A21F1E" w:rsidP="00A21F1E">
      <w:r>
        <w:t>La selección de componentes se realizó siguiendo los lineamientos definidos en la sección 4.1, integrando criterios técnicos, comerciales y de disponibilidad. Se tomaron en cuenta tanto los requerimientos funcionales específicos del sistema como las restricciones derivadas del diseño del circuito esquemático y la implementación física en la PCB.</w:t>
      </w:r>
    </w:p>
    <w:p w14:paraId="1BEE6975" w14:textId="3E400558" w:rsidR="00A21F1E" w:rsidRDefault="00A21F1E" w:rsidP="00A21F1E">
      <w:r>
        <w:t>La mayoría de los componentes incluidos en la lista de materiales (BOM) corresponden a dispositivos de montaje superficial (SMD), lo cual permite optimizar el uso del espacio, mejorar el comportamiento eléctrico de las señales y facilitar la producción mediante procesos automatizados de ensamblaje.</w:t>
      </w:r>
    </w:p>
    <w:p w14:paraId="21F829E8" w14:textId="2D14C998" w:rsidR="00DD3DDD" w:rsidRDefault="00A21F1E" w:rsidP="00A21F1E">
      <w:r>
        <w:t>Si bien ciertos componentes podrían implementarse en versiones through-hole (THT) sin comprometer la funcionalidad, se priorizó el uso de tecnología SMD debido a sus ventajas en cuanto a densidad de integración, disponibilidad en el mercado y compatibilidad con servicios de ensamblaje industrial, como los ofrecidos por JLCPCB o similares.</w:t>
      </w:r>
    </w:p>
    <w:p w14:paraId="281E9C5B" w14:textId="77777777" w:rsidR="00A21F1E" w:rsidRDefault="00A21F1E" w:rsidP="00DD3DDD"/>
    <w:p w14:paraId="7E137D14" w14:textId="77777777" w:rsidR="00A21F1E" w:rsidRDefault="00A21F1E" w:rsidP="00DD3DDD"/>
    <w:p w14:paraId="73D74FE8" w14:textId="77777777" w:rsidR="00A21F1E" w:rsidRDefault="00A21F1E" w:rsidP="00DD3DDD"/>
    <w:p w14:paraId="261B97A5" w14:textId="77777777" w:rsidR="00A21F1E" w:rsidRDefault="00A21F1E" w:rsidP="00DD3DDD"/>
    <w:p w14:paraId="76D79D71" w14:textId="107EB668" w:rsidR="00D82FC1" w:rsidRPr="00D82FC1" w:rsidRDefault="00D82FC1" w:rsidP="00DD3DDD">
      <w:pPr>
        <w:rPr>
          <w:b/>
          <w:bCs/>
        </w:rPr>
      </w:pPr>
      <w:r w:rsidRPr="00D82FC1">
        <w:rPr>
          <w:b/>
          <w:bCs/>
        </w:rPr>
        <w:lastRenderedPageBreak/>
        <w:t xml:space="preserve">4.4.1 Microcontrolador </w:t>
      </w:r>
    </w:p>
    <w:p w14:paraId="42424F49" w14:textId="77777777" w:rsidR="0027694F" w:rsidRDefault="00D82FC1" w:rsidP="0027694F">
      <w:pPr>
        <w:spacing w:after="0"/>
      </w:pPr>
      <w:r w:rsidRPr="00D82FC1">
        <w:rPr>
          <w:b/>
          <w:bCs/>
        </w:rPr>
        <w:t>Requerimiento</w:t>
      </w:r>
      <w:r w:rsidR="0027694F">
        <w:rPr>
          <w:b/>
          <w:bCs/>
        </w:rPr>
        <w:t xml:space="preserve"> funcional</w:t>
      </w:r>
      <w:r w:rsidRPr="00D82FC1">
        <w:t xml:space="preserve">: </w:t>
      </w:r>
    </w:p>
    <w:p w14:paraId="1CF8B83F" w14:textId="23565687" w:rsidR="009C650B" w:rsidRDefault="008D3EB8" w:rsidP="00D82FC1">
      <w:r w:rsidRPr="008D3EB8">
        <w:t xml:space="preserve">El sistema requiere un microcontrolador de arquitectura de 32 bits con conectividad </w:t>
      </w:r>
      <w:r w:rsidR="009C650B" w:rsidRPr="008D3EB8">
        <w:t>WiFi-integrada</w:t>
      </w:r>
      <w:r w:rsidR="009C650B">
        <w:t>,</w:t>
      </w:r>
      <w:r w:rsidRPr="008D3EB8">
        <w:t xml:space="preserve"> soporte para interfaces periféricas estándar (UART, SPI, I²C), </w:t>
      </w:r>
      <w:r w:rsidR="009C650B">
        <w:t>y</w:t>
      </w:r>
      <w:r w:rsidRPr="008D3EB8">
        <w:t xml:space="preserve"> capacidad de procesamiento suficiente para manejo de sensores </w:t>
      </w:r>
      <w:r w:rsidR="009C650B" w:rsidRPr="009C650B">
        <w:t>comunicación y funciones de control local.</w:t>
      </w:r>
    </w:p>
    <w:p w14:paraId="0E7CDC66" w14:textId="7FB9FBAA" w:rsidR="0006049C" w:rsidRDefault="0006049C" w:rsidP="00D82FC1">
      <w:pPr>
        <w:rPr>
          <w:b/>
          <w:bCs/>
        </w:rPr>
      </w:pPr>
      <w:r w:rsidRPr="0006049C">
        <w:rPr>
          <w:b/>
          <w:bCs/>
        </w:rPr>
        <w:t xml:space="preserve">Componente seleccionado: </w:t>
      </w:r>
      <w:r w:rsidRPr="0006049C">
        <w:t>ESP32-S2-SOLO</w:t>
      </w:r>
      <w:r w:rsidR="00BA1EDD">
        <w:t xml:space="preserve"> </w:t>
      </w:r>
      <w:r w:rsidR="00BA1EDD" w:rsidRPr="00BA1EDD">
        <w:t>(Espressif Systems)</w:t>
      </w:r>
    </w:p>
    <w:p w14:paraId="34C925D3" w14:textId="77777777" w:rsidR="00B54A0A" w:rsidRDefault="00B54A0A" w:rsidP="00AF795A">
      <w:pPr>
        <w:spacing w:after="0"/>
        <w:rPr>
          <w:b/>
          <w:bCs/>
        </w:rPr>
      </w:pPr>
    </w:p>
    <w:p w14:paraId="4471EE39" w14:textId="23BCD38A" w:rsidR="00D82FC1" w:rsidRDefault="00D82FC1" w:rsidP="00AF795A">
      <w:pPr>
        <w:spacing w:after="0"/>
        <w:rPr>
          <w:b/>
          <w:bCs/>
        </w:rPr>
      </w:pPr>
      <w:r w:rsidRPr="00D82FC1">
        <w:rPr>
          <w:b/>
          <w:bCs/>
        </w:rPr>
        <w:t xml:space="preserve">Justificación de Selección: </w:t>
      </w:r>
    </w:p>
    <w:p w14:paraId="2B13EEAA" w14:textId="1823BEE5" w:rsidR="009C650B" w:rsidRPr="00D82FC1" w:rsidRDefault="00AF795A" w:rsidP="00D82FC1">
      <w:r w:rsidRPr="00AF795A">
        <w:t>El ESP32-S2-SOLO fue utilizado por su disponibilidad previa en el laboratorio y por cumplir con los requerimientos funcionales del sistema. Aunque no se evaluaron múltiples alternativas, se validó que sus características técnicas fueran adecuadas para la aplicación</w:t>
      </w:r>
      <w:r w:rsidR="009C650B" w:rsidRPr="009C650B">
        <w:t>. Entre sus características técnicas relevantes se incluyen:</w:t>
      </w:r>
    </w:p>
    <w:p w14:paraId="3655C477" w14:textId="49248825" w:rsidR="009C650B" w:rsidRDefault="00BA1EDD">
      <w:pPr>
        <w:pStyle w:val="Prrafodelista"/>
        <w:numPr>
          <w:ilvl w:val="0"/>
          <w:numId w:val="31"/>
        </w:numPr>
        <w:rPr>
          <w:rFonts w:ascii="Segoe UI Emoji" w:hAnsi="Segoe UI Emoji" w:cs="Segoe UI Emoji"/>
        </w:rPr>
      </w:pPr>
      <w:r w:rsidRPr="00BA1EDD">
        <w:rPr>
          <w:rFonts w:ascii="Segoe UI Emoji" w:hAnsi="Segoe UI Emoji" w:cs="Segoe UI Emoji"/>
        </w:rPr>
        <w:t xml:space="preserve">Núcleo Xtensa </w:t>
      </w:r>
      <w:r w:rsidR="0039099C">
        <w:rPr>
          <w:rFonts w:ascii="Segoe UI Emoji" w:hAnsi="Segoe UI Emoji" w:cs="Segoe UI Emoji"/>
        </w:rPr>
        <w:t xml:space="preserve">LX7 </w:t>
      </w:r>
      <w:r w:rsidRPr="00BA1EDD">
        <w:rPr>
          <w:rFonts w:ascii="Segoe UI Emoji" w:hAnsi="Segoe UI Emoji" w:cs="Segoe UI Emoji"/>
        </w:rPr>
        <w:t xml:space="preserve">32-bit a 240 MHz, </w:t>
      </w:r>
    </w:p>
    <w:p w14:paraId="2289D2FB" w14:textId="4E0A2190" w:rsidR="0027694F" w:rsidRDefault="0027694F">
      <w:pPr>
        <w:pStyle w:val="Prrafodelista"/>
        <w:numPr>
          <w:ilvl w:val="0"/>
          <w:numId w:val="31"/>
        </w:numPr>
        <w:rPr>
          <w:rFonts w:ascii="Segoe UI Emoji" w:hAnsi="Segoe UI Emoji" w:cs="Segoe UI Emoji"/>
        </w:rPr>
      </w:pPr>
      <w:r w:rsidRPr="0027694F">
        <w:rPr>
          <w:rFonts w:ascii="Segoe UI Emoji" w:hAnsi="Segoe UI Emoji" w:cs="Segoe UI Emoji"/>
        </w:rPr>
        <w:t xml:space="preserve">320 kB de memoria SRAM interna y flash </w:t>
      </w:r>
      <w:r>
        <w:rPr>
          <w:rFonts w:ascii="Segoe UI Emoji" w:hAnsi="Segoe UI Emoji" w:cs="Segoe UI Emoji"/>
        </w:rPr>
        <w:t>incluida</w:t>
      </w:r>
      <w:r w:rsidRPr="0027694F">
        <w:rPr>
          <w:rFonts w:ascii="Segoe UI Emoji" w:hAnsi="Segoe UI Emoji" w:cs="Segoe UI Emoji"/>
        </w:rPr>
        <w:t>.</w:t>
      </w:r>
    </w:p>
    <w:p w14:paraId="7A2F7C86" w14:textId="0C72C40F" w:rsidR="009C650B" w:rsidRDefault="009C650B">
      <w:pPr>
        <w:pStyle w:val="Prrafodelista"/>
        <w:numPr>
          <w:ilvl w:val="0"/>
          <w:numId w:val="31"/>
        </w:numPr>
        <w:rPr>
          <w:rFonts w:ascii="Segoe UI Emoji" w:hAnsi="Segoe UI Emoji" w:cs="Segoe UI Emoji"/>
        </w:rPr>
      </w:pPr>
      <w:r w:rsidRPr="009C650B">
        <w:rPr>
          <w:rFonts w:ascii="Segoe UI Emoji" w:hAnsi="Segoe UI Emoji" w:cs="Segoe UI Emoji"/>
        </w:rPr>
        <w:t xml:space="preserve">Conectividad WiFi 802.11 b/g/n (2.4 GHz). </w:t>
      </w:r>
    </w:p>
    <w:p w14:paraId="26B20716" w14:textId="3CE40B2F" w:rsidR="00BA1EDD" w:rsidRPr="000B593F" w:rsidRDefault="00BA1EDD">
      <w:pPr>
        <w:pStyle w:val="Prrafodelista"/>
        <w:numPr>
          <w:ilvl w:val="0"/>
          <w:numId w:val="31"/>
        </w:numPr>
        <w:rPr>
          <w:rFonts w:ascii="Segoe UI Emoji" w:hAnsi="Segoe UI Emoji" w:cs="Segoe UI Emoji"/>
        </w:rPr>
      </w:pPr>
      <w:r w:rsidRPr="00BA1EDD">
        <w:rPr>
          <w:rFonts w:ascii="Segoe UI Emoji" w:hAnsi="Segoe UI Emoji" w:cs="Segoe UI Emoji"/>
        </w:rPr>
        <w:t>UART, SPI, I²C, ADC</w:t>
      </w:r>
      <w:r w:rsidR="0027694F">
        <w:rPr>
          <w:rFonts w:ascii="Segoe UI Emoji" w:hAnsi="Segoe UI Emoji" w:cs="Segoe UI Emoji"/>
        </w:rPr>
        <w:t xml:space="preserve"> y hasta </w:t>
      </w:r>
      <w:r w:rsidR="0039099C">
        <w:rPr>
          <w:rFonts w:ascii="Segoe UI Emoji" w:hAnsi="Segoe UI Emoji" w:cs="Segoe UI Emoji"/>
        </w:rPr>
        <w:t xml:space="preserve">43 pines </w:t>
      </w:r>
      <w:r w:rsidRPr="00BA1EDD">
        <w:rPr>
          <w:rFonts w:ascii="Segoe UI Emoji" w:hAnsi="Segoe UI Emoji" w:cs="Segoe UI Emoji"/>
        </w:rPr>
        <w:t>GPIOs</w:t>
      </w:r>
      <w:r w:rsidR="0027694F">
        <w:rPr>
          <w:rFonts w:ascii="Segoe UI Emoji" w:hAnsi="Segoe UI Emoji" w:cs="Segoe UI Emoji"/>
        </w:rPr>
        <w:t xml:space="preserve"> disponibles</w:t>
      </w:r>
      <w:r w:rsidRPr="00BA1EDD">
        <w:rPr>
          <w:rFonts w:ascii="Segoe UI Emoji" w:hAnsi="Segoe UI Emoji" w:cs="Segoe UI Emoji"/>
        </w:rPr>
        <w:t>.</w:t>
      </w:r>
    </w:p>
    <w:p w14:paraId="21C6C2EE" w14:textId="02CFAD43" w:rsidR="009C650B" w:rsidRDefault="009C650B">
      <w:pPr>
        <w:pStyle w:val="Prrafodelista"/>
        <w:numPr>
          <w:ilvl w:val="0"/>
          <w:numId w:val="31"/>
        </w:numPr>
        <w:rPr>
          <w:rFonts w:ascii="Segoe UI Emoji" w:hAnsi="Segoe UI Emoji" w:cs="Segoe UI Emoji"/>
        </w:rPr>
      </w:pPr>
      <w:r w:rsidRPr="009C650B">
        <w:rPr>
          <w:rFonts w:ascii="Segoe UI Emoji" w:hAnsi="Segoe UI Emoji" w:cs="Segoe UI Emoji"/>
        </w:rPr>
        <w:t xml:space="preserve">Soporte para USB-OTG, </w:t>
      </w:r>
      <w:r w:rsidR="0039099C" w:rsidRPr="0039099C">
        <w:rPr>
          <w:rFonts w:ascii="Segoe UI Emoji" w:hAnsi="Segoe UI Emoji" w:cs="Segoe UI Emoji"/>
        </w:rPr>
        <w:t>permitiendo comunicación directa con PC o periféricos sin requerir un chip USB-UART adicional.</w:t>
      </w:r>
    </w:p>
    <w:p w14:paraId="4616F20D" w14:textId="7950A925" w:rsidR="000B593F" w:rsidRDefault="000B593F">
      <w:pPr>
        <w:pStyle w:val="Prrafodelista"/>
        <w:numPr>
          <w:ilvl w:val="0"/>
          <w:numId w:val="31"/>
        </w:numPr>
        <w:rPr>
          <w:rFonts w:ascii="Segoe UI Emoji" w:hAnsi="Segoe UI Emoji" w:cs="Segoe UI Emoji"/>
        </w:rPr>
      </w:pPr>
      <w:r w:rsidRPr="00BA1EDD">
        <w:rPr>
          <w:rFonts w:ascii="Segoe UI Emoji" w:hAnsi="Segoe UI Emoji" w:cs="Segoe UI Emoji"/>
        </w:rPr>
        <w:t>Múltiples modos de bajo consumo disponibles.</w:t>
      </w:r>
    </w:p>
    <w:p w14:paraId="1ADDFFD2" w14:textId="57333A9A" w:rsidR="009C650B" w:rsidRPr="00022392" w:rsidRDefault="009C650B" w:rsidP="0039099C">
      <w:r w:rsidRPr="00022392">
        <w:t>El microcontrolador cuenta con amplio soporte de desarrollo (ESP-IDF, Arduino), documentación oficial completa y comunidad activa, lo cual facilita la implementación</w:t>
      </w:r>
      <w:r w:rsidR="0039099C" w:rsidRPr="00022392">
        <w:t>,</w:t>
      </w:r>
      <w:r w:rsidRPr="00022392">
        <w:t xml:space="preserve"> depuración del firmware</w:t>
      </w:r>
      <w:r w:rsidR="0039099C" w:rsidRPr="00022392">
        <w:t xml:space="preserve"> y mantenimiento del firmware.</w:t>
      </w:r>
    </w:p>
    <w:p w14:paraId="682E4109" w14:textId="77777777" w:rsidR="00A21F1E" w:rsidRDefault="00A21F1E" w:rsidP="00022392">
      <w:pPr>
        <w:rPr>
          <w:b/>
          <w:bCs/>
        </w:rPr>
      </w:pPr>
    </w:p>
    <w:p w14:paraId="08E49DD6" w14:textId="6F5D4508" w:rsidR="0039099C" w:rsidRPr="00022392" w:rsidRDefault="0039099C" w:rsidP="00022392">
      <w:pPr>
        <w:rPr>
          <w:b/>
          <w:bCs/>
        </w:rPr>
      </w:pPr>
      <w:r w:rsidRPr="00022392">
        <w:rPr>
          <w:b/>
          <w:bCs/>
        </w:rPr>
        <w:t xml:space="preserve">Implementación en hardware: </w:t>
      </w:r>
    </w:p>
    <w:p w14:paraId="4ABF9DA1" w14:textId="2B80A9AE" w:rsidR="00BA1EDD" w:rsidRPr="00022392" w:rsidRDefault="0039099C" w:rsidP="0039099C">
      <w:r w:rsidRPr="00022392">
        <w:t>El microcontrolador se integró siguiendo el circuito mínimo de aplicación recomendado en la Hoja de datos.</w:t>
      </w:r>
      <w:r w:rsidR="000B593F" w:rsidRPr="00022392">
        <w:t xml:space="preserve"> Se emplearon valores de capacitores de filtrado y desacoplo según las indicaciones de Espressif para garantizar la estabilidad del sistema y la correcta operación del microcontrolador.</w:t>
      </w:r>
    </w:p>
    <w:p w14:paraId="59079F3C" w14:textId="0C42E502" w:rsidR="008C689F" w:rsidRPr="00022392" w:rsidRDefault="008C689F" w:rsidP="0039099C">
      <w:r w:rsidRPr="00022392">
        <w:t>Cabe aclarar que no todos los elementos del circuito de aplicación típico fueron implementados; se emplearon únicamente aquellos relevantes para los requerimientos funcionales del sistema, como el botón de arranque (boot), resistencias de configuración y líneas de comunicación esenciales.</w:t>
      </w:r>
    </w:p>
    <w:p w14:paraId="0C4B508F" w14:textId="735CA9C4" w:rsidR="00FE4623" w:rsidRPr="0039099C" w:rsidRDefault="00FE4623" w:rsidP="0039099C">
      <w:pPr>
        <w:rPr>
          <w:rFonts w:ascii="Segoe UI Emoji" w:hAnsi="Segoe UI Emoji" w:cs="Segoe UI Emoji"/>
          <w:b/>
          <w:bCs/>
        </w:rPr>
      </w:pPr>
      <w:r w:rsidRPr="00FE4623">
        <w:rPr>
          <w:rFonts w:ascii="Segoe UI Emoji" w:hAnsi="Segoe UI Emoji" w:cs="Segoe UI Emoji"/>
          <w:b/>
          <w:bCs/>
          <w:noProof/>
        </w:rPr>
        <w:lastRenderedPageBreak/>
        <w:drawing>
          <wp:inline distT="0" distB="0" distL="0" distR="0" wp14:anchorId="44E9AD8D" wp14:editId="081F2190">
            <wp:extent cx="5612130" cy="2940050"/>
            <wp:effectExtent l="0" t="0" r="7620" b="0"/>
            <wp:docPr id="249525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5424" name=""/>
                    <pic:cNvPicPr/>
                  </pic:nvPicPr>
                  <pic:blipFill>
                    <a:blip r:embed="rId7"/>
                    <a:stretch>
                      <a:fillRect/>
                    </a:stretch>
                  </pic:blipFill>
                  <pic:spPr>
                    <a:xfrm>
                      <a:off x="0" y="0"/>
                      <a:ext cx="5612130" cy="2940050"/>
                    </a:xfrm>
                    <a:prstGeom prst="rect">
                      <a:avLst/>
                    </a:prstGeom>
                  </pic:spPr>
                </pic:pic>
              </a:graphicData>
            </a:graphic>
          </wp:inline>
        </w:drawing>
      </w:r>
    </w:p>
    <w:p w14:paraId="09F05415" w14:textId="6828720B" w:rsidR="00DD3DDD" w:rsidRDefault="00FE4623" w:rsidP="00A21F1E">
      <w:pPr>
        <w:ind w:left="708" w:firstLine="708"/>
        <w:rPr>
          <w:b/>
          <w:bCs/>
          <w:i/>
          <w:iCs/>
        </w:rPr>
      </w:pPr>
      <w:r w:rsidRPr="00FE4623">
        <w:rPr>
          <w:b/>
          <w:bCs/>
        </w:rPr>
        <w:t>Figura 4.1 – Circuito de aplicación típico del ESP32-S2-SOLO</w:t>
      </w:r>
      <w:r w:rsidRPr="00FE4623">
        <w:rPr>
          <w:b/>
          <w:bCs/>
        </w:rPr>
        <w:br/>
      </w:r>
      <w:r w:rsidRPr="00DA3A99">
        <w:t>Diagrama oficial sugerido por Espressif para implementar las conexiones mínimas del microcontrolador, incluyendo alimentación, cristal externo, botón de reinicio, USB-OTG y puertos UART/JTAG.</w:t>
      </w:r>
      <w:r w:rsidRPr="00FE4623">
        <w:rPr>
          <w:b/>
          <w:bCs/>
        </w:rPr>
        <w:br/>
      </w:r>
      <w:r w:rsidRPr="00DA3A99">
        <w:rPr>
          <w:b/>
          <w:bCs/>
        </w:rPr>
        <w:t>Fuente:</w:t>
      </w:r>
      <w:r w:rsidRPr="00FE4623">
        <w:rPr>
          <w:b/>
          <w:bCs/>
          <w:i/>
          <w:iCs/>
        </w:rPr>
        <w:t xml:space="preserve"> </w:t>
      </w:r>
      <w:r w:rsidRPr="00DA3A99">
        <w:rPr>
          <w:b/>
          <w:bCs/>
          <w:i/>
          <w:iCs/>
        </w:rPr>
        <w:t>Espressif Systems</w:t>
      </w:r>
      <w:r w:rsidRPr="00DA3A99">
        <w:rPr>
          <w:b/>
          <w:bCs/>
        </w:rPr>
        <w:t xml:space="preserve"> </w:t>
      </w:r>
      <w:r w:rsidRPr="00FE4623">
        <w:rPr>
          <w:b/>
          <w:bCs/>
          <w:i/>
          <w:iCs/>
        </w:rPr>
        <w:t>– Hoja de datos del ESP32-S2-SOLO/SOLO-U, sección 6: Peripheral Schematics.</w:t>
      </w:r>
    </w:p>
    <w:p w14:paraId="4DA2E9F3" w14:textId="77777777" w:rsidR="00A21F1E" w:rsidRPr="00FE1F4C" w:rsidRDefault="00A21F1E" w:rsidP="00A21F1E">
      <w:pPr>
        <w:ind w:left="708" w:firstLine="708"/>
        <w:rPr>
          <w:b/>
          <w:bCs/>
          <w:i/>
          <w:iCs/>
        </w:rPr>
      </w:pPr>
    </w:p>
    <w:p w14:paraId="3855A7EA" w14:textId="2B9AC1B7" w:rsidR="00D47198" w:rsidRPr="00D47198" w:rsidRDefault="00D82FC1">
      <w:pPr>
        <w:pStyle w:val="Prrafodelista"/>
        <w:numPr>
          <w:ilvl w:val="2"/>
          <w:numId w:val="30"/>
        </w:numPr>
        <w:rPr>
          <w:b/>
          <w:bCs/>
        </w:rPr>
      </w:pPr>
      <w:r w:rsidRPr="00D47198">
        <w:rPr>
          <w:b/>
          <w:bCs/>
        </w:rPr>
        <w:t>Regulador de Voltaje</w:t>
      </w:r>
    </w:p>
    <w:p w14:paraId="60D1381B" w14:textId="77777777" w:rsidR="00223244" w:rsidRDefault="00D82FC1" w:rsidP="00223244">
      <w:pPr>
        <w:spacing w:after="0"/>
      </w:pPr>
      <w:r w:rsidRPr="00D82FC1">
        <w:rPr>
          <w:b/>
          <w:bCs/>
        </w:rPr>
        <w:t>Requerimiento</w:t>
      </w:r>
      <w:r w:rsidR="00223244">
        <w:rPr>
          <w:b/>
          <w:bCs/>
        </w:rPr>
        <w:t xml:space="preserve"> Funcional</w:t>
      </w:r>
      <w:r w:rsidRPr="00D82FC1">
        <w:t>:</w:t>
      </w:r>
    </w:p>
    <w:p w14:paraId="494CC3A7" w14:textId="3C14DB9A" w:rsidR="00D82FC1" w:rsidRPr="00D82FC1" w:rsidRDefault="00223244" w:rsidP="00D82FC1">
      <w:r w:rsidRPr="00223244">
        <w:t>El sistema requiere un regulador de voltaje capaz de convertir una entrada de 5</w:t>
      </w:r>
      <w:r w:rsidRPr="00223244">
        <w:rPr>
          <w:rFonts w:ascii="Arial" w:hAnsi="Arial" w:cs="Arial"/>
        </w:rPr>
        <w:t> </w:t>
      </w:r>
      <w:r w:rsidRPr="00223244">
        <w:t>V proveniente del puerto USB-C a una salida estable de 3.3</w:t>
      </w:r>
      <w:r w:rsidRPr="00223244">
        <w:rPr>
          <w:rFonts w:ascii="Arial" w:hAnsi="Arial" w:cs="Arial"/>
        </w:rPr>
        <w:t> </w:t>
      </w:r>
      <w:r w:rsidRPr="00223244">
        <w:t>V con una capacidad mínima de corriente de 800</w:t>
      </w:r>
      <w:r w:rsidRPr="00223244">
        <w:rPr>
          <w:rFonts w:ascii="Arial" w:hAnsi="Arial" w:cs="Arial"/>
        </w:rPr>
        <w:t> </w:t>
      </w:r>
      <w:r w:rsidRPr="00223244">
        <w:t>mA, considerando picos de consumo del microcontrolador y periféricos conectados. Además, se privilegió una solución con buena disipación térmica.</w:t>
      </w:r>
      <w:r w:rsidR="00D82FC1" w:rsidRPr="00D82FC1">
        <w:t xml:space="preserve"> </w:t>
      </w:r>
    </w:p>
    <w:p w14:paraId="6275DD8A" w14:textId="5E679D6C" w:rsidR="00223244" w:rsidRDefault="00223244" w:rsidP="00223244">
      <w:pPr>
        <w:spacing w:after="0"/>
        <w:rPr>
          <w:b/>
          <w:bCs/>
        </w:rPr>
      </w:pPr>
      <w:r w:rsidRPr="00223244">
        <w:rPr>
          <w:b/>
          <w:bCs/>
        </w:rPr>
        <w:t>Alternativas evaluadas:</w:t>
      </w:r>
    </w:p>
    <w:p w14:paraId="45DAED6C" w14:textId="1C96A6D1" w:rsidR="00223244" w:rsidRDefault="00223244" w:rsidP="00D82FC1">
      <w:r w:rsidRPr="00223244">
        <w:t>Se analizaron cinco reguladores de voltaje de salida fija a 3.3</w:t>
      </w:r>
      <w:r w:rsidRPr="00223244">
        <w:rPr>
          <w:rFonts w:ascii="Arial" w:hAnsi="Arial" w:cs="Arial"/>
        </w:rPr>
        <w:t> </w:t>
      </w:r>
      <w:r w:rsidRPr="00223244">
        <w:t>V, ampliamente utilizados en aplicaciones de bajo voltaje. La siguiente tabla resume las principales características y criterios que influyeron en su selección o descarte:</w:t>
      </w:r>
    </w:p>
    <w:p w14:paraId="5E982E96" w14:textId="77777777" w:rsidR="00A21F1E" w:rsidRPr="00223244" w:rsidRDefault="00A21F1E" w:rsidP="00D82FC1"/>
    <w:tbl>
      <w:tblPr>
        <w:tblStyle w:val="Tablaconcuadrcula5oscura-nfasis6"/>
        <w:tblW w:w="0" w:type="auto"/>
        <w:tblInd w:w="-5" w:type="dxa"/>
        <w:tblLayout w:type="fixed"/>
        <w:tblLook w:val="04A0" w:firstRow="1" w:lastRow="0" w:firstColumn="1" w:lastColumn="0" w:noHBand="0" w:noVBand="1"/>
      </w:tblPr>
      <w:tblGrid>
        <w:gridCol w:w="1644"/>
        <w:gridCol w:w="1579"/>
        <w:gridCol w:w="1423"/>
        <w:gridCol w:w="883"/>
        <w:gridCol w:w="3235"/>
      </w:tblGrid>
      <w:tr w:rsidR="001F678A" w:rsidRPr="00223244" w14:paraId="0585DF88" w14:textId="77777777" w:rsidTr="00FE1F4C">
        <w:trPr>
          <w:cnfStyle w:val="100000000000" w:firstRow="1" w:lastRow="0" w:firstColumn="0" w:lastColumn="0" w:oddVBand="0" w:evenVBand="0" w:oddHBand="0"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644" w:type="dxa"/>
            <w:hideMark/>
          </w:tcPr>
          <w:p w14:paraId="17445CF1" w14:textId="77777777" w:rsidR="00223244" w:rsidRPr="00223244" w:rsidRDefault="00223244" w:rsidP="001F678A">
            <w:pPr>
              <w:spacing w:after="160" w:line="278" w:lineRule="auto"/>
              <w:jc w:val="center"/>
            </w:pPr>
            <w:r w:rsidRPr="00223244">
              <w:lastRenderedPageBreak/>
              <w:t>Componente</w:t>
            </w:r>
          </w:p>
        </w:tc>
        <w:tc>
          <w:tcPr>
            <w:tcW w:w="1579" w:type="dxa"/>
            <w:hideMark/>
          </w:tcPr>
          <w:p w14:paraId="34AE5707" w14:textId="77777777" w:rsidR="00223244" w:rsidRPr="00223244" w:rsidRDefault="00223244" w:rsidP="001F678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23244">
              <w:t>Corriente máx. salida</w:t>
            </w:r>
          </w:p>
        </w:tc>
        <w:tc>
          <w:tcPr>
            <w:tcW w:w="1423" w:type="dxa"/>
            <w:hideMark/>
          </w:tcPr>
          <w:p w14:paraId="1F4D7A57" w14:textId="62A82E1A" w:rsidR="00223244" w:rsidRPr="00223244" w:rsidRDefault="00223244" w:rsidP="001F678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23244">
              <w:t>Dropout</w:t>
            </w:r>
            <w:r w:rsidR="007B6B94">
              <w:t xml:space="preserve"> @ </w:t>
            </w:r>
            <w:r w:rsidR="001F678A">
              <w:t>IOUT máx</w:t>
            </w:r>
          </w:p>
        </w:tc>
        <w:tc>
          <w:tcPr>
            <w:tcW w:w="883" w:type="dxa"/>
            <w:hideMark/>
          </w:tcPr>
          <w:p w14:paraId="7A5B2A6D" w14:textId="77777777" w:rsidR="00223244" w:rsidRPr="00223244" w:rsidRDefault="00223244" w:rsidP="001F678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23244">
              <w:t>Encapsulado</w:t>
            </w:r>
          </w:p>
        </w:tc>
        <w:tc>
          <w:tcPr>
            <w:tcW w:w="3235" w:type="dxa"/>
            <w:hideMark/>
          </w:tcPr>
          <w:p w14:paraId="16779B1A" w14:textId="77777777" w:rsidR="00223244" w:rsidRPr="00223244" w:rsidRDefault="00223244" w:rsidP="001F678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23244">
              <w:t>Resultado</w:t>
            </w:r>
          </w:p>
        </w:tc>
      </w:tr>
      <w:tr w:rsidR="001F678A" w:rsidRPr="001F678A" w14:paraId="28711717" w14:textId="77777777" w:rsidTr="00FE1F4C">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1644" w:type="dxa"/>
            <w:hideMark/>
          </w:tcPr>
          <w:p w14:paraId="7BDD28E3" w14:textId="68682F25" w:rsidR="00223244" w:rsidRPr="00223244" w:rsidRDefault="00223244" w:rsidP="00223244">
            <w:pPr>
              <w:spacing w:after="160" w:line="278" w:lineRule="auto"/>
            </w:pPr>
            <w:r w:rsidRPr="00223244">
              <w:t>AP2112K-3.3</w:t>
            </w:r>
          </w:p>
        </w:tc>
        <w:tc>
          <w:tcPr>
            <w:tcW w:w="1579" w:type="dxa"/>
            <w:hideMark/>
          </w:tcPr>
          <w:p w14:paraId="6E768D6A" w14:textId="77777777" w:rsidR="00223244" w:rsidRPr="00223244" w:rsidRDefault="00223244"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23244">
              <w:rPr>
                <w:b/>
                <w:bCs/>
              </w:rPr>
              <w:t>600 mA</w:t>
            </w:r>
          </w:p>
        </w:tc>
        <w:tc>
          <w:tcPr>
            <w:tcW w:w="1423" w:type="dxa"/>
            <w:hideMark/>
          </w:tcPr>
          <w:p w14:paraId="551C0C93" w14:textId="60693542" w:rsidR="00223244" w:rsidRPr="00223244" w:rsidRDefault="00223244"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23244">
              <w:rPr>
                <w:b/>
                <w:bCs/>
              </w:rPr>
              <w:t>0.4</w:t>
            </w:r>
            <w:r w:rsidR="007B6B94">
              <w:rPr>
                <w:b/>
                <w:bCs/>
              </w:rPr>
              <w:t>0</w:t>
            </w:r>
            <w:r w:rsidRPr="00223244">
              <w:rPr>
                <w:rFonts w:ascii="Arial" w:hAnsi="Arial" w:cs="Arial"/>
                <w:b/>
                <w:bCs/>
              </w:rPr>
              <w:t> </w:t>
            </w:r>
            <w:r w:rsidRPr="00223244">
              <w:rPr>
                <w:b/>
                <w:bCs/>
              </w:rPr>
              <w:t>V</w:t>
            </w:r>
          </w:p>
        </w:tc>
        <w:tc>
          <w:tcPr>
            <w:tcW w:w="883" w:type="dxa"/>
            <w:hideMark/>
          </w:tcPr>
          <w:p w14:paraId="301B40FD" w14:textId="3A8DFB89" w:rsidR="00223244" w:rsidRPr="00223244" w:rsidRDefault="00223244"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23244">
              <w:rPr>
                <w:b/>
                <w:bCs/>
              </w:rPr>
              <w:t>SOT-2</w:t>
            </w:r>
            <w:r w:rsidR="00CF3FD7">
              <w:rPr>
                <w:b/>
                <w:bCs/>
              </w:rPr>
              <w:t>5</w:t>
            </w:r>
          </w:p>
        </w:tc>
        <w:tc>
          <w:tcPr>
            <w:tcW w:w="3235" w:type="dxa"/>
            <w:hideMark/>
          </w:tcPr>
          <w:p w14:paraId="2098FEBB" w14:textId="44BA33D2" w:rsidR="00223244" w:rsidRPr="00223244" w:rsidRDefault="00CF3FD7" w:rsidP="0022324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rFonts w:ascii="Segoe UI Emoji" w:hAnsi="Segoe UI Emoji" w:cs="Segoe UI Emoji"/>
                <w:b/>
                <w:bCs/>
              </w:rPr>
              <w:t>Descartado por corriente limitada</w:t>
            </w:r>
          </w:p>
        </w:tc>
      </w:tr>
      <w:tr w:rsidR="001F678A" w:rsidRPr="00223244" w14:paraId="340DDE47" w14:textId="77777777" w:rsidTr="00FE1F4C">
        <w:trPr>
          <w:trHeight w:val="850"/>
        </w:trPr>
        <w:tc>
          <w:tcPr>
            <w:cnfStyle w:val="001000000000" w:firstRow="0" w:lastRow="0" w:firstColumn="1" w:lastColumn="0" w:oddVBand="0" w:evenVBand="0" w:oddHBand="0" w:evenHBand="0" w:firstRowFirstColumn="0" w:firstRowLastColumn="0" w:lastRowFirstColumn="0" w:lastRowLastColumn="0"/>
            <w:tcW w:w="1644" w:type="dxa"/>
            <w:hideMark/>
          </w:tcPr>
          <w:p w14:paraId="36DFFBB8" w14:textId="46B8A627" w:rsidR="00223244" w:rsidRPr="00223244" w:rsidRDefault="00223244" w:rsidP="00315F27">
            <w:pPr>
              <w:tabs>
                <w:tab w:val="right" w:pos="1791"/>
              </w:tabs>
              <w:spacing w:after="160" w:line="278" w:lineRule="auto"/>
            </w:pPr>
            <w:r w:rsidRPr="00223244">
              <w:t>RT9013-33</w:t>
            </w:r>
            <w:r w:rsidR="00315F27">
              <w:t>GB</w:t>
            </w:r>
          </w:p>
        </w:tc>
        <w:tc>
          <w:tcPr>
            <w:tcW w:w="1579" w:type="dxa"/>
            <w:hideMark/>
          </w:tcPr>
          <w:p w14:paraId="49C8A593" w14:textId="77777777" w:rsidR="00223244" w:rsidRPr="00223244" w:rsidRDefault="00223244"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23244">
              <w:rPr>
                <w:b/>
                <w:bCs/>
              </w:rPr>
              <w:t>500 mA</w:t>
            </w:r>
          </w:p>
        </w:tc>
        <w:tc>
          <w:tcPr>
            <w:tcW w:w="1423" w:type="dxa"/>
            <w:hideMark/>
          </w:tcPr>
          <w:p w14:paraId="3184C92D" w14:textId="3D915A14" w:rsidR="00223244" w:rsidRPr="00223244" w:rsidRDefault="00223244"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23244">
              <w:rPr>
                <w:b/>
                <w:bCs/>
              </w:rPr>
              <w:t>0.4</w:t>
            </w:r>
            <w:r w:rsidR="007B6B94">
              <w:rPr>
                <w:b/>
                <w:bCs/>
              </w:rPr>
              <w:t>0</w:t>
            </w:r>
            <w:r w:rsidRPr="00223244">
              <w:rPr>
                <w:rFonts w:ascii="Arial" w:hAnsi="Arial" w:cs="Arial"/>
                <w:b/>
                <w:bCs/>
              </w:rPr>
              <w:t> </w:t>
            </w:r>
            <w:r w:rsidRPr="00223244">
              <w:rPr>
                <w:b/>
                <w:bCs/>
              </w:rPr>
              <w:t>V</w:t>
            </w:r>
          </w:p>
        </w:tc>
        <w:tc>
          <w:tcPr>
            <w:tcW w:w="883" w:type="dxa"/>
            <w:hideMark/>
          </w:tcPr>
          <w:p w14:paraId="4E2695D8" w14:textId="77777777" w:rsidR="00223244" w:rsidRPr="00223244" w:rsidRDefault="00223244"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23244">
              <w:rPr>
                <w:b/>
                <w:bCs/>
              </w:rPr>
              <w:t>SOT-23-5</w:t>
            </w:r>
          </w:p>
        </w:tc>
        <w:tc>
          <w:tcPr>
            <w:tcW w:w="3235" w:type="dxa"/>
            <w:hideMark/>
          </w:tcPr>
          <w:p w14:paraId="394F58C9" w14:textId="79046BC0" w:rsidR="00223244" w:rsidRPr="00223244" w:rsidRDefault="00CF3FD7" w:rsidP="0022324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rFonts w:ascii="Segoe UI Emoji" w:hAnsi="Segoe UI Emoji" w:cs="Segoe UI Emoji"/>
                <w:b/>
                <w:bCs/>
              </w:rPr>
              <w:t>Descartado por corriente limitada</w:t>
            </w:r>
          </w:p>
        </w:tc>
      </w:tr>
      <w:tr w:rsidR="001F678A" w:rsidRPr="00223244" w14:paraId="4B142793" w14:textId="77777777" w:rsidTr="00FE1F4C">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1644" w:type="dxa"/>
            <w:hideMark/>
          </w:tcPr>
          <w:p w14:paraId="41BF8BD3" w14:textId="77777777" w:rsidR="001F678A" w:rsidRDefault="001F678A" w:rsidP="00223244">
            <w:pPr>
              <w:spacing w:after="160" w:line="278" w:lineRule="auto"/>
              <w:rPr>
                <w:b w:val="0"/>
                <w:bCs w:val="0"/>
              </w:rPr>
            </w:pPr>
          </w:p>
          <w:p w14:paraId="131519AB" w14:textId="2731EF8C" w:rsidR="00223244" w:rsidRPr="00223244" w:rsidRDefault="00223244" w:rsidP="00223244">
            <w:pPr>
              <w:spacing w:after="160" w:line="278" w:lineRule="auto"/>
            </w:pPr>
            <w:r w:rsidRPr="00223244">
              <w:t>AMS1117-3.3</w:t>
            </w:r>
          </w:p>
        </w:tc>
        <w:tc>
          <w:tcPr>
            <w:tcW w:w="1579" w:type="dxa"/>
            <w:hideMark/>
          </w:tcPr>
          <w:p w14:paraId="53598017" w14:textId="77777777" w:rsidR="001F678A" w:rsidRDefault="001F678A"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p>
          <w:p w14:paraId="2B8680BA" w14:textId="6C63FFCE" w:rsidR="00223244" w:rsidRPr="00223244" w:rsidRDefault="00223244"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23244">
              <w:rPr>
                <w:b/>
                <w:bCs/>
              </w:rPr>
              <w:t>1 A</w:t>
            </w:r>
          </w:p>
        </w:tc>
        <w:tc>
          <w:tcPr>
            <w:tcW w:w="1423" w:type="dxa"/>
            <w:hideMark/>
          </w:tcPr>
          <w:p w14:paraId="606F2770" w14:textId="77777777" w:rsidR="001F678A" w:rsidRDefault="001F678A"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p>
          <w:p w14:paraId="62051D9C" w14:textId="2B93CEBE" w:rsidR="00223244" w:rsidRPr="00223244" w:rsidRDefault="00223244"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23244">
              <w:rPr>
                <w:b/>
                <w:bCs/>
              </w:rPr>
              <w:t>1.1</w:t>
            </w:r>
            <w:r w:rsidRPr="00223244">
              <w:rPr>
                <w:rFonts w:ascii="Arial" w:hAnsi="Arial" w:cs="Arial"/>
                <w:b/>
                <w:bCs/>
              </w:rPr>
              <w:t> </w:t>
            </w:r>
            <w:r w:rsidRPr="00223244">
              <w:rPr>
                <w:b/>
                <w:bCs/>
              </w:rPr>
              <w:t>V</w:t>
            </w:r>
          </w:p>
        </w:tc>
        <w:tc>
          <w:tcPr>
            <w:tcW w:w="883" w:type="dxa"/>
            <w:hideMark/>
          </w:tcPr>
          <w:p w14:paraId="794DD2CB" w14:textId="2348DA6B" w:rsidR="00223244" w:rsidRPr="00223244" w:rsidRDefault="00223244" w:rsidP="001F678A">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rPr>
            </w:pPr>
            <w:r w:rsidRPr="00223244">
              <w:rPr>
                <w:b/>
                <w:bCs/>
              </w:rPr>
              <w:t>SOT-223</w:t>
            </w:r>
            <w:r w:rsidR="001F678A">
              <w:rPr>
                <w:b/>
                <w:bCs/>
              </w:rPr>
              <w:t>-3L</w:t>
            </w:r>
          </w:p>
        </w:tc>
        <w:tc>
          <w:tcPr>
            <w:tcW w:w="3235" w:type="dxa"/>
            <w:hideMark/>
          </w:tcPr>
          <w:p w14:paraId="399CAFE1" w14:textId="2213B56D" w:rsidR="00223244" w:rsidRPr="00223244" w:rsidRDefault="001F678A" w:rsidP="0022324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F678A">
              <w:rPr>
                <w:b/>
                <w:bCs/>
              </w:rPr>
              <w:t>Aceptable, pero menos eficiente y peor disipación térmica</w:t>
            </w:r>
          </w:p>
        </w:tc>
      </w:tr>
      <w:tr w:rsidR="001F678A" w:rsidRPr="00223244" w14:paraId="0AA4E0E1" w14:textId="77777777" w:rsidTr="00FE1F4C">
        <w:trPr>
          <w:trHeight w:val="657"/>
        </w:trPr>
        <w:tc>
          <w:tcPr>
            <w:cnfStyle w:val="001000000000" w:firstRow="0" w:lastRow="0" w:firstColumn="1" w:lastColumn="0" w:oddVBand="0" w:evenVBand="0" w:oddHBand="0" w:evenHBand="0" w:firstRowFirstColumn="0" w:firstRowLastColumn="0" w:lastRowFirstColumn="0" w:lastRowLastColumn="0"/>
            <w:tcW w:w="1644" w:type="dxa"/>
            <w:hideMark/>
          </w:tcPr>
          <w:p w14:paraId="5F3F0E43" w14:textId="5FC75C73" w:rsidR="00223244" w:rsidRPr="00223244" w:rsidRDefault="00223244" w:rsidP="00223244">
            <w:pPr>
              <w:spacing w:after="160" w:line="278" w:lineRule="auto"/>
            </w:pPr>
            <w:r w:rsidRPr="00223244">
              <w:t>AMS1117CD-3.3</w:t>
            </w:r>
          </w:p>
        </w:tc>
        <w:tc>
          <w:tcPr>
            <w:tcW w:w="1579" w:type="dxa"/>
            <w:hideMark/>
          </w:tcPr>
          <w:p w14:paraId="6869F728" w14:textId="77777777" w:rsidR="001F678A" w:rsidRDefault="001F678A"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p>
          <w:p w14:paraId="111314B5" w14:textId="3553BC42" w:rsidR="00223244" w:rsidRPr="00223244" w:rsidRDefault="00223244"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23244">
              <w:rPr>
                <w:b/>
                <w:bCs/>
              </w:rPr>
              <w:t>1 A</w:t>
            </w:r>
          </w:p>
        </w:tc>
        <w:tc>
          <w:tcPr>
            <w:tcW w:w="1423" w:type="dxa"/>
            <w:hideMark/>
          </w:tcPr>
          <w:p w14:paraId="3FC79032" w14:textId="77777777" w:rsidR="001F678A" w:rsidRDefault="001F678A"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p>
          <w:p w14:paraId="240E1A9A" w14:textId="034AF423" w:rsidR="00223244" w:rsidRPr="00223244" w:rsidRDefault="00223244"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23244">
              <w:rPr>
                <w:b/>
                <w:bCs/>
              </w:rPr>
              <w:t>1.1</w:t>
            </w:r>
            <w:r w:rsidRPr="00223244">
              <w:rPr>
                <w:rFonts w:ascii="Arial" w:hAnsi="Arial" w:cs="Arial"/>
                <w:b/>
                <w:bCs/>
              </w:rPr>
              <w:t> </w:t>
            </w:r>
            <w:r w:rsidRPr="00223244">
              <w:rPr>
                <w:b/>
                <w:bCs/>
              </w:rPr>
              <w:t>V</w:t>
            </w:r>
          </w:p>
        </w:tc>
        <w:tc>
          <w:tcPr>
            <w:tcW w:w="883" w:type="dxa"/>
            <w:hideMark/>
          </w:tcPr>
          <w:p w14:paraId="4C1F5E49" w14:textId="65F3B231" w:rsidR="00223244" w:rsidRPr="00223244" w:rsidRDefault="00223244" w:rsidP="001F678A">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rPr>
            </w:pPr>
            <w:r w:rsidRPr="00223244">
              <w:rPr>
                <w:b/>
                <w:bCs/>
              </w:rPr>
              <w:t>TO-252-2</w:t>
            </w:r>
          </w:p>
        </w:tc>
        <w:tc>
          <w:tcPr>
            <w:tcW w:w="3235" w:type="dxa"/>
            <w:hideMark/>
          </w:tcPr>
          <w:p w14:paraId="6A70F647" w14:textId="4D684CB6" w:rsidR="00223244" w:rsidRPr="00223244" w:rsidRDefault="001F678A" w:rsidP="0022324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F678A">
              <w:rPr>
                <w:b/>
                <w:bCs/>
              </w:rPr>
              <w:t>Seleccionado por disipación, disponibilidad y corriente</w:t>
            </w:r>
          </w:p>
        </w:tc>
      </w:tr>
    </w:tbl>
    <w:p w14:paraId="26E0F8A1" w14:textId="77777777" w:rsidR="00821AB2" w:rsidRDefault="00821AB2" w:rsidP="00D82FC1">
      <w:pPr>
        <w:rPr>
          <w:b/>
          <w:bCs/>
        </w:rPr>
      </w:pPr>
    </w:p>
    <w:p w14:paraId="639B2C86" w14:textId="1FAEF748" w:rsidR="00D82FC1" w:rsidRPr="00D82FC1" w:rsidRDefault="00D82FC1" w:rsidP="00F636CB">
      <w:pPr>
        <w:spacing w:after="0"/>
      </w:pPr>
      <w:r w:rsidRPr="00D82FC1">
        <w:rPr>
          <w:b/>
          <w:bCs/>
        </w:rPr>
        <w:t xml:space="preserve">Justificación de Selección: </w:t>
      </w:r>
    </w:p>
    <w:p w14:paraId="58B0F714" w14:textId="330E79C3" w:rsidR="00F636CB" w:rsidRPr="00022392" w:rsidRDefault="00821AB2" w:rsidP="00F636CB">
      <w:pPr>
        <w:spacing w:after="0"/>
      </w:pPr>
      <w:r w:rsidRPr="00022392">
        <w:t>El regulador AMS1117CD-3.3 fue seleccionado por ofrecer una combinación adecuada entre capacidad de corriente (hasta 1 A), robustez térmica y compatibilidad con fabricación manual</w:t>
      </w:r>
      <w:r w:rsidR="00F636CB" w:rsidRPr="00022392">
        <w:t xml:space="preserve">, </w:t>
      </w:r>
      <w:r w:rsidR="007B6B94" w:rsidRPr="00022392">
        <w:t>además, su disponibilidad comercial y uso extendido en diseños similares lo convierten en una solución versátil y confiable</w:t>
      </w:r>
      <w:r w:rsidRPr="00022392">
        <w:t>. Su encapsulado TO-252-2 proporciona una base metálica de disipación más amplia que otras versiones (como el SOT-223), facilitando el manejo de potencia sin necesidad de soluciones adicionales de refrigeración.</w:t>
      </w:r>
      <w:r w:rsidR="00F636CB" w:rsidRPr="00022392">
        <w:t xml:space="preserve"> </w:t>
      </w:r>
    </w:p>
    <w:p w14:paraId="14822E60" w14:textId="2E1B0D67" w:rsidR="00F636CB" w:rsidRDefault="00F636CB" w:rsidP="00F636CB">
      <w:pPr>
        <w:spacing w:after="0"/>
        <w:rPr>
          <w:rFonts w:ascii="Segoe UI Emoji" w:hAnsi="Segoe UI Emoji" w:cs="Segoe UI Emoji"/>
        </w:rPr>
      </w:pPr>
    </w:p>
    <w:p w14:paraId="7664F7B7" w14:textId="35E5258E" w:rsidR="000C5F38" w:rsidRDefault="00F636CB" w:rsidP="000C5F38">
      <w:pPr>
        <w:spacing w:after="0"/>
        <w:rPr>
          <w:b/>
          <w:bCs/>
        </w:rPr>
      </w:pPr>
      <w:r w:rsidRPr="00022392">
        <w:rPr>
          <w:b/>
          <w:bCs/>
        </w:rPr>
        <w:t>Implementación en hardware:</w:t>
      </w:r>
    </w:p>
    <w:p w14:paraId="40C17EDB" w14:textId="5EDDF631" w:rsidR="000C5F38" w:rsidRDefault="00A21F1E" w:rsidP="000C5F38">
      <w:pPr>
        <w:spacing w:after="0"/>
        <w:rPr>
          <w:b/>
          <w:bCs/>
        </w:rPr>
      </w:pPr>
      <w:r w:rsidRPr="007B6B94">
        <w:rPr>
          <w:rFonts w:ascii="Segoe UI Emoji" w:hAnsi="Segoe UI Emoji" w:cs="Segoe UI Emoji"/>
          <w:noProof/>
        </w:rPr>
        <w:drawing>
          <wp:anchor distT="0" distB="0" distL="114300" distR="114300" simplePos="0" relativeHeight="251679744" behindDoc="0" locked="0" layoutInCell="1" allowOverlap="1" wp14:anchorId="3ADF57CF" wp14:editId="7B270B0E">
            <wp:simplePos x="0" y="0"/>
            <wp:positionH relativeFrom="margin">
              <wp:align>center</wp:align>
            </wp:positionH>
            <wp:positionV relativeFrom="paragraph">
              <wp:posOffset>27940</wp:posOffset>
            </wp:positionV>
            <wp:extent cx="3922395" cy="2005330"/>
            <wp:effectExtent l="19050" t="19050" r="20955" b="13970"/>
            <wp:wrapSquare wrapText="bothSides"/>
            <wp:docPr id="134492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20796" name=""/>
                    <pic:cNvPicPr/>
                  </pic:nvPicPr>
                  <pic:blipFill>
                    <a:blip r:embed="rId8">
                      <a:extLst>
                        <a:ext uri="{28A0092B-C50C-407E-A947-70E740481C1C}">
                          <a14:useLocalDpi xmlns:a14="http://schemas.microsoft.com/office/drawing/2010/main" val="0"/>
                        </a:ext>
                      </a:extLst>
                    </a:blip>
                    <a:stretch>
                      <a:fillRect/>
                    </a:stretch>
                  </pic:blipFill>
                  <pic:spPr>
                    <a:xfrm>
                      <a:off x="0" y="0"/>
                      <a:ext cx="3922395" cy="20053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70800F1" w14:textId="77777777" w:rsidR="00A21F1E" w:rsidRDefault="00A21F1E" w:rsidP="00A21F1E">
      <w:pPr>
        <w:spacing w:after="0"/>
        <w:rPr>
          <w:b/>
          <w:bCs/>
        </w:rPr>
      </w:pPr>
    </w:p>
    <w:p w14:paraId="0FA09471" w14:textId="77777777" w:rsidR="00A21F1E" w:rsidRDefault="00A21F1E" w:rsidP="00A21F1E">
      <w:pPr>
        <w:spacing w:after="0"/>
        <w:rPr>
          <w:b/>
          <w:bCs/>
        </w:rPr>
      </w:pPr>
    </w:p>
    <w:p w14:paraId="18C200CC" w14:textId="77777777" w:rsidR="00A21F1E" w:rsidRDefault="00A21F1E" w:rsidP="00A21F1E">
      <w:pPr>
        <w:spacing w:after="0"/>
        <w:rPr>
          <w:b/>
          <w:bCs/>
        </w:rPr>
      </w:pPr>
    </w:p>
    <w:p w14:paraId="10A1FAB6" w14:textId="77777777" w:rsidR="00A21F1E" w:rsidRDefault="00A21F1E" w:rsidP="00A21F1E">
      <w:pPr>
        <w:spacing w:after="0"/>
        <w:rPr>
          <w:b/>
          <w:bCs/>
        </w:rPr>
      </w:pPr>
    </w:p>
    <w:p w14:paraId="1210BB63" w14:textId="77777777" w:rsidR="00A21F1E" w:rsidRDefault="00A21F1E" w:rsidP="00A21F1E">
      <w:pPr>
        <w:spacing w:after="0"/>
        <w:rPr>
          <w:b/>
          <w:bCs/>
        </w:rPr>
      </w:pPr>
    </w:p>
    <w:p w14:paraId="18028019" w14:textId="77777777" w:rsidR="00A21F1E" w:rsidRDefault="00A21F1E" w:rsidP="00A21F1E">
      <w:pPr>
        <w:spacing w:after="0"/>
        <w:rPr>
          <w:b/>
          <w:bCs/>
        </w:rPr>
      </w:pPr>
    </w:p>
    <w:p w14:paraId="14220241" w14:textId="77777777" w:rsidR="00A21F1E" w:rsidRDefault="00A21F1E" w:rsidP="00A21F1E">
      <w:pPr>
        <w:spacing w:after="0"/>
        <w:rPr>
          <w:b/>
          <w:bCs/>
        </w:rPr>
      </w:pPr>
    </w:p>
    <w:p w14:paraId="2E648BF4" w14:textId="77777777" w:rsidR="00A21F1E" w:rsidRDefault="00A21F1E" w:rsidP="00A21F1E">
      <w:pPr>
        <w:spacing w:after="0"/>
        <w:rPr>
          <w:b/>
          <w:bCs/>
        </w:rPr>
      </w:pPr>
    </w:p>
    <w:p w14:paraId="2AEF4CEE" w14:textId="77777777" w:rsidR="00A21F1E" w:rsidRDefault="00A21F1E" w:rsidP="00A21F1E">
      <w:pPr>
        <w:spacing w:after="0"/>
        <w:rPr>
          <w:b/>
          <w:bCs/>
        </w:rPr>
      </w:pPr>
    </w:p>
    <w:p w14:paraId="79713474" w14:textId="187BC2A0" w:rsidR="00022392" w:rsidRPr="003C46EA" w:rsidRDefault="007B6B94" w:rsidP="00A30F64">
      <w:pPr>
        <w:spacing w:after="0"/>
        <w:jc w:val="center"/>
        <w:rPr>
          <w:b/>
          <w:bCs/>
        </w:rPr>
      </w:pPr>
      <w:r w:rsidRPr="003C46EA">
        <w:rPr>
          <w:b/>
          <w:bCs/>
        </w:rPr>
        <w:t>Figura 4.2 – Implementación del regulador AMS1117CD-3.3</w:t>
      </w:r>
    </w:p>
    <w:p w14:paraId="6778F59D" w14:textId="5EB2DD5C" w:rsidR="00022392" w:rsidRDefault="00BE36C6" w:rsidP="00D82FC1">
      <w:r w:rsidRPr="00BE36C6">
        <w:lastRenderedPageBreak/>
        <w:t>El regulador AMS1117CD-3.3 fue implementado conforme a la topología mínima sugerida por el fabricante, con adaptaciones menores orientadas a facilitar el ensamblaje y el monitoreo en la placa. Se utilizaron capacitores de entrada y salida según la hoja de datos, junto con un LED indicador en la salida (con resistencia limitadora) para verificar la presencia de voltaje. También se incorporó una resistencia de 0</w:t>
      </w:r>
      <w:r w:rsidRPr="00BE36C6">
        <w:rPr>
          <w:rFonts w:ascii="Arial" w:hAnsi="Arial" w:cs="Arial"/>
        </w:rPr>
        <w:t> </w:t>
      </w:r>
      <w:r w:rsidRPr="00BE36C6">
        <w:rPr>
          <w:rFonts w:ascii="Aptos" w:hAnsi="Aptos" w:cs="Aptos"/>
        </w:rPr>
        <w:t>Ω</w:t>
      </w:r>
      <w:r w:rsidRPr="00BE36C6">
        <w:t xml:space="preserve"> que, adem</w:t>
      </w:r>
      <w:r w:rsidRPr="00BE36C6">
        <w:rPr>
          <w:rFonts w:ascii="Aptos" w:hAnsi="Aptos" w:cs="Aptos"/>
        </w:rPr>
        <w:t>á</w:t>
      </w:r>
      <w:r w:rsidRPr="00BE36C6">
        <w:t>s de facilitar pruebas o depuraci</w:t>
      </w:r>
      <w:r w:rsidRPr="00BE36C6">
        <w:rPr>
          <w:rFonts w:ascii="Aptos" w:hAnsi="Aptos" w:cs="Aptos"/>
        </w:rPr>
        <w:t>ó</w:t>
      </w:r>
      <w:r w:rsidRPr="00BE36C6">
        <w:t>n, puede actuar como punto de seccionamiento o protección ante fallos menores.</w:t>
      </w:r>
    </w:p>
    <w:p w14:paraId="21620771" w14:textId="77777777" w:rsidR="00BE36C6" w:rsidRDefault="00BE36C6" w:rsidP="00D82FC1"/>
    <w:p w14:paraId="47CDE23C" w14:textId="0908AC80" w:rsidR="00D47198" w:rsidRDefault="00D47198">
      <w:pPr>
        <w:pStyle w:val="Prrafodelista"/>
        <w:numPr>
          <w:ilvl w:val="2"/>
          <w:numId w:val="30"/>
        </w:numPr>
        <w:rPr>
          <w:b/>
          <w:bCs/>
        </w:rPr>
      </w:pPr>
      <w:r w:rsidRPr="00D47198">
        <w:rPr>
          <w:b/>
          <w:bCs/>
        </w:rPr>
        <w:t>Conector USB-C</w:t>
      </w:r>
      <w:r w:rsidR="00307041">
        <w:rPr>
          <w:b/>
          <w:bCs/>
        </w:rPr>
        <w:t xml:space="preserve"> y ESD</w:t>
      </w:r>
    </w:p>
    <w:p w14:paraId="5966341C" w14:textId="77777777" w:rsidR="00D47198" w:rsidRPr="00D47198" w:rsidRDefault="00D47198" w:rsidP="00617F15">
      <w:pPr>
        <w:spacing w:after="0"/>
        <w:rPr>
          <w:b/>
          <w:bCs/>
        </w:rPr>
      </w:pPr>
      <w:r w:rsidRPr="00D47198">
        <w:rPr>
          <w:b/>
          <w:bCs/>
        </w:rPr>
        <w:t>Requerimiento Funcional:</w:t>
      </w:r>
    </w:p>
    <w:p w14:paraId="0002F80A" w14:textId="5EE63529" w:rsidR="00702FFB" w:rsidRPr="00A30F64" w:rsidRDefault="00BE36C6" w:rsidP="00617F15">
      <w:pPr>
        <w:spacing w:after="0"/>
      </w:pPr>
      <w:r w:rsidRPr="00BE36C6">
        <w:t>El sistema requiere un conector USB tipo C que actúe como entrada principal de alimentación (5</w:t>
      </w:r>
      <w:r w:rsidRPr="00BE36C6">
        <w:rPr>
          <w:rFonts w:ascii="Arial" w:hAnsi="Arial" w:cs="Arial"/>
        </w:rPr>
        <w:t> </w:t>
      </w:r>
      <w:r w:rsidRPr="00BE36C6">
        <w:t>V) y enlace de comunicaci</w:t>
      </w:r>
      <w:r w:rsidRPr="00BE36C6">
        <w:rPr>
          <w:rFonts w:ascii="Aptos" w:hAnsi="Aptos" w:cs="Aptos"/>
        </w:rPr>
        <w:t>ó</w:t>
      </w:r>
      <w:r w:rsidRPr="00BE36C6">
        <w:t>n USB 2.0. Debe ser compatible con dispositivos host est</w:t>
      </w:r>
      <w:r w:rsidRPr="00BE36C6">
        <w:rPr>
          <w:rFonts w:ascii="Aptos" w:hAnsi="Aptos" w:cs="Aptos"/>
        </w:rPr>
        <w:t>á</w:t>
      </w:r>
      <w:r w:rsidRPr="00BE36C6">
        <w:t>ndar (computadoras, cargadores, etc.), admitir al menos 500</w:t>
      </w:r>
      <w:r w:rsidRPr="00BE36C6">
        <w:rPr>
          <w:rFonts w:ascii="Arial" w:hAnsi="Arial" w:cs="Arial"/>
        </w:rPr>
        <w:t> </w:t>
      </w:r>
      <w:r w:rsidRPr="00BE36C6">
        <w:t>mA y permitir la negociaci</w:t>
      </w:r>
      <w:r w:rsidRPr="00BE36C6">
        <w:rPr>
          <w:rFonts w:ascii="Aptos" w:hAnsi="Aptos" w:cs="Aptos"/>
        </w:rPr>
        <w:t>ó</w:t>
      </w:r>
      <w:r w:rsidRPr="00BE36C6">
        <w:t>n de corriente de hasta 3</w:t>
      </w:r>
      <w:r w:rsidRPr="00BE36C6">
        <w:rPr>
          <w:rFonts w:ascii="Arial" w:hAnsi="Arial" w:cs="Arial"/>
        </w:rPr>
        <w:t> </w:t>
      </w:r>
      <w:r w:rsidRPr="00BE36C6">
        <w:t>A. Es indispensable que el conector soporte transferencia de datos, no limit</w:t>
      </w:r>
      <w:r w:rsidRPr="00BE36C6">
        <w:rPr>
          <w:rFonts w:ascii="Aptos" w:hAnsi="Aptos" w:cs="Aptos"/>
        </w:rPr>
        <w:t>á</w:t>
      </w:r>
      <w:r w:rsidRPr="00BE36C6">
        <w:t xml:space="preserve">ndose </w:t>
      </w:r>
      <w:r w:rsidRPr="00BE36C6">
        <w:rPr>
          <w:rFonts w:ascii="Aptos" w:hAnsi="Aptos" w:cs="Aptos"/>
        </w:rPr>
        <w:t>ú</w:t>
      </w:r>
      <w:r w:rsidRPr="00BE36C6">
        <w:t>nicamente a funciones de carga.</w:t>
      </w:r>
    </w:p>
    <w:p w14:paraId="45974A16" w14:textId="77777777" w:rsidR="00702FFB" w:rsidRDefault="00702FFB" w:rsidP="00617F15">
      <w:pPr>
        <w:spacing w:after="0"/>
        <w:rPr>
          <w:b/>
          <w:bCs/>
        </w:rPr>
      </w:pPr>
    </w:p>
    <w:p w14:paraId="3974C46B" w14:textId="0CF246EA" w:rsidR="00617F15" w:rsidRPr="00D47198" w:rsidRDefault="00617F15" w:rsidP="00617F15">
      <w:pPr>
        <w:spacing w:after="0"/>
        <w:rPr>
          <w:b/>
          <w:bCs/>
        </w:rPr>
      </w:pPr>
      <w:r>
        <w:rPr>
          <w:b/>
          <w:bCs/>
        </w:rPr>
        <w:t>Componente Seleccionado</w:t>
      </w:r>
      <w:r w:rsidRPr="00D47198">
        <w:rPr>
          <w:b/>
          <w:bCs/>
        </w:rPr>
        <w:t>:</w:t>
      </w:r>
    </w:p>
    <w:p w14:paraId="66EF3094" w14:textId="77777777" w:rsidR="00617F15" w:rsidRDefault="00617F15">
      <w:pPr>
        <w:pStyle w:val="Prrafodelista"/>
        <w:numPr>
          <w:ilvl w:val="0"/>
          <w:numId w:val="32"/>
        </w:numPr>
      </w:pPr>
      <w:r w:rsidRPr="00617F15">
        <w:rPr>
          <w:b/>
          <w:bCs/>
        </w:rPr>
        <w:t>Nombre:</w:t>
      </w:r>
      <w:r>
        <w:t xml:space="preserve"> UJ20-C-H-G-SMT-1-P16-TR</w:t>
      </w:r>
    </w:p>
    <w:p w14:paraId="32CB2A13" w14:textId="77777777" w:rsidR="00617F15" w:rsidRDefault="00617F15">
      <w:pPr>
        <w:pStyle w:val="Prrafodelista"/>
        <w:numPr>
          <w:ilvl w:val="0"/>
          <w:numId w:val="32"/>
        </w:numPr>
        <w:jc w:val="both"/>
      </w:pPr>
      <w:r w:rsidRPr="00617F15">
        <w:rPr>
          <w:b/>
          <w:bCs/>
        </w:rPr>
        <w:t>Tipo:</w:t>
      </w:r>
      <w:r>
        <w:t xml:space="preserve"> Receptáculo USB Tipo C, compatible con estándar USB 2.0</w:t>
      </w:r>
    </w:p>
    <w:p w14:paraId="35ABF3E3" w14:textId="77777777" w:rsidR="00617F15" w:rsidRDefault="00617F15">
      <w:pPr>
        <w:pStyle w:val="Prrafodelista"/>
        <w:numPr>
          <w:ilvl w:val="0"/>
          <w:numId w:val="32"/>
        </w:numPr>
        <w:jc w:val="both"/>
      </w:pPr>
      <w:r w:rsidRPr="00617F15">
        <w:rPr>
          <w:b/>
          <w:bCs/>
        </w:rPr>
        <w:t>Corriente nominal:</w:t>
      </w:r>
      <w:r>
        <w:t xml:space="preserve"> Hasta 3</w:t>
      </w:r>
      <w:r w:rsidRPr="00617F15">
        <w:rPr>
          <w:rFonts w:ascii="Arial" w:hAnsi="Arial" w:cs="Arial"/>
        </w:rPr>
        <w:t> </w:t>
      </w:r>
      <w:r>
        <w:t>A</w:t>
      </w:r>
    </w:p>
    <w:p w14:paraId="27DA59D5" w14:textId="1304D167" w:rsidR="00617F15" w:rsidRDefault="00617F15">
      <w:pPr>
        <w:pStyle w:val="Prrafodelista"/>
        <w:numPr>
          <w:ilvl w:val="0"/>
          <w:numId w:val="32"/>
        </w:numPr>
        <w:jc w:val="both"/>
      </w:pPr>
      <w:r w:rsidRPr="00617F15">
        <w:rPr>
          <w:b/>
          <w:bCs/>
        </w:rPr>
        <w:t>Motivo de selección:</w:t>
      </w:r>
      <w:r>
        <w:t xml:space="preserve"> </w:t>
      </w:r>
      <w:r w:rsidR="00BE36C6" w:rsidRPr="00BE36C6">
        <w:t>Compatibilidad mecánica, disponibilidad y soporte completo para señales D+/D− del estándar USB 2.0.</w:t>
      </w:r>
    </w:p>
    <w:p w14:paraId="6840A462" w14:textId="77777777" w:rsidR="00BE36C6" w:rsidRDefault="00BE36C6" w:rsidP="000C3DC4">
      <w:pPr>
        <w:spacing w:after="0"/>
      </w:pPr>
      <w:r w:rsidRPr="00BE36C6">
        <w:t>Este conector cuenta con 16 pines, incluyendo VBUS, GND, D+, D−, y los pines CC1 y CC2, que permiten detectar la orientación del cable y negociar la corriente disponible con el host. A diferencia de conectores diseñados solo para carga, este modelo permite comunicación completa, cumpliendo con el perfil "Sink" según la especificación USB-C, lo que lo hace adecuado para aplicaciones mixtas de alimentación y transmisión de datos</w:t>
      </w:r>
    </w:p>
    <w:p w14:paraId="7B4EDDF3" w14:textId="77777777" w:rsidR="00BE36C6" w:rsidRDefault="00BE36C6" w:rsidP="000C3DC4">
      <w:pPr>
        <w:spacing w:after="0"/>
      </w:pPr>
    </w:p>
    <w:p w14:paraId="51D7F2D1" w14:textId="12EF2443" w:rsidR="000C3DC4" w:rsidRPr="000C3DC4" w:rsidRDefault="000C3DC4" w:rsidP="000C3DC4">
      <w:pPr>
        <w:spacing w:after="0"/>
        <w:rPr>
          <w:b/>
          <w:bCs/>
        </w:rPr>
      </w:pPr>
      <w:r w:rsidRPr="000C3DC4">
        <w:rPr>
          <w:b/>
          <w:bCs/>
        </w:rPr>
        <w:t>Protección contra ESD:</w:t>
      </w:r>
    </w:p>
    <w:p w14:paraId="1913412C" w14:textId="1FF3BBFD" w:rsidR="00BE36C6" w:rsidRDefault="00BE36C6" w:rsidP="00E22484">
      <w:r w:rsidRPr="00BE36C6">
        <w:t>Las líneas D+ y D− están protegidas mediante el TPD4S009DBVR, un supresor de transi</w:t>
      </w:r>
      <w:r>
        <w:t>torios</w:t>
      </w:r>
      <w:r w:rsidRPr="00BE36C6">
        <w:t xml:space="preserve"> de voltaje (TVS) diseñado para proteger hasta cuatro líneas de señal frente a descargas electrostáticas (ESD) o picos transitorios. Este dispositivo brinda protección bidireccional conforme a los requerimientos de integridad de señal USB.</w:t>
      </w:r>
    </w:p>
    <w:p w14:paraId="6206B8E2" w14:textId="36EFAFB6" w:rsidR="00A30F64" w:rsidRDefault="00E22484" w:rsidP="00E22484">
      <w:r>
        <w:lastRenderedPageBreak/>
        <w:t xml:space="preserve">Aunque en esta placa de desarrollo solo se utilizan dos líneas sensibles (D+/D−), se </w:t>
      </w:r>
      <w:r w:rsidR="00BE36C6">
        <w:t>opt</w:t>
      </w:r>
      <w:r>
        <w:t>ó</w:t>
      </w:r>
      <w:r w:rsidR="00BE36C6">
        <w:t xml:space="preserve"> por</w:t>
      </w:r>
      <w:r>
        <w:t xml:space="preserve"> emplear este </w:t>
      </w:r>
      <w:r w:rsidR="00BE36C6">
        <w:t>modelo de (ESD)</w:t>
      </w:r>
      <w:r>
        <w:t xml:space="preserve"> </w:t>
      </w:r>
      <w:r w:rsidR="00BE36C6">
        <w:t>debido a su</w:t>
      </w:r>
      <w:r>
        <w:t xml:space="preserve"> disponibilidad en laboratorio. Para diseños más optimizados o con restricciones de espacio y</w:t>
      </w:r>
      <w:r w:rsidR="00307041">
        <w:t>/o</w:t>
      </w:r>
      <w:r>
        <w:t xml:space="preserve"> costo, podría considerarse el uso de un TVS de menor cantidad de ca</w:t>
      </w:r>
      <w:r w:rsidR="00BE36C6">
        <w:t>n</w:t>
      </w:r>
      <w:r>
        <w:t>ales, específicamente diseñado para</w:t>
      </w:r>
      <w:r w:rsidR="00307041">
        <w:t xml:space="preserve"> proteger</w:t>
      </w:r>
      <w:r>
        <w:t xml:space="preserve"> dos</w:t>
      </w:r>
      <w:r w:rsidR="00307041">
        <w:t xml:space="preserve"> líneas</w:t>
      </w:r>
      <w:r>
        <w:t xml:space="preserve"> USB, </w:t>
      </w:r>
      <w:r w:rsidR="00BE36C6">
        <w:t>manteniendo la protección requerida</w:t>
      </w:r>
      <w:r w:rsidR="005914FF">
        <w:t xml:space="preserve">. Por </w:t>
      </w:r>
      <w:r w:rsidR="006E4B4D">
        <w:t>ejemplo,</w:t>
      </w:r>
      <w:r w:rsidR="005914FF">
        <w:t xml:space="preserve"> comparando el utilizado actualmente, con algunos comunes de 2 canales:</w:t>
      </w:r>
    </w:p>
    <w:tbl>
      <w:tblPr>
        <w:tblStyle w:val="Tablaconcuadrcula5oscura-nfasis3"/>
        <w:tblW w:w="9351" w:type="dxa"/>
        <w:tblLayout w:type="fixed"/>
        <w:tblLook w:val="04A0" w:firstRow="1" w:lastRow="0" w:firstColumn="1" w:lastColumn="0" w:noHBand="0" w:noVBand="1"/>
      </w:tblPr>
      <w:tblGrid>
        <w:gridCol w:w="1921"/>
        <w:gridCol w:w="909"/>
        <w:gridCol w:w="1852"/>
        <w:gridCol w:w="1409"/>
        <w:gridCol w:w="3260"/>
      </w:tblGrid>
      <w:tr w:rsidR="005914FF" w:rsidRPr="005914FF" w14:paraId="359D06DA" w14:textId="77777777" w:rsidTr="00A30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dxa"/>
            <w:hideMark/>
          </w:tcPr>
          <w:p w14:paraId="261D0005" w14:textId="77777777" w:rsidR="005914FF" w:rsidRPr="005914FF" w:rsidRDefault="005914FF" w:rsidP="006E4B4D">
            <w:pPr>
              <w:spacing w:after="160" w:line="278" w:lineRule="auto"/>
              <w:jc w:val="center"/>
            </w:pPr>
            <w:r w:rsidRPr="005914FF">
              <w:t>Componente</w:t>
            </w:r>
          </w:p>
        </w:tc>
        <w:tc>
          <w:tcPr>
            <w:tcW w:w="909" w:type="dxa"/>
            <w:hideMark/>
          </w:tcPr>
          <w:p w14:paraId="41968BA5" w14:textId="77777777" w:rsidR="005914FF" w:rsidRPr="005914FF" w:rsidRDefault="005914FF" w:rsidP="006E4B4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14FF">
              <w:t>Canales</w:t>
            </w:r>
          </w:p>
        </w:tc>
        <w:tc>
          <w:tcPr>
            <w:tcW w:w="1852" w:type="dxa"/>
            <w:hideMark/>
          </w:tcPr>
          <w:p w14:paraId="47780BE3" w14:textId="77777777" w:rsidR="005914FF" w:rsidRPr="005914FF" w:rsidRDefault="005914FF" w:rsidP="006E4B4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14FF">
              <w:t>Tipo</w:t>
            </w:r>
          </w:p>
        </w:tc>
        <w:tc>
          <w:tcPr>
            <w:tcW w:w="1409" w:type="dxa"/>
            <w:hideMark/>
          </w:tcPr>
          <w:p w14:paraId="636CE039" w14:textId="77777777" w:rsidR="005914FF" w:rsidRPr="005914FF" w:rsidRDefault="005914FF" w:rsidP="006E4B4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14FF">
              <w:t>Encapsulado</w:t>
            </w:r>
          </w:p>
        </w:tc>
        <w:tc>
          <w:tcPr>
            <w:tcW w:w="3260" w:type="dxa"/>
            <w:hideMark/>
          </w:tcPr>
          <w:p w14:paraId="62E2E5F6" w14:textId="77777777" w:rsidR="005914FF" w:rsidRPr="005914FF" w:rsidRDefault="005914FF" w:rsidP="006E4B4D">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5914FF">
              <w:t>Comentario</w:t>
            </w:r>
          </w:p>
        </w:tc>
      </w:tr>
      <w:tr w:rsidR="005914FF" w:rsidRPr="005914FF" w14:paraId="6880C498" w14:textId="77777777" w:rsidTr="00A30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dxa"/>
            <w:hideMark/>
          </w:tcPr>
          <w:p w14:paraId="641CB608" w14:textId="77777777" w:rsidR="005914FF" w:rsidRPr="005914FF" w:rsidRDefault="005914FF" w:rsidP="005914FF">
            <w:pPr>
              <w:spacing w:after="160" w:line="278" w:lineRule="auto"/>
            </w:pPr>
            <w:r w:rsidRPr="005914FF">
              <w:t>TPD4S009DBVR</w:t>
            </w:r>
          </w:p>
        </w:tc>
        <w:tc>
          <w:tcPr>
            <w:tcW w:w="909" w:type="dxa"/>
            <w:hideMark/>
          </w:tcPr>
          <w:p w14:paraId="3C802CC5" w14:textId="77777777" w:rsidR="005914FF" w:rsidRPr="005914FF" w:rsidRDefault="005914FF" w:rsidP="00AB3F7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14FF">
              <w:t>4</w:t>
            </w:r>
          </w:p>
        </w:tc>
        <w:tc>
          <w:tcPr>
            <w:tcW w:w="1852" w:type="dxa"/>
            <w:hideMark/>
          </w:tcPr>
          <w:p w14:paraId="1C424F92" w14:textId="77777777" w:rsidR="005914FF" w:rsidRPr="005914FF" w:rsidRDefault="005914FF" w:rsidP="005914FF">
            <w:pPr>
              <w:spacing w:after="160" w:line="278" w:lineRule="auto"/>
              <w:cnfStyle w:val="000000100000" w:firstRow="0" w:lastRow="0" w:firstColumn="0" w:lastColumn="0" w:oddVBand="0" w:evenVBand="0" w:oddHBand="1" w:evenHBand="0" w:firstRowFirstColumn="0" w:firstRowLastColumn="0" w:lastRowFirstColumn="0" w:lastRowLastColumn="0"/>
            </w:pPr>
            <w:r w:rsidRPr="005914FF">
              <w:t>Bidireccional</w:t>
            </w:r>
          </w:p>
        </w:tc>
        <w:tc>
          <w:tcPr>
            <w:tcW w:w="1409" w:type="dxa"/>
            <w:hideMark/>
          </w:tcPr>
          <w:p w14:paraId="36F34AE3" w14:textId="77777777" w:rsidR="005914FF" w:rsidRPr="005914FF" w:rsidRDefault="005914FF" w:rsidP="005914FF">
            <w:pPr>
              <w:spacing w:after="160" w:line="278" w:lineRule="auto"/>
              <w:cnfStyle w:val="000000100000" w:firstRow="0" w:lastRow="0" w:firstColumn="0" w:lastColumn="0" w:oddVBand="0" w:evenVBand="0" w:oddHBand="1" w:evenHBand="0" w:firstRowFirstColumn="0" w:firstRowLastColumn="0" w:lastRowFirstColumn="0" w:lastRowLastColumn="0"/>
            </w:pPr>
            <w:r w:rsidRPr="005914FF">
              <w:t>SOT-23-6</w:t>
            </w:r>
          </w:p>
        </w:tc>
        <w:tc>
          <w:tcPr>
            <w:tcW w:w="3260" w:type="dxa"/>
            <w:hideMark/>
          </w:tcPr>
          <w:p w14:paraId="2E8CBECF" w14:textId="77777777" w:rsidR="005914FF" w:rsidRPr="005914FF" w:rsidRDefault="005914FF" w:rsidP="005914FF">
            <w:pPr>
              <w:spacing w:after="160" w:line="278" w:lineRule="auto"/>
              <w:cnfStyle w:val="000000100000" w:firstRow="0" w:lastRow="0" w:firstColumn="0" w:lastColumn="0" w:oddVBand="0" w:evenVBand="0" w:oddHBand="1" w:evenHBand="0" w:firstRowFirstColumn="0" w:firstRowLastColumn="0" w:lastRowFirstColumn="0" w:lastRowLastColumn="0"/>
            </w:pPr>
            <w:r w:rsidRPr="005914FF">
              <w:t>Utilizado; disponible en laboratorio</w:t>
            </w:r>
          </w:p>
        </w:tc>
      </w:tr>
      <w:tr w:rsidR="005914FF" w:rsidRPr="005914FF" w14:paraId="629A8357" w14:textId="77777777" w:rsidTr="00A30F64">
        <w:tc>
          <w:tcPr>
            <w:cnfStyle w:val="001000000000" w:firstRow="0" w:lastRow="0" w:firstColumn="1" w:lastColumn="0" w:oddVBand="0" w:evenVBand="0" w:oddHBand="0" w:evenHBand="0" w:firstRowFirstColumn="0" w:firstRowLastColumn="0" w:lastRowFirstColumn="0" w:lastRowLastColumn="0"/>
            <w:tcW w:w="1921" w:type="dxa"/>
            <w:hideMark/>
          </w:tcPr>
          <w:p w14:paraId="2F02DA4E" w14:textId="77777777" w:rsidR="005914FF" w:rsidRPr="005914FF" w:rsidRDefault="005914FF" w:rsidP="005914FF">
            <w:pPr>
              <w:spacing w:after="160" w:line="278" w:lineRule="auto"/>
            </w:pPr>
            <w:r w:rsidRPr="005914FF">
              <w:t>PESD2USB</w:t>
            </w:r>
          </w:p>
        </w:tc>
        <w:tc>
          <w:tcPr>
            <w:tcW w:w="909" w:type="dxa"/>
            <w:hideMark/>
          </w:tcPr>
          <w:p w14:paraId="1B7DA912" w14:textId="77777777" w:rsidR="005914FF" w:rsidRPr="005914FF" w:rsidRDefault="005914FF" w:rsidP="00AB3F7D">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5914FF">
              <w:t>2</w:t>
            </w:r>
          </w:p>
        </w:tc>
        <w:tc>
          <w:tcPr>
            <w:tcW w:w="1852" w:type="dxa"/>
            <w:hideMark/>
          </w:tcPr>
          <w:p w14:paraId="3ECBDCFF" w14:textId="77777777" w:rsidR="005914FF" w:rsidRPr="005914FF" w:rsidRDefault="005914FF" w:rsidP="005914FF">
            <w:pPr>
              <w:spacing w:after="160" w:line="278" w:lineRule="auto"/>
              <w:cnfStyle w:val="000000000000" w:firstRow="0" w:lastRow="0" w:firstColumn="0" w:lastColumn="0" w:oddVBand="0" w:evenVBand="0" w:oddHBand="0" w:evenHBand="0" w:firstRowFirstColumn="0" w:firstRowLastColumn="0" w:lastRowFirstColumn="0" w:lastRowLastColumn="0"/>
            </w:pPr>
            <w:r w:rsidRPr="005914FF">
              <w:t>Bidireccional</w:t>
            </w:r>
          </w:p>
        </w:tc>
        <w:tc>
          <w:tcPr>
            <w:tcW w:w="1409" w:type="dxa"/>
            <w:hideMark/>
          </w:tcPr>
          <w:p w14:paraId="2DEA0B17" w14:textId="727C9FF0" w:rsidR="005914FF" w:rsidRPr="005914FF" w:rsidRDefault="005914FF" w:rsidP="005914FF">
            <w:pPr>
              <w:spacing w:after="160" w:line="278" w:lineRule="auto"/>
              <w:cnfStyle w:val="000000000000" w:firstRow="0" w:lastRow="0" w:firstColumn="0" w:lastColumn="0" w:oddVBand="0" w:evenVBand="0" w:oddHBand="0" w:evenHBand="0" w:firstRowFirstColumn="0" w:firstRowLastColumn="0" w:lastRowFirstColumn="0" w:lastRowLastColumn="0"/>
            </w:pPr>
            <w:r w:rsidRPr="005914FF">
              <w:t>SOT-</w:t>
            </w:r>
            <w:r w:rsidR="006E4B4D">
              <w:t>236A</w:t>
            </w:r>
            <w:r w:rsidRPr="005914FF">
              <w:t>B</w:t>
            </w:r>
          </w:p>
        </w:tc>
        <w:tc>
          <w:tcPr>
            <w:tcW w:w="3260" w:type="dxa"/>
            <w:hideMark/>
          </w:tcPr>
          <w:p w14:paraId="06B82CC7" w14:textId="77777777" w:rsidR="005914FF" w:rsidRPr="005914FF" w:rsidRDefault="005914FF" w:rsidP="005914FF">
            <w:pPr>
              <w:spacing w:after="160" w:line="278" w:lineRule="auto"/>
              <w:cnfStyle w:val="000000000000" w:firstRow="0" w:lastRow="0" w:firstColumn="0" w:lastColumn="0" w:oddVBand="0" w:evenVBand="0" w:oddHBand="0" w:evenHBand="0" w:firstRowFirstColumn="0" w:firstRowLastColumn="0" w:lastRowFirstColumn="0" w:lastRowLastColumn="0"/>
            </w:pPr>
            <w:r w:rsidRPr="005914FF">
              <w:t>Alternativa más compacta</w:t>
            </w:r>
          </w:p>
        </w:tc>
      </w:tr>
      <w:tr w:rsidR="005914FF" w:rsidRPr="005914FF" w14:paraId="566687BA" w14:textId="77777777" w:rsidTr="00A30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1" w:type="dxa"/>
            <w:hideMark/>
          </w:tcPr>
          <w:p w14:paraId="5CAD9185" w14:textId="77777777" w:rsidR="005914FF" w:rsidRPr="005914FF" w:rsidRDefault="005914FF" w:rsidP="005914FF">
            <w:pPr>
              <w:spacing w:after="160" w:line="278" w:lineRule="auto"/>
            </w:pPr>
            <w:r w:rsidRPr="005914FF">
              <w:t>USBLC6-2SC6</w:t>
            </w:r>
          </w:p>
        </w:tc>
        <w:tc>
          <w:tcPr>
            <w:tcW w:w="909" w:type="dxa"/>
            <w:hideMark/>
          </w:tcPr>
          <w:p w14:paraId="09B49142" w14:textId="77777777" w:rsidR="005914FF" w:rsidRPr="005914FF" w:rsidRDefault="005914FF" w:rsidP="00AB3F7D">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5914FF">
              <w:t>2</w:t>
            </w:r>
          </w:p>
        </w:tc>
        <w:tc>
          <w:tcPr>
            <w:tcW w:w="1852" w:type="dxa"/>
            <w:hideMark/>
          </w:tcPr>
          <w:p w14:paraId="6F3540B4" w14:textId="77777777" w:rsidR="005914FF" w:rsidRPr="005914FF" w:rsidRDefault="005914FF" w:rsidP="005914FF">
            <w:pPr>
              <w:spacing w:after="160" w:line="278" w:lineRule="auto"/>
              <w:cnfStyle w:val="000000100000" w:firstRow="0" w:lastRow="0" w:firstColumn="0" w:lastColumn="0" w:oddVBand="0" w:evenVBand="0" w:oddHBand="1" w:evenHBand="0" w:firstRowFirstColumn="0" w:firstRowLastColumn="0" w:lastRowFirstColumn="0" w:lastRowLastColumn="0"/>
            </w:pPr>
            <w:r w:rsidRPr="005914FF">
              <w:t>Bidireccional</w:t>
            </w:r>
          </w:p>
        </w:tc>
        <w:tc>
          <w:tcPr>
            <w:tcW w:w="1409" w:type="dxa"/>
            <w:hideMark/>
          </w:tcPr>
          <w:p w14:paraId="69002E47" w14:textId="77777777" w:rsidR="005914FF" w:rsidRPr="005914FF" w:rsidRDefault="005914FF" w:rsidP="005914FF">
            <w:pPr>
              <w:spacing w:after="160" w:line="278" w:lineRule="auto"/>
              <w:cnfStyle w:val="000000100000" w:firstRow="0" w:lastRow="0" w:firstColumn="0" w:lastColumn="0" w:oddVBand="0" w:evenVBand="0" w:oddHBand="1" w:evenHBand="0" w:firstRowFirstColumn="0" w:firstRowLastColumn="0" w:lastRowFirstColumn="0" w:lastRowLastColumn="0"/>
            </w:pPr>
            <w:r w:rsidRPr="005914FF">
              <w:t>SOT-23-6</w:t>
            </w:r>
          </w:p>
        </w:tc>
        <w:tc>
          <w:tcPr>
            <w:tcW w:w="3260" w:type="dxa"/>
            <w:hideMark/>
          </w:tcPr>
          <w:p w14:paraId="46FC416B" w14:textId="69543159" w:rsidR="005914FF" w:rsidRPr="005914FF" w:rsidRDefault="006E4B4D" w:rsidP="005914FF">
            <w:pPr>
              <w:spacing w:after="160" w:line="278" w:lineRule="auto"/>
              <w:cnfStyle w:val="000000100000" w:firstRow="0" w:lastRow="0" w:firstColumn="0" w:lastColumn="0" w:oddVBand="0" w:evenVBand="0" w:oddHBand="1" w:evenHBand="0" w:firstRowFirstColumn="0" w:firstRowLastColumn="0" w:lastRowFirstColumn="0" w:lastRowLastColumn="0"/>
            </w:pPr>
            <w:r w:rsidRPr="006E4B4D">
              <w:t>Baja capacitancia (</w:t>
            </w:r>
            <w:r w:rsidR="005B78CA">
              <w:t>~</w:t>
            </w:r>
            <w:r w:rsidRPr="006E4B4D">
              <w:rPr>
                <w:rFonts w:ascii="Arial" w:hAnsi="Arial" w:cs="Arial"/>
              </w:rPr>
              <w:t> </w:t>
            </w:r>
            <w:r w:rsidRPr="006E4B4D">
              <w:t>3.5</w:t>
            </w:r>
            <w:r w:rsidRPr="006E4B4D">
              <w:rPr>
                <w:rFonts w:ascii="Arial" w:hAnsi="Arial" w:cs="Arial"/>
              </w:rPr>
              <w:t> </w:t>
            </w:r>
            <w:r w:rsidRPr="006E4B4D">
              <w:t>pF),</w:t>
            </w:r>
          </w:p>
        </w:tc>
      </w:tr>
      <w:tr w:rsidR="006E4B4D" w:rsidRPr="005914FF" w14:paraId="213ACBD0" w14:textId="77777777" w:rsidTr="00A30F64">
        <w:tc>
          <w:tcPr>
            <w:cnfStyle w:val="001000000000" w:firstRow="0" w:lastRow="0" w:firstColumn="1" w:lastColumn="0" w:oddVBand="0" w:evenVBand="0" w:oddHBand="0" w:evenHBand="0" w:firstRowFirstColumn="0" w:firstRowLastColumn="0" w:lastRowFirstColumn="0" w:lastRowLastColumn="0"/>
            <w:tcW w:w="1921" w:type="dxa"/>
          </w:tcPr>
          <w:p w14:paraId="77144116" w14:textId="77777777" w:rsidR="006E4B4D" w:rsidRDefault="006E4B4D" w:rsidP="006E4B4D">
            <w:pPr>
              <w:rPr>
                <w:b w:val="0"/>
                <w:bCs w:val="0"/>
              </w:rPr>
            </w:pPr>
          </w:p>
          <w:p w14:paraId="202244E7" w14:textId="1800F06D" w:rsidR="006E4B4D" w:rsidRPr="005914FF" w:rsidRDefault="006E4B4D" w:rsidP="006E4B4D">
            <w:r w:rsidRPr="006E4B4D">
              <w:t>TPD2E007</w:t>
            </w:r>
          </w:p>
        </w:tc>
        <w:tc>
          <w:tcPr>
            <w:tcW w:w="909" w:type="dxa"/>
          </w:tcPr>
          <w:p w14:paraId="2070873D" w14:textId="77777777" w:rsidR="006E4B4D" w:rsidRDefault="006E4B4D" w:rsidP="00AB3F7D">
            <w:pPr>
              <w:jc w:val="center"/>
              <w:cnfStyle w:val="000000000000" w:firstRow="0" w:lastRow="0" w:firstColumn="0" w:lastColumn="0" w:oddVBand="0" w:evenVBand="0" w:oddHBand="0" w:evenHBand="0" w:firstRowFirstColumn="0" w:firstRowLastColumn="0" w:lastRowFirstColumn="0" w:lastRowLastColumn="0"/>
            </w:pPr>
          </w:p>
          <w:p w14:paraId="5DBA162D" w14:textId="75B0F33E" w:rsidR="006E4B4D" w:rsidRPr="005914FF" w:rsidRDefault="006E4B4D" w:rsidP="00AB3F7D">
            <w:pPr>
              <w:jc w:val="center"/>
              <w:cnfStyle w:val="000000000000" w:firstRow="0" w:lastRow="0" w:firstColumn="0" w:lastColumn="0" w:oddVBand="0" w:evenVBand="0" w:oddHBand="0" w:evenHBand="0" w:firstRowFirstColumn="0" w:firstRowLastColumn="0" w:lastRowFirstColumn="0" w:lastRowLastColumn="0"/>
            </w:pPr>
            <w:r>
              <w:t>2</w:t>
            </w:r>
          </w:p>
        </w:tc>
        <w:tc>
          <w:tcPr>
            <w:tcW w:w="1852" w:type="dxa"/>
          </w:tcPr>
          <w:p w14:paraId="7F995ADF" w14:textId="77777777" w:rsidR="006E4B4D" w:rsidRDefault="006E4B4D" w:rsidP="006E4B4D">
            <w:pPr>
              <w:cnfStyle w:val="000000000000" w:firstRow="0" w:lastRow="0" w:firstColumn="0" w:lastColumn="0" w:oddVBand="0" w:evenVBand="0" w:oddHBand="0" w:evenHBand="0" w:firstRowFirstColumn="0" w:firstRowLastColumn="0" w:lastRowFirstColumn="0" w:lastRowLastColumn="0"/>
            </w:pPr>
          </w:p>
          <w:p w14:paraId="46F1A865" w14:textId="7B4E22C8" w:rsidR="006E4B4D" w:rsidRPr="005914FF" w:rsidRDefault="006E4B4D" w:rsidP="006E4B4D">
            <w:pPr>
              <w:cnfStyle w:val="000000000000" w:firstRow="0" w:lastRow="0" w:firstColumn="0" w:lastColumn="0" w:oddVBand="0" w:evenVBand="0" w:oddHBand="0" w:evenHBand="0" w:firstRowFirstColumn="0" w:firstRowLastColumn="0" w:lastRowFirstColumn="0" w:lastRowLastColumn="0"/>
            </w:pPr>
            <w:r w:rsidRPr="005914FF">
              <w:t>Bidireccional</w:t>
            </w:r>
          </w:p>
        </w:tc>
        <w:tc>
          <w:tcPr>
            <w:tcW w:w="1409" w:type="dxa"/>
          </w:tcPr>
          <w:p w14:paraId="6CFB09B9" w14:textId="77777777" w:rsidR="006E4B4D" w:rsidRDefault="006E4B4D" w:rsidP="006E4B4D">
            <w:pPr>
              <w:cnfStyle w:val="000000000000" w:firstRow="0" w:lastRow="0" w:firstColumn="0" w:lastColumn="0" w:oddVBand="0" w:evenVBand="0" w:oddHBand="0" w:evenHBand="0" w:firstRowFirstColumn="0" w:firstRowLastColumn="0" w:lastRowFirstColumn="0" w:lastRowLastColumn="0"/>
            </w:pPr>
          </w:p>
          <w:p w14:paraId="3FD601AF" w14:textId="394025E8" w:rsidR="006E4B4D" w:rsidRPr="005914FF" w:rsidRDefault="006E4B4D" w:rsidP="006E4B4D">
            <w:pPr>
              <w:cnfStyle w:val="000000000000" w:firstRow="0" w:lastRow="0" w:firstColumn="0" w:lastColumn="0" w:oddVBand="0" w:evenVBand="0" w:oddHBand="0" w:evenHBand="0" w:firstRowFirstColumn="0" w:firstRowLastColumn="0" w:lastRowFirstColumn="0" w:lastRowLastColumn="0"/>
            </w:pPr>
            <w:r w:rsidRPr="006E4B4D">
              <w:t>SC-70-3</w:t>
            </w:r>
          </w:p>
        </w:tc>
        <w:tc>
          <w:tcPr>
            <w:tcW w:w="3260" w:type="dxa"/>
          </w:tcPr>
          <w:p w14:paraId="100B6BFF" w14:textId="3DD991A5" w:rsidR="006E4B4D" w:rsidRPr="005914FF" w:rsidRDefault="006E4B4D" w:rsidP="006E4B4D">
            <w:pPr>
              <w:cnfStyle w:val="000000000000" w:firstRow="0" w:lastRow="0" w:firstColumn="0" w:lastColumn="0" w:oddVBand="0" w:evenVBand="0" w:oddHBand="0" w:evenHBand="0" w:firstRowFirstColumn="0" w:firstRowLastColumn="0" w:lastRowFirstColumn="0" w:lastRowLastColumn="0"/>
            </w:pPr>
            <w:r w:rsidRPr="006E4B4D">
              <w:t>Alta velocidad de respuesta, protección bidireccional</w:t>
            </w:r>
          </w:p>
        </w:tc>
      </w:tr>
    </w:tbl>
    <w:p w14:paraId="6A64271A" w14:textId="77777777" w:rsidR="00702FFB" w:rsidRDefault="00702FFB" w:rsidP="00E22484">
      <w:pPr>
        <w:spacing w:after="0"/>
        <w:rPr>
          <w:b/>
          <w:bCs/>
        </w:rPr>
      </w:pPr>
    </w:p>
    <w:p w14:paraId="6123D1E4" w14:textId="6C9101D8" w:rsidR="00E22484" w:rsidRDefault="00E22484" w:rsidP="00E22484">
      <w:pPr>
        <w:spacing w:after="0"/>
        <w:rPr>
          <w:b/>
          <w:bCs/>
        </w:rPr>
      </w:pPr>
      <w:r w:rsidRPr="00E22484">
        <w:rPr>
          <w:b/>
          <w:bCs/>
        </w:rPr>
        <w:t>Implementación en hardware:</w:t>
      </w:r>
    </w:p>
    <w:p w14:paraId="47DA7D81" w14:textId="77777777" w:rsidR="00022392" w:rsidRPr="00E22484" w:rsidRDefault="00022392" w:rsidP="00E22484">
      <w:pPr>
        <w:spacing w:after="0"/>
        <w:rPr>
          <w:b/>
          <w:bCs/>
        </w:rPr>
      </w:pPr>
    </w:p>
    <w:p w14:paraId="34042FF1" w14:textId="578841CD" w:rsidR="00E22484" w:rsidRDefault="0018186E" w:rsidP="00E22484">
      <w:r w:rsidRPr="0018186E">
        <w:rPr>
          <w:noProof/>
        </w:rPr>
        <w:drawing>
          <wp:inline distT="0" distB="0" distL="0" distR="0" wp14:anchorId="215142B8" wp14:editId="0C1932FD">
            <wp:extent cx="5612130" cy="3114040"/>
            <wp:effectExtent l="0" t="0" r="7620" b="0"/>
            <wp:docPr id="1043950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50565" name=""/>
                    <pic:cNvPicPr/>
                  </pic:nvPicPr>
                  <pic:blipFill>
                    <a:blip r:embed="rId9"/>
                    <a:stretch>
                      <a:fillRect/>
                    </a:stretch>
                  </pic:blipFill>
                  <pic:spPr>
                    <a:xfrm>
                      <a:off x="0" y="0"/>
                      <a:ext cx="5612130" cy="3114040"/>
                    </a:xfrm>
                    <a:prstGeom prst="rect">
                      <a:avLst/>
                    </a:prstGeom>
                  </pic:spPr>
                </pic:pic>
              </a:graphicData>
            </a:graphic>
          </wp:inline>
        </w:drawing>
      </w:r>
    </w:p>
    <w:p w14:paraId="6934F766" w14:textId="3003FC3E" w:rsidR="00022392" w:rsidRDefault="00022392" w:rsidP="00022392">
      <w:pPr>
        <w:jc w:val="center"/>
        <w:rPr>
          <w:b/>
          <w:bCs/>
        </w:rPr>
      </w:pPr>
      <w:r w:rsidRPr="00022392">
        <w:rPr>
          <w:b/>
          <w:bCs/>
        </w:rPr>
        <w:t>Figura 4.3 – Conexión e implementación del conector USB-C con protección de datos</w:t>
      </w:r>
    </w:p>
    <w:p w14:paraId="7578EA3F" w14:textId="73E8ED29" w:rsidR="00FF4A96" w:rsidRDefault="00FF4A96" w:rsidP="00FF4A96">
      <w:r>
        <w:lastRenderedPageBreak/>
        <w:t>El conector USB-C vincula las líneas VBUS y GND al sistema de alimentación. Para proteger el sistema frente a posibles inversiones de polaridad o picos de voltaje, se utilizó un diodo Schottky (D1) en la línea de entrada VIN, permitiendo conducción directa hacia la etapa de regulación de voltaje con caída mínima de tensión.</w:t>
      </w:r>
    </w:p>
    <w:p w14:paraId="6AA3814B" w14:textId="58BC12E5" w:rsidR="00FF4A96" w:rsidRDefault="00FF4A96" w:rsidP="00FF4A96">
      <w:r w:rsidRPr="00FF4A96">
        <w:t>Las señales D+ y D− se enrutan como par diferencial hacia el convertidor USB–Serial CP2102N</w:t>
      </w:r>
      <w:r>
        <w:t>, pasando previamente por el supresor de transitorios (TVS) TPD4S009 para brindar protección frente a descargas electrostáticas (ESD) y picos de tensión.</w:t>
      </w:r>
    </w:p>
    <w:p w14:paraId="419E461A" w14:textId="3687DE01" w:rsidR="0044227B" w:rsidRDefault="0044227B" w:rsidP="0044227B">
      <w:r w:rsidRPr="0044227B">
        <w:t>Se implementaron resistencias de 5.1</w:t>
      </w:r>
      <w:r w:rsidRPr="0044227B">
        <w:rPr>
          <w:rFonts w:ascii="Arial" w:hAnsi="Arial" w:cs="Arial"/>
        </w:rPr>
        <w:t> </w:t>
      </w:r>
      <w:r w:rsidRPr="0044227B">
        <w:t>k</w:t>
      </w:r>
      <w:r w:rsidRPr="0044227B">
        <w:rPr>
          <w:rFonts w:ascii="Aptos" w:hAnsi="Aptos" w:cs="Aptos"/>
        </w:rPr>
        <w:t>Ω</w:t>
      </w:r>
      <w:r w:rsidRPr="0044227B">
        <w:t xml:space="preserve"> en CC1 y CC2 para configurar el dispositivo como sink (receptor de energ</w:t>
      </w:r>
      <w:r w:rsidRPr="0044227B">
        <w:rPr>
          <w:rFonts w:ascii="Aptos" w:hAnsi="Aptos" w:cs="Aptos"/>
        </w:rPr>
        <w:t>í</w:t>
      </w:r>
      <w:r w:rsidRPr="0044227B">
        <w:t>a) frente al host, conforme a la especificaci</w:t>
      </w:r>
      <w:r w:rsidRPr="0044227B">
        <w:rPr>
          <w:rFonts w:ascii="Aptos" w:hAnsi="Aptos" w:cs="Aptos"/>
        </w:rPr>
        <w:t>ó</w:t>
      </w:r>
      <w:r w:rsidRPr="0044227B">
        <w:t>n del est</w:t>
      </w:r>
      <w:r w:rsidRPr="0044227B">
        <w:rPr>
          <w:rFonts w:ascii="Aptos" w:hAnsi="Aptos" w:cs="Aptos"/>
        </w:rPr>
        <w:t>á</w:t>
      </w:r>
      <w:r w:rsidRPr="0044227B">
        <w:t>ndar USB-C, la cual establece que un dispositivo tipo UFP (Upstream Facing Port) debe colocar resistencias Rd a GND en dichos pines para que el DFP (Downstream Facing Port) detecte y negocie la corriente de suministro disponible (ver Figura 4.3).</w:t>
      </w:r>
    </w:p>
    <w:p w14:paraId="6EC94E1E" w14:textId="77777777" w:rsidR="00254E61" w:rsidRPr="00254E61" w:rsidRDefault="0044227B" w:rsidP="00254E61">
      <w:pPr>
        <w:rPr>
          <w:i/>
          <w:iCs/>
        </w:rPr>
      </w:pPr>
      <w:r w:rsidRPr="0044227B">
        <w:t>Según Texas Instruments:</w:t>
      </w:r>
      <w:r w:rsidRPr="0044227B">
        <w:br/>
      </w:r>
      <w:r w:rsidR="00254E61" w:rsidRPr="00254E61">
        <w:rPr>
          <w:i/>
          <w:iCs/>
        </w:rPr>
        <w:t>“USB-C can natively support either 1.5A or 3A. A DFP can advertise its current-carrying capability with a specific value pullup resistor. A UFP has a fixed-value pulldown resistor (Rd) such that when connected, it forms a voltage divider with Rp.”</w:t>
      </w:r>
    </w:p>
    <w:p w14:paraId="255231DE" w14:textId="19FFD589" w:rsidR="008F7239" w:rsidRDefault="00F135B4" w:rsidP="00702FFB">
      <w:pPr>
        <w:rPr>
          <w:i/>
          <w:iCs/>
        </w:rPr>
      </w:pPr>
      <w:r w:rsidRPr="00F135B4">
        <w:rPr>
          <w:i/>
          <w:iCs/>
        </w:rPr>
        <w:t>— Texas Instruments, USB Type-C® Basics, SLYY228, p. 3.</w:t>
      </w:r>
    </w:p>
    <w:p w14:paraId="497534FF" w14:textId="77777777" w:rsidR="00A30F64" w:rsidRPr="00702FFB" w:rsidRDefault="00A30F64" w:rsidP="00702FFB"/>
    <w:p w14:paraId="6F3A5864" w14:textId="20B6F142" w:rsidR="00D47198" w:rsidRPr="00D47198" w:rsidRDefault="00D47198">
      <w:pPr>
        <w:pStyle w:val="Prrafodelista"/>
        <w:numPr>
          <w:ilvl w:val="2"/>
          <w:numId w:val="30"/>
        </w:numPr>
        <w:rPr>
          <w:b/>
          <w:bCs/>
        </w:rPr>
      </w:pPr>
      <w:r w:rsidRPr="00D47198">
        <w:rPr>
          <w:b/>
          <w:bCs/>
        </w:rPr>
        <w:t>Conversor USB-Serial</w:t>
      </w:r>
    </w:p>
    <w:p w14:paraId="2A08E0D0" w14:textId="77777777" w:rsidR="00664C35" w:rsidRDefault="00D82FC1" w:rsidP="00664C35">
      <w:pPr>
        <w:spacing w:after="0"/>
      </w:pPr>
      <w:r w:rsidRPr="00D82FC1">
        <w:rPr>
          <w:b/>
          <w:bCs/>
        </w:rPr>
        <w:t>Requerimiento</w:t>
      </w:r>
      <w:r w:rsidR="00664C35">
        <w:rPr>
          <w:b/>
          <w:bCs/>
        </w:rPr>
        <w:t xml:space="preserve"> Funcional</w:t>
      </w:r>
      <w:r w:rsidRPr="00D82FC1">
        <w:t>:</w:t>
      </w:r>
    </w:p>
    <w:p w14:paraId="0A42E1B6" w14:textId="78BA1630" w:rsidR="00A30F64" w:rsidRPr="00D82FC1" w:rsidRDefault="003F2CDA" w:rsidP="00D82FC1">
      <w:r w:rsidRPr="003F2CDA">
        <w:t>El sistema requiere una interfaz de conversión USB–UART confiable para realizar la programación, monitoreo y comunicación del microcontrolador ESP32-S2 desde un PC. El componente debe ofrecer velocidad de transmisión adecuada (≥ 2 Mbps), disponibilidad en el mercado, soporte de drivers actualizados</w:t>
      </w:r>
      <w:r>
        <w:t xml:space="preserve"> </w:t>
      </w:r>
      <w:r w:rsidR="00DE4C5C" w:rsidRPr="00DE4C5C">
        <w:t>y un encapsulado que facilite la integración en placa.</w:t>
      </w:r>
    </w:p>
    <w:p w14:paraId="7AC735E7" w14:textId="6EB736E9" w:rsidR="00D82FC1" w:rsidRDefault="003F2CDA" w:rsidP="00AD3E25">
      <w:pPr>
        <w:spacing w:after="0"/>
        <w:rPr>
          <w:b/>
          <w:bCs/>
        </w:rPr>
      </w:pPr>
      <w:r>
        <w:rPr>
          <w:b/>
          <w:bCs/>
        </w:rPr>
        <w:t xml:space="preserve"> </w:t>
      </w:r>
      <w:r w:rsidR="00DE4C5C">
        <w:rPr>
          <w:b/>
          <w:bCs/>
        </w:rPr>
        <w:t>Alternativas</w:t>
      </w:r>
      <w:r w:rsidR="00D82FC1" w:rsidRPr="00D82FC1">
        <w:rPr>
          <w:b/>
          <w:bCs/>
        </w:rPr>
        <w:t xml:space="preserve"> Evaluadas:</w:t>
      </w:r>
    </w:p>
    <w:p w14:paraId="246E19A7" w14:textId="1FFB87A6" w:rsidR="00AD3E25" w:rsidRPr="00D82FC1" w:rsidRDefault="00AD3E25" w:rsidP="00AD3E25">
      <w:pPr>
        <w:tabs>
          <w:tab w:val="left" w:pos="1534"/>
        </w:tabs>
      </w:pPr>
      <w:r w:rsidRPr="00AD3E25">
        <w:t>Se consideraron dos conversores USB–UART ampliamente utilizados en aplicaciones electrónicas. La comparación incluyó aspectos de velocidad, encapsulado, disponibilidad y confiabilidad general. La tabla resume los criterios clave para su evaluación.</w:t>
      </w:r>
    </w:p>
    <w:tbl>
      <w:tblPr>
        <w:tblStyle w:val="Tablaconcuadrcula5oscura-nfasis6"/>
        <w:tblpPr w:leftFromText="141" w:rightFromText="141" w:vertAnchor="text" w:horzAnchor="margin" w:tblpY="-55"/>
        <w:tblW w:w="8784" w:type="dxa"/>
        <w:tblLayout w:type="fixed"/>
        <w:tblLook w:val="04A0" w:firstRow="1" w:lastRow="0" w:firstColumn="1" w:lastColumn="0" w:noHBand="0" w:noVBand="1"/>
      </w:tblPr>
      <w:tblGrid>
        <w:gridCol w:w="1430"/>
        <w:gridCol w:w="1135"/>
        <w:gridCol w:w="1258"/>
        <w:gridCol w:w="1134"/>
        <w:gridCol w:w="850"/>
        <w:gridCol w:w="1134"/>
        <w:gridCol w:w="1843"/>
      </w:tblGrid>
      <w:tr w:rsidR="003F2CDA" w:rsidRPr="00DE4C5C" w14:paraId="059AEEE4" w14:textId="77777777" w:rsidTr="003F2CDA">
        <w:trPr>
          <w:cnfStyle w:val="100000000000" w:firstRow="1" w:lastRow="0" w:firstColumn="0" w:lastColumn="0" w:oddVBand="0" w:evenVBand="0" w:oddHBand="0" w:evenHBand="0" w:firstRowFirstColumn="0" w:firstRowLastColumn="0" w:lastRowFirstColumn="0" w:lastRowLastColumn="0"/>
          <w:trHeight w:val="1074"/>
        </w:trPr>
        <w:tc>
          <w:tcPr>
            <w:cnfStyle w:val="001000000000" w:firstRow="0" w:lastRow="0" w:firstColumn="1" w:lastColumn="0" w:oddVBand="0" w:evenVBand="0" w:oddHBand="0" w:evenHBand="0" w:firstRowFirstColumn="0" w:firstRowLastColumn="0" w:lastRowFirstColumn="0" w:lastRowLastColumn="0"/>
            <w:tcW w:w="1430" w:type="dxa"/>
            <w:hideMark/>
          </w:tcPr>
          <w:p w14:paraId="779DF664" w14:textId="77777777" w:rsidR="003F2CDA" w:rsidRPr="00DE4C5C" w:rsidRDefault="003F2CDA" w:rsidP="003F2CDA">
            <w:pPr>
              <w:spacing w:after="160" w:line="278" w:lineRule="auto"/>
              <w:jc w:val="center"/>
            </w:pPr>
            <w:r w:rsidRPr="00DE4C5C">
              <w:lastRenderedPageBreak/>
              <w:t>Componente</w:t>
            </w:r>
          </w:p>
        </w:tc>
        <w:tc>
          <w:tcPr>
            <w:tcW w:w="1135" w:type="dxa"/>
            <w:hideMark/>
          </w:tcPr>
          <w:p w14:paraId="020248DA" w14:textId="77777777" w:rsidR="003F2CDA" w:rsidRPr="00DE4C5C" w:rsidRDefault="003F2CDA" w:rsidP="003F2CD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DE4C5C">
              <w:t>Velocidad máx. UART</w:t>
            </w:r>
          </w:p>
        </w:tc>
        <w:tc>
          <w:tcPr>
            <w:tcW w:w="1258" w:type="dxa"/>
          </w:tcPr>
          <w:p w14:paraId="2CB183AD" w14:textId="77777777" w:rsidR="003F2CDA" w:rsidRPr="00DE4C5C" w:rsidRDefault="003F2CDA" w:rsidP="003F2CDA">
            <w:pPr>
              <w:jc w:val="center"/>
              <w:cnfStyle w:val="100000000000" w:firstRow="1" w:lastRow="0" w:firstColumn="0" w:lastColumn="0" w:oddVBand="0" w:evenVBand="0" w:oddHBand="0" w:evenHBand="0" w:firstRowFirstColumn="0" w:firstRowLastColumn="0" w:lastRowFirstColumn="0" w:lastRowLastColumn="0"/>
            </w:pPr>
            <w:r w:rsidRPr="00DE4C5C">
              <w:t>Tipo de comunicación Serial</w:t>
            </w:r>
          </w:p>
        </w:tc>
        <w:tc>
          <w:tcPr>
            <w:tcW w:w="1134" w:type="dxa"/>
          </w:tcPr>
          <w:p w14:paraId="31154B55" w14:textId="77777777" w:rsidR="003F2CDA" w:rsidRPr="008B1BFE" w:rsidRDefault="003F2CDA" w:rsidP="003F2CDA">
            <w:pPr>
              <w:jc w:val="center"/>
              <w:cnfStyle w:val="100000000000" w:firstRow="1" w:lastRow="0" w:firstColumn="0" w:lastColumn="0" w:oddVBand="0" w:evenVBand="0" w:oddHBand="0" w:evenHBand="0" w:firstRowFirstColumn="0" w:firstRowLastColumn="0" w:lastRowFirstColumn="0" w:lastRowLastColumn="0"/>
            </w:pPr>
            <w:r>
              <w:t>Distribuidores</w:t>
            </w:r>
          </w:p>
        </w:tc>
        <w:tc>
          <w:tcPr>
            <w:tcW w:w="850" w:type="dxa"/>
          </w:tcPr>
          <w:p w14:paraId="18F7D14D" w14:textId="77777777" w:rsidR="003F2CDA" w:rsidRPr="008B1BFE" w:rsidRDefault="003F2CDA" w:rsidP="003F2CDA">
            <w:pPr>
              <w:jc w:val="center"/>
              <w:cnfStyle w:val="100000000000" w:firstRow="1" w:lastRow="0" w:firstColumn="0" w:lastColumn="0" w:oddVBand="0" w:evenVBand="0" w:oddHBand="0" w:evenHBand="0" w:firstRowFirstColumn="0" w:firstRowLastColumn="0" w:lastRowFirstColumn="0" w:lastRowLastColumn="0"/>
            </w:pPr>
            <w:r w:rsidRPr="008B1BFE">
              <w:t>Precio</w:t>
            </w:r>
          </w:p>
        </w:tc>
        <w:tc>
          <w:tcPr>
            <w:tcW w:w="1134" w:type="dxa"/>
            <w:hideMark/>
          </w:tcPr>
          <w:p w14:paraId="76252D25" w14:textId="77777777" w:rsidR="003F2CDA" w:rsidRPr="00DE4C5C" w:rsidRDefault="003F2CDA" w:rsidP="003F2CD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DE4C5C">
              <w:t>Encapsulado</w:t>
            </w:r>
          </w:p>
        </w:tc>
        <w:tc>
          <w:tcPr>
            <w:tcW w:w="1843" w:type="dxa"/>
            <w:hideMark/>
          </w:tcPr>
          <w:p w14:paraId="0B41CACC" w14:textId="77777777" w:rsidR="003F2CDA" w:rsidRPr="00DE4C5C" w:rsidRDefault="003F2CDA" w:rsidP="003F2CD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DE4C5C">
              <w:t>Drivers</w:t>
            </w:r>
          </w:p>
        </w:tc>
      </w:tr>
      <w:tr w:rsidR="003F2CDA" w:rsidRPr="00DE4C5C" w14:paraId="1FF87BC4" w14:textId="77777777" w:rsidTr="003F2CDA">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1430" w:type="dxa"/>
            <w:hideMark/>
          </w:tcPr>
          <w:p w14:paraId="4B1A7E3F" w14:textId="77777777" w:rsidR="003F2CDA" w:rsidRDefault="003F2CDA" w:rsidP="003F2CDA">
            <w:pPr>
              <w:spacing w:after="160" w:line="278" w:lineRule="auto"/>
              <w:rPr>
                <w:b w:val="0"/>
                <w:bCs w:val="0"/>
              </w:rPr>
            </w:pPr>
          </w:p>
          <w:p w14:paraId="526A258E" w14:textId="77777777" w:rsidR="003F2CDA" w:rsidRDefault="003F2CDA" w:rsidP="003F2CDA">
            <w:pPr>
              <w:spacing w:after="160" w:line="278" w:lineRule="auto"/>
              <w:rPr>
                <w:b w:val="0"/>
                <w:bCs w:val="0"/>
              </w:rPr>
            </w:pPr>
            <w:r w:rsidRPr="00DE4C5C">
              <w:t>CH340C</w:t>
            </w:r>
          </w:p>
          <w:p w14:paraId="4D2F9D4A" w14:textId="77777777" w:rsidR="003F2CDA" w:rsidRPr="00DE4C5C" w:rsidRDefault="003F2CDA" w:rsidP="003F2CDA">
            <w:pPr>
              <w:spacing w:after="160" w:line="278" w:lineRule="auto"/>
            </w:pPr>
          </w:p>
        </w:tc>
        <w:tc>
          <w:tcPr>
            <w:tcW w:w="1135" w:type="dxa"/>
            <w:hideMark/>
          </w:tcPr>
          <w:p w14:paraId="36B1FE85" w14:textId="77777777" w:rsidR="003F2CDA" w:rsidRPr="00A30F64" w:rsidRDefault="003F2CDA" w:rsidP="003F2CDA">
            <w:pPr>
              <w:spacing w:after="160" w:line="278" w:lineRule="auto"/>
              <w:cnfStyle w:val="000000100000" w:firstRow="0" w:lastRow="0" w:firstColumn="0" w:lastColumn="0" w:oddVBand="0" w:evenVBand="0" w:oddHBand="1" w:evenHBand="0" w:firstRowFirstColumn="0" w:firstRowLastColumn="0" w:lastRowFirstColumn="0" w:lastRowLastColumn="0"/>
            </w:pPr>
          </w:p>
          <w:p w14:paraId="2C90AD22" w14:textId="77777777" w:rsidR="003F2CDA" w:rsidRPr="00A30F64" w:rsidRDefault="003F2CDA" w:rsidP="003F2CDA">
            <w:pPr>
              <w:spacing w:after="160" w:line="278" w:lineRule="auto"/>
              <w:cnfStyle w:val="000000100000" w:firstRow="0" w:lastRow="0" w:firstColumn="0" w:lastColumn="0" w:oddVBand="0" w:evenVBand="0" w:oddHBand="1" w:evenHBand="0" w:firstRowFirstColumn="0" w:firstRowLastColumn="0" w:lastRowFirstColumn="0" w:lastRowLastColumn="0"/>
            </w:pPr>
            <w:r w:rsidRPr="00A30F64">
              <w:t>2 Mbps</w:t>
            </w:r>
          </w:p>
        </w:tc>
        <w:tc>
          <w:tcPr>
            <w:tcW w:w="1258" w:type="dxa"/>
          </w:tcPr>
          <w:p w14:paraId="454EB131" w14:textId="7777777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p>
          <w:p w14:paraId="76F07558" w14:textId="7777777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p>
          <w:p w14:paraId="0C67C55A" w14:textId="7777777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r w:rsidRPr="00A30F64">
              <w:t>Full-Dúplex</w:t>
            </w:r>
          </w:p>
        </w:tc>
        <w:tc>
          <w:tcPr>
            <w:tcW w:w="1134" w:type="dxa"/>
          </w:tcPr>
          <w:p w14:paraId="70425F50" w14:textId="7777777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p>
          <w:p w14:paraId="2991B526" w14:textId="7777777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p>
          <w:p w14:paraId="040ABB68" w14:textId="7B1EA54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r w:rsidRPr="00A30F64">
              <w:t>LCSC</w:t>
            </w:r>
          </w:p>
        </w:tc>
        <w:tc>
          <w:tcPr>
            <w:tcW w:w="850" w:type="dxa"/>
          </w:tcPr>
          <w:p w14:paraId="2AC4479C" w14:textId="7777777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p>
          <w:p w14:paraId="46FBF727" w14:textId="77777777"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p>
          <w:p w14:paraId="4B45710E" w14:textId="5A2E925A" w:rsidR="003F2CDA" w:rsidRPr="00A30F64" w:rsidRDefault="003F2CDA" w:rsidP="003F2CDA">
            <w:pPr>
              <w:cnfStyle w:val="000000100000" w:firstRow="0" w:lastRow="0" w:firstColumn="0" w:lastColumn="0" w:oddVBand="0" w:evenVBand="0" w:oddHBand="1" w:evenHBand="0" w:firstRowFirstColumn="0" w:firstRowLastColumn="0" w:lastRowFirstColumn="0" w:lastRowLastColumn="0"/>
            </w:pPr>
            <w:r w:rsidRPr="00A30F64">
              <w:t>$0.52</w:t>
            </w:r>
          </w:p>
        </w:tc>
        <w:tc>
          <w:tcPr>
            <w:tcW w:w="1134" w:type="dxa"/>
            <w:hideMark/>
          </w:tcPr>
          <w:p w14:paraId="4BA1C857" w14:textId="77777777" w:rsidR="003F2CDA" w:rsidRPr="00A30F64" w:rsidRDefault="003F2CDA" w:rsidP="003F2CDA">
            <w:pPr>
              <w:spacing w:after="160" w:line="278" w:lineRule="auto"/>
              <w:cnfStyle w:val="000000100000" w:firstRow="0" w:lastRow="0" w:firstColumn="0" w:lastColumn="0" w:oddVBand="0" w:evenVBand="0" w:oddHBand="1" w:evenHBand="0" w:firstRowFirstColumn="0" w:firstRowLastColumn="0" w:lastRowFirstColumn="0" w:lastRowLastColumn="0"/>
            </w:pPr>
          </w:p>
          <w:p w14:paraId="2E70D797" w14:textId="188F8E5F" w:rsidR="003F2CDA" w:rsidRPr="00A30F64" w:rsidRDefault="003F2CDA" w:rsidP="003F2CDA">
            <w:pPr>
              <w:spacing w:after="160" w:line="278" w:lineRule="auto"/>
              <w:cnfStyle w:val="000000100000" w:firstRow="0" w:lastRow="0" w:firstColumn="0" w:lastColumn="0" w:oddVBand="0" w:evenVBand="0" w:oddHBand="1" w:evenHBand="0" w:firstRowFirstColumn="0" w:firstRowLastColumn="0" w:lastRowFirstColumn="0" w:lastRowLastColumn="0"/>
            </w:pPr>
            <w:r w:rsidRPr="00A30F64">
              <w:t>SOP-16</w:t>
            </w:r>
          </w:p>
        </w:tc>
        <w:tc>
          <w:tcPr>
            <w:tcW w:w="1843" w:type="dxa"/>
            <w:hideMark/>
          </w:tcPr>
          <w:p w14:paraId="1E96D5C9" w14:textId="4E36271E" w:rsidR="003F2CDA" w:rsidRPr="00A30F64" w:rsidRDefault="003F2CDA" w:rsidP="003F2CDA">
            <w:pPr>
              <w:spacing w:after="160" w:line="278" w:lineRule="auto"/>
              <w:cnfStyle w:val="000000100000" w:firstRow="0" w:lastRow="0" w:firstColumn="0" w:lastColumn="0" w:oddVBand="0" w:evenVBand="0" w:oddHBand="1" w:evenHBand="0" w:firstRowFirstColumn="0" w:firstRowLastColumn="0" w:lastRowFirstColumn="0" w:lastRowLastColumn="0"/>
            </w:pPr>
            <w:r w:rsidRPr="00A30F64">
              <w:t>Nativos en Windows / Linux</w:t>
            </w:r>
          </w:p>
        </w:tc>
      </w:tr>
      <w:tr w:rsidR="003F2CDA" w:rsidRPr="00DE4C5C" w14:paraId="5E38ACF2" w14:textId="77777777" w:rsidTr="003F2CDA">
        <w:trPr>
          <w:trHeight w:val="2305"/>
        </w:trPr>
        <w:tc>
          <w:tcPr>
            <w:cnfStyle w:val="001000000000" w:firstRow="0" w:lastRow="0" w:firstColumn="1" w:lastColumn="0" w:oddVBand="0" w:evenVBand="0" w:oddHBand="0" w:evenHBand="0" w:firstRowFirstColumn="0" w:firstRowLastColumn="0" w:lastRowFirstColumn="0" w:lastRowLastColumn="0"/>
            <w:tcW w:w="1430" w:type="dxa"/>
            <w:hideMark/>
          </w:tcPr>
          <w:p w14:paraId="0E9AACFE" w14:textId="77777777" w:rsidR="003F2CDA" w:rsidRDefault="003F2CDA" w:rsidP="003F2CDA">
            <w:pPr>
              <w:spacing w:after="160" w:line="278" w:lineRule="auto"/>
              <w:rPr>
                <w:b w:val="0"/>
                <w:bCs w:val="0"/>
              </w:rPr>
            </w:pPr>
          </w:p>
          <w:p w14:paraId="5EEB41C5" w14:textId="77777777" w:rsidR="003F2CDA" w:rsidRPr="00DE4C5C" w:rsidRDefault="003F2CDA" w:rsidP="003F2CDA">
            <w:pPr>
              <w:spacing w:after="160" w:line="278" w:lineRule="auto"/>
            </w:pPr>
            <w:r w:rsidRPr="00DE4C5C">
              <w:t>CP2102N-A02-GQFN28</w:t>
            </w:r>
          </w:p>
        </w:tc>
        <w:tc>
          <w:tcPr>
            <w:tcW w:w="1135" w:type="dxa"/>
            <w:hideMark/>
          </w:tcPr>
          <w:p w14:paraId="024716EF" w14:textId="77777777"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p>
          <w:p w14:paraId="7C4785AB" w14:textId="77777777"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p>
          <w:p w14:paraId="5EDFEFD3" w14:textId="77777777"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r w:rsidRPr="00A30F64">
              <w:t>3 Mbps</w:t>
            </w:r>
          </w:p>
        </w:tc>
        <w:tc>
          <w:tcPr>
            <w:tcW w:w="1258" w:type="dxa"/>
          </w:tcPr>
          <w:p w14:paraId="5000686A"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p w14:paraId="3AB28087"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p w14:paraId="6CF98299"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p w14:paraId="3B141354"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r w:rsidRPr="00A30F64">
              <w:t>Full-Dúplex</w:t>
            </w:r>
          </w:p>
        </w:tc>
        <w:tc>
          <w:tcPr>
            <w:tcW w:w="1134" w:type="dxa"/>
          </w:tcPr>
          <w:p w14:paraId="7AFC5780"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p w14:paraId="7E72D950"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p w14:paraId="35D17971" w14:textId="675A02D8"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r w:rsidRPr="00A30F64">
              <w:t>LCSC /</w:t>
            </w:r>
          </w:p>
          <w:p w14:paraId="4E7555D0"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r w:rsidRPr="00A30F64">
              <w:t>DigiKey</w:t>
            </w:r>
          </w:p>
          <w:p w14:paraId="0C365F27" w14:textId="2DFEB1EE"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r w:rsidRPr="00A30F64">
              <w:t>Mouser</w:t>
            </w:r>
          </w:p>
        </w:tc>
        <w:tc>
          <w:tcPr>
            <w:tcW w:w="850" w:type="dxa"/>
          </w:tcPr>
          <w:p w14:paraId="60D16CDB"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p w14:paraId="77A0C154"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p w14:paraId="64DE93DF" w14:textId="06983D5D"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r w:rsidRPr="00A30F64">
              <w:t>$1.66 /</w:t>
            </w:r>
          </w:p>
          <w:p w14:paraId="38A3B60B" w14:textId="77777777"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r w:rsidRPr="00A30F64">
              <w:t>$4.32</w:t>
            </w:r>
          </w:p>
          <w:p w14:paraId="1CED0248" w14:textId="5B363E0B" w:rsidR="003F2CDA" w:rsidRPr="00A30F64" w:rsidRDefault="003F2CDA" w:rsidP="003F2CDA">
            <w:pPr>
              <w:cnfStyle w:val="000000000000" w:firstRow="0" w:lastRow="0" w:firstColumn="0" w:lastColumn="0" w:oddVBand="0" w:evenVBand="0" w:oddHBand="0" w:evenHBand="0" w:firstRowFirstColumn="0" w:firstRowLastColumn="0" w:lastRowFirstColumn="0" w:lastRowLastColumn="0"/>
            </w:pPr>
          </w:p>
        </w:tc>
        <w:tc>
          <w:tcPr>
            <w:tcW w:w="1134" w:type="dxa"/>
            <w:hideMark/>
          </w:tcPr>
          <w:p w14:paraId="4B7D56F4" w14:textId="77777777"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p>
          <w:p w14:paraId="227D9D78" w14:textId="77777777"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p>
          <w:p w14:paraId="480EBB5E" w14:textId="77777777"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r w:rsidRPr="00A30F64">
              <w:t>QFN-28</w:t>
            </w:r>
          </w:p>
        </w:tc>
        <w:tc>
          <w:tcPr>
            <w:tcW w:w="1843" w:type="dxa"/>
            <w:hideMark/>
          </w:tcPr>
          <w:p w14:paraId="6FFE52F3" w14:textId="77777777"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p>
          <w:p w14:paraId="7836D684" w14:textId="64FD99B3" w:rsidR="003F2CDA" w:rsidRPr="00A30F64" w:rsidRDefault="003F2CDA" w:rsidP="003F2CDA">
            <w:pPr>
              <w:spacing w:after="160" w:line="278" w:lineRule="auto"/>
              <w:cnfStyle w:val="000000000000" w:firstRow="0" w:lastRow="0" w:firstColumn="0" w:lastColumn="0" w:oddVBand="0" w:evenVBand="0" w:oddHBand="0" w:evenHBand="0" w:firstRowFirstColumn="0" w:firstRowLastColumn="0" w:lastRowFirstColumn="0" w:lastRowLastColumn="0"/>
            </w:pPr>
            <w:r w:rsidRPr="00A30F64">
              <w:t>Soporte oficial Silicon Labs (instalación manual)</w:t>
            </w:r>
          </w:p>
        </w:tc>
      </w:tr>
    </w:tbl>
    <w:p w14:paraId="02922554" w14:textId="77777777" w:rsidR="008B1BFE" w:rsidRDefault="008B1BFE" w:rsidP="00D82FC1">
      <w:pPr>
        <w:rPr>
          <w:b/>
          <w:bCs/>
        </w:rPr>
      </w:pPr>
    </w:p>
    <w:p w14:paraId="29A0BA74" w14:textId="4AE158FD" w:rsidR="00D82FC1" w:rsidRPr="00D82FC1" w:rsidRDefault="00D82FC1" w:rsidP="00791CE1">
      <w:pPr>
        <w:spacing w:after="0"/>
      </w:pPr>
      <w:r w:rsidRPr="00D82FC1">
        <w:rPr>
          <w:b/>
          <w:bCs/>
        </w:rPr>
        <w:t xml:space="preserve">Justificación de Selección: </w:t>
      </w:r>
    </w:p>
    <w:p w14:paraId="413CA3A5" w14:textId="2C6BBB4D" w:rsidR="00AD3E25" w:rsidRDefault="007957C1" w:rsidP="007957C1">
      <w:r w:rsidRPr="007957C1">
        <w:t>Aunque ambos componentes son ampliamente utilizados en proyectos de desarrollo, se optó por el CP2102N-A02-GQFN28 debido a su mayor velocidad de transmisión (3 Mbps), bajo consumo energético</w:t>
      </w:r>
      <w:r>
        <w:t xml:space="preserve"> </w:t>
      </w:r>
      <w:r w:rsidRPr="007957C1">
        <w:t>y un encapsulado</w:t>
      </w:r>
      <w:r>
        <w:t xml:space="preserve"> más</w:t>
      </w:r>
      <w:r w:rsidRPr="007957C1">
        <w:t xml:space="preserve"> compacto QFN-28. </w:t>
      </w:r>
      <w:r w:rsidR="00791CE1" w:rsidRPr="00791CE1">
        <w:t>Cuenta además con soporte oficial por parte de Silicon Labs y alta disponibilidad en múltiples distribuidores.</w:t>
      </w:r>
    </w:p>
    <w:p w14:paraId="136597D3" w14:textId="77777777" w:rsidR="00791CE1" w:rsidRPr="00791CE1" w:rsidRDefault="00791CE1" w:rsidP="00791CE1">
      <w:pPr>
        <w:spacing w:after="0"/>
        <w:rPr>
          <w:b/>
          <w:bCs/>
        </w:rPr>
      </w:pPr>
      <w:r w:rsidRPr="00791CE1">
        <w:rPr>
          <w:b/>
          <w:bCs/>
        </w:rPr>
        <w:t>Implementación en hardware:</w:t>
      </w:r>
    </w:p>
    <w:p w14:paraId="56C6A07E" w14:textId="37965C82" w:rsidR="00AD3E25" w:rsidRDefault="00A30F64" w:rsidP="00D82FC1">
      <w:r w:rsidRPr="0027418B">
        <w:rPr>
          <w:b/>
          <w:bCs/>
          <w:noProof/>
        </w:rPr>
        <w:drawing>
          <wp:anchor distT="0" distB="0" distL="114300" distR="114300" simplePos="0" relativeHeight="251680768" behindDoc="0" locked="0" layoutInCell="1" allowOverlap="1" wp14:anchorId="24ACE0D1" wp14:editId="2C9618AF">
            <wp:simplePos x="0" y="0"/>
            <wp:positionH relativeFrom="margin">
              <wp:align>center</wp:align>
            </wp:positionH>
            <wp:positionV relativeFrom="paragraph">
              <wp:posOffset>156573</wp:posOffset>
            </wp:positionV>
            <wp:extent cx="4454525" cy="2579370"/>
            <wp:effectExtent l="0" t="0" r="3175" b="0"/>
            <wp:wrapSquare wrapText="bothSides"/>
            <wp:docPr id="156800567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5674" name="Imagen 1" descr="Diagrama, Esquemátic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454525" cy="2579370"/>
                    </a:xfrm>
                    <a:prstGeom prst="rect">
                      <a:avLst/>
                    </a:prstGeom>
                  </pic:spPr>
                </pic:pic>
              </a:graphicData>
            </a:graphic>
            <wp14:sizeRelH relativeFrom="margin">
              <wp14:pctWidth>0</wp14:pctWidth>
            </wp14:sizeRelH>
            <wp14:sizeRelV relativeFrom="margin">
              <wp14:pctHeight>0</wp14:pctHeight>
            </wp14:sizeRelV>
          </wp:anchor>
        </w:drawing>
      </w:r>
    </w:p>
    <w:p w14:paraId="27F355B2" w14:textId="1EB241E3" w:rsidR="00AD3E25" w:rsidRDefault="00AD3E25" w:rsidP="00D82FC1">
      <w:pPr>
        <w:rPr>
          <w:b/>
          <w:bCs/>
        </w:rPr>
      </w:pPr>
    </w:p>
    <w:p w14:paraId="7A37D0C9" w14:textId="77777777" w:rsidR="00A30F64" w:rsidRDefault="00A30F64" w:rsidP="003C46EA">
      <w:pPr>
        <w:spacing w:after="0"/>
        <w:jc w:val="center"/>
        <w:rPr>
          <w:b/>
          <w:bCs/>
        </w:rPr>
      </w:pPr>
    </w:p>
    <w:p w14:paraId="370FF9AB" w14:textId="77777777" w:rsidR="00A30F64" w:rsidRDefault="00A30F64" w:rsidP="003C46EA">
      <w:pPr>
        <w:spacing w:after="0"/>
        <w:jc w:val="center"/>
        <w:rPr>
          <w:b/>
          <w:bCs/>
        </w:rPr>
      </w:pPr>
    </w:p>
    <w:p w14:paraId="7C2ABD68" w14:textId="77777777" w:rsidR="00A30F64" w:rsidRDefault="00A30F64" w:rsidP="003C46EA">
      <w:pPr>
        <w:spacing w:after="0"/>
        <w:jc w:val="center"/>
        <w:rPr>
          <w:b/>
          <w:bCs/>
        </w:rPr>
      </w:pPr>
    </w:p>
    <w:p w14:paraId="3ECA7250" w14:textId="77777777" w:rsidR="00A30F64" w:rsidRDefault="00A30F64" w:rsidP="003C46EA">
      <w:pPr>
        <w:spacing w:after="0"/>
        <w:jc w:val="center"/>
        <w:rPr>
          <w:b/>
          <w:bCs/>
        </w:rPr>
      </w:pPr>
    </w:p>
    <w:p w14:paraId="75C2FC51" w14:textId="77777777" w:rsidR="00A30F64" w:rsidRDefault="00A30F64" w:rsidP="003C46EA">
      <w:pPr>
        <w:spacing w:after="0"/>
        <w:jc w:val="center"/>
        <w:rPr>
          <w:b/>
          <w:bCs/>
        </w:rPr>
      </w:pPr>
    </w:p>
    <w:p w14:paraId="1C858646" w14:textId="77777777" w:rsidR="00A30F64" w:rsidRDefault="00A30F64" w:rsidP="003C46EA">
      <w:pPr>
        <w:spacing w:after="0"/>
        <w:jc w:val="center"/>
        <w:rPr>
          <w:b/>
          <w:bCs/>
        </w:rPr>
      </w:pPr>
    </w:p>
    <w:p w14:paraId="56AB5A03" w14:textId="77777777" w:rsidR="00A30F64" w:rsidRDefault="00A30F64" w:rsidP="003C46EA">
      <w:pPr>
        <w:spacing w:after="0"/>
        <w:jc w:val="center"/>
        <w:rPr>
          <w:b/>
          <w:bCs/>
        </w:rPr>
      </w:pPr>
    </w:p>
    <w:p w14:paraId="1E73892D" w14:textId="77777777" w:rsidR="00A30F64" w:rsidRDefault="00A30F64" w:rsidP="003C46EA">
      <w:pPr>
        <w:spacing w:after="0"/>
        <w:jc w:val="center"/>
        <w:rPr>
          <w:b/>
          <w:bCs/>
        </w:rPr>
      </w:pPr>
    </w:p>
    <w:p w14:paraId="41569D62" w14:textId="77777777" w:rsidR="00A30F64" w:rsidRDefault="00A30F64" w:rsidP="003C46EA">
      <w:pPr>
        <w:spacing w:after="0"/>
        <w:jc w:val="center"/>
        <w:rPr>
          <w:b/>
          <w:bCs/>
        </w:rPr>
      </w:pPr>
    </w:p>
    <w:p w14:paraId="79E32A87" w14:textId="77777777" w:rsidR="00A30F64" w:rsidRDefault="00A30F64" w:rsidP="003C46EA">
      <w:pPr>
        <w:spacing w:after="0"/>
        <w:jc w:val="center"/>
        <w:rPr>
          <w:b/>
          <w:bCs/>
        </w:rPr>
      </w:pPr>
    </w:p>
    <w:p w14:paraId="783353A0" w14:textId="516240A3" w:rsidR="003C46EA" w:rsidRDefault="003C46EA" w:rsidP="00A30F64">
      <w:pPr>
        <w:spacing w:after="0"/>
        <w:jc w:val="center"/>
        <w:rPr>
          <w:b/>
          <w:bCs/>
        </w:rPr>
      </w:pPr>
      <w:r w:rsidRPr="003C46EA">
        <w:rPr>
          <w:b/>
          <w:bCs/>
        </w:rPr>
        <w:t>Figura 4.</w:t>
      </w:r>
      <w:r w:rsidR="008F7239">
        <w:rPr>
          <w:b/>
          <w:bCs/>
        </w:rPr>
        <w:t>4</w:t>
      </w:r>
      <w:r w:rsidRPr="003C46EA">
        <w:rPr>
          <w:b/>
          <w:bCs/>
        </w:rPr>
        <w:t xml:space="preserve"> – Implementación del conversor USB–Serial CP2102N-A02-GQFN28</w:t>
      </w:r>
      <w:r>
        <w:rPr>
          <w:b/>
          <w:bCs/>
        </w:rPr>
        <w:t>.</w:t>
      </w:r>
    </w:p>
    <w:p w14:paraId="352C5C3B" w14:textId="0709954B" w:rsidR="0027418B" w:rsidRDefault="0044365F" w:rsidP="0027418B">
      <w:r w:rsidRPr="0044365F">
        <w:lastRenderedPageBreak/>
        <w:t>El conversor fue implementado siguiendo las recomendaciones del fabricante para el CP2102N. En el esquemático se observa la conexión del puente USB–UART con las señales de datos (D+ y D−), que ya se encuentran protegidas mediante el circuito ESD mostrado en la sección del conector USB-C. También se incorporaron capacitores de desacoplo y conexiones adecuadas de alimentación (VREGIN, VDD, VBUS). Las líneas UART se conectan directamente al microcontrolador, asegurando compatibilidad con el estándar USB 2.0.</w:t>
      </w:r>
    </w:p>
    <w:p w14:paraId="70055473" w14:textId="77777777" w:rsidR="008F7239" w:rsidRPr="008F7239" w:rsidRDefault="008F7239" w:rsidP="008F7239">
      <w:pPr>
        <w:pStyle w:val="Prrafodelista"/>
      </w:pPr>
    </w:p>
    <w:p w14:paraId="077578FB" w14:textId="073AA62A" w:rsidR="00FE1F4C" w:rsidRPr="00FE1F4C" w:rsidRDefault="00FE1F4C">
      <w:pPr>
        <w:pStyle w:val="Prrafodelista"/>
        <w:numPr>
          <w:ilvl w:val="2"/>
          <w:numId w:val="30"/>
        </w:numPr>
      </w:pPr>
      <w:r>
        <w:rPr>
          <w:b/>
          <w:bCs/>
        </w:rPr>
        <w:t>Indicadores LED</w:t>
      </w:r>
    </w:p>
    <w:p w14:paraId="3A976EC6" w14:textId="77777777" w:rsidR="00FE1F4C" w:rsidRPr="00FE1F4C" w:rsidRDefault="00FE1F4C" w:rsidP="00FE1F4C">
      <w:pPr>
        <w:spacing w:after="0"/>
        <w:rPr>
          <w:b/>
          <w:bCs/>
        </w:rPr>
      </w:pPr>
      <w:r w:rsidRPr="00FE1F4C">
        <w:rPr>
          <w:b/>
          <w:bCs/>
        </w:rPr>
        <w:t>Requerimiento funcional:</w:t>
      </w:r>
    </w:p>
    <w:p w14:paraId="5C87C1F2" w14:textId="007CEE5A" w:rsidR="00DD3DDD" w:rsidRDefault="00FE1F4C" w:rsidP="00FE1F4C">
      <w:r>
        <w:t>El sistema permite incorporar indicadores visuales (LEDs) para facilitar el diagnóstico del estado de alimentación y el funcionamiento básico del microcontrolador. La cantidad y ubicación de estos elementos puede adaptarse según las necesidades del usuario o del entorno de desarrollo, pero en diseños educativos o de prototipo se recomienda al menos un LED de encendido (Power) y otro conectado a una línea GPIO programable.</w:t>
      </w:r>
    </w:p>
    <w:p w14:paraId="73531C51" w14:textId="65AE5A6F" w:rsidR="00821114" w:rsidRDefault="00821114" w:rsidP="00821114">
      <w:pPr>
        <w:spacing w:after="0"/>
        <w:rPr>
          <w:b/>
          <w:bCs/>
        </w:rPr>
      </w:pPr>
      <w:r w:rsidRPr="00821114">
        <w:rPr>
          <w:b/>
          <w:bCs/>
        </w:rPr>
        <w:t>Criterios para selección de LEDs</w:t>
      </w:r>
      <w:r w:rsidRPr="00FE1F4C">
        <w:rPr>
          <w:b/>
          <w:bCs/>
        </w:rPr>
        <w:t>:</w:t>
      </w:r>
    </w:p>
    <w:p w14:paraId="41AF40B0" w14:textId="52969039" w:rsidR="008F7239" w:rsidRPr="008F7239" w:rsidRDefault="008F7239" w:rsidP="00821114">
      <w:pPr>
        <w:spacing w:after="0"/>
      </w:pPr>
      <w:r w:rsidRPr="008F7239">
        <w:t>A continuación, se presentan las recomendaciones técnicas para seleccionar LEDs adecuados en un diseño electrónico básico, considerando tanto funcionalidad como disponibilidad comercial:</w:t>
      </w:r>
    </w:p>
    <w:p w14:paraId="799C219E" w14:textId="77777777" w:rsidR="00424A59" w:rsidRDefault="00424A59" w:rsidP="00821114">
      <w:pPr>
        <w:spacing w:after="0"/>
        <w:rPr>
          <w:b/>
          <w:bCs/>
        </w:rPr>
      </w:pPr>
    </w:p>
    <w:tbl>
      <w:tblPr>
        <w:tblStyle w:val="Tablaconcuadrcula5oscura-nfasis6"/>
        <w:tblW w:w="0" w:type="auto"/>
        <w:tblLook w:val="04A0" w:firstRow="1" w:lastRow="0" w:firstColumn="1" w:lastColumn="0" w:noHBand="0" w:noVBand="1"/>
      </w:tblPr>
      <w:tblGrid>
        <w:gridCol w:w="2019"/>
        <w:gridCol w:w="3363"/>
        <w:gridCol w:w="3446"/>
      </w:tblGrid>
      <w:tr w:rsidR="00DD3DDD" w:rsidRPr="00821114" w14:paraId="382002C7" w14:textId="77777777" w:rsidTr="00DD3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D06F7" w14:textId="77777777" w:rsidR="00821114" w:rsidRPr="00821114" w:rsidRDefault="00821114" w:rsidP="00821114">
            <w:pPr>
              <w:spacing w:line="278" w:lineRule="auto"/>
            </w:pPr>
            <w:r w:rsidRPr="00821114">
              <w:t>Parámetro</w:t>
            </w:r>
          </w:p>
        </w:tc>
        <w:tc>
          <w:tcPr>
            <w:tcW w:w="3363" w:type="dxa"/>
            <w:hideMark/>
          </w:tcPr>
          <w:p w14:paraId="2550DA0B" w14:textId="77777777" w:rsidR="00821114" w:rsidRPr="00821114" w:rsidRDefault="00821114" w:rsidP="00821114">
            <w:pPr>
              <w:spacing w:line="278" w:lineRule="auto"/>
              <w:cnfStyle w:val="100000000000" w:firstRow="1" w:lastRow="0" w:firstColumn="0" w:lastColumn="0" w:oddVBand="0" w:evenVBand="0" w:oddHBand="0" w:evenHBand="0" w:firstRowFirstColumn="0" w:firstRowLastColumn="0" w:lastRowFirstColumn="0" w:lastRowLastColumn="0"/>
            </w:pPr>
            <w:r w:rsidRPr="00821114">
              <w:t>Recomendación</w:t>
            </w:r>
          </w:p>
        </w:tc>
        <w:tc>
          <w:tcPr>
            <w:tcW w:w="3446" w:type="dxa"/>
            <w:hideMark/>
          </w:tcPr>
          <w:p w14:paraId="29C9A732" w14:textId="77777777" w:rsidR="00821114" w:rsidRPr="00821114" w:rsidRDefault="00821114" w:rsidP="00821114">
            <w:pPr>
              <w:spacing w:line="278" w:lineRule="auto"/>
              <w:cnfStyle w:val="100000000000" w:firstRow="1" w:lastRow="0" w:firstColumn="0" w:lastColumn="0" w:oddVBand="0" w:evenVBand="0" w:oddHBand="0" w:evenHBand="0" w:firstRowFirstColumn="0" w:firstRowLastColumn="0" w:lastRowFirstColumn="0" w:lastRowLastColumn="0"/>
            </w:pPr>
            <w:r w:rsidRPr="00821114">
              <w:t>Justificación</w:t>
            </w:r>
          </w:p>
        </w:tc>
      </w:tr>
      <w:tr w:rsidR="00DD3DDD" w:rsidRPr="00821114" w14:paraId="3869A369" w14:textId="77777777" w:rsidTr="00DD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233C9" w14:textId="77777777" w:rsidR="00B10C7C" w:rsidRDefault="00B10C7C" w:rsidP="00821114">
            <w:pPr>
              <w:spacing w:line="278" w:lineRule="auto"/>
              <w:rPr>
                <w:b w:val="0"/>
                <w:bCs w:val="0"/>
              </w:rPr>
            </w:pPr>
          </w:p>
          <w:p w14:paraId="3F176F6C" w14:textId="016735A9" w:rsidR="00821114" w:rsidRPr="00821114" w:rsidRDefault="00821114" w:rsidP="00821114">
            <w:pPr>
              <w:spacing w:line="278" w:lineRule="auto"/>
            </w:pPr>
            <w:r w:rsidRPr="00821114">
              <w:t>Tipo de LED</w:t>
            </w:r>
          </w:p>
        </w:tc>
        <w:tc>
          <w:tcPr>
            <w:tcW w:w="3363" w:type="dxa"/>
            <w:hideMark/>
          </w:tcPr>
          <w:p w14:paraId="642B77DE" w14:textId="77777777" w:rsidR="00A74E52" w:rsidRDefault="00A74E52"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p>
          <w:p w14:paraId="011A67FE" w14:textId="45C2FB32" w:rsidR="00DC35D6" w:rsidRPr="00821114" w:rsidRDefault="00821114"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821114">
              <w:rPr>
                <w:b/>
                <w:bCs/>
              </w:rPr>
              <w:t xml:space="preserve">SMD </w:t>
            </w:r>
            <w:r w:rsidR="00DC35D6">
              <w:rPr>
                <w:b/>
                <w:bCs/>
              </w:rPr>
              <w:t>(Montaje Superficial)</w:t>
            </w:r>
          </w:p>
        </w:tc>
        <w:tc>
          <w:tcPr>
            <w:tcW w:w="3446" w:type="dxa"/>
            <w:hideMark/>
          </w:tcPr>
          <w:p w14:paraId="6D142202" w14:textId="3A70BF50" w:rsidR="00821114" w:rsidRPr="00821114" w:rsidRDefault="008F7239"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8F7239">
              <w:rPr>
                <w:b/>
                <w:bCs/>
              </w:rPr>
              <w:t>Optimiza el espacio, facilita la automatización y reduce costos frente a LEDs THT.</w:t>
            </w:r>
          </w:p>
        </w:tc>
      </w:tr>
      <w:tr w:rsidR="00DD3DDD" w:rsidRPr="00821114" w14:paraId="0EC23688" w14:textId="77777777" w:rsidTr="00DD3DDD">
        <w:tc>
          <w:tcPr>
            <w:cnfStyle w:val="001000000000" w:firstRow="0" w:lastRow="0" w:firstColumn="1" w:lastColumn="0" w:oddVBand="0" w:evenVBand="0" w:oddHBand="0" w:evenHBand="0" w:firstRowFirstColumn="0" w:firstRowLastColumn="0" w:lastRowFirstColumn="0" w:lastRowLastColumn="0"/>
            <w:tcW w:w="0" w:type="auto"/>
          </w:tcPr>
          <w:p w14:paraId="7137B6A8" w14:textId="77777777" w:rsidR="00B10C7C" w:rsidRDefault="00B10C7C" w:rsidP="00821114">
            <w:pPr>
              <w:rPr>
                <w:b w:val="0"/>
                <w:bCs w:val="0"/>
              </w:rPr>
            </w:pPr>
          </w:p>
          <w:p w14:paraId="6D46D8C8" w14:textId="0BE527E2" w:rsidR="00DD3DDD" w:rsidRPr="00DD3DDD" w:rsidRDefault="00DD3DDD" w:rsidP="00821114">
            <w:r>
              <w:t>Encapsulado</w:t>
            </w:r>
          </w:p>
        </w:tc>
        <w:tc>
          <w:tcPr>
            <w:tcW w:w="3363" w:type="dxa"/>
          </w:tcPr>
          <w:p w14:paraId="4DF8D0E6" w14:textId="77777777" w:rsidR="00B10C7C" w:rsidRDefault="00B10C7C" w:rsidP="00821114">
            <w:pPr>
              <w:cnfStyle w:val="000000000000" w:firstRow="0" w:lastRow="0" w:firstColumn="0" w:lastColumn="0" w:oddVBand="0" w:evenVBand="0" w:oddHBand="0" w:evenHBand="0" w:firstRowFirstColumn="0" w:firstRowLastColumn="0" w:lastRowFirstColumn="0" w:lastRowLastColumn="0"/>
              <w:rPr>
                <w:b/>
                <w:bCs/>
              </w:rPr>
            </w:pPr>
          </w:p>
          <w:p w14:paraId="51F76AB7" w14:textId="7F798D3C" w:rsidR="00DD3DDD" w:rsidRPr="00821114" w:rsidRDefault="00DD3DDD" w:rsidP="00821114">
            <w:pPr>
              <w:cnfStyle w:val="000000000000" w:firstRow="0" w:lastRow="0" w:firstColumn="0" w:lastColumn="0" w:oddVBand="0" w:evenVBand="0" w:oddHBand="0" w:evenHBand="0" w:firstRowFirstColumn="0" w:firstRowLastColumn="0" w:lastRowFirstColumn="0" w:lastRowLastColumn="0"/>
              <w:rPr>
                <w:b/>
                <w:bCs/>
              </w:rPr>
            </w:pPr>
            <w:r w:rsidRPr="00821114">
              <w:rPr>
                <w:b/>
                <w:bCs/>
              </w:rPr>
              <w:t>0603</w:t>
            </w:r>
            <w:r w:rsidR="00A74E52">
              <w:rPr>
                <w:b/>
                <w:bCs/>
              </w:rPr>
              <w:t xml:space="preserve"> </w:t>
            </w:r>
            <w:r w:rsidR="008F7239">
              <w:rPr>
                <w:b/>
                <w:bCs/>
              </w:rPr>
              <w:t xml:space="preserve">o </w:t>
            </w:r>
            <w:r w:rsidRPr="00821114">
              <w:rPr>
                <w:b/>
                <w:bCs/>
              </w:rPr>
              <w:t>0805</w:t>
            </w:r>
            <w:r w:rsidR="00A74E52">
              <w:rPr>
                <w:b/>
                <w:bCs/>
              </w:rPr>
              <w:t xml:space="preserve"> </w:t>
            </w:r>
          </w:p>
        </w:tc>
        <w:tc>
          <w:tcPr>
            <w:tcW w:w="3446" w:type="dxa"/>
          </w:tcPr>
          <w:p w14:paraId="1BC5CFD1" w14:textId="6ED0507C" w:rsidR="00DD3DDD" w:rsidRPr="00DD3DDD" w:rsidRDefault="00DD3DDD" w:rsidP="00821114">
            <w:pPr>
              <w:cnfStyle w:val="000000000000" w:firstRow="0" w:lastRow="0" w:firstColumn="0" w:lastColumn="0" w:oddVBand="0" w:evenVBand="0" w:oddHBand="0" w:evenHBand="0" w:firstRowFirstColumn="0" w:firstRowLastColumn="0" w:lastRowFirstColumn="0" w:lastRowLastColumn="0"/>
              <w:rPr>
                <w:b/>
                <w:bCs/>
              </w:rPr>
            </w:pPr>
            <w:r w:rsidRPr="00DD3DDD">
              <w:rPr>
                <w:b/>
                <w:bCs/>
              </w:rPr>
              <w:t xml:space="preserve">0805: mejor disipación térmica y manejo manual; 0603: mayor densidad </w:t>
            </w:r>
            <w:r w:rsidR="008F7239">
              <w:rPr>
                <w:b/>
                <w:bCs/>
              </w:rPr>
              <w:t>en diseño compacto.</w:t>
            </w:r>
          </w:p>
        </w:tc>
      </w:tr>
      <w:tr w:rsidR="00DD3DDD" w:rsidRPr="00821114" w14:paraId="19E00DE3" w14:textId="77777777" w:rsidTr="00DD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58D94" w14:textId="77777777" w:rsidR="00B10C7C" w:rsidRDefault="00B10C7C" w:rsidP="00821114">
            <w:pPr>
              <w:spacing w:line="278" w:lineRule="auto"/>
              <w:rPr>
                <w:b w:val="0"/>
                <w:bCs w:val="0"/>
              </w:rPr>
            </w:pPr>
          </w:p>
          <w:p w14:paraId="47AEBBC0" w14:textId="7C3C3DA3" w:rsidR="00821114" w:rsidRPr="00821114" w:rsidRDefault="00821114" w:rsidP="00821114">
            <w:pPr>
              <w:spacing w:line="278" w:lineRule="auto"/>
            </w:pPr>
            <w:r w:rsidRPr="00821114">
              <w:t>Color</w:t>
            </w:r>
          </w:p>
        </w:tc>
        <w:tc>
          <w:tcPr>
            <w:tcW w:w="3363" w:type="dxa"/>
            <w:hideMark/>
          </w:tcPr>
          <w:p w14:paraId="6529AC94" w14:textId="309ECDE3" w:rsidR="00424A59" w:rsidRDefault="00DD3DDD"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DD3DDD">
              <w:rPr>
                <w:b/>
                <w:bCs/>
              </w:rPr>
              <w:t>Rojo,</w:t>
            </w:r>
            <w:r w:rsidR="00424A59">
              <w:rPr>
                <w:b/>
                <w:bCs/>
              </w:rPr>
              <w:t xml:space="preserve"> </w:t>
            </w:r>
            <w:r w:rsidRPr="00DD3DDD">
              <w:rPr>
                <w:b/>
                <w:bCs/>
              </w:rPr>
              <w:t>Verde, Azul</w:t>
            </w:r>
            <w:r w:rsidR="00424A59">
              <w:rPr>
                <w:b/>
                <w:bCs/>
              </w:rPr>
              <w:t>,</w:t>
            </w:r>
          </w:p>
          <w:p w14:paraId="15658EF7" w14:textId="574D4DA3" w:rsidR="00821114" w:rsidRPr="00821114" w:rsidRDefault="00B10C7C"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Pr>
                <w:b/>
                <w:bCs/>
              </w:rPr>
              <w:t>Blanco</w:t>
            </w:r>
            <w:r w:rsidR="00424A59">
              <w:rPr>
                <w:b/>
                <w:bCs/>
              </w:rPr>
              <w:t>,</w:t>
            </w:r>
            <w:r w:rsidR="00DD3DDD" w:rsidRPr="00DD3DDD">
              <w:rPr>
                <w:b/>
                <w:bCs/>
              </w:rPr>
              <w:t xml:space="preserve"> Amarillo </w:t>
            </w:r>
          </w:p>
        </w:tc>
        <w:tc>
          <w:tcPr>
            <w:tcW w:w="3446" w:type="dxa"/>
            <w:hideMark/>
          </w:tcPr>
          <w:p w14:paraId="742A67E1" w14:textId="644E573D" w:rsidR="00821114" w:rsidRPr="00821114" w:rsidRDefault="005809C7"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5809C7">
              <w:rPr>
                <w:b/>
                <w:bCs/>
              </w:rPr>
              <w:t>Códigos de color estándar facilitan diagnóstico visual e interpretación rápida.</w:t>
            </w:r>
          </w:p>
        </w:tc>
      </w:tr>
      <w:tr w:rsidR="00DD3DDD" w:rsidRPr="00821114" w14:paraId="1D0C062C" w14:textId="77777777" w:rsidTr="00DD3DDD">
        <w:tc>
          <w:tcPr>
            <w:cnfStyle w:val="001000000000" w:firstRow="0" w:lastRow="0" w:firstColumn="1" w:lastColumn="0" w:oddVBand="0" w:evenVBand="0" w:oddHBand="0" w:evenHBand="0" w:firstRowFirstColumn="0" w:firstRowLastColumn="0" w:lastRowFirstColumn="0" w:lastRowLastColumn="0"/>
            <w:tcW w:w="0" w:type="auto"/>
            <w:hideMark/>
          </w:tcPr>
          <w:p w14:paraId="592504F6" w14:textId="77777777" w:rsidR="00B10C7C" w:rsidRDefault="00B10C7C" w:rsidP="00821114">
            <w:pPr>
              <w:spacing w:line="278" w:lineRule="auto"/>
              <w:rPr>
                <w:b w:val="0"/>
                <w:bCs w:val="0"/>
              </w:rPr>
            </w:pPr>
          </w:p>
          <w:p w14:paraId="43818DB7" w14:textId="00C32311" w:rsidR="00821114" w:rsidRPr="00821114" w:rsidRDefault="00821114" w:rsidP="00821114">
            <w:pPr>
              <w:spacing w:line="278" w:lineRule="auto"/>
            </w:pPr>
            <w:r w:rsidRPr="00821114">
              <w:t>Voltaje directo (Vf)</w:t>
            </w:r>
          </w:p>
        </w:tc>
        <w:tc>
          <w:tcPr>
            <w:tcW w:w="3363" w:type="dxa"/>
            <w:hideMark/>
          </w:tcPr>
          <w:p w14:paraId="53CDBE5B" w14:textId="29E6EDCB" w:rsidR="00821114" w:rsidRDefault="00821114" w:rsidP="00821114">
            <w:pPr>
              <w:spacing w:line="278" w:lineRule="auto"/>
              <w:cnfStyle w:val="000000000000" w:firstRow="0" w:lastRow="0" w:firstColumn="0" w:lastColumn="0" w:oddVBand="0" w:evenVBand="0" w:oddHBand="0" w:evenHBand="0" w:firstRowFirstColumn="0" w:firstRowLastColumn="0" w:lastRowFirstColumn="0" w:lastRowLastColumn="0"/>
              <w:rPr>
                <w:b/>
                <w:bCs/>
              </w:rPr>
            </w:pPr>
            <w:r w:rsidRPr="00821114">
              <w:rPr>
                <w:b/>
                <w:bCs/>
              </w:rPr>
              <w:t>1.8</w:t>
            </w:r>
            <w:r w:rsidRPr="00821114">
              <w:rPr>
                <w:rFonts w:ascii="Arial" w:hAnsi="Arial" w:cs="Arial"/>
                <w:b/>
                <w:bCs/>
              </w:rPr>
              <w:t> </w:t>
            </w:r>
            <w:r w:rsidR="00B10C7C">
              <w:rPr>
                <w:b/>
                <w:bCs/>
              </w:rPr>
              <w:t>-</w:t>
            </w:r>
            <w:r w:rsidRPr="00821114">
              <w:rPr>
                <w:b/>
                <w:bCs/>
              </w:rPr>
              <w:t xml:space="preserve"> 2.2</w:t>
            </w:r>
            <w:r w:rsidRPr="00821114">
              <w:rPr>
                <w:rFonts w:ascii="Arial" w:hAnsi="Arial" w:cs="Arial"/>
                <w:b/>
                <w:bCs/>
              </w:rPr>
              <w:t> </w:t>
            </w:r>
            <w:r w:rsidRPr="00821114">
              <w:rPr>
                <w:b/>
                <w:bCs/>
              </w:rPr>
              <w:t>V (Rojo</w:t>
            </w:r>
            <w:r w:rsidR="00B10C7C">
              <w:rPr>
                <w:b/>
                <w:bCs/>
              </w:rPr>
              <w:t xml:space="preserve"> / Amarillo</w:t>
            </w:r>
            <w:r w:rsidRPr="00821114">
              <w:rPr>
                <w:b/>
                <w:bCs/>
              </w:rPr>
              <w:t>)</w:t>
            </w:r>
          </w:p>
          <w:p w14:paraId="2A368E62" w14:textId="1B3D60E9" w:rsidR="00B10C7C" w:rsidRDefault="00B10C7C" w:rsidP="00821114">
            <w:pPr>
              <w:spacing w:line="278" w:lineRule="auto"/>
              <w:cnfStyle w:val="000000000000" w:firstRow="0" w:lastRow="0" w:firstColumn="0" w:lastColumn="0" w:oddVBand="0" w:evenVBand="0" w:oddHBand="0" w:evenHBand="0" w:firstRowFirstColumn="0" w:firstRowLastColumn="0" w:lastRowFirstColumn="0" w:lastRowLastColumn="0"/>
              <w:rPr>
                <w:b/>
                <w:bCs/>
              </w:rPr>
            </w:pPr>
            <w:r>
              <w:rPr>
                <w:b/>
                <w:bCs/>
              </w:rPr>
              <w:t>2.0 – 2.4 V (Verde)</w:t>
            </w:r>
          </w:p>
          <w:p w14:paraId="0A011268" w14:textId="62496142" w:rsidR="00B10C7C" w:rsidRDefault="00B10C7C" w:rsidP="00B10C7C">
            <w:pPr>
              <w:spacing w:line="278" w:lineRule="auto"/>
              <w:cnfStyle w:val="000000000000" w:firstRow="0" w:lastRow="0" w:firstColumn="0" w:lastColumn="0" w:oddVBand="0" w:evenVBand="0" w:oddHBand="0" w:evenHBand="0" w:firstRowFirstColumn="0" w:firstRowLastColumn="0" w:lastRowFirstColumn="0" w:lastRowLastColumn="0"/>
              <w:rPr>
                <w:b/>
                <w:bCs/>
              </w:rPr>
            </w:pPr>
            <w:r>
              <w:rPr>
                <w:rFonts w:ascii="Arial" w:hAnsi="Arial" w:cs="Arial"/>
                <w:b/>
                <w:bCs/>
              </w:rPr>
              <w:t>2.8</w:t>
            </w:r>
            <w:r w:rsidRPr="00821114">
              <w:rPr>
                <w:rFonts w:ascii="Arial" w:hAnsi="Arial" w:cs="Arial"/>
                <w:b/>
                <w:bCs/>
              </w:rPr>
              <w:t> </w:t>
            </w:r>
            <w:r>
              <w:rPr>
                <w:b/>
                <w:bCs/>
              </w:rPr>
              <w:t>–</w:t>
            </w:r>
            <w:r w:rsidRPr="00821114">
              <w:rPr>
                <w:b/>
                <w:bCs/>
              </w:rPr>
              <w:t xml:space="preserve"> </w:t>
            </w:r>
            <w:r>
              <w:rPr>
                <w:b/>
                <w:bCs/>
              </w:rPr>
              <w:t>3.4</w:t>
            </w:r>
            <w:r w:rsidRPr="00821114">
              <w:rPr>
                <w:rFonts w:ascii="Arial" w:hAnsi="Arial" w:cs="Arial"/>
                <w:b/>
                <w:bCs/>
              </w:rPr>
              <w:t> </w:t>
            </w:r>
            <w:r w:rsidRPr="00821114">
              <w:rPr>
                <w:b/>
                <w:bCs/>
              </w:rPr>
              <w:t>V (</w:t>
            </w:r>
            <w:r>
              <w:rPr>
                <w:b/>
                <w:bCs/>
              </w:rPr>
              <w:t>Azul</w:t>
            </w:r>
            <w:r w:rsidRPr="00821114">
              <w:rPr>
                <w:b/>
                <w:bCs/>
              </w:rPr>
              <w:t>)</w:t>
            </w:r>
          </w:p>
          <w:p w14:paraId="5C266D8F" w14:textId="09B6F59A" w:rsidR="00B10C7C" w:rsidRPr="00821114" w:rsidRDefault="00B10C7C" w:rsidP="00B10C7C">
            <w:pPr>
              <w:spacing w:line="278" w:lineRule="auto"/>
              <w:cnfStyle w:val="000000000000" w:firstRow="0" w:lastRow="0" w:firstColumn="0" w:lastColumn="0" w:oddVBand="0" w:evenVBand="0" w:oddHBand="0" w:evenHBand="0" w:firstRowFirstColumn="0" w:firstRowLastColumn="0" w:lastRowFirstColumn="0" w:lastRowLastColumn="0"/>
              <w:rPr>
                <w:b/>
                <w:bCs/>
              </w:rPr>
            </w:pPr>
            <w:r>
              <w:rPr>
                <w:b/>
                <w:bCs/>
              </w:rPr>
              <w:t>3.0 – 3.6 V (Blanco)</w:t>
            </w:r>
          </w:p>
        </w:tc>
        <w:tc>
          <w:tcPr>
            <w:tcW w:w="3446" w:type="dxa"/>
            <w:hideMark/>
          </w:tcPr>
          <w:p w14:paraId="4945FD1C" w14:textId="5C64EEC3" w:rsidR="00821114" w:rsidRPr="00821114" w:rsidRDefault="005809C7" w:rsidP="00821114">
            <w:pPr>
              <w:spacing w:line="278" w:lineRule="auto"/>
              <w:cnfStyle w:val="000000000000" w:firstRow="0" w:lastRow="0" w:firstColumn="0" w:lastColumn="0" w:oddVBand="0" w:evenVBand="0" w:oddHBand="0" w:evenHBand="0" w:firstRowFirstColumn="0" w:firstRowLastColumn="0" w:lastRowFirstColumn="0" w:lastRowLastColumn="0"/>
              <w:rPr>
                <w:b/>
                <w:bCs/>
              </w:rPr>
            </w:pPr>
            <w:r w:rsidRPr="005809C7">
              <w:rPr>
                <w:b/>
                <w:bCs/>
              </w:rPr>
              <w:t>Parámetro crítico para calcular correctamente la resistencia limitadora.</w:t>
            </w:r>
          </w:p>
        </w:tc>
      </w:tr>
      <w:tr w:rsidR="00DD3DDD" w:rsidRPr="00821114" w14:paraId="7E71F276" w14:textId="77777777" w:rsidTr="00DD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58825" w14:textId="585C59A3" w:rsidR="00821114" w:rsidRPr="00821114" w:rsidRDefault="00821114" w:rsidP="00821114">
            <w:pPr>
              <w:spacing w:line="278" w:lineRule="auto"/>
            </w:pPr>
            <w:r w:rsidRPr="00821114">
              <w:lastRenderedPageBreak/>
              <w:t>Corriente típica</w:t>
            </w:r>
            <w:r w:rsidR="00B10C7C">
              <w:t xml:space="preserve"> (</w:t>
            </w:r>
            <w:r w:rsidR="00594A9D">
              <w:t>Id</w:t>
            </w:r>
            <w:r w:rsidR="00B10C7C">
              <w:t>)</w:t>
            </w:r>
          </w:p>
        </w:tc>
        <w:tc>
          <w:tcPr>
            <w:tcW w:w="3363" w:type="dxa"/>
            <w:hideMark/>
          </w:tcPr>
          <w:p w14:paraId="3FE9A09B" w14:textId="77777777" w:rsidR="00B10C7C" w:rsidRDefault="00B10C7C"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p>
          <w:p w14:paraId="7954DC30" w14:textId="56D7A47E" w:rsidR="00821114" w:rsidRPr="00821114" w:rsidRDefault="00821114"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821114">
              <w:rPr>
                <w:b/>
                <w:bCs/>
              </w:rPr>
              <w:t>5</w:t>
            </w:r>
            <w:r w:rsidRPr="00821114">
              <w:rPr>
                <w:rFonts w:ascii="Arial" w:hAnsi="Arial" w:cs="Arial"/>
                <w:b/>
                <w:bCs/>
              </w:rPr>
              <w:t> </w:t>
            </w:r>
            <w:r w:rsidRPr="00821114">
              <w:rPr>
                <w:rFonts w:ascii="Aptos" w:hAnsi="Aptos" w:cs="Aptos"/>
                <w:b/>
                <w:bCs/>
              </w:rPr>
              <w:t>–</w:t>
            </w:r>
            <w:r w:rsidRPr="00821114">
              <w:rPr>
                <w:b/>
                <w:bCs/>
              </w:rPr>
              <w:t xml:space="preserve"> </w:t>
            </w:r>
            <w:r w:rsidR="00B10C7C">
              <w:rPr>
                <w:b/>
                <w:bCs/>
              </w:rPr>
              <w:t>2</w:t>
            </w:r>
            <w:r w:rsidRPr="00821114">
              <w:rPr>
                <w:b/>
                <w:bCs/>
              </w:rPr>
              <w:t>0</w:t>
            </w:r>
            <w:r w:rsidRPr="00821114">
              <w:rPr>
                <w:rFonts w:ascii="Arial" w:hAnsi="Arial" w:cs="Arial"/>
                <w:b/>
                <w:bCs/>
              </w:rPr>
              <w:t> </w:t>
            </w:r>
            <w:r w:rsidRPr="00821114">
              <w:rPr>
                <w:b/>
                <w:bCs/>
              </w:rPr>
              <w:t>mA</w:t>
            </w:r>
            <w:r w:rsidR="00B10C7C">
              <w:rPr>
                <w:b/>
                <w:bCs/>
              </w:rPr>
              <w:t xml:space="preserve"> (típico 10</w:t>
            </w:r>
            <w:r w:rsidR="00594A9D">
              <w:rPr>
                <w:b/>
                <w:bCs/>
              </w:rPr>
              <w:t xml:space="preserve"> </w:t>
            </w:r>
            <w:r w:rsidR="00B10C7C">
              <w:rPr>
                <w:b/>
                <w:bCs/>
              </w:rPr>
              <w:t>mA)</w:t>
            </w:r>
          </w:p>
        </w:tc>
        <w:tc>
          <w:tcPr>
            <w:tcW w:w="3446" w:type="dxa"/>
            <w:hideMark/>
          </w:tcPr>
          <w:p w14:paraId="47901B3E" w14:textId="25A0AA06" w:rsidR="00821114" w:rsidRPr="00821114" w:rsidRDefault="00B10C7C"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B10C7C">
              <w:rPr>
                <w:b/>
                <w:bCs/>
              </w:rPr>
              <w:t>Balance entre visibilidad, consumo de energía y vida útil del LED</w:t>
            </w:r>
            <w:r w:rsidR="005809C7">
              <w:rPr>
                <w:b/>
                <w:bCs/>
              </w:rPr>
              <w:t>.</w:t>
            </w:r>
          </w:p>
        </w:tc>
      </w:tr>
      <w:tr w:rsidR="00B10C7C" w:rsidRPr="00821114" w14:paraId="54931DEE" w14:textId="77777777" w:rsidTr="00DD3DDD">
        <w:tc>
          <w:tcPr>
            <w:cnfStyle w:val="001000000000" w:firstRow="0" w:lastRow="0" w:firstColumn="1" w:lastColumn="0" w:oddVBand="0" w:evenVBand="0" w:oddHBand="0" w:evenHBand="0" w:firstRowFirstColumn="0" w:firstRowLastColumn="0" w:lastRowFirstColumn="0" w:lastRowLastColumn="0"/>
            <w:tcW w:w="0" w:type="auto"/>
          </w:tcPr>
          <w:p w14:paraId="7F7D06E3" w14:textId="4D944426" w:rsidR="00B10C7C" w:rsidRPr="00594A9D" w:rsidRDefault="00594A9D" w:rsidP="00594A9D">
            <w:r w:rsidRPr="00594A9D">
              <w:t xml:space="preserve">Corriente </w:t>
            </w:r>
            <w:r>
              <w:t>m</w:t>
            </w:r>
            <w:r w:rsidRPr="00594A9D">
              <w:t>áxima</w:t>
            </w:r>
          </w:p>
        </w:tc>
        <w:tc>
          <w:tcPr>
            <w:tcW w:w="3363" w:type="dxa"/>
          </w:tcPr>
          <w:p w14:paraId="7A7E3F1A" w14:textId="4D4856EA" w:rsidR="00B10C7C" w:rsidRDefault="00594A9D" w:rsidP="00821114">
            <w:pPr>
              <w:cnfStyle w:val="000000000000" w:firstRow="0" w:lastRow="0" w:firstColumn="0" w:lastColumn="0" w:oddVBand="0" w:evenVBand="0" w:oddHBand="0" w:evenHBand="0" w:firstRowFirstColumn="0" w:firstRowLastColumn="0" w:lastRowFirstColumn="0" w:lastRowLastColumn="0"/>
              <w:rPr>
                <w:b/>
                <w:bCs/>
              </w:rPr>
            </w:pPr>
            <w:r>
              <w:rPr>
                <w:b/>
                <w:bCs/>
              </w:rPr>
              <w:t>20 – 30 mA</w:t>
            </w:r>
          </w:p>
        </w:tc>
        <w:tc>
          <w:tcPr>
            <w:tcW w:w="3446" w:type="dxa"/>
          </w:tcPr>
          <w:p w14:paraId="5847C666" w14:textId="40196077" w:rsidR="00B10C7C" w:rsidRPr="00B10C7C" w:rsidRDefault="005809C7" w:rsidP="00594A9D">
            <w:pPr>
              <w:tabs>
                <w:tab w:val="left" w:pos="1047"/>
              </w:tabs>
              <w:cnfStyle w:val="000000000000" w:firstRow="0" w:lastRow="0" w:firstColumn="0" w:lastColumn="0" w:oddVBand="0" w:evenVBand="0" w:oddHBand="0" w:evenHBand="0" w:firstRowFirstColumn="0" w:firstRowLastColumn="0" w:lastRowFirstColumn="0" w:lastRowLastColumn="0"/>
              <w:rPr>
                <w:b/>
                <w:bCs/>
              </w:rPr>
            </w:pPr>
            <w:r w:rsidRPr="005809C7">
              <w:rPr>
                <w:b/>
                <w:bCs/>
              </w:rPr>
              <w:t>Límite seguro de operación; superar este valor puede degradar rápidamente el LED.</w:t>
            </w:r>
          </w:p>
        </w:tc>
      </w:tr>
      <w:tr w:rsidR="00DD3DDD" w:rsidRPr="00821114" w14:paraId="18361EED" w14:textId="77777777" w:rsidTr="00DD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F5565" w14:textId="3C1DCC40" w:rsidR="00821114" w:rsidRPr="00821114" w:rsidRDefault="00821114" w:rsidP="00821114">
            <w:pPr>
              <w:spacing w:line="278" w:lineRule="auto"/>
            </w:pPr>
            <w:r w:rsidRPr="00821114">
              <w:t>Brillo (mcd)</w:t>
            </w:r>
          </w:p>
        </w:tc>
        <w:tc>
          <w:tcPr>
            <w:tcW w:w="3363" w:type="dxa"/>
            <w:hideMark/>
          </w:tcPr>
          <w:p w14:paraId="5FDBC34E" w14:textId="02A8111C" w:rsidR="00821114" w:rsidRPr="00821114" w:rsidRDefault="00594A9D"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594A9D">
              <w:rPr>
                <w:b/>
                <w:bCs/>
              </w:rPr>
              <w:t>Interior: 50</w:t>
            </w:r>
            <w:r>
              <w:rPr>
                <w:b/>
                <w:bCs/>
              </w:rPr>
              <w:t xml:space="preserve"> – </w:t>
            </w:r>
            <w:r w:rsidRPr="00594A9D">
              <w:rPr>
                <w:b/>
                <w:bCs/>
              </w:rPr>
              <w:t>200</w:t>
            </w:r>
            <w:r>
              <w:rPr>
                <w:b/>
                <w:bCs/>
              </w:rPr>
              <w:t xml:space="preserve"> </w:t>
            </w:r>
            <w:r w:rsidRPr="00594A9D">
              <w:rPr>
                <w:b/>
                <w:bCs/>
              </w:rPr>
              <w:t>mcd</w:t>
            </w:r>
            <w:r>
              <w:rPr>
                <w:b/>
                <w:bCs/>
              </w:rPr>
              <w:t xml:space="preserve"> </w:t>
            </w:r>
            <w:r w:rsidRPr="00594A9D">
              <w:rPr>
                <w:b/>
                <w:bCs/>
              </w:rPr>
              <w:t>Exterior: 500</w:t>
            </w:r>
            <w:r>
              <w:rPr>
                <w:b/>
                <w:bCs/>
              </w:rPr>
              <w:t xml:space="preserve"> </w:t>
            </w:r>
            <w:r w:rsidRPr="00594A9D">
              <w:rPr>
                <w:b/>
                <w:bCs/>
              </w:rPr>
              <w:t>-</w:t>
            </w:r>
            <w:r>
              <w:rPr>
                <w:b/>
                <w:bCs/>
              </w:rPr>
              <w:t xml:space="preserve"> </w:t>
            </w:r>
            <w:r w:rsidRPr="00594A9D">
              <w:rPr>
                <w:b/>
                <w:bCs/>
              </w:rPr>
              <w:t>1000 mcd</w:t>
            </w:r>
          </w:p>
        </w:tc>
        <w:tc>
          <w:tcPr>
            <w:tcW w:w="3446" w:type="dxa"/>
            <w:hideMark/>
          </w:tcPr>
          <w:p w14:paraId="0CE06958" w14:textId="4FC99DC8" w:rsidR="00821114" w:rsidRPr="00821114" w:rsidRDefault="005809C7"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5809C7">
              <w:rPr>
                <w:b/>
                <w:bCs/>
              </w:rPr>
              <w:t>Garantiza visibilidad adecuada según el entorno.</w:t>
            </w:r>
          </w:p>
        </w:tc>
      </w:tr>
      <w:tr w:rsidR="00E71C93" w:rsidRPr="00821114" w14:paraId="02297674" w14:textId="77777777" w:rsidTr="00DD3DDD">
        <w:tc>
          <w:tcPr>
            <w:cnfStyle w:val="001000000000" w:firstRow="0" w:lastRow="0" w:firstColumn="1" w:lastColumn="0" w:oddVBand="0" w:evenVBand="0" w:oddHBand="0" w:evenHBand="0" w:firstRowFirstColumn="0" w:firstRowLastColumn="0" w:lastRowFirstColumn="0" w:lastRowLastColumn="0"/>
            <w:tcW w:w="0" w:type="auto"/>
          </w:tcPr>
          <w:p w14:paraId="132A49C2" w14:textId="77777777" w:rsidR="005809C7" w:rsidRDefault="005809C7" w:rsidP="00821114">
            <w:pPr>
              <w:rPr>
                <w:b w:val="0"/>
                <w:bCs w:val="0"/>
              </w:rPr>
            </w:pPr>
          </w:p>
          <w:p w14:paraId="61323AFF" w14:textId="7D6B29AA" w:rsidR="00E71C93" w:rsidRPr="00E71C93" w:rsidRDefault="00E71C93" w:rsidP="00821114">
            <w:r w:rsidRPr="00E71C93">
              <w:t>Temperatura de operación</w:t>
            </w:r>
          </w:p>
        </w:tc>
        <w:tc>
          <w:tcPr>
            <w:tcW w:w="3363" w:type="dxa"/>
          </w:tcPr>
          <w:p w14:paraId="0DFEA777" w14:textId="77777777" w:rsidR="005809C7" w:rsidRDefault="005809C7" w:rsidP="00821114">
            <w:pPr>
              <w:cnfStyle w:val="000000000000" w:firstRow="0" w:lastRow="0" w:firstColumn="0" w:lastColumn="0" w:oddVBand="0" w:evenVBand="0" w:oddHBand="0" w:evenHBand="0" w:firstRowFirstColumn="0" w:firstRowLastColumn="0" w:lastRowFirstColumn="0" w:lastRowLastColumn="0"/>
              <w:rPr>
                <w:b/>
                <w:bCs/>
              </w:rPr>
            </w:pPr>
          </w:p>
          <w:p w14:paraId="5F0E2C37" w14:textId="169284D5" w:rsidR="00E71C93" w:rsidRDefault="00E71C93" w:rsidP="00821114">
            <w:pPr>
              <w:cnfStyle w:val="000000000000" w:firstRow="0" w:lastRow="0" w:firstColumn="0" w:lastColumn="0" w:oddVBand="0" w:evenVBand="0" w:oddHBand="0" w:evenHBand="0" w:firstRowFirstColumn="0" w:firstRowLastColumn="0" w:lastRowFirstColumn="0" w:lastRowLastColumn="0"/>
              <w:rPr>
                <w:b/>
                <w:bCs/>
              </w:rPr>
            </w:pPr>
            <w:r w:rsidRPr="00E71C93">
              <w:rPr>
                <w:b/>
                <w:bCs/>
              </w:rPr>
              <w:t>–40</w:t>
            </w:r>
            <w:r w:rsidRPr="00E71C93">
              <w:rPr>
                <w:rFonts w:ascii="Arial" w:hAnsi="Arial" w:cs="Arial"/>
                <w:b/>
                <w:bCs/>
              </w:rPr>
              <w:t> </w:t>
            </w:r>
            <w:r w:rsidRPr="00E71C93">
              <w:rPr>
                <w:rFonts w:ascii="Aptos" w:hAnsi="Aptos" w:cs="Aptos"/>
                <w:b/>
                <w:bCs/>
              </w:rPr>
              <w:t>°</w:t>
            </w:r>
            <w:r w:rsidRPr="00E71C93">
              <w:rPr>
                <w:b/>
                <w:bCs/>
              </w:rPr>
              <w:t>C a +85</w:t>
            </w:r>
            <w:r w:rsidRPr="00E71C93">
              <w:rPr>
                <w:rFonts w:ascii="Arial" w:hAnsi="Arial" w:cs="Arial"/>
                <w:b/>
                <w:bCs/>
              </w:rPr>
              <w:t> </w:t>
            </w:r>
            <w:r w:rsidRPr="00E71C93">
              <w:rPr>
                <w:rFonts w:ascii="Aptos" w:hAnsi="Aptos" w:cs="Aptos"/>
                <w:b/>
                <w:bCs/>
              </w:rPr>
              <w:t>°</w:t>
            </w:r>
            <w:r w:rsidRPr="00E71C93">
              <w:rPr>
                <w:b/>
                <w:bCs/>
              </w:rPr>
              <w:t>C</w:t>
            </w:r>
          </w:p>
        </w:tc>
        <w:tc>
          <w:tcPr>
            <w:tcW w:w="3446" w:type="dxa"/>
          </w:tcPr>
          <w:p w14:paraId="0EA537C7" w14:textId="77777777" w:rsidR="00E71C93" w:rsidRDefault="00E71C93" w:rsidP="00821114">
            <w:pPr>
              <w:cnfStyle w:val="000000000000" w:firstRow="0" w:lastRow="0" w:firstColumn="0" w:lastColumn="0" w:oddVBand="0" w:evenVBand="0" w:oddHBand="0" w:evenHBand="0" w:firstRowFirstColumn="0" w:firstRowLastColumn="0" w:lastRowFirstColumn="0" w:lastRowLastColumn="0"/>
              <w:rPr>
                <w:b/>
                <w:bCs/>
              </w:rPr>
            </w:pPr>
            <w:r w:rsidRPr="00E71C93">
              <w:rPr>
                <w:b/>
                <w:bCs/>
              </w:rPr>
              <w:t>Rango estándar para aplicaciones industriales y ambientes exigentes.</w:t>
            </w:r>
          </w:p>
          <w:p w14:paraId="3DC3232E" w14:textId="1CE18DB5" w:rsidR="008F7239" w:rsidRPr="00594A9D" w:rsidRDefault="008F7239" w:rsidP="00821114">
            <w:pPr>
              <w:cnfStyle w:val="000000000000" w:firstRow="0" w:lastRow="0" w:firstColumn="0" w:lastColumn="0" w:oddVBand="0" w:evenVBand="0" w:oddHBand="0" w:evenHBand="0" w:firstRowFirstColumn="0" w:firstRowLastColumn="0" w:lastRowFirstColumn="0" w:lastRowLastColumn="0"/>
              <w:rPr>
                <w:b/>
                <w:bCs/>
              </w:rPr>
            </w:pPr>
          </w:p>
        </w:tc>
      </w:tr>
      <w:tr w:rsidR="00E71C93" w:rsidRPr="00821114" w14:paraId="5C289DBA" w14:textId="77777777" w:rsidTr="00DD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B956B8" w14:textId="77777777" w:rsidR="008F7239" w:rsidRDefault="008F7239" w:rsidP="00821114">
            <w:pPr>
              <w:rPr>
                <w:b w:val="0"/>
                <w:bCs w:val="0"/>
              </w:rPr>
            </w:pPr>
          </w:p>
          <w:p w14:paraId="463C0710" w14:textId="73598111" w:rsidR="00E71C93" w:rsidRPr="00E71C93" w:rsidRDefault="00E71C93" w:rsidP="00821114">
            <w:r>
              <w:t>Vida útil</w:t>
            </w:r>
          </w:p>
        </w:tc>
        <w:tc>
          <w:tcPr>
            <w:tcW w:w="3363" w:type="dxa"/>
          </w:tcPr>
          <w:p w14:paraId="6F1CA7FF" w14:textId="77777777" w:rsidR="008F7239" w:rsidRDefault="008F7239" w:rsidP="00E71C93">
            <w:pPr>
              <w:cnfStyle w:val="000000100000" w:firstRow="0" w:lastRow="0" w:firstColumn="0" w:lastColumn="0" w:oddVBand="0" w:evenVBand="0" w:oddHBand="1" w:evenHBand="0" w:firstRowFirstColumn="0" w:firstRowLastColumn="0" w:lastRowFirstColumn="0" w:lastRowLastColumn="0"/>
              <w:rPr>
                <w:b/>
                <w:bCs/>
              </w:rPr>
            </w:pPr>
          </w:p>
          <w:p w14:paraId="07E7C8C8" w14:textId="2040C044" w:rsidR="00E71C93" w:rsidRDefault="00E71C93" w:rsidP="00E71C93">
            <w:pPr>
              <w:cnfStyle w:val="000000100000" w:firstRow="0" w:lastRow="0" w:firstColumn="0" w:lastColumn="0" w:oddVBand="0" w:evenVBand="0" w:oddHBand="1" w:evenHBand="0" w:firstRowFirstColumn="0" w:firstRowLastColumn="0" w:lastRowFirstColumn="0" w:lastRowLastColumn="0"/>
              <w:rPr>
                <w:b/>
                <w:bCs/>
              </w:rPr>
            </w:pPr>
            <w:r w:rsidRPr="00E71C93">
              <w:rPr>
                <w:b/>
                <w:bCs/>
              </w:rPr>
              <w:t>&gt;50,000 horas</w:t>
            </w:r>
          </w:p>
        </w:tc>
        <w:tc>
          <w:tcPr>
            <w:tcW w:w="3446" w:type="dxa"/>
          </w:tcPr>
          <w:p w14:paraId="4AC08183" w14:textId="77777777" w:rsidR="008F7239" w:rsidRDefault="005809C7" w:rsidP="00E71C93">
            <w:pPr>
              <w:cnfStyle w:val="000000100000" w:firstRow="0" w:lastRow="0" w:firstColumn="0" w:lastColumn="0" w:oddVBand="0" w:evenVBand="0" w:oddHBand="1" w:evenHBand="0" w:firstRowFirstColumn="0" w:firstRowLastColumn="0" w:lastRowFirstColumn="0" w:lastRowLastColumn="0"/>
              <w:rPr>
                <w:b/>
                <w:bCs/>
              </w:rPr>
            </w:pPr>
            <w:r w:rsidRPr="005809C7">
              <w:rPr>
                <w:b/>
                <w:bCs/>
              </w:rPr>
              <w:t>Garantiza confiabilidad durante la vida del producto</w:t>
            </w:r>
            <w:r>
              <w:rPr>
                <w:b/>
                <w:bCs/>
              </w:rPr>
              <w:t>.</w:t>
            </w:r>
          </w:p>
          <w:p w14:paraId="620E5D92" w14:textId="29CF7399" w:rsidR="005809C7" w:rsidRPr="00594A9D" w:rsidRDefault="005809C7" w:rsidP="00E71C93">
            <w:pPr>
              <w:cnfStyle w:val="000000100000" w:firstRow="0" w:lastRow="0" w:firstColumn="0" w:lastColumn="0" w:oddVBand="0" w:evenVBand="0" w:oddHBand="1" w:evenHBand="0" w:firstRowFirstColumn="0" w:firstRowLastColumn="0" w:lastRowFirstColumn="0" w:lastRowLastColumn="0"/>
              <w:rPr>
                <w:b/>
                <w:bCs/>
              </w:rPr>
            </w:pPr>
          </w:p>
        </w:tc>
      </w:tr>
      <w:tr w:rsidR="00E71C93" w:rsidRPr="00821114" w14:paraId="04E96A68" w14:textId="77777777" w:rsidTr="00DD3DDD">
        <w:tc>
          <w:tcPr>
            <w:cnfStyle w:val="001000000000" w:firstRow="0" w:lastRow="0" w:firstColumn="1" w:lastColumn="0" w:oddVBand="0" w:evenVBand="0" w:oddHBand="0" w:evenHBand="0" w:firstRowFirstColumn="0" w:firstRowLastColumn="0" w:lastRowFirstColumn="0" w:lastRowLastColumn="0"/>
            <w:tcW w:w="0" w:type="auto"/>
          </w:tcPr>
          <w:p w14:paraId="58DB8648" w14:textId="77777777" w:rsidR="00E71C93" w:rsidRDefault="00E71C93" w:rsidP="00821114">
            <w:pPr>
              <w:rPr>
                <w:b w:val="0"/>
                <w:bCs w:val="0"/>
              </w:rPr>
            </w:pPr>
          </w:p>
          <w:p w14:paraId="44E69994" w14:textId="77777777" w:rsidR="00E71C93" w:rsidRDefault="00E71C93" w:rsidP="00821114">
            <w:pPr>
              <w:rPr>
                <w:b w:val="0"/>
                <w:bCs w:val="0"/>
              </w:rPr>
            </w:pPr>
          </w:p>
          <w:p w14:paraId="772CA594" w14:textId="78BB4F85" w:rsidR="00E71C93" w:rsidRDefault="00E71C93" w:rsidP="00821114">
            <w:r w:rsidRPr="00E71C93">
              <w:t>Disponibilidad comercial</w:t>
            </w:r>
          </w:p>
        </w:tc>
        <w:tc>
          <w:tcPr>
            <w:tcW w:w="3363" w:type="dxa"/>
          </w:tcPr>
          <w:p w14:paraId="263E96C3" w14:textId="77777777" w:rsidR="00E71C93" w:rsidRDefault="00E71C93" w:rsidP="00E71C93">
            <w:pPr>
              <w:cnfStyle w:val="000000000000" w:firstRow="0" w:lastRow="0" w:firstColumn="0" w:lastColumn="0" w:oddVBand="0" w:evenVBand="0" w:oddHBand="0" w:evenHBand="0" w:firstRowFirstColumn="0" w:firstRowLastColumn="0" w:lastRowFirstColumn="0" w:lastRowLastColumn="0"/>
              <w:rPr>
                <w:b/>
                <w:bCs/>
              </w:rPr>
            </w:pPr>
          </w:p>
          <w:p w14:paraId="5B6DD25E" w14:textId="77777777" w:rsidR="00E71C93" w:rsidRDefault="00E71C93" w:rsidP="00E71C93">
            <w:pPr>
              <w:cnfStyle w:val="000000000000" w:firstRow="0" w:lastRow="0" w:firstColumn="0" w:lastColumn="0" w:oddVBand="0" w:evenVBand="0" w:oddHBand="0" w:evenHBand="0" w:firstRowFirstColumn="0" w:firstRowLastColumn="0" w:lastRowFirstColumn="0" w:lastRowLastColumn="0"/>
              <w:rPr>
                <w:b/>
                <w:bCs/>
              </w:rPr>
            </w:pPr>
          </w:p>
          <w:p w14:paraId="391D5D6A" w14:textId="7DDD8EE3" w:rsidR="00E71C93" w:rsidRPr="00E71C93" w:rsidRDefault="00E71C93" w:rsidP="00E71C93">
            <w:pPr>
              <w:cnfStyle w:val="000000000000" w:firstRow="0" w:lastRow="0" w:firstColumn="0" w:lastColumn="0" w:oddVBand="0" w:evenVBand="0" w:oddHBand="0" w:evenHBand="0" w:firstRowFirstColumn="0" w:firstRowLastColumn="0" w:lastRowFirstColumn="0" w:lastRowLastColumn="0"/>
              <w:rPr>
                <w:b/>
                <w:bCs/>
              </w:rPr>
            </w:pPr>
            <w:r w:rsidRPr="00E71C93">
              <w:rPr>
                <w:b/>
                <w:bCs/>
              </w:rPr>
              <w:t>Activo,</w:t>
            </w:r>
            <w:r w:rsidR="005809C7">
              <w:rPr>
                <w:b/>
                <w:bCs/>
              </w:rPr>
              <w:t xml:space="preserve"> </w:t>
            </w:r>
            <w:r w:rsidR="005809C7" w:rsidRPr="005809C7">
              <w:rPr>
                <w:b/>
                <w:bCs/>
              </w:rPr>
              <w:t>con stock</w:t>
            </w:r>
            <w:r w:rsidR="005809C7">
              <w:rPr>
                <w:b/>
                <w:bCs/>
              </w:rPr>
              <w:t>,</w:t>
            </w:r>
            <w:r w:rsidRPr="00E71C93">
              <w:rPr>
                <w:b/>
                <w:bCs/>
              </w:rPr>
              <w:t xml:space="preserve"> no obsoleto o con alternativas recomendadas</w:t>
            </w:r>
          </w:p>
          <w:p w14:paraId="06D92112" w14:textId="7BE91D7E" w:rsidR="00E71C93" w:rsidRPr="00E71C93" w:rsidRDefault="00E71C93" w:rsidP="00E71C93">
            <w:pPr>
              <w:cnfStyle w:val="000000000000" w:firstRow="0" w:lastRow="0" w:firstColumn="0" w:lastColumn="0" w:oddVBand="0" w:evenVBand="0" w:oddHBand="0" w:evenHBand="0" w:firstRowFirstColumn="0" w:firstRowLastColumn="0" w:lastRowFirstColumn="0" w:lastRowLastColumn="0"/>
              <w:rPr>
                <w:b/>
                <w:bCs/>
              </w:rPr>
            </w:pPr>
          </w:p>
        </w:tc>
        <w:tc>
          <w:tcPr>
            <w:tcW w:w="3446" w:type="dxa"/>
          </w:tcPr>
          <w:p w14:paraId="76954E7E" w14:textId="77777777" w:rsidR="00424A59" w:rsidRDefault="00424A59" w:rsidP="00E71C93">
            <w:pPr>
              <w:cnfStyle w:val="000000000000" w:firstRow="0" w:lastRow="0" w:firstColumn="0" w:lastColumn="0" w:oddVBand="0" w:evenVBand="0" w:oddHBand="0" w:evenHBand="0" w:firstRowFirstColumn="0" w:firstRowLastColumn="0" w:lastRowFirstColumn="0" w:lastRowLastColumn="0"/>
              <w:rPr>
                <w:b/>
                <w:bCs/>
              </w:rPr>
            </w:pPr>
          </w:p>
          <w:p w14:paraId="52D65E38" w14:textId="6AD66ED2" w:rsidR="00E71C93" w:rsidRPr="00E71C93" w:rsidRDefault="005809C7" w:rsidP="00E71C93">
            <w:pPr>
              <w:cnfStyle w:val="000000000000" w:firstRow="0" w:lastRow="0" w:firstColumn="0" w:lastColumn="0" w:oddVBand="0" w:evenVBand="0" w:oddHBand="0" w:evenHBand="0" w:firstRowFirstColumn="0" w:firstRowLastColumn="0" w:lastRowFirstColumn="0" w:lastRowLastColumn="0"/>
              <w:rPr>
                <w:b/>
                <w:bCs/>
              </w:rPr>
            </w:pPr>
            <w:r w:rsidRPr="005809C7">
              <w:rPr>
                <w:b/>
                <w:bCs/>
              </w:rPr>
              <w:t>Facilita la reposición y evita rediseños por cambios de componente.</w:t>
            </w:r>
          </w:p>
        </w:tc>
      </w:tr>
      <w:tr w:rsidR="00DD3DDD" w:rsidRPr="00821114" w14:paraId="58AF899D" w14:textId="77777777" w:rsidTr="00DD3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D2298" w14:textId="77777777" w:rsidR="005809C7" w:rsidRDefault="005809C7" w:rsidP="00821114">
            <w:pPr>
              <w:spacing w:line="278" w:lineRule="auto"/>
              <w:rPr>
                <w:b w:val="0"/>
                <w:bCs w:val="0"/>
              </w:rPr>
            </w:pPr>
          </w:p>
          <w:p w14:paraId="6B31303C" w14:textId="67442144" w:rsidR="00821114" w:rsidRPr="00821114" w:rsidRDefault="00821114" w:rsidP="00821114">
            <w:pPr>
              <w:spacing w:line="278" w:lineRule="auto"/>
            </w:pPr>
            <w:r w:rsidRPr="00821114">
              <w:t>Documentación</w:t>
            </w:r>
          </w:p>
        </w:tc>
        <w:tc>
          <w:tcPr>
            <w:tcW w:w="3363" w:type="dxa"/>
            <w:hideMark/>
          </w:tcPr>
          <w:p w14:paraId="24D16A8B" w14:textId="77777777" w:rsidR="005809C7" w:rsidRDefault="005809C7"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p>
          <w:p w14:paraId="591463CF" w14:textId="61E4E27B" w:rsidR="00821114" w:rsidRPr="00821114" w:rsidRDefault="00821114"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821114">
              <w:rPr>
                <w:b/>
                <w:bCs/>
              </w:rPr>
              <w:t>Hoja de datos y curva I-V disponibles</w:t>
            </w:r>
          </w:p>
        </w:tc>
        <w:tc>
          <w:tcPr>
            <w:tcW w:w="3446" w:type="dxa"/>
            <w:hideMark/>
          </w:tcPr>
          <w:p w14:paraId="7E45D955" w14:textId="115A7597" w:rsidR="00821114" w:rsidRPr="00821114" w:rsidRDefault="005809C7" w:rsidP="00821114">
            <w:pPr>
              <w:spacing w:line="278" w:lineRule="auto"/>
              <w:cnfStyle w:val="000000100000" w:firstRow="0" w:lastRow="0" w:firstColumn="0" w:lastColumn="0" w:oddVBand="0" w:evenVBand="0" w:oddHBand="1" w:evenHBand="0" w:firstRowFirstColumn="0" w:firstRowLastColumn="0" w:lastRowFirstColumn="0" w:lastRowLastColumn="0"/>
              <w:rPr>
                <w:b/>
                <w:bCs/>
              </w:rPr>
            </w:pPr>
            <w:r w:rsidRPr="005809C7">
              <w:rPr>
                <w:b/>
                <w:bCs/>
              </w:rPr>
              <w:t>Permite validar comportamiento eléctrico y compatibilidad con el circuito.</w:t>
            </w:r>
          </w:p>
        </w:tc>
      </w:tr>
    </w:tbl>
    <w:p w14:paraId="3DEAF735" w14:textId="77777777" w:rsidR="00821114" w:rsidRDefault="00821114" w:rsidP="00821114">
      <w:pPr>
        <w:spacing w:after="0"/>
        <w:rPr>
          <w:b/>
          <w:bCs/>
        </w:rPr>
      </w:pPr>
    </w:p>
    <w:p w14:paraId="2CD89290" w14:textId="0B7B64D3" w:rsidR="00F769F6" w:rsidRDefault="005809C7" w:rsidP="00F769F6">
      <w:pPr>
        <w:pStyle w:val="Listaconvietas"/>
        <w:ind w:left="360" w:hanging="360"/>
        <w:rPr>
          <w:b/>
          <w:bCs/>
        </w:rPr>
      </w:pPr>
      <w:r w:rsidRPr="005809C7">
        <w:rPr>
          <w:b/>
          <w:bCs/>
        </w:rPr>
        <w:t>Recomendación por color y función:</w:t>
      </w:r>
    </w:p>
    <w:p w14:paraId="1E7C67D2" w14:textId="77777777" w:rsidR="004E1C45" w:rsidRDefault="004E1C45" w:rsidP="00F769F6">
      <w:pPr>
        <w:pStyle w:val="Listaconvietas"/>
        <w:ind w:left="360" w:hanging="360"/>
        <w:rPr>
          <w:b/>
          <w:bCs/>
        </w:rPr>
      </w:pPr>
    </w:p>
    <w:tbl>
      <w:tblPr>
        <w:tblStyle w:val="Tabladelista3-nfasis6"/>
        <w:tblW w:w="0" w:type="auto"/>
        <w:tblLook w:val="04A0" w:firstRow="1" w:lastRow="0" w:firstColumn="1" w:lastColumn="0" w:noHBand="0" w:noVBand="1"/>
      </w:tblPr>
      <w:tblGrid>
        <w:gridCol w:w="1952"/>
        <w:gridCol w:w="6654"/>
        <w:gridCol w:w="222"/>
      </w:tblGrid>
      <w:tr w:rsidR="00B343BC" w:rsidRPr="005809C7" w14:paraId="18D01C87" w14:textId="55636E8E" w:rsidTr="00B343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3D33CC" w14:textId="77777777" w:rsidR="00B343BC" w:rsidRPr="005809C7" w:rsidRDefault="00B343BC" w:rsidP="005809C7">
            <w:pPr>
              <w:pStyle w:val="Listaconvietas"/>
              <w:spacing w:after="160" w:line="278" w:lineRule="auto"/>
              <w:ind w:left="720"/>
              <w:jc w:val="center"/>
            </w:pPr>
            <w:r w:rsidRPr="005809C7">
              <w:t>Color</w:t>
            </w:r>
          </w:p>
        </w:tc>
        <w:tc>
          <w:tcPr>
            <w:tcW w:w="0" w:type="auto"/>
            <w:hideMark/>
          </w:tcPr>
          <w:p w14:paraId="44F8D354" w14:textId="77777777" w:rsidR="00B343BC" w:rsidRPr="005809C7" w:rsidRDefault="00B343BC" w:rsidP="005809C7">
            <w:pPr>
              <w:pStyle w:val="Listaconvietas"/>
              <w:spacing w:after="160" w:line="278" w:lineRule="auto"/>
              <w:ind w:left="720"/>
              <w:jc w:val="center"/>
              <w:cnfStyle w:val="100000000000" w:firstRow="1" w:lastRow="0" w:firstColumn="0" w:lastColumn="0" w:oddVBand="0" w:evenVBand="0" w:oddHBand="0" w:evenHBand="0" w:firstRowFirstColumn="0" w:firstRowLastColumn="0" w:lastRowFirstColumn="0" w:lastRowLastColumn="0"/>
            </w:pPr>
            <w:r w:rsidRPr="005809C7">
              <w:t>Uso común sugerido</w:t>
            </w:r>
          </w:p>
        </w:tc>
        <w:tc>
          <w:tcPr>
            <w:tcW w:w="0" w:type="auto"/>
          </w:tcPr>
          <w:p w14:paraId="62952AE8" w14:textId="77777777" w:rsidR="00B343BC" w:rsidRPr="005809C7" w:rsidRDefault="00B343BC" w:rsidP="005809C7">
            <w:pPr>
              <w:pStyle w:val="Listaconvietas"/>
              <w:ind w:left="720"/>
              <w:jc w:val="center"/>
              <w:cnfStyle w:val="100000000000" w:firstRow="1" w:lastRow="0" w:firstColumn="0" w:lastColumn="0" w:oddVBand="0" w:evenVBand="0" w:oddHBand="0" w:evenHBand="0" w:firstRowFirstColumn="0" w:firstRowLastColumn="0" w:lastRowFirstColumn="0" w:lastRowLastColumn="0"/>
            </w:pPr>
          </w:p>
        </w:tc>
      </w:tr>
      <w:tr w:rsidR="00B343BC" w:rsidRPr="005809C7" w14:paraId="4C0F665F" w14:textId="0F9BE0A6" w:rsidTr="00B34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F8DC5" w14:textId="77777777" w:rsidR="004E1C45" w:rsidRDefault="004E1C45" w:rsidP="005809C7">
            <w:pPr>
              <w:pStyle w:val="Listaconvietas"/>
              <w:spacing w:after="160" w:line="278" w:lineRule="auto"/>
              <w:ind w:left="720"/>
              <w:rPr>
                <w:b w:val="0"/>
                <w:bCs w:val="0"/>
              </w:rPr>
            </w:pPr>
          </w:p>
          <w:p w14:paraId="40188156" w14:textId="77777777" w:rsidR="00B343BC" w:rsidRDefault="00B343BC" w:rsidP="005809C7">
            <w:pPr>
              <w:pStyle w:val="Listaconvietas"/>
              <w:spacing w:after="160" w:line="278" w:lineRule="auto"/>
              <w:ind w:left="720"/>
              <w:rPr>
                <w:b w:val="0"/>
                <w:bCs w:val="0"/>
              </w:rPr>
            </w:pPr>
            <w:r w:rsidRPr="005809C7">
              <w:t>Rojo</w:t>
            </w:r>
          </w:p>
          <w:p w14:paraId="02E326D0" w14:textId="25A7A9F3" w:rsidR="004E1C45" w:rsidRPr="005809C7" w:rsidRDefault="004E1C45" w:rsidP="005809C7">
            <w:pPr>
              <w:pStyle w:val="Listaconvietas"/>
              <w:spacing w:after="160" w:line="278" w:lineRule="auto"/>
              <w:ind w:left="720"/>
            </w:pPr>
          </w:p>
        </w:tc>
        <w:tc>
          <w:tcPr>
            <w:tcW w:w="0" w:type="auto"/>
            <w:hideMark/>
          </w:tcPr>
          <w:p w14:paraId="6FB56081" w14:textId="77777777" w:rsidR="004E1C45" w:rsidRDefault="004E1C45" w:rsidP="005809C7">
            <w:pPr>
              <w:pStyle w:val="Listaconvietas"/>
              <w:spacing w:after="160" w:line="278" w:lineRule="auto"/>
              <w:ind w:left="720"/>
              <w:cnfStyle w:val="000000100000" w:firstRow="0" w:lastRow="0" w:firstColumn="0" w:lastColumn="0" w:oddVBand="0" w:evenVBand="0" w:oddHBand="1" w:evenHBand="0" w:firstRowFirstColumn="0" w:firstRowLastColumn="0" w:lastRowFirstColumn="0" w:lastRowLastColumn="0"/>
              <w:rPr>
                <w:b/>
                <w:bCs/>
              </w:rPr>
            </w:pPr>
          </w:p>
          <w:p w14:paraId="5F549CC7" w14:textId="07269F2E" w:rsidR="00B343BC" w:rsidRPr="005809C7" w:rsidRDefault="00B343BC" w:rsidP="005809C7">
            <w:pPr>
              <w:pStyle w:val="Listaconvietas"/>
              <w:spacing w:after="160" w:line="278" w:lineRule="auto"/>
              <w:ind w:left="720"/>
              <w:cnfStyle w:val="000000100000" w:firstRow="0" w:lastRow="0" w:firstColumn="0" w:lastColumn="0" w:oddVBand="0" w:evenVBand="0" w:oddHBand="1" w:evenHBand="0" w:firstRowFirstColumn="0" w:firstRowLastColumn="0" w:lastRowFirstColumn="0" w:lastRowLastColumn="0"/>
              <w:rPr>
                <w:b/>
                <w:bCs/>
              </w:rPr>
            </w:pPr>
            <w:r w:rsidRPr="005809C7">
              <w:rPr>
                <w:b/>
                <w:bCs/>
              </w:rPr>
              <w:t>Indicador de alimentación, error, o alarma</w:t>
            </w:r>
          </w:p>
        </w:tc>
        <w:tc>
          <w:tcPr>
            <w:tcW w:w="0" w:type="auto"/>
          </w:tcPr>
          <w:p w14:paraId="6A05F607" w14:textId="77777777" w:rsidR="00B343BC" w:rsidRPr="005809C7" w:rsidRDefault="00B343BC" w:rsidP="005809C7">
            <w:pPr>
              <w:pStyle w:val="Listaconvietas"/>
              <w:ind w:left="720"/>
              <w:cnfStyle w:val="000000100000" w:firstRow="0" w:lastRow="0" w:firstColumn="0" w:lastColumn="0" w:oddVBand="0" w:evenVBand="0" w:oddHBand="1" w:evenHBand="0" w:firstRowFirstColumn="0" w:firstRowLastColumn="0" w:lastRowFirstColumn="0" w:lastRowLastColumn="0"/>
              <w:rPr>
                <w:b/>
                <w:bCs/>
              </w:rPr>
            </w:pPr>
          </w:p>
        </w:tc>
      </w:tr>
      <w:tr w:rsidR="00B343BC" w:rsidRPr="005809C7" w14:paraId="3C6F0739" w14:textId="01BC4D74" w:rsidTr="00B343BC">
        <w:tc>
          <w:tcPr>
            <w:cnfStyle w:val="001000000000" w:firstRow="0" w:lastRow="0" w:firstColumn="1" w:lastColumn="0" w:oddVBand="0" w:evenVBand="0" w:oddHBand="0" w:evenHBand="0" w:firstRowFirstColumn="0" w:firstRowLastColumn="0" w:lastRowFirstColumn="0" w:lastRowLastColumn="0"/>
            <w:tcW w:w="0" w:type="auto"/>
            <w:hideMark/>
          </w:tcPr>
          <w:p w14:paraId="7DE2F3DF" w14:textId="77777777" w:rsidR="004E1C45" w:rsidRDefault="004E1C45" w:rsidP="005809C7">
            <w:pPr>
              <w:pStyle w:val="Listaconvietas"/>
              <w:spacing w:after="160" w:line="278" w:lineRule="auto"/>
              <w:ind w:left="720"/>
              <w:rPr>
                <w:b w:val="0"/>
                <w:bCs w:val="0"/>
              </w:rPr>
            </w:pPr>
          </w:p>
          <w:p w14:paraId="0DF635FA" w14:textId="77777777" w:rsidR="00B343BC" w:rsidRDefault="00B343BC" w:rsidP="005809C7">
            <w:pPr>
              <w:pStyle w:val="Listaconvietas"/>
              <w:spacing w:after="160" w:line="278" w:lineRule="auto"/>
              <w:ind w:left="720"/>
              <w:rPr>
                <w:b w:val="0"/>
                <w:bCs w:val="0"/>
              </w:rPr>
            </w:pPr>
            <w:r w:rsidRPr="005809C7">
              <w:t>Verde</w:t>
            </w:r>
          </w:p>
          <w:p w14:paraId="05D72075" w14:textId="1C4428EE" w:rsidR="004E1C45" w:rsidRPr="005809C7" w:rsidRDefault="004E1C45" w:rsidP="005809C7">
            <w:pPr>
              <w:pStyle w:val="Listaconvietas"/>
              <w:spacing w:after="160" w:line="278" w:lineRule="auto"/>
              <w:ind w:left="720"/>
            </w:pPr>
          </w:p>
        </w:tc>
        <w:tc>
          <w:tcPr>
            <w:tcW w:w="0" w:type="auto"/>
            <w:hideMark/>
          </w:tcPr>
          <w:p w14:paraId="37F21245" w14:textId="77777777" w:rsidR="004E1C45" w:rsidRDefault="004E1C45" w:rsidP="005809C7">
            <w:pPr>
              <w:pStyle w:val="Listaconvietas"/>
              <w:spacing w:after="160" w:line="278" w:lineRule="auto"/>
              <w:ind w:left="720"/>
              <w:cnfStyle w:val="000000000000" w:firstRow="0" w:lastRow="0" w:firstColumn="0" w:lastColumn="0" w:oddVBand="0" w:evenVBand="0" w:oddHBand="0" w:evenHBand="0" w:firstRowFirstColumn="0" w:firstRowLastColumn="0" w:lastRowFirstColumn="0" w:lastRowLastColumn="0"/>
              <w:rPr>
                <w:b/>
                <w:bCs/>
              </w:rPr>
            </w:pPr>
          </w:p>
          <w:p w14:paraId="2904E918" w14:textId="39817F01" w:rsidR="00B343BC" w:rsidRPr="005809C7" w:rsidRDefault="00B343BC" w:rsidP="005809C7">
            <w:pPr>
              <w:pStyle w:val="Listaconvietas"/>
              <w:spacing w:after="160" w:line="278" w:lineRule="auto"/>
              <w:ind w:left="720"/>
              <w:cnfStyle w:val="000000000000" w:firstRow="0" w:lastRow="0" w:firstColumn="0" w:lastColumn="0" w:oddVBand="0" w:evenVBand="0" w:oddHBand="0" w:evenHBand="0" w:firstRowFirstColumn="0" w:firstRowLastColumn="0" w:lastRowFirstColumn="0" w:lastRowLastColumn="0"/>
              <w:rPr>
                <w:b/>
                <w:bCs/>
              </w:rPr>
            </w:pPr>
            <w:r w:rsidRPr="005809C7">
              <w:rPr>
                <w:b/>
                <w:bCs/>
              </w:rPr>
              <w:t>Estado OK, listo, encendido exitoso</w:t>
            </w:r>
          </w:p>
        </w:tc>
        <w:tc>
          <w:tcPr>
            <w:tcW w:w="0" w:type="auto"/>
          </w:tcPr>
          <w:p w14:paraId="2FF405A0" w14:textId="77777777" w:rsidR="00B343BC" w:rsidRPr="005809C7" w:rsidRDefault="00B343BC" w:rsidP="005809C7">
            <w:pPr>
              <w:pStyle w:val="Listaconvietas"/>
              <w:ind w:left="720"/>
              <w:cnfStyle w:val="000000000000" w:firstRow="0" w:lastRow="0" w:firstColumn="0" w:lastColumn="0" w:oddVBand="0" w:evenVBand="0" w:oddHBand="0" w:evenHBand="0" w:firstRowFirstColumn="0" w:firstRowLastColumn="0" w:lastRowFirstColumn="0" w:lastRowLastColumn="0"/>
              <w:rPr>
                <w:b/>
                <w:bCs/>
              </w:rPr>
            </w:pPr>
          </w:p>
        </w:tc>
      </w:tr>
      <w:tr w:rsidR="00B343BC" w:rsidRPr="005809C7" w14:paraId="1EA11D31" w14:textId="3F88A498" w:rsidTr="00B34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21969" w14:textId="77777777" w:rsidR="004E1C45" w:rsidRDefault="004E1C45" w:rsidP="005809C7">
            <w:pPr>
              <w:pStyle w:val="Listaconvietas"/>
              <w:spacing w:after="160" w:line="278" w:lineRule="auto"/>
              <w:ind w:left="720"/>
              <w:rPr>
                <w:b w:val="0"/>
                <w:bCs w:val="0"/>
              </w:rPr>
            </w:pPr>
          </w:p>
          <w:p w14:paraId="0A74F6D1" w14:textId="5CB3B0CA" w:rsidR="00B343BC" w:rsidRPr="005809C7" w:rsidRDefault="00B343BC" w:rsidP="005809C7">
            <w:pPr>
              <w:pStyle w:val="Listaconvietas"/>
              <w:spacing w:after="160" w:line="278" w:lineRule="auto"/>
              <w:ind w:left="720"/>
            </w:pPr>
            <w:r w:rsidRPr="005809C7">
              <w:t>Azul</w:t>
            </w:r>
          </w:p>
        </w:tc>
        <w:tc>
          <w:tcPr>
            <w:tcW w:w="0" w:type="auto"/>
            <w:hideMark/>
          </w:tcPr>
          <w:p w14:paraId="3FAED6E8" w14:textId="77777777" w:rsidR="004E1C45" w:rsidRDefault="004E1C45" w:rsidP="005809C7">
            <w:pPr>
              <w:pStyle w:val="Listaconvietas"/>
              <w:spacing w:after="160" w:line="278" w:lineRule="auto"/>
              <w:ind w:left="720"/>
              <w:cnfStyle w:val="000000100000" w:firstRow="0" w:lastRow="0" w:firstColumn="0" w:lastColumn="0" w:oddVBand="0" w:evenVBand="0" w:oddHBand="1" w:evenHBand="0" w:firstRowFirstColumn="0" w:firstRowLastColumn="0" w:lastRowFirstColumn="0" w:lastRowLastColumn="0"/>
              <w:rPr>
                <w:b/>
                <w:bCs/>
              </w:rPr>
            </w:pPr>
          </w:p>
          <w:p w14:paraId="442D72FD" w14:textId="23E5BDCB" w:rsidR="00B343BC" w:rsidRPr="005809C7" w:rsidRDefault="00B343BC" w:rsidP="005809C7">
            <w:pPr>
              <w:pStyle w:val="Listaconvietas"/>
              <w:spacing w:after="160" w:line="278" w:lineRule="auto"/>
              <w:ind w:left="720"/>
              <w:cnfStyle w:val="000000100000" w:firstRow="0" w:lastRow="0" w:firstColumn="0" w:lastColumn="0" w:oddVBand="0" w:evenVBand="0" w:oddHBand="1" w:evenHBand="0" w:firstRowFirstColumn="0" w:firstRowLastColumn="0" w:lastRowFirstColumn="0" w:lastRowLastColumn="0"/>
              <w:rPr>
                <w:b/>
                <w:bCs/>
              </w:rPr>
            </w:pPr>
            <w:r w:rsidRPr="005809C7">
              <w:rPr>
                <w:b/>
                <w:bCs/>
              </w:rPr>
              <w:t>Comunicación activa, modo especial, transferencia</w:t>
            </w:r>
          </w:p>
        </w:tc>
        <w:tc>
          <w:tcPr>
            <w:tcW w:w="0" w:type="auto"/>
          </w:tcPr>
          <w:p w14:paraId="781F210C" w14:textId="77777777" w:rsidR="00B343BC" w:rsidRPr="005809C7" w:rsidRDefault="00B343BC" w:rsidP="005809C7">
            <w:pPr>
              <w:pStyle w:val="Listaconvietas"/>
              <w:ind w:left="720"/>
              <w:cnfStyle w:val="000000100000" w:firstRow="0" w:lastRow="0" w:firstColumn="0" w:lastColumn="0" w:oddVBand="0" w:evenVBand="0" w:oddHBand="1" w:evenHBand="0" w:firstRowFirstColumn="0" w:firstRowLastColumn="0" w:lastRowFirstColumn="0" w:lastRowLastColumn="0"/>
              <w:rPr>
                <w:b/>
                <w:bCs/>
              </w:rPr>
            </w:pPr>
          </w:p>
        </w:tc>
      </w:tr>
      <w:tr w:rsidR="00B343BC" w:rsidRPr="005809C7" w14:paraId="376FE38A" w14:textId="5D43D4A6" w:rsidTr="00B343BC">
        <w:tc>
          <w:tcPr>
            <w:cnfStyle w:val="001000000000" w:firstRow="0" w:lastRow="0" w:firstColumn="1" w:lastColumn="0" w:oddVBand="0" w:evenVBand="0" w:oddHBand="0" w:evenHBand="0" w:firstRowFirstColumn="0" w:firstRowLastColumn="0" w:lastRowFirstColumn="0" w:lastRowLastColumn="0"/>
            <w:tcW w:w="0" w:type="auto"/>
            <w:hideMark/>
          </w:tcPr>
          <w:p w14:paraId="4D51E932" w14:textId="77777777" w:rsidR="004E1C45" w:rsidRDefault="004E1C45" w:rsidP="005809C7">
            <w:pPr>
              <w:pStyle w:val="Listaconvietas"/>
              <w:spacing w:after="160" w:line="278" w:lineRule="auto"/>
              <w:ind w:left="360" w:hanging="360"/>
              <w:rPr>
                <w:b w:val="0"/>
                <w:bCs w:val="0"/>
              </w:rPr>
            </w:pPr>
          </w:p>
          <w:p w14:paraId="25E9AD01" w14:textId="31776B08" w:rsidR="00B343BC" w:rsidRPr="005809C7" w:rsidRDefault="00B343BC" w:rsidP="005809C7">
            <w:pPr>
              <w:pStyle w:val="Listaconvietas"/>
              <w:spacing w:after="160" w:line="278" w:lineRule="auto"/>
              <w:ind w:left="360" w:hanging="360"/>
            </w:pPr>
            <w:r w:rsidRPr="005809C7">
              <w:t>Amarillo/Ámbar</w:t>
            </w:r>
          </w:p>
        </w:tc>
        <w:tc>
          <w:tcPr>
            <w:tcW w:w="0" w:type="auto"/>
            <w:hideMark/>
          </w:tcPr>
          <w:p w14:paraId="7F59988D" w14:textId="77777777" w:rsidR="004E1C45" w:rsidRDefault="004E1C45" w:rsidP="005809C7">
            <w:pPr>
              <w:pStyle w:val="Listaconvietas"/>
              <w:spacing w:after="160" w:line="278" w:lineRule="auto"/>
              <w:ind w:left="720"/>
              <w:cnfStyle w:val="000000000000" w:firstRow="0" w:lastRow="0" w:firstColumn="0" w:lastColumn="0" w:oddVBand="0" w:evenVBand="0" w:oddHBand="0" w:evenHBand="0" w:firstRowFirstColumn="0" w:firstRowLastColumn="0" w:lastRowFirstColumn="0" w:lastRowLastColumn="0"/>
              <w:rPr>
                <w:b/>
                <w:bCs/>
              </w:rPr>
            </w:pPr>
          </w:p>
          <w:p w14:paraId="109ECECA" w14:textId="5A6C1474" w:rsidR="00B343BC" w:rsidRPr="005809C7" w:rsidRDefault="00B343BC" w:rsidP="005809C7">
            <w:pPr>
              <w:pStyle w:val="Listaconvietas"/>
              <w:spacing w:after="160" w:line="278" w:lineRule="auto"/>
              <w:ind w:left="720"/>
              <w:cnfStyle w:val="000000000000" w:firstRow="0" w:lastRow="0" w:firstColumn="0" w:lastColumn="0" w:oddVBand="0" w:evenVBand="0" w:oddHBand="0" w:evenHBand="0" w:firstRowFirstColumn="0" w:firstRowLastColumn="0" w:lastRowFirstColumn="0" w:lastRowLastColumn="0"/>
              <w:rPr>
                <w:b/>
                <w:bCs/>
              </w:rPr>
            </w:pPr>
            <w:r w:rsidRPr="005809C7">
              <w:rPr>
                <w:b/>
                <w:bCs/>
              </w:rPr>
              <w:t>Advertencia, transición de estado, actividad en pausa</w:t>
            </w:r>
          </w:p>
        </w:tc>
        <w:tc>
          <w:tcPr>
            <w:tcW w:w="0" w:type="auto"/>
          </w:tcPr>
          <w:p w14:paraId="0E41D7EC" w14:textId="77777777" w:rsidR="00B343BC" w:rsidRPr="005809C7" w:rsidRDefault="00B343BC" w:rsidP="005809C7">
            <w:pPr>
              <w:pStyle w:val="Listaconvietas"/>
              <w:ind w:left="720"/>
              <w:cnfStyle w:val="000000000000" w:firstRow="0" w:lastRow="0" w:firstColumn="0" w:lastColumn="0" w:oddVBand="0" w:evenVBand="0" w:oddHBand="0" w:evenHBand="0" w:firstRowFirstColumn="0" w:firstRowLastColumn="0" w:lastRowFirstColumn="0" w:lastRowLastColumn="0"/>
              <w:rPr>
                <w:b/>
                <w:bCs/>
              </w:rPr>
            </w:pPr>
          </w:p>
        </w:tc>
      </w:tr>
      <w:tr w:rsidR="00B343BC" w:rsidRPr="005809C7" w14:paraId="22929DDD" w14:textId="0F0536A1" w:rsidTr="00B34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3043D" w14:textId="77777777" w:rsidR="004E1C45" w:rsidRDefault="004E1C45" w:rsidP="005809C7">
            <w:pPr>
              <w:pStyle w:val="Listaconvietas"/>
              <w:spacing w:after="160" w:line="278" w:lineRule="auto"/>
              <w:ind w:left="720"/>
              <w:rPr>
                <w:b w:val="0"/>
                <w:bCs w:val="0"/>
              </w:rPr>
            </w:pPr>
          </w:p>
          <w:p w14:paraId="5A78FBE6" w14:textId="2B3E6770" w:rsidR="00B343BC" w:rsidRPr="005809C7" w:rsidRDefault="00B343BC" w:rsidP="005809C7">
            <w:pPr>
              <w:pStyle w:val="Listaconvietas"/>
              <w:spacing w:after="160" w:line="278" w:lineRule="auto"/>
              <w:ind w:left="720"/>
            </w:pPr>
            <w:r w:rsidRPr="005809C7">
              <w:t>Blanco</w:t>
            </w:r>
          </w:p>
        </w:tc>
        <w:tc>
          <w:tcPr>
            <w:tcW w:w="0" w:type="auto"/>
            <w:hideMark/>
          </w:tcPr>
          <w:p w14:paraId="7A648C6D" w14:textId="77777777" w:rsidR="004E1C45" w:rsidRDefault="004E1C45" w:rsidP="005809C7">
            <w:pPr>
              <w:pStyle w:val="Listaconvietas"/>
              <w:spacing w:after="160" w:line="278" w:lineRule="auto"/>
              <w:ind w:left="720"/>
              <w:cnfStyle w:val="000000100000" w:firstRow="0" w:lastRow="0" w:firstColumn="0" w:lastColumn="0" w:oddVBand="0" w:evenVBand="0" w:oddHBand="1" w:evenHBand="0" w:firstRowFirstColumn="0" w:firstRowLastColumn="0" w:lastRowFirstColumn="0" w:lastRowLastColumn="0"/>
              <w:rPr>
                <w:b/>
                <w:bCs/>
              </w:rPr>
            </w:pPr>
          </w:p>
          <w:p w14:paraId="6E648D6E" w14:textId="389655C1" w:rsidR="00B343BC" w:rsidRPr="005809C7" w:rsidRDefault="00B343BC" w:rsidP="005809C7">
            <w:pPr>
              <w:pStyle w:val="Listaconvietas"/>
              <w:spacing w:after="160" w:line="278" w:lineRule="auto"/>
              <w:ind w:left="720"/>
              <w:cnfStyle w:val="000000100000" w:firstRow="0" w:lastRow="0" w:firstColumn="0" w:lastColumn="0" w:oddVBand="0" w:evenVBand="0" w:oddHBand="1" w:evenHBand="0" w:firstRowFirstColumn="0" w:firstRowLastColumn="0" w:lastRowFirstColumn="0" w:lastRowLastColumn="0"/>
              <w:rPr>
                <w:b/>
                <w:bCs/>
              </w:rPr>
            </w:pPr>
            <w:r w:rsidRPr="005809C7">
              <w:rPr>
                <w:b/>
                <w:bCs/>
              </w:rPr>
              <w:t>Iluminación general, estado neutro</w:t>
            </w:r>
          </w:p>
        </w:tc>
        <w:tc>
          <w:tcPr>
            <w:tcW w:w="0" w:type="auto"/>
          </w:tcPr>
          <w:p w14:paraId="560D7350" w14:textId="77777777" w:rsidR="00B343BC" w:rsidRPr="005809C7" w:rsidRDefault="00B343BC" w:rsidP="005809C7">
            <w:pPr>
              <w:pStyle w:val="Listaconvietas"/>
              <w:ind w:left="720"/>
              <w:cnfStyle w:val="000000100000" w:firstRow="0" w:lastRow="0" w:firstColumn="0" w:lastColumn="0" w:oddVBand="0" w:evenVBand="0" w:oddHBand="1" w:evenHBand="0" w:firstRowFirstColumn="0" w:firstRowLastColumn="0" w:lastRowFirstColumn="0" w:lastRowLastColumn="0"/>
              <w:rPr>
                <w:b/>
                <w:bCs/>
              </w:rPr>
            </w:pPr>
          </w:p>
        </w:tc>
      </w:tr>
    </w:tbl>
    <w:p w14:paraId="31759431" w14:textId="73ABF299" w:rsidR="0017658F" w:rsidRDefault="0017658F" w:rsidP="00A30F64">
      <w:pPr>
        <w:pStyle w:val="Listaconvietas"/>
        <w:rPr>
          <w:b/>
          <w:bCs/>
        </w:rPr>
      </w:pPr>
      <w:r w:rsidRPr="0017658F">
        <w:rPr>
          <w:b/>
          <w:bCs/>
        </w:rPr>
        <w:lastRenderedPageBreak/>
        <w:t>Componentes seleccionados:</w:t>
      </w:r>
    </w:p>
    <w:p w14:paraId="1CEBD8F6" w14:textId="069D23B1" w:rsidR="0017658F" w:rsidRDefault="0017658F" w:rsidP="0017658F">
      <w:pPr>
        <w:pStyle w:val="Listaconvietas"/>
      </w:pPr>
      <w:r w:rsidRPr="0017658F">
        <w:t xml:space="preserve">Se integraron dos LEDs SMD de color rojo de uso general, acompañados por resistencias limitadoras de </w:t>
      </w:r>
      <w:r>
        <w:t>1</w:t>
      </w:r>
      <w:r w:rsidRPr="0017658F">
        <w:rPr>
          <w:rFonts w:ascii="Arial" w:hAnsi="Arial" w:cs="Arial"/>
        </w:rPr>
        <w:t> </w:t>
      </w:r>
      <w:r>
        <w:rPr>
          <w:rFonts w:ascii="Arial" w:hAnsi="Arial" w:cs="Arial"/>
        </w:rPr>
        <w:t>k</w:t>
      </w:r>
      <w:r w:rsidRPr="0017658F">
        <w:rPr>
          <w:rFonts w:ascii="Aptos" w:hAnsi="Aptos" w:cs="Aptos"/>
        </w:rPr>
        <w:t>Ω</w:t>
      </w:r>
      <w:r w:rsidRPr="0017658F">
        <w:t>.</w:t>
      </w:r>
    </w:p>
    <w:p w14:paraId="72DDD8FE" w14:textId="77777777" w:rsidR="0017658F" w:rsidRDefault="0017658F" w:rsidP="0017658F">
      <w:pPr>
        <w:pStyle w:val="Listaconvietas"/>
      </w:pPr>
    </w:p>
    <w:p w14:paraId="0DB57BF8" w14:textId="022AFB95" w:rsidR="00A74E52" w:rsidRDefault="00A74E52" w:rsidP="00A74E52">
      <w:pPr>
        <w:pStyle w:val="Listaconvietas"/>
        <w:tabs>
          <w:tab w:val="num" w:pos="720"/>
        </w:tabs>
        <w:ind w:left="720"/>
      </w:pPr>
      <w:r w:rsidRPr="00A74E52">
        <w:rPr>
          <w:b/>
          <w:bCs/>
        </w:rPr>
        <w:t>LED</w:t>
      </w:r>
      <w:r>
        <w:rPr>
          <w:b/>
          <w:bCs/>
        </w:rPr>
        <w:t xml:space="preserve"> (Rojo)</w:t>
      </w:r>
      <w:r w:rsidRPr="00A74E52">
        <w:rPr>
          <w:b/>
          <w:bCs/>
        </w:rPr>
        <w:t xml:space="preserve"> de encendido (Power LED):</w:t>
      </w:r>
      <w:r w:rsidRPr="00A74E52">
        <w:br/>
        <w:t>Conectado a la salida del regulador de 3.3</w:t>
      </w:r>
      <w:r w:rsidRPr="00A74E52">
        <w:rPr>
          <w:rFonts w:ascii="Arial" w:hAnsi="Arial" w:cs="Arial"/>
        </w:rPr>
        <w:t> </w:t>
      </w:r>
      <w:r w:rsidRPr="00A74E52">
        <w:t>V, permite verificar visualmente que la regulaci</w:t>
      </w:r>
      <w:r w:rsidRPr="00A74E52">
        <w:rPr>
          <w:rFonts w:ascii="Aptos" w:hAnsi="Aptos" w:cs="Aptos"/>
        </w:rPr>
        <w:t>ó</w:t>
      </w:r>
      <w:r w:rsidRPr="00A74E52">
        <w:t>n de voltaje es correcta. Si no est</w:t>
      </w:r>
      <w:r w:rsidRPr="00A74E52">
        <w:rPr>
          <w:rFonts w:ascii="Aptos" w:hAnsi="Aptos" w:cs="Aptos"/>
        </w:rPr>
        <w:t>á</w:t>
      </w:r>
      <w:r w:rsidRPr="00A74E52">
        <w:t xml:space="preserve"> encendido, indica un posible fallo en el sistema de alimentaci</w:t>
      </w:r>
      <w:r w:rsidRPr="00A74E52">
        <w:rPr>
          <w:rFonts w:ascii="Aptos" w:hAnsi="Aptos" w:cs="Aptos"/>
        </w:rPr>
        <w:t>ó</w:t>
      </w:r>
      <w:r w:rsidRPr="00A74E52">
        <w:t>n.</w:t>
      </w:r>
    </w:p>
    <w:p w14:paraId="3EB730D8" w14:textId="77777777" w:rsidR="00A74E52" w:rsidRPr="00A74E52" w:rsidRDefault="00A74E52" w:rsidP="00A74E52">
      <w:pPr>
        <w:pStyle w:val="Listaconvietas"/>
        <w:ind w:left="720"/>
      </w:pPr>
    </w:p>
    <w:p w14:paraId="71C35567" w14:textId="15B11B17" w:rsidR="004E1C45" w:rsidRDefault="00A74E52" w:rsidP="00A30F64">
      <w:pPr>
        <w:pStyle w:val="Listaconvietas"/>
        <w:tabs>
          <w:tab w:val="num" w:pos="720"/>
        </w:tabs>
        <w:ind w:left="720"/>
      </w:pPr>
      <w:r w:rsidRPr="00A74E52">
        <w:rPr>
          <w:b/>
          <w:bCs/>
        </w:rPr>
        <w:t>LED</w:t>
      </w:r>
      <w:r>
        <w:rPr>
          <w:b/>
          <w:bCs/>
        </w:rPr>
        <w:t xml:space="preserve"> (Verde)</w:t>
      </w:r>
      <w:r w:rsidRPr="00A74E52">
        <w:rPr>
          <w:b/>
          <w:bCs/>
        </w:rPr>
        <w:t xml:space="preserve"> de usuario (GPIO2):</w:t>
      </w:r>
      <w:r w:rsidRPr="00A74E52">
        <w:br/>
        <w:t>Conectado al pin GPIO2 del ESP32-S2, se utiliza como señal visual en pruebas de carga de firmware o control básico de salidas digitales. Este pin es comúnmente utilizado por Espressif en sus ejemplos y placas de referencia, por lo que su inclusión resulta útil para verificación rápida de funcionalidad</w:t>
      </w:r>
      <w:r w:rsidR="005809C7">
        <w:t>.</w:t>
      </w:r>
    </w:p>
    <w:p w14:paraId="4659C076" w14:textId="77777777" w:rsidR="00A30F64" w:rsidRDefault="00A30F64" w:rsidP="00A30F64">
      <w:pPr>
        <w:pStyle w:val="Listaconvietas"/>
        <w:tabs>
          <w:tab w:val="num" w:pos="720"/>
        </w:tabs>
        <w:ind w:left="720"/>
      </w:pPr>
    </w:p>
    <w:p w14:paraId="464D50AC" w14:textId="2C74BE89" w:rsidR="00A74E52" w:rsidRDefault="00A74E52" w:rsidP="00A74E52">
      <w:pPr>
        <w:pStyle w:val="Listaconvietas"/>
        <w:ind w:left="360"/>
        <w:rPr>
          <w:b/>
          <w:bCs/>
        </w:rPr>
      </w:pPr>
      <w:r w:rsidRPr="00A74E52">
        <w:rPr>
          <w:b/>
          <w:bCs/>
        </w:rPr>
        <w:t>Implementación</w:t>
      </w:r>
      <w:r>
        <w:rPr>
          <w:b/>
          <w:bCs/>
        </w:rPr>
        <w:t xml:space="preserve"> </w:t>
      </w:r>
      <w:r w:rsidRPr="00791CE1">
        <w:rPr>
          <w:b/>
          <w:bCs/>
        </w:rPr>
        <w:t>en</w:t>
      </w:r>
      <w:r w:rsidR="008F7239">
        <w:rPr>
          <w:b/>
          <w:bCs/>
        </w:rPr>
        <w:t xml:space="preserve"> </w:t>
      </w:r>
      <w:r w:rsidRPr="00791CE1">
        <w:rPr>
          <w:b/>
          <w:bCs/>
        </w:rPr>
        <w:t>hardware:</w:t>
      </w:r>
    </w:p>
    <w:p w14:paraId="4F4D2636" w14:textId="15BE4DB0" w:rsidR="009E355E" w:rsidRPr="00A74E52" w:rsidRDefault="008F7239" w:rsidP="00A74E52">
      <w:pPr>
        <w:pStyle w:val="Listaconvietas"/>
        <w:ind w:left="360"/>
        <w:rPr>
          <w:b/>
          <w:bCs/>
        </w:rPr>
      </w:pPr>
      <w:r w:rsidRPr="008F7239">
        <w:rPr>
          <w:noProof/>
        </w:rPr>
        <w:drawing>
          <wp:anchor distT="0" distB="0" distL="114300" distR="114300" simplePos="0" relativeHeight="251661312" behindDoc="0" locked="0" layoutInCell="1" allowOverlap="1" wp14:anchorId="08C38AE7" wp14:editId="5524208B">
            <wp:simplePos x="0" y="0"/>
            <wp:positionH relativeFrom="column">
              <wp:posOffset>3355975</wp:posOffset>
            </wp:positionH>
            <wp:positionV relativeFrom="paragraph">
              <wp:posOffset>138430</wp:posOffset>
            </wp:positionV>
            <wp:extent cx="1187450" cy="3178810"/>
            <wp:effectExtent l="19050" t="19050" r="12700" b="21590"/>
            <wp:wrapSquare wrapText="bothSides"/>
            <wp:docPr id="616843451" name="Imagen 1"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43451" name="Imagen 1" descr="Esquemátic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187450" cy="3178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E355E">
        <w:rPr>
          <w:b/>
          <w:bCs/>
          <w:noProof/>
        </w:rPr>
        <w:drawing>
          <wp:anchor distT="0" distB="0" distL="114300" distR="114300" simplePos="0" relativeHeight="251660288" behindDoc="0" locked="0" layoutInCell="1" allowOverlap="1" wp14:anchorId="4ABD31ED" wp14:editId="562D8BD9">
            <wp:simplePos x="0" y="0"/>
            <wp:positionH relativeFrom="column">
              <wp:posOffset>380010</wp:posOffset>
            </wp:positionH>
            <wp:positionV relativeFrom="paragraph">
              <wp:posOffset>131256</wp:posOffset>
            </wp:positionV>
            <wp:extent cx="2837815" cy="3190875"/>
            <wp:effectExtent l="19050" t="19050" r="19685" b="28575"/>
            <wp:wrapSquare wrapText="bothSides"/>
            <wp:docPr id="114723853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8532" name="Imagen 1" descr="Diagrama, Esquemátic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837815" cy="3190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D58C035" w14:textId="2095EBDC" w:rsidR="008F7239" w:rsidRDefault="008F7239" w:rsidP="00A74E52">
      <w:pPr>
        <w:pStyle w:val="Listaconvietas"/>
        <w:ind w:left="360"/>
      </w:pPr>
    </w:p>
    <w:p w14:paraId="1ABE4BE8" w14:textId="3BF9997C" w:rsidR="008F7239" w:rsidRDefault="008F7239" w:rsidP="00A74E52">
      <w:pPr>
        <w:pStyle w:val="Listaconvietas"/>
        <w:ind w:left="360"/>
      </w:pPr>
    </w:p>
    <w:p w14:paraId="7BB4214C" w14:textId="4763122C" w:rsidR="008F7239" w:rsidRDefault="008F7239" w:rsidP="00A74E52">
      <w:pPr>
        <w:pStyle w:val="Listaconvietas"/>
        <w:ind w:left="360"/>
      </w:pPr>
    </w:p>
    <w:p w14:paraId="4BCFF0F7" w14:textId="687BAFDA" w:rsidR="008F7239" w:rsidRDefault="008F7239" w:rsidP="00A74E52">
      <w:pPr>
        <w:pStyle w:val="Listaconvietas"/>
        <w:ind w:left="360"/>
      </w:pPr>
    </w:p>
    <w:p w14:paraId="005E6ABD" w14:textId="5909278B" w:rsidR="008F7239" w:rsidRDefault="008F7239" w:rsidP="00A74E52">
      <w:pPr>
        <w:pStyle w:val="Listaconvietas"/>
        <w:ind w:left="360"/>
      </w:pPr>
    </w:p>
    <w:p w14:paraId="21ED7329" w14:textId="20B5450A" w:rsidR="008F7239" w:rsidRDefault="008F7239" w:rsidP="00A74E52">
      <w:pPr>
        <w:pStyle w:val="Listaconvietas"/>
        <w:ind w:left="360"/>
      </w:pPr>
    </w:p>
    <w:p w14:paraId="7ECC497A" w14:textId="455DADB6" w:rsidR="008F7239" w:rsidRDefault="008F7239" w:rsidP="00A74E52">
      <w:pPr>
        <w:pStyle w:val="Listaconvietas"/>
        <w:ind w:left="360"/>
      </w:pPr>
    </w:p>
    <w:p w14:paraId="7186BEB4" w14:textId="4A5FE320" w:rsidR="008F7239" w:rsidRDefault="008F7239" w:rsidP="00A74E52">
      <w:pPr>
        <w:pStyle w:val="Listaconvietas"/>
        <w:ind w:left="360"/>
      </w:pPr>
    </w:p>
    <w:p w14:paraId="438B602D" w14:textId="717EC831" w:rsidR="008F7239" w:rsidRDefault="008F7239" w:rsidP="00A74E52">
      <w:pPr>
        <w:pStyle w:val="Listaconvietas"/>
        <w:ind w:left="360"/>
      </w:pPr>
    </w:p>
    <w:p w14:paraId="697DAAAF" w14:textId="7D611CA3" w:rsidR="008F7239" w:rsidRDefault="008F7239" w:rsidP="00A74E52">
      <w:pPr>
        <w:pStyle w:val="Listaconvietas"/>
        <w:ind w:left="360"/>
      </w:pPr>
    </w:p>
    <w:p w14:paraId="3749DE4A" w14:textId="7C2188C7" w:rsidR="008F7239" w:rsidRDefault="008F7239" w:rsidP="00A74E52">
      <w:pPr>
        <w:pStyle w:val="Listaconvietas"/>
        <w:ind w:left="360"/>
      </w:pPr>
    </w:p>
    <w:p w14:paraId="143AAA90" w14:textId="77777777" w:rsidR="008F7239" w:rsidRDefault="008F7239" w:rsidP="00A74E52">
      <w:pPr>
        <w:pStyle w:val="Listaconvietas"/>
        <w:ind w:left="360"/>
      </w:pPr>
    </w:p>
    <w:p w14:paraId="16F0A295" w14:textId="77777777" w:rsidR="008F7239" w:rsidRDefault="008F7239" w:rsidP="00A74E52">
      <w:pPr>
        <w:pStyle w:val="Listaconvietas"/>
        <w:ind w:left="360"/>
      </w:pPr>
    </w:p>
    <w:p w14:paraId="5181713F" w14:textId="77777777" w:rsidR="008F7239" w:rsidRDefault="008F7239" w:rsidP="00A74E52">
      <w:pPr>
        <w:pStyle w:val="Listaconvietas"/>
        <w:ind w:left="360"/>
      </w:pPr>
    </w:p>
    <w:p w14:paraId="2068DF71" w14:textId="77777777" w:rsidR="008F7239" w:rsidRDefault="008F7239" w:rsidP="00A74E52">
      <w:pPr>
        <w:pStyle w:val="Listaconvietas"/>
        <w:ind w:left="360"/>
      </w:pPr>
    </w:p>
    <w:p w14:paraId="61420B53" w14:textId="082886D0" w:rsidR="008F7239" w:rsidRDefault="008F7239" w:rsidP="008F7239">
      <w:pPr>
        <w:pStyle w:val="Listaconvietas"/>
        <w:ind w:left="360"/>
        <w:jc w:val="center"/>
        <w:rPr>
          <w:b/>
          <w:bCs/>
        </w:rPr>
      </w:pPr>
      <w:r>
        <w:rPr>
          <w:b/>
          <w:bCs/>
        </w:rPr>
        <w:t>Figura 4.</w:t>
      </w:r>
      <w:r w:rsidR="00AB3F7D">
        <w:rPr>
          <w:b/>
          <w:bCs/>
        </w:rPr>
        <w:t>5</w:t>
      </w:r>
      <w:r>
        <w:rPr>
          <w:b/>
          <w:bCs/>
        </w:rPr>
        <w:t xml:space="preserve"> – 4.</w:t>
      </w:r>
      <w:r w:rsidR="00AB3F7D">
        <w:rPr>
          <w:b/>
          <w:bCs/>
        </w:rPr>
        <w:t>6</w:t>
      </w:r>
      <w:r>
        <w:rPr>
          <w:b/>
          <w:bCs/>
        </w:rPr>
        <w:t xml:space="preserve"> – Diodos LED de verificación </w:t>
      </w:r>
      <w:r w:rsidR="00F769F6">
        <w:rPr>
          <w:b/>
          <w:bCs/>
        </w:rPr>
        <w:t>(</w:t>
      </w:r>
      <w:r>
        <w:rPr>
          <w:b/>
          <w:bCs/>
        </w:rPr>
        <w:t>Power y Prueba</w:t>
      </w:r>
      <w:r w:rsidR="00F769F6">
        <w:rPr>
          <w:b/>
          <w:bCs/>
        </w:rPr>
        <w:t>)</w:t>
      </w:r>
    </w:p>
    <w:p w14:paraId="59F9E494" w14:textId="77777777" w:rsidR="00A30F64" w:rsidRDefault="00A30F64" w:rsidP="008F7239">
      <w:pPr>
        <w:pStyle w:val="Listaconvietas"/>
        <w:ind w:left="360"/>
        <w:jc w:val="center"/>
        <w:rPr>
          <w:b/>
          <w:bCs/>
        </w:rPr>
      </w:pPr>
    </w:p>
    <w:p w14:paraId="291FAB70" w14:textId="77777777" w:rsidR="00A30F64" w:rsidRPr="008F7239" w:rsidRDefault="00A30F64" w:rsidP="008F7239">
      <w:pPr>
        <w:pStyle w:val="Listaconvietas"/>
        <w:ind w:left="360"/>
        <w:jc w:val="center"/>
        <w:rPr>
          <w:b/>
          <w:bCs/>
        </w:rPr>
      </w:pPr>
    </w:p>
    <w:p w14:paraId="0CC6D52F" w14:textId="77777777" w:rsidR="008F7239" w:rsidRDefault="008F7239" w:rsidP="00A74E52">
      <w:pPr>
        <w:pStyle w:val="Listaconvietas"/>
        <w:ind w:left="360"/>
      </w:pPr>
    </w:p>
    <w:p w14:paraId="16E274D7" w14:textId="1684FF4C" w:rsidR="0017658F" w:rsidRDefault="00F769F6" w:rsidP="00424A59">
      <w:pPr>
        <w:spacing w:after="0"/>
      </w:pPr>
      <w:r w:rsidRPr="00F769F6">
        <w:lastRenderedPageBreak/>
        <w:t>Ambos LEDs (rojo y verde) fueron conectados en configuración estándar con resistencia limitadora en serie y referencia a GND. El LED rojo se vinculó a la salida del regulador para indicar presencia de voltaje, mientras que el LED verde se asoció al pin GPIO2 del microcontrolador, permitiendo pruebas funcionales durante el desarrollo del firmware. Las resistencias se calcularon para operar a 3.3</w:t>
      </w:r>
      <w:r w:rsidRPr="00F769F6">
        <w:rPr>
          <w:rFonts w:ascii="Arial" w:hAnsi="Arial" w:cs="Arial"/>
        </w:rPr>
        <w:t> </w:t>
      </w:r>
      <w:r w:rsidRPr="00F769F6">
        <w:t xml:space="preserve">V, asegurando visibilidad </w:t>
      </w:r>
      <w:r w:rsidRPr="00F769F6">
        <w:rPr>
          <w:rFonts w:ascii="Aptos" w:hAnsi="Aptos" w:cs="Aptos"/>
        </w:rPr>
        <w:t>ó</w:t>
      </w:r>
      <w:r w:rsidRPr="00F769F6">
        <w:t>ptima sin impactar el consumo del sistema.</w:t>
      </w:r>
    </w:p>
    <w:p w14:paraId="3D16F384" w14:textId="77777777" w:rsidR="00236E9B" w:rsidRPr="00424A59" w:rsidRDefault="00236E9B" w:rsidP="00424A59">
      <w:pPr>
        <w:spacing w:after="0"/>
        <w:rPr>
          <w:b/>
          <w:bCs/>
        </w:rPr>
      </w:pPr>
    </w:p>
    <w:p w14:paraId="6B2292B0" w14:textId="77777777" w:rsidR="00236E9B" w:rsidRDefault="00236E9B">
      <w:pPr>
        <w:pStyle w:val="Prrafodelista"/>
        <w:numPr>
          <w:ilvl w:val="2"/>
          <w:numId w:val="30"/>
        </w:numPr>
        <w:rPr>
          <w:b/>
          <w:bCs/>
        </w:rPr>
      </w:pPr>
      <w:r w:rsidRPr="00236E9B">
        <w:rPr>
          <w:b/>
          <w:bCs/>
        </w:rPr>
        <w:t xml:space="preserve">Protección de Alimentación </w:t>
      </w:r>
    </w:p>
    <w:p w14:paraId="569197F7" w14:textId="77777777" w:rsidR="00236E9B" w:rsidRPr="00236E9B" w:rsidRDefault="00236E9B" w:rsidP="00236E9B">
      <w:pPr>
        <w:spacing w:after="0"/>
        <w:rPr>
          <w:b/>
          <w:bCs/>
        </w:rPr>
      </w:pPr>
      <w:r w:rsidRPr="00236E9B">
        <w:rPr>
          <w:b/>
          <w:bCs/>
        </w:rPr>
        <w:t>Requerimiento funcional:</w:t>
      </w:r>
    </w:p>
    <w:p w14:paraId="043A9B35" w14:textId="7C39458E" w:rsidR="00236E9B" w:rsidRPr="00236E9B" w:rsidRDefault="00236E9B" w:rsidP="00236E9B">
      <w:r w:rsidRPr="00236E9B">
        <w:t>El sistema debe contar con elementos que garanticen la protección de la entrada de energía (VIN), especialmente frente a eventos de conexión invertida, picos de tensión o condiciones de sobrecorriente. Estas protecciones buscan evitar daños permanentes a los reguladores, al microcontrolador o a los periféricos sensibles del sistema.</w:t>
      </w:r>
    </w:p>
    <w:p w14:paraId="5DC62895" w14:textId="05DC1C45" w:rsidR="00236E9B" w:rsidRDefault="00236E9B" w:rsidP="00236E9B">
      <w:pPr>
        <w:rPr>
          <w:b/>
          <w:bCs/>
        </w:rPr>
      </w:pPr>
      <w:r w:rsidRPr="00236E9B">
        <w:rPr>
          <w:b/>
          <w:bCs/>
        </w:rPr>
        <w:t>Tipos comunes de protección en la entrada de alimentación:</w:t>
      </w:r>
    </w:p>
    <w:p w14:paraId="2D8B7B69" w14:textId="2D3FAA4A" w:rsidR="00C10E33" w:rsidRDefault="00236E9B">
      <w:pPr>
        <w:pStyle w:val="Prrafodelista"/>
        <w:numPr>
          <w:ilvl w:val="0"/>
          <w:numId w:val="34"/>
        </w:numPr>
      </w:pPr>
      <w:r w:rsidRPr="002118D3">
        <w:rPr>
          <w:b/>
          <w:bCs/>
        </w:rPr>
        <w:t xml:space="preserve">Diodo Schottky: </w:t>
      </w:r>
      <w:r w:rsidR="00F4032F" w:rsidRPr="00F4032F">
        <w:t>El diodo Schottky es uno de los métodos más comunes para proteger contra inversión de polaridad en la entrada de alimentación. Su estructura metal-semiconductor le otorga una respuesta ultrarrápida y una caída de voltaje directa</w:t>
      </w:r>
      <w:r w:rsidR="00F4032F">
        <w:t xml:space="preserve">, </w:t>
      </w:r>
      <w:r w:rsidR="00F4032F" w:rsidRPr="00F4032F">
        <w:t>típicamente baja, entre 0.2</w:t>
      </w:r>
      <w:r w:rsidR="00F4032F" w:rsidRPr="00F4032F">
        <w:rPr>
          <w:rFonts w:ascii="Arial" w:hAnsi="Arial" w:cs="Arial"/>
        </w:rPr>
        <w:t> </w:t>
      </w:r>
      <w:r w:rsidR="00F4032F" w:rsidRPr="00F4032F">
        <w:t>V y 0.4</w:t>
      </w:r>
      <w:r w:rsidR="00F4032F" w:rsidRPr="00F4032F">
        <w:rPr>
          <w:rFonts w:ascii="Arial" w:hAnsi="Arial" w:cs="Arial"/>
        </w:rPr>
        <w:t> </w:t>
      </w:r>
      <w:r w:rsidR="00F4032F" w:rsidRPr="00F4032F">
        <w:t>V, lo que minimiza p</w:t>
      </w:r>
      <w:r w:rsidR="00F4032F" w:rsidRPr="00F4032F">
        <w:rPr>
          <w:rFonts w:ascii="Aptos" w:hAnsi="Aptos" w:cs="Aptos"/>
        </w:rPr>
        <w:t>é</w:t>
      </w:r>
      <w:r w:rsidR="00F4032F" w:rsidRPr="00F4032F">
        <w:t>rdidas frente a diodos de silicio tradicionales.</w:t>
      </w:r>
    </w:p>
    <w:p w14:paraId="446200DC" w14:textId="77777777" w:rsidR="00A30F64" w:rsidRDefault="00A30F64" w:rsidP="00A30F64">
      <w:pPr>
        <w:pStyle w:val="Listaconvietas"/>
        <w:numPr>
          <w:ilvl w:val="1"/>
          <w:numId w:val="34"/>
        </w:numPr>
        <w:spacing w:before="120" w:after="0"/>
        <w:ind w:left="1434" w:hanging="357"/>
      </w:pPr>
      <w:r w:rsidRPr="00F4032F">
        <w:t>Respuesta rápida</w:t>
      </w:r>
      <w:r>
        <w:t xml:space="preserve"> sin tiempo de recuperación inversa significativo y </w:t>
      </w:r>
      <w:r w:rsidRPr="00F4032F">
        <w:t>favorable para señales o conmutaciones rápidas.</w:t>
      </w:r>
    </w:p>
    <w:p w14:paraId="4E52E2F7" w14:textId="77777777" w:rsidR="00A30F64" w:rsidRDefault="00A30F64" w:rsidP="00A30F64">
      <w:pPr>
        <w:pStyle w:val="Listaconvietas"/>
        <w:spacing w:before="120" w:after="0"/>
        <w:ind w:left="1434"/>
      </w:pPr>
    </w:p>
    <w:p w14:paraId="7AD1803E" w14:textId="77777777" w:rsidR="00A30F64" w:rsidRDefault="00A30F64" w:rsidP="00A30F64">
      <w:pPr>
        <w:pStyle w:val="Listaconvietas"/>
        <w:numPr>
          <w:ilvl w:val="1"/>
          <w:numId w:val="34"/>
        </w:numPr>
        <w:spacing w:before="120" w:after="0"/>
        <w:ind w:left="1434" w:hanging="357"/>
      </w:pPr>
      <w:r>
        <w:t>Alta eficiencia en conmutación y protección inmediata.</w:t>
      </w:r>
    </w:p>
    <w:p w14:paraId="3099B21C" w14:textId="77777777" w:rsidR="00A30F64" w:rsidRDefault="00A30F64" w:rsidP="00A30F64">
      <w:pPr>
        <w:pStyle w:val="Listaconvietas"/>
        <w:spacing w:before="120" w:after="0"/>
      </w:pPr>
    </w:p>
    <w:p w14:paraId="0DB781C7" w14:textId="77777777" w:rsidR="00A30F64" w:rsidRDefault="00A30F64" w:rsidP="00A30F64">
      <w:pPr>
        <w:pStyle w:val="Listaconvietas"/>
        <w:numPr>
          <w:ilvl w:val="1"/>
          <w:numId w:val="34"/>
        </w:numPr>
      </w:pPr>
      <w:r w:rsidRPr="00477215">
        <w:t>En</w:t>
      </w:r>
      <w:r>
        <w:t xml:space="preserve"> </w:t>
      </w:r>
      <w:r w:rsidRPr="00F4032F">
        <w:t>sistemas de alta corriente, puede requerir disipación térmica adecuada.</w:t>
      </w:r>
    </w:p>
    <w:p w14:paraId="07763578" w14:textId="77777777" w:rsidR="00A30F64" w:rsidRDefault="00A30F64" w:rsidP="00A30F64">
      <w:pPr>
        <w:pStyle w:val="Listaconvietas"/>
        <w:spacing w:before="120" w:after="0"/>
      </w:pPr>
    </w:p>
    <w:p w14:paraId="5D825D4D" w14:textId="33202ABC" w:rsidR="00C10E33" w:rsidRDefault="00C10E33" w:rsidP="00C10E33">
      <w:pPr>
        <w:ind w:left="708"/>
      </w:pPr>
      <w:r>
        <w:t xml:space="preserve">Es ideal para sistemas embebidos o alimentados por USB, donde se busca simplicidad, robustez y bajo consumo. </w:t>
      </w:r>
      <w:r w:rsidR="00477215" w:rsidRPr="00477215">
        <w:t>A continuación, se presentan los criterios clave para su selección:</w:t>
      </w:r>
    </w:p>
    <w:p w14:paraId="3D6ECF3C" w14:textId="77777777" w:rsidR="00A30F64" w:rsidRDefault="00A30F64" w:rsidP="00C10E33">
      <w:pPr>
        <w:ind w:left="708"/>
      </w:pPr>
    </w:p>
    <w:p w14:paraId="2B30E821" w14:textId="77777777" w:rsidR="00A30F64" w:rsidRDefault="00A30F64" w:rsidP="00C10E33">
      <w:pPr>
        <w:ind w:left="708"/>
      </w:pPr>
    </w:p>
    <w:p w14:paraId="31793D6E" w14:textId="77777777" w:rsidR="00A30F64" w:rsidRDefault="00A30F64" w:rsidP="00C10E33">
      <w:pPr>
        <w:ind w:left="708"/>
      </w:pPr>
    </w:p>
    <w:tbl>
      <w:tblPr>
        <w:tblStyle w:val="Tablaconcuadrcula5oscura-nfasis6"/>
        <w:tblpPr w:leftFromText="141" w:rightFromText="141" w:vertAnchor="text" w:horzAnchor="margin" w:tblpXSpec="right" w:tblpY="148"/>
        <w:tblW w:w="8210" w:type="dxa"/>
        <w:tblLayout w:type="fixed"/>
        <w:tblLook w:val="04A0" w:firstRow="1" w:lastRow="0" w:firstColumn="1" w:lastColumn="0" w:noHBand="0" w:noVBand="1"/>
      </w:tblPr>
      <w:tblGrid>
        <w:gridCol w:w="2405"/>
        <w:gridCol w:w="3119"/>
        <w:gridCol w:w="2686"/>
      </w:tblGrid>
      <w:tr w:rsidR="00C10E33" w:rsidRPr="00F4032F" w14:paraId="023FBF08" w14:textId="77777777" w:rsidTr="00C10E33">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2405" w:type="dxa"/>
            <w:hideMark/>
          </w:tcPr>
          <w:p w14:paraId="3C81CACB" w14:textId="77777777" w:rsidR="00C10E33" w:rsidRPr="00F4032F" w:rsidRDefault="00C10E33" w:rsidP="00C10E33">
            <w:pPr>
              <w:spacing w:after="160" w:line="278" w:lineRule="auto"/>
              <w:ind w:left="708"/>
            </w:pPr>
            <w:r w:rsidRPr="00F4032F">
              <w:lastRenderedPageBreak/>
              <w:t>Criterio</w:t>
            </w:r>
          </w:p>
        </w:tc>
        <w:tc>
          <w:tcPr>
            <w:tcW w:w="3119" w:type="dxa"/>
            <w:hideMark/>
          </w:tcPr>
          <w:p w14:paraId="5A4DB2F9" w14:textId="4FFCA068" w:rsidR="00C10E33" w:rsidRPr="00F4032F" w:rsidRDefault="00C10E33" w:rsidP="00C10E33">
            <w:pPr>
              <w:spacing w:after="160" w:line="278" w:lineRule="auto"/>
              <w:ind w:left="708"/>
              <w:cnfStyle w:val="100000000000" w:firstRow="1" w:lastRow="0" w:firstColumn="0" w:lastColumn="0" w:oddVBand="0" w:evenVBand="0" w:oddHBand="0" w:evenHBand="0" w:firstRowFirstColumn="0" w:firstRowLastColumn="0" w:lastRowFirstColumn="0" w:lastRowLastColumn="0"/>
            </w:pPr>
            <w:r>
              <w:t>Recomendación</w:t>
            </w:r>
          </w:p>
        </w:tc>
        <w:tc>
          <w:tcPr>
            <w:tcW w:w="2686" w:type="dxa"/>
            <w:hideMark/>
          </w:tcPr>
          <w:p w14:paraId="71D7E381" w14:textId="77777777" w:rsidR="00C10E33" w:rsidRPr="00F4032F" w:rsidRDefault="00C10E33" w:rsidP="00C10E33">
            <w:pPr>
              <w:spacing w:after="160" w:line="278" w:lineRule="auto"/>
              <w:ind w:left="708"/>
              <w:cnfStyle w:val="100000000000" w:firstRow="1" w:lastRow="0" w:firstColumn="0" w:lastColumn="0" w:oddVBand="0" w:evenVBand="0" w:oddHBand="0" w:evenHBand="0" w:firstRowFirstColumn="0" w:firstRowLastColumn="0" w:lastRowFirstColumn="0" w:lastRowLastColumn="0"/>
            </w:pPr>
            <w:r w:rsidRPr="00F4032F">
              <w:t>Justificación</w:t>
            </w:r>
          </w:p>
        </w:tc>
      </w:tr>
      <w:tr w:rsidR="00477215" w:rsidRPr="00F4032F" w14:paraId="3BCF2B7F" w14:textId="77777777" w:rsidTr="00C10E33">
        <w:trPr>
          <w:cnfStyle w:val="000000100000" w:firstRow="0" w:lastRow="0" w:firstColumn="0" w:lastColumn="0" w:oddVBand="0" w:evenVBand="0" w:oddHBand="1" w:evenHBand="0" w:firstRowFirstColumn="0" w:firstRowLastColumn="0" w:lastRowFirstColumn="0" w:lastRowLastColumn="0"/>
          <w:trHeight w:val="1096"/>
        </w:trPr>
        <w:tc>
          <w:tcPr>
            <w:cnfStyle w:val="001000000000" w:firstRow="0" w:lastRow="0" w:firstColumn="1" w:lastColumn="0" w:oddVBand="0" w:evenVBand="0" w:oddHBand="0" w:evenHBand="0" w:firstRowFirstColumn="0" w:firstRowLastColumn="0" w:lastRowFirstColumn="0" w:lastRowLastColumn="0"/>
            <w:tcW w:w="2405" w:type="dxa"/>
            <w:hideMark/>
          </w:tcPr>
          <w:p w14:paraId="6066B6D3" w14:textId="272EDA58" w:rsidR="00C10E33" w:rsidRPr="00F4032F" w:rsidRDefault="00C10E33" w:rsidP="00C10E33">
            <w:pPr>
              <w:spacing w:after="160" w:line="278" w:lineRule="auto"/>
            </w:pPr>
            <w:r w:rsidRPr="00C10E33">
              <w:t>Corriente directa (I</w:t>
            </w:r>
            <w:r w:rsidRPr="00B23631">
              <w:rPr>
                <w:sz w:val="18"/>
                <w:szCs w:val="18"/>
              </w:rPr>
              <w:t>F</w:t>
            </w:r>
            <w:r w:rsidRPr="00C10E33">
              <w:t>)</w:t>
            </w:r>
          </w:p>
        </w:tc>
        <w:tc>
          <w:tcPr>
            <w:tcW w:w="3119" w:type="dxa"/>
            <w:hideMark/>
          </w:tcPr>
          <w:p w14:paraId="5F809C2F" w14:textId="7A3EA659" w:rsidR="00C10E33" w:rsidRPr="00F4032F" w:rsidRDefault="00C10E33" w:rsidP="00C10E33">
            <w:pPr>
              <w:spacing w:after="160" w:line="278" w:lineRule="auto"/>
              <w:cnfStyle w:val="000000100000" w:firstRow="0" w:lastRow="0" w:firstColumn="0" w:lastColumn="0" w:oddVBand="0" w:evenVBand="0" w:oddHBand="1" w:evenHBand="0" w:firstRowFirstColumn="0" w:firstRowLastColumn="0" w:lastRowFirstColumn="0" w:lastRowLastColumn="0"/>
            </w:pPr>
            <w:r w:rsidRPr="00C10E33">
              <w:t>≥</w:t>
            </w:r>
            <w:r w:rsidR="004D4B66">
              <w:t xml:space="preserve">120 - </w:t>
            </w:r>
            <w:r w:rsidRPr="00C10E33">
              <w:t>150</w:t>
            </w:r>
            <w:r w:rsidRPr="00C10E33">
              <w:rPr>
                <w:rFonts w:ascii="Arial" w:hAnsi="Arial" w:cs="Arial"/>
              </w:rPr>
              <w:t> </w:t>
            </w:r>
            <w:r w:rsidRPr="00C10E33">
              <w:t>% de la corriente m</w:t>
            </w:r>
            <w:r w:rsidRPr="00C10E33">
              <w:rPr>
                <w:rFonts w:ascii="Aptos" w:hAnsi="Aptos" w:cs="Aptos"/>
              </w:rPr>
              <w:t>á</w:t>
            </w:r>
            <w:r w:rsidRPr="00C10E33">
              <w:t>xima esperada del sistema</w:t>
            </w:r>
            <w:r>
              <w:t>.</w:t>
            </w:r>
          </w:p>
        </w:tc>
        <w:tc>
          <w:tcPr>
            <w:tcW w:w="2686" w:type="dxa"/>
            <w:hideMark/>
          </w:tcPr>
          <w:p w14:paraId="63F4A79D" w14:textId="3DB331CC" w:rsidR="00C10E33" w:rsidRPr="00F4032F" w:rsidRDefault="00C10E33" w:rsidP="00C10E33">
            <w:pPr>
              <w:spacing w:after="160" w:line="278" w:lineRule="auto"/>
              <w:cnfStyle w:val="000000100000" w:firstRow="0" w:lastRow="0" w:firstColumn="0" w:lastColumn="0" w:oddVBand="0" w:evenVBand="0" w:oddHBand="1" w:evenHBand="0" w:firstRowFirstColumn="0" w:firstRowLastColumn="0" w:lastRowFirstColumn="0" w:lastRowLastColumn="0"/>
            </w:pPr>
            <w:r w:rsidRPr="00C10E33">
              <w:t>Evita operación al límite y mejora la confiabilidad térmic</w:t>
            </w:r>
            <w:r>
              <w:t>a.</w:t>
            </w:r>
          </w:p>
        </w:tc>
      </w:tr>
      <w:tr w:rsidR="00C10E33" w:rsidRPr="00F4032F" w14:paraId="78ACDB96" w14:textId="77777777" w:rsidTr="00C10E33">
        <w:trPr>
          <w:trHeight w:val="1096"/>
        </w:trPr>
        <w:tc>
          <w:tcPr>
            <w:cnfStyle w:val="001000000000" w:firstRow="0" w:lastRow="0" w:firstColumn="1" w:lastColumn="0" w:oddVBand="0" w:evenVBand="0" w:oddHBand="0" w:evenHBand="0" w:firstRowFirstColumn="0" w:firstRowLastColumn="0" w:lastRowFirstColumn="0" w:lastRowLastColumn="0"/>
            <w:tcW w:w="2405" w:type="dxa"/>
          </w:tcPr>
          <w:p w14:paraId="101F107B" w14:textId="2061423F" w:rsidR="00C10E33" w:rsidRPr="00F4032F" w:rsidRDefault="00C10E33" w:rsidP="00C10E33">
            <w:pPr>
              <w:rPr>
                <w:b w:val="0"/>
                <w:bCs w:val="0"/>
              </w:rPr>
            </w:pPr>
            <w:r w:rsidRPr="00F4032F">
              <w:t>Voltaje inverso V</w:t>
            </w:r>
            <w:r w:rsidRPr="00B23631">
              <w:rPr>
                <w:sz w:val="18"/>
                <w:szCs w:val="18"/>
              </w:rPr>
              <w:t>RRM</w:t>
            </w:r>
            <w:r w:rsidRPr="00F4032F">
              <w:t>)</w:t>
            </w:r>
          </w:p>
        </w:tc>
        <w:tc>
          <w:tcPr>
            <w:tcW w:w="3119" w:type="dxa"/>
          </w:tcPr>
          <w:p w14:paraId="12C7FED3" w14:textId="7CD2E607" w:rsidR="00C10E33" w:rsidRPr="00F4032F" w:rsidRDefault="00C10E33" w:rsidP="00C10E33">
            <w:pPr>
              <w:cnfStyle w:val="000000000000" w:firstRow="0" w:lastRow="0" w:firstColumn="0" w:lastColumn="0" w:oddVBand="0" w:evenVBand="0" w:oddHBand="0" w:evenHBand="0" w:firstRowFirstColumn="0" w:firstRowLastColumn="0" w:lastRowFirstColumn="0" w:lastRowLastColumn="0"/>
            </w:pPr>
            <w:r w:rsidRPr="00C10E33">
              <w:t>≥</w:t>
            </w:r>
            <w:r w:rsidRPr="00F4032F">
              <w:t>1.5</w:t>
            </w:r>
            <w:r>
              <w:t xml:space="preserve"> </w:t>
            </w:r>
            <w:r w:rsidRPr="00F4032F">
              <w:t>× la tensión máxima de entrada</w:t>
            </w:r>
            <w:r>
              <w:t>.</w:t>
            </w:r>
          </w:p>
        </w:tc>
        <w:tc>
          <w:tcPr>
            <w:tcW w:w="2686" w:type="dxa"/>
          </w:tcPr>
          <w:p w14:paraId="1D87AAB6" w14:textId="006D5141" w:rsidR="00C10E33" w:rsidRPr="00F4032F" w:rsidRDefault="00C10E33" w:rsidP="00C10E33">
            <w:pPr>
              <w:cnfStyle w:val="000000000000" w:firstRow="0" w:lastRow="0" w:firstColumn="0" w:lastColumn="0" w:oddVBand="0" w:evenVBand="0" w:oddHBand="0" w:evenHBand="0" w:firstRowFirstColumn="0" w:firstRowLastColumn="0" w:lastRowFirstColumn="0" w:lastRowLastColumn="0"/>
            </w:pPr>
            <w:r w:rsidRPr="00C10E33">
              <w:t>Protege contra sobrevoltajes en polarización inversa</w:t>
            </w:r>
            <w:r>
              <w:t>.</w:t>
            </w:r>
          </w:p>
        </w:tc>
      </w:tr>
      <w:tr w:rsidR="00C10E33" w:rsidRPr="00F4032F" w14:paraId="1B47264B" w14:textId="77777777" w:rsidTr="00C10E33">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2405" w:type="dxa"/>
            <w:hideMark/>
          </w:tcPr>
          <w:p w14:paraId="15C46B79" w14:textId="41CF9C52" w:rsidR="00C10E33" w:rsidRPr="00F4032F" w:rsidRDefault="00C10E33" w:rsidP="00C10E33">
            <w:pPr>
              <w:spacing w:after="160" w:line="278" w:lineRule="auto"/>
            </w:pPr>
            <w:r w:rsidRPr="00F4032F">
              <w:t>Caída de voltaje directa (V</w:t>
            </w:r>
            <w:r w:rsidRPr="00B23631">
              <w:rPr>
                <w:sz w:val="18"/>
                <w:szCs w:val="18"/>
              </w:rPr>
              <w:t>F</w:t>
            </w:r>
            <w:r w:rsidRPr="00F4032F">
              <w:t>)</w:t>
            </w:r>
          </w:p>
        </w:tc>
        <w:tc>
          <w:tcPr>
            <w:tcW w:w="3119" w:type="dxa"/>
            <w:hideMark/>
          </w:tcPr>
          <w:p w14:paraId="2B5BCD9C" w14:textId="3B9023F4" w:rsidR="00C10E33" w:rsidRPr="00F4032F" w:rsidRDefault="00C10E33" w:rsidP="00C10E33">
            <w:pPr>
              <w:spacing w:after="160" w:line="278" w:lineRule="auto"/>
              <w:cnfStyle w:val="000000100000" w:firstRow="0" w:lastRow="0" w:firstColumn="0" w:lastColumn="0" w:oddVBand="0" w:evenVBand="0" w:oddHBand="1" w:evenHBand="0" w:firstRowFirstColumn="0" w:firstRowLastColumn="0" w:lastRowFirstColumn="0" w:lastRowLastColumn="0"/>
            </w:pPr>
            <w:r w:rsidRPr="00C10E33">
              <w:t>Lo más baja posible (ideal: 0.2</w:t>
            </w:r>
            <w:r w:rsidRPr="00C10E33">
              <w:rPr>
                <w:rFonts w:ascii="Arial" w:hAnsi="Arial" w:cs="Arial"/>
              </w:rPr>
              <w:t> </w:t>
            </w:r>
            <w:r w:rsidRPr="00C10E33">
              <w:t>V</w:t>
            </w:r>
            <w:r w:rsidRPr="00C10E33">
              <w:rPr>
                <w:rFonts w:ascii="Aptos" w:hAnsi="Aptos" w:cs="Aptos"/>
              </w:rPr>
              <w:t>–</w:t>
            </w:r>
            <w:r w:rsidRPr="00C10E33">
              <w:t>0.45</w:t>
            </w:r>
            <w:r w:rsidRPr="00C10E33">
              <w:rPr>
                <w:rFonts w:ascii="Arial" w:hAnsi="Arial" w:cs="Arial"/>
              </w:rPr>
              <w:t> </w:t>
            </w:r>
            <w:r w:rsidRPr="00C10E33">
              <w:t>V en Schottky)</w:t>
            </w:r>
            <w:r w:rsidR="001454FD">
              <w:t>.</w:t>
            </w:r>
          </w:p>
        </w:tc>
        <w:tc>
          <w:tcPr>
            <w:tcW w:w="2686" w:type="dxa"/>
            <w:hideMark/>
          </w:tcPr>
          <w:p w14:paraId="7BEBAC8A" w14:textId="23C013C5" w:rsidR="00C10E33" w:rsidRPr="00F4032F" w:rsidRDefault="00C10E33" w:rsidP="00C10E33">
            <w:pPr>
              <w:spacing w:after="160" w:line="278" w:lineRule="auto"/>
              <w:cnfStyle w:val="000000100000" w:firstRow="0" w:lastRow="0" w:firstColumn="0" w:lastColumn="0" w:oddVBand="0" w:evenVBand="0" w:oddHBand="1" w:evenHBand="0" w:firstRowFirstColumn="0" w:firstRowLastColumn="0" w:lastRowFirstColumn="0" w:lastRowLastColumn="0"/>
            </w:pPr>
            <w:r w:rsidRPr="00C10E33">
              <w:t>Minimiza pérdidas de energía y calentamiento</w:t>
            </w:r>
            <w:r w:rsidR="001454FD">
              <w:t>.</w:t>
            </w:r>
          </w:p>
        </w:tc>
      </w:tr>
      <w:tr w:rsidR="00477215" w:rsidRPr="00F4032F" w14:paraId="33A511E1" w14:textId="77777777" w:rsidTr="00C10E33">
        <w:trPr>
          <w:trHeight w:val="1078"/>
        </w:trPr>
        <w:tc>
          <w:tcPr>
            <w:cnfStyle w:val="001000000000" w:firstRow="0" w:lastRow="0" w:firstColumn="1" w:lastColumn="0" w:oddVBand="0" w:evenVBand="0" w:oddHBand="0" w:evenHBand="0" w:firstRowFirstColumn="0" w:firstRowLastColumn="0" w:lastRowFirstColumn="0" w:lastRowLastColumn="0"/>
            <w:tcW w:w="2405" w:type="dxa"/>
          </w:tcPr>
          <w:p w14:paraId="1AD46DA0" w14:textId="66D876CE" w:rsidR="00477215" w:rsidRPr="00F4032F" w:rsidRDefault="00477215" w:rsidP="00477215">
            <w:pPr>
              <w:rPr>
                <w:b w:val="0"/>
                <w:bCs w:val="0"/>
              </w:rPr>
            </w:pPr>
            <w:r w:rsidRPr="00F4032F">
              <w:t>Encapsulado</w:t>
            </w:r>
          </w:p>
        </w:tc>
        <w:tc>
          <w:tcPr>
            <w:tcW w:w="3119" w:type="dxa"/>
          </w:tcPr>
          <w:p w14:paraId="627E410E" w14:textId="4DD5F375" w:rsidR="00477215" w:rsidRPr="00C10E33" w:rsidRDefault="00477215" w:rsidP="00477215">
            <w:pPr>
              <w:cnfStyle w:val="000000000000" w:firstRow="0" w:lastRow="0" w:firstColumn="0" w:lastColumn="0" w:oddVBand="0" w:evenVBand="0" w:oddHBand="0" w:evenHBand="0" w:firstRowFirstColumn="0" w:firstRowLastColumn="0" w:lastRowFirstColumn="0" w:lastRowLastColumn="0"/>
            </w:pPr>
            <w:r w:rsidRPr="00C10E33">
              <w:t>Compatible con espacio disponible y disipación (SOD-123, DO-214, SMA, etc.)</w:t>
            </w:r>
          </w:p>
        </w:tc>
        <w:tc>
          <w:tcPr>
            <w:tcW w:w="2686" w:type="dxa"/>
          </w:tcPr>
          <w:p w14:paraId="20929D31" w14:textId="23E9A5E6" w:rsidR="00477215" w:rsidRPr="00C10E33" w:rsidRDefault="00477215" w:rsidP="00477215">
            <w:pPr>
              <w:cnfStyle w:val="000000000000" w:firstRow="0" w:lastRow="0" w:firstColumn="0" w:lastColumn="0" w:oddVBand="0" w:evenVBand="0" w:oddHBand="0" w:evenHBand="0" w:firstRowFirstColumn="0" w:firstRowLastColumn="0" w:lastRowFirstColumn="0" w:lastRowLastColumn="0"/>
            </w:pPr>
            <w:r w:rsidRPr="00C10E33">
              <w:t>Facilita montaje, disipación térmica y automatización</w:t>
            </w:r>
            <w:r w:rsidR="001454FD">
              <w:t>.</w:t>
            </w:r>
          </w:p>
        </w:tc>
      </w:tr>
      <w:tr w:rsidR="00477215" w:rsidRPr="00F4032F" w14:paraId="168D8C96" w14:textId="77777777" w:rsidTr="00C10E33">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2405" w:type="dxa"/>
          </w:tcPr>
          <w:p w14:paraId="358781DB" w14:textId="07B48150" w:rsidR="00477215" w:rsidRPr="00F4032F" w:rsidRDefault="00937F04" w:rsidP="00477215">
            <w:pPr>
              <w:rPr>
                <w:b w:val="0"/>
                <w:bCs w:val="0"/>
              </w:rPr>
            </w:pPr>
            <w:r>
              <w:t>D</w:t>
            </w:r>
            <w:r w:rsidR="00477215" w:rsidRPr="00F4032F">
              <w:t>isponibilidad</w:t>
            </w:r>
          </w:p>
        </w:tc>
        <w:tc>
          <w:tcPr>
            <w:tcW w:w="3119" w:type="dxa"/>
          </w:tcPr>
          <w:p w14:paraId="2A8D81CE" w14:textId="35EE41E2" w:rsidR="00477215" w:rsidRPr="00C10E33" w:rsidRDefault="00477215" w:rsidP="00477215">
            <w:pPr>
              <w:cnfStyle w:val="000000100000" w:firstRow="0" w:lastRow="0" w:firstColumn="0" w:lastColumn="0" w:oddVBand="0" w:evenVBand="0" w:oddHBand="1" w:evenHBand="0" w:firstRowFirstColumn="0" w:firstRowLastColumn="0" w:lastRowFirstColumn="0" w:lastRowLastColumn="0"/>
            </w:pPr>
            <w:r w:rsidRPr="00F4032F">
              <w:t xml:space="preserve">Modelos ampliamente disponibles </w:t>
            </w:r>
            <w:r>
              <w:t xml:space="preserve">con suficiente </w:t>
            </w:r>
            <w:r w:rsidR="007479A4">
              <w:t>s</w:t>
            </w:r>
            <w:r>
              <w:t>tock y activos</w:t>
            </w:r>
            <w:r w:rsidRPr="00F4032F">
              <w:t>.</w:t>
            </w:r>
          </w:p>
        </w:tc>
        <w:tc>
          <w:tcPr>
            <w:tcW w:w="2686" w:type="dxa"/>
          </w:tcPr>
          <w:p w14:paraId="11B98E1C" w14:textId="558E2C97" w:rsidR="00477215" w:rsidRPr="00C10E33" w:rsidRDefault="00477215" w:rsidP="00477215">
            <w:pPr>
              <w:cnfStyle w:val="000000100000" w:firstRow="0" w:lastRow="0" w:firstColumn="0" w:lastColumn="0" w:oddVBand="0" w:evenVBand="0" w:oddHBand="1" w:evenHBand="0" w:firstRowFirstColumn="0" w:firstRowLastColumn="0" w:lastRowFirstColumn="0" w:lastRowLastColumn="0"/>
            </w:pPr>
            <w:r w:rsidRPr="00F4032F">
              <w:t>Evita problemas de reposición o escalado del diseño</w:t>
            </w:r>
            <w:r w:rsidR="001454FD">
              <w:t>.</w:t>
            </w:r>
          </w:p>
        </w:tc>
      </w:tr>
      <w:tr w:rsidR="00477215" w:rsidRPr="00F4032F" w14:paraId="116DFC4E" w14:textId="77777777" w:rsidTr="00C10E33">
        <w:trPr>
          <w:trHeight w:val="1078"/>
        </w:trPr>
        <w:tc>
          <w:tcPr>
            <w:cnfStyle w:val="001000000000" w:firstRow="0" w:lastRow="0" w:firstColumn="1" w:lastColumn="0" w:oddVBand="0" w:evenVBand="0" w:oddHBand="0" w:evenHBand="0" w:firstRowFirstColumn="0" w:firstRowLastColumn="0" w:lastRowFirstColumn="0" w:lastRowLastColumn="0"/>
            <w:tcW w:w="2405" w:type="dxa"/>
          </w:tcPr>
          <w:p w14:paraId="7627225A" w14:textId="5B232E0F" w:rsidR="00477215" w:rsidRPr="00477215" w:rsidRDefault="00477215" w:rsidP="00477215">
            <w:r w:rsidRPr="00477215">
              <w:t>Documentación</w:t>
            </w:r>
          </w:p>
        </w:tc>
        <w:tc>
          <w:tcPr>
            <w:tcW w:w="3119" w:type="dxa"/>
          </w:tcPr>
          <w:p w14:paraId="565DDA58" w14:textId="4A5173FF" w:rsidR="00477215" w:rsidRPr="00F4032F" w:rsidRDefault="00477215" w:rsidP="00477215">
            <w:pPr>
              <w:cnfStyle w:val="000000000000" w:firstRow="0" w:lastRow="0" w:firstColumn="0" w:lastColumn="0" w:oddVBand="0" w:evenVBand="0" w:oddHBand="0" w:evenHBand="0" w:firstRowFirstColumn="0" w:firstRowLastColumn="0" w:lastRowFirstColumn="0" w:lastRowLastColumn="0"/>
            </w:pPr>
            <w:r w:rsidRPr="00477215">
              <w:t>Datasheet completo y claro del fabricante</w:t>
            </w:r>
            <w:r w:rsidR="001454FD">
              <w:t>.</w:t>
            </w:r>
          </w:p>
        </w:tc>
        <w:tc>
          <w:tcPr>
            <w:tcW w:w="2686" w:type="dxa"/>
          </w:tcPr>
          <w:p w14:paraId="698E415A" w14:textId="4ABCFA72" w:rsidR="00477215" w:rsidRPr="00F4032F" w:rsidRDefault="00477215" w:rsidP="00477215">
            <w:pPr>
              <w:cnfStyle w:val="000000000000" w:firstRow="0" w:lastRow="0" w:firstColumn="0" w:lastColumn="0" w:oddVBand="0" w:evenVBand="0" w:oddHBand="0" w:evenHBand="0" w:firstRowFirstColumn="0" w:firstRowLastColumn="0" w:lastRowFirstColumn="0" w:lastRowLastColumn="0"/>
            </w:pPr>
            <w:r w:rsidRPr="00477215">
              <w:t>Permite verificar y comparar especificaciones.</w:t>
            </w:r>
          </w:p>
        </w:tc>
      </w:tr>
    </w:tbl>
    <w:p w14:paraId="2145BBE3" w14:textId="1F99EE76" w:rsidR="00F4032F" w:rsidRPr="002452AD" w:rsidRDefault="00F4032F" w:rsidP="00477215"/>
    <w:p w14:paraId="255C252F" w14:textId="77777777" w:rsidR="002452AD" w:rsidRPr="00477215" w:rsidRDefault="002452AD" w:rsidP="00477215">
      <w:pPr>
        <w:rPr>
          <w:b/>
          <w:bCs/>
        </w:rPr>
      </w:pPr>
    </w:p>
    <w:p w14:paraId="2B5DDF26" w14:textId="77777777" w:rsidR="00A30F64" w:rsidRDefault="00A30F64" w:rsidP="00A30F64">
      <w:pPr>
        <w:pStyle w:val="Prrafodelista"/>
        <w:rPr>
          <w:b/>
          <w:bCs/>
        </w:rPr>
      </w:pPr>
    </w:p>
    <w:p w14:paraId="0A0F0F14" w14:textId="1336761D" w:rsidR="000B0867" w:rsidRPr="00477215" w:rsidRDefault="000B0867">
      <w:pPr>
        <w:pStyle w:val="Prrafodelista"/>
        <w:numPr>
          <w:ilvl w:val="0"/>
          <w:numId w:val="34"/>
        </w:numPr>
        <w:rPr>
          <w:b/>
          <w:bCs/>
        </w:rPr>
      </w:pPr>
      <w:r w:rsidRPr="000B0867">
        <w:rPr>
          <w:b/>
          <w:bCs/>
        </w:rPr>
        <w:t>MOSFET de Protección (P-</w:t>
      </w:r>
      <w:proofErr w:type="spellStart"/>
      <w:r w:rsidRPr="000B0867">
        <w:rPr>
          <w:b/>
          <w:bCs/>
        </w:rPr>
        <w:t>Channel</w:t>
      </w:r>
      <w:proofErr w:type="spellEnd"/>
      <w:r w:rsidRPr="000B0867">
        <w:rPr>
          <w:b/>
          <w:bCs/>
        </w:rPr>
        <w:t>)</w:t>
      </w:r>
      <w:r>
        <w:rPr>
          <w:b/>
          <w:bCs/>
        </w:rPr>
        <w:t xml:space="preserve">: </w:t>
      </w:r>
      <w:r w:rsidR="001454FD">
        <w:t>O</w:t>
      </w:r>
      <w:r w:rsidR="00477215" w:rsidRPr="00477215">
        <w:t>frece una solución más eficiente que el diodo Schottky para proteger la entrada de alimentación. Gracias a su baja resistencia en conducción, reduce significativamente las pérdidas de potencia, lo que lo hace ideal para sistemas de alta corriente o alimentados por batería.</w:t>
      </w:r>
    </w:p>
    <w:p w14:paraId="04BD5460" w14:textId="0416F4B4" w:rsidR="00477215" w:rsidRPr="00477215" w:rsidRDefault="00477215">
      <w:pPr>
        <w:pStyle w:val="NormalWeb"/>
        <w:numPr>
          <w:ilvl w:val="1"/>
          <w:numId w:val="34"/>
        </w:numPr>
        <w:rPr>
          <w:rFonts w:asciiTheme="minorHAnsi" w:eastAsiaTheme="minorHAnsi" w:hAnsiTheme="minorHAnsi" w:cstheme="minorBidi"/>
          <w:kern w:val="2"/>
          <w:lang w:eastAsia="en-US"/>
          <w14:ligatures w14:val="standardContextual"/>
        </w:rPr>
      </w:pPr>
      <w:r w:rsidRPr="00477215">
        <w:rPr>
          <w:rFonts w:asciiTheme="minorHAnsi" w:eastAsiaTheme="minorHAnsi" w:hAnsiTheme="minorHAnsi" w:cstheme="minorBidi"/>
          <w:kern w:val="2"/>
          <w:lang w:eastAsia="en-US"/>
          <w14:ligatures w14:val="standardContextual"/>
        </w:rPr>
        <w:t>Muy baja caída de voltaje (típicamente 10</w:t>
      </w:r>
      <w:r w:rsidRPr="00477215">
        <w:rPr>
          <w:rFonts w:ascii="Arial" w:eastAsiaTheme="minorHAnsi" w:hAnsi="Arial" w:cs="Arial"/>
          <w:kern w:val="2"/>
          <w:lang w:eastAsia="en-US"/>
          <w14:ligatures w14:val="standardContextual"/>
        </w:rPr>
        <w:t> </w:t>
      </w:r>
      <w:r w:rsidRPr="00477215">
        <w:rPr>
          <w:rFonts w:asciiTheme="minorHAnsi" w:eastAsiaTheme="minorHAnsi" w:hAnsiTheme="minorHAnsi" w:cstheme="minorBidi"/>
          <w:kern w:val="2"/>
          <w:lang w:eastAsia="en-US"/>
          <w14:ligatures w14:val="standardContextual"/>
        </w:rPr>
        <w:t>mV–100</w:t>
      </w:r>
      <w:r w:rsidRPr="00477215">
        <w:rPr>
          <w:rFonts w:ascii="Arial" w:eastAsiaTheme="minorHAnsi" w:hAnsi="Arial" w:cs="Arial"/>
          <w:kern w:val="2"/>
          <w:lang w:eastAsia="en-US"/>
          <w14:ligatures w14:val="standardContextual"/>
        </w:rPr>
        <w:t> </w:t>
      </w:r>
      <w:r w:rsidRPr="00477215">
        <w:rPr>
          <w:rFonts w:asciiTheme="minorHAnsi" w:eastAsiaTheme="minorHAnsi" w:hAnsiTheme="minorHAnsi" w:cstheme="minorBidi"/>
          <w:kern w:val="2"/>
          <w:lang w:eastAsia="en-US"/>
          <w14:ligatures w14:val="standardContextual"/>
        </w:rPr>
        <w:t>mV).</w:t>
      </w:r>
    </w:p>
    <w:p w14:paraId="0CBB7AA7" w14:textId="77777777" w:rsidR="00477215" w:rsidRDefault="00477215" w:rsidP="00A30F64">
      <w:pPr>
        <w:pStyle w:val="NormalWeb"/>
        <w:numPr>
          <w:ilvl w:val="1"/>
          <w:numId w:val="34"/>
        </w:numPr>
        <w:spacing w:before="120" w:beforeAutospacing="0"/>
        <w:ind w:left="1434" w:hanging="357"/>
        <w:rPr>
          <w:rFonts w:asciiTheme="minorHAnsi" w:eastAsiaTheme="minorHAnsi" w:hAnsiTheme="minorHAnsi" w:cstheme="minorBidi"/>
          <w:kern w:val="2"/>
          <w:lang w:eastAsia="en-US"/>
          <w14:ligatures w14:val="standardContextual"/>
        </w:rPr>
      </w:pPr>
      <w:r w:rsidRPr="00477215">
        <w:rPr>
          <w:rFonts w:asciiTheme="minorHAnsi" w:eastAsiaTheme="minorHAnsi" w:hAnsiTheme="minorHAnsi" w:cstheme="minorBidi"/>
          <w:kern w:val="2"/>
          <w:lang w:eastAsia="en-US"/>
          <w14:ligatures w14:val="standardContextual"/>
        </w:rPr>
        <w:t>Alta eficiencia energética y menor generación de calor.</w:t>
      </w:r>
    </w:p>
    <w:p w14:paraId="53698B65" w14:textId="77777777" w:rsidR="00477215" w:rsidRDefault="00477215" w:rsidP="00A30F64">
      <w:pPr>
        <w:pStyle w:val="NormalWeb"/>
        <w:numPr>
          <w:ilvl w:val="1"/>
          <w:numId w:val="34"/>
        </w:numPr>
        <w:spacing w:before="120" w:beforeAutospacing="0"/>
        <w:ind w:left="1434" w:hanging="357"/>
        <w:rPr>
          <w:rFonts w:asciiTheme="minorHAnsi" w:eastAsiaTheme="minorHAnsi" w:hAnsiTheme="minorHAnsi" w:cstheme="minorBidi"/>
          <w:kern w:val="2"/>
          <w:lang w:eastAsia="en-US"/>
          <w14:ligatures w14:val="standardContextual"/>
        </w:rPr>
      </w:pPr>
      <w:r w:rsidRPr="00477215">
        <w:rPr>
          <w:rFonts w:asciiTheme="minorHAnsi" w:eastAsiaTheme="minorHAnsi" w:hAnsiTheme="minorHAnsi" w:cstheme="minorBidi"/>
          <w:kern w:val="2"/>
          <w:lang w:eastAsia="en-US"/>
          <w14:ligatures w14:val="standardContextual"/>
        </w:rPr>
        <w:t>Bloqueo total en caso de inversión de polaridad.</w:t>
      </w:r>
    </w:p>
    <w:p w14:paraId="15048A52" w14:textId="03D9BE63" w:rsidR="00477215" w:rsidRDefault="00477215" w:rsidP="00A30F64">
      <w:pPr>
        <w:pStyle w:val="NormalWeb"/>
        <w:numPr>
          <w:ilvl w:val="1"/>
          <w:numId w:val="34"/>
        </w:numPr>
        <w:spacing w:before="120" w:beforeAutospacing="0"/>
        <w:ind w:left="1434" w:hanging="357"/>
        <w:rPr>
          <w:rFonts w:asciiTheme="minorHAnsi" w:eastAsiaTheme="minorHAnsi" w:hAnsiTheme="minorHAnsi" w:cstheme="minorBidi"/>
          <w:kern w:val="2"/>
          <w:lang w:eastAsia="en-US"/>
          <w14:ligatures w14:val="standardContextual"/>
        </w:rPr>
      </w:pPr>
      <w:r w:rsidRPr="00477215">
        <w:rPr>
          <w:rFonts w:asciiTheme="minorHAnsi" w:eastAsiaTheme="minorHAnsi" w:hAnsiTheme="minorHAnsi" w:cstheme="minorBidi"/>
          <w:kern w:val="2"/>
          <w:lang w:eastAsia="en-US"/>
          <w14:ligatures w14:val="standardContextual"/>
        </w:rPr>
        <w:t>Ideal para dispositivos portátiles, telecomunicaciones y aplicaciones de alta corriente.</w:t>
      </w:r>
    </w:p>
    <w:p w14:paraId="69B08615" w14:textId="77777777" w:rsidR="00A30F64" w:rsidRDefault="00A30F64" w:rsidP="00A30F64">
      <w:pPr>
        <w:pStyle w:val="NormalWeb"/>
        <w:rPr>
          <w:rFonts w:asciiTheme="minorHAnsi" w:eastAsiaTheme="minorHAnsi" w:hAnsiTheme="minorHAnsi" w:cstheme="minorBidi"/>
          <w:kern w:val="2"/>
          <w:lang w:eastAsia="en-US"/>
          <w14:ligatures w14:val="standardContextual"/>
        </w:rPr>
      </w:pPr>
    </w:p>
    <w:p w14:paraId="19ED93A5" w14:textId="77777777" w:rsidR="00A30F64" w:rsidRPr="00477215" w:rsidRDefault="00A30F64" w:rsidP="00A30F64">
      <w:pPr>
        <w:pStyle w:val="NormalWeb"/>
        <w:rPr>
          <w:rFonts w:asciiTheme="minorHAnsi" w:eastAsiaTheme="minorHAnsi" w:hAnsiTheme="minorHAnsi" w:cstheme="minorBidi"/>
          <w:kern w:val="2"/>
          <w:lang w:eastAsia="en-US"/>
          <w14:ligatures w14:val="standardContextual"/>
        </w:rPr>
      </w:pPr>
    </w:p>
    <w:p w14:paraId="5A2B87C0" w14:textId="286D8632" w:rsidR="001454FD" w:rsidRDefault="001454FD" w:rsidP="001454FD">
      <w:pPr>
        <w:ind w:left="708"/>
      </w:pPr>
      <w:r w:rsidRPr="001454FD">
        <w:lastRenderedPageBreak/>
        <w:t xml:space="preserve">Puede requerir un circuito de control adicional (auto-polarizado o con </w:t>
      </w:r>
      <w:r>
        <w:t>GPIO</w:t>
      </w:r>
      <w:r w:rsidRPr="001454FD">
        <w:t xml:space="preserve">), lo que complica ligeramente el diseño en comparación con un simple diodo. Además, su capacitancia parásita puede afectar el rendimiento en aplicaciones sensibles a EMI. </w:t>
      </w:r>
      <w:r w:rsidRPr="00477215">
        <w:t>A continuación, se presentan los criterios clave para su selección:</w:t>
      </w:r>
    </w:p>
    <w:tbl>
      <w:tblPr>
        <w:tblStyle w:val="Tablaconcuadrcula5oscura-nfasis6"/>
        <w:tblW w:w="8246" w:type="dxa"/>
        <w:tblInd w:w="604" w:type="dxa"/>
        <w:tblLook w:val="04A0" w:firstRow="1" w:lastRow="0" w:firstColumn="1" w:lastColumn="0" w:noHBand="0" w:noVBand="1"/>
      </w:tblPr>
      <w:tblGrid>
        <w:gridCol w:w="2085"/>
        <w:gridCol w:w="3354"/>
        <w:gridCol w:w="2807"/>
      </w:tblGrid>
      <w:tr w:rsidR="002A591E" w:rsidRPr="001454FD" w14:paraId="5C1A0612" w14:textId="77777777" w:rsidTr="002A591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085" w:type="dxa"/>
            <w:hideMark/>
          </w:tcPr>
          <w:p w14:paraId="0D32AF38" w14:textId="77777777" w:rsidR="001454FD" w:rsidRPr="001454FD" w:rsidRDefault="001454FD" w:rsidP="001454FD">
            <w:pPr>
              <w:spacing w:after="160" w:line="278" w:lineRule="auto"/>
              <w:ind w:left="708"/>
            </w:pPr>
            <w:r w:rsidRPr="001454FD">
              <w:t>Criterio</w:t>
            </w:r>
          </w:p>
        </w:tc>
        <w:tc>
          <w:tcPr>
            <w:tcW w:w="3354" w:type="dxa"/>
            <w:hideMark/>
          </w:tcPr>
          <w:p w14:paraId="6C78B9BA" w14:textId="77777777" w:rsidR="001454FD" w:rsidRPr="001454FD" w:rsidRDefault="001454FD" w:rsidP="001454FD">
            <w:pPr>
              <w:spacing w:after="160" w:line="278" w:lineRule="auto"/>
              <w:ind w:left="708"/>
              <w:cnfStyle w:val="100000000000" w:firstRow="1" w:lastRow="0" w:firstColumn="0" w:lastColumn="0" w:oddVBand="0" w:evenVBand="0" w:oddHBand="0" w:evenHBand="0" w:firstRowFirstColumn="0" w:firstRowLastColumn="0" w:lastRowFirstColumn="0" w:lastRowLastColumn="0"/>
            </w:pPr>
            <w:r w:rsidRPr="001454FD">
              <w:t>Recomendación</w:t>
            </w:r>
          </w:p>
        </w:tc>
        <w:tc>
          <w:tcPr>
            <w:tcW w:w="0" w:type="auto"/>
            <w:hideMark/>
          </w:tcPr>
          <w:p w14:paraId="6E7A1239" w14:textId="77777777" w:rsidR="001454FD" w:rsidRPr="001454FD" w:rsidRDefault="001454FD" w:rsidP="001454FD">
            <w:pPr>
              <w:spacing w:after="160" w:line="278" w:lineRule="auto"/>
              <w:ind w:left="708"/>
              <w:cnfStyle w:val="100000000000" w:firstRow="1" w:lastRow="0" w:firstColumn="0" w:lastColumn="0" w:oddVBand="0" w:evenVBand="0" w:oddHBand="0" w:evenHBand="0" w:firstRowFirstColumn="0" w:firstRowLastColumn="0" w:lastRowFirstColumn="0" w:lastRowLastColumn="0"/>
            </w:pPr>
            <w:r w:rsidRPr="001454FD">
              <w:t>Justificación</w:t>
            </w:r>
          </w:p>
        </w:tc>
      </w:tr>
      <w:tr w:rsidR="002A591E" w:rsidRPr="001454FD" w14:paraId="5127A599" w14:textId="77777777" w:rsidTr="002A591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085" w:type="dxa"/>
          </w:tcPr>
          <w:p w14:paraId="76B53C00" w14:textId="695346A1" w:rsidR="002A591E" w:rsidRPr="001454FD" w:rsidRDefault="002A591E" w:rsidP="002A591E">
            <w:pPr>
              <w:rPr>
                <w:b w:val="0"/>
                <w:bCs w:val="0"/>
              </w:rPr>
            </w:pPr>
            <w:r w:rsidRPr="001454FD">
              <w:t>Voltaje de drenador-fuente (</w:t>
            </w:r>
            <m:oMath>
              <m:sSub>
                <m:sSubPr>
                  <m:ctrlPr>
                    <w:rPr>
                      <w:rFonts w:ascii="Cambria Math" w:hAnsi="Cambria Math"/>
                      <w:b w:val="0"/>
                      <w:bCs w:val="0"/>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DS</m:t>
                  </m:r>
                </m:sub>
              </m:sSub>
            </m:oMath>
            <w:r w:rsidRPr="001454FD">
              <w:t>)</w:t>
            </w:r>
          </w:p>
        </w:tc>
        <w:tc>
          <w:tcPr>
            <w:tcW w:w="3354" w:type="dxa"/>
          </w:tcPr>
          <w:p w14:paraId="21CBC3F6" w14:textId="3AC96D20"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rPr>
                <w:b/>
                <w:bCs/>
              </w:rPr>
            </w:pPr>
            <w:r w:rsidRPr="001454FD">
              <w:t>≥</w:t>
            </w:r>
            <w:r w:rsidRPr="001454FD">
              <w:rPr>
                <w:rFonts w:ascii="Arial" w:hAnsi="Arial" w:cs="Arial"/>
              </w:rPr>
              <w:t> </w:t>
            </w:r>
            <w:r w:rsidRPr="001454FD">
              <w:t xml:space="preserve">1.5 </w:t>
            </w:r>
            <w:r w:rsidRPr="001454FD">
              <w:rPr>
                <w:rFonts w:ascii="Aptos" w:hAnsi="Aptos" w:cs="Aptos"/>
              </w:rPr>
              <w:t>×</w:t>
            </w:r>
            <w:r w:rsidRPr="001454FD">
              <w:t xml:space="preserve"> tensi</w:t>
            </w:r>
            <w:r w:rsidRPr="001454FD">
              <w:rPr>
                <w:rFonts w:ascii="Aptos" w:hAnsi="Aptos" w:cs="Aptos"/>
              </w:rPr>
              <w:t>ó</w:t>
            </w:r>
            <w:r w:rsidRPr="001454FD">
              <w:t>n m</w:t>
            </w:r>
            <w:r w:rsidRPr="001454FD">
              <w:rPr>
                <w:rFonts w:ascii="Aptos" w:hAnsi="Aptos" w:cs="Aptos"/>
              </w:rPr>
              <w:t>á</w:t>
            </w:r>
            <w:r w:rsidRPr="001454FD">
              <w:t>xima del sistema</w:t>
            </w:r>
            <w:r>
              <w:t>.</w:t>
            </w:r>
          </w:p>
        </w:tc>
        <w:tc>
          <w:tcPr>
            <w:tcW w:w="0" w:type="auto"/>
          </w:tcPr>
          <w:p w14:paraId="212986DE" w14:textId="5C6C27E9"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rPr>
                <w:b/>
                <w:bCs/>
              </w:rPr>
            </w:pPr>
            <w:r w:rsidRPr="001454FD">
              <w:t>Garantiza operación segura ante transitorios y sobrevoltajes</w:t>
            </w:r>
            <w:r>
              <w:t>.</w:t>
            </w:r>
          </w:p>
        </w:tc>
      </w:tr>
      <w:tr w:rsidR="002A591E" w:rsidRPr="001454FD" w14:paraId="5F6020AB" w14:textId="77777777" w:rsidTr="002A591E">
        <w:trPr>
          <w:trHeight w:val="495"/>
        </w:trPr>
        <w:tc>
          <w:tcPr>
            <w:cnfStyle w:val="001000000000" w:firstRow="0" w:lastRow="0" w:firstColumn="1" w:lastColumn="0" w:oddVBand="0" w:evenVBand="0" w:oddHBand="0" w:evenHBand="0" w:firstRowFirstColumn="0" w:firstRowLastColumn="0" w:lastRowFirstColumn="0" w:lastRowLastColumn="0"/>
            <w:tcW w:w="2085" w:type="dxa"/>
          </w:tcPr>
          <w:p w14:paraId="36718ABA" w14:textId="183C5A16" w:rsidR="002A591E" w:rsidRPr="001454FD" w:rsidRDefault="002A591E" w:rsidP="002A591E">
            <w:pPr>
              <w:rPr>
                <w:b w:val="0"/>
                <w:bCs w:val="0"/>
              </w:rPr>
            </w:pPr>
            <w:r w:rsidRPr="001454FD">
              <w:t>Resistencia en conducción</w:t>
            </w:r>
            <w:r>
              <w:t xml:space="preserve"> (</w:t>
            </w:r>
            <w:r w:rsidRPr="001454FD">
              <w:t xml:space="preserve"> </w:t>
            </w:r>
            <m:oMath>
              <m:sSub>
                <m:sSubPr>
                  <m:ctrlPr>
                    <w:rPr>
                      <w:rFonts w:ascii="Cambria Math" w:hAnsi="Cambria Math"/>
                      <w:b w:val="0"/>
                      <w:bCs w:val="0"/>
                      <w:i/>
                    </w:rPr>
                  </m:ctrlPr>
                </m:sSubPr>
                <m:e>
                  <m:r>
                    <m:rPr>
                      <m:sty m:val="bi"/>
                    </m:rPr>
                    <w:rPr>
                      <w:rFonts w:ascii="Cambria Math" w:hAnsi="Cambria Math"/>
                    </w:rPr>
                    <m:t>R</m:t>
                  </m:r>
                  <m:ctrlPr>
                    <w:rPr>
                      <w:rFonts w:ascii="Cambria Math" w:hAnsi="Cambria Math"/>
                      <w:i/>
                    </w:rPr>
                  </m:ctrlPr>
                </m:e>
                <m:sub>
                  <m:r>
                    <m:rPr>
                      <m:sty m:val="bi"/>
                    </m:rPr>
                    <w:rPr>
                      <w:rFonts w:ascii="Cambria Math" w:hAnsi="Cambria Math"/>
                    </w:rPr>
                    <m:t>DS</m:t>
                  </m:r>
                </m:sub>
              </m:sSub>
            </m:oMath>
            <w:r>
              <w:t xml:space="preserve"> </w:t>
            </w:r>
            <w:r w:rsidRPr="001454FD">
              <w:t>(on)</w:t>
            </w:r>
            <w:r>
              <w:t>)</w:t>
            </w:r>
          </w:p>
        </w:tc>
        <w:tc>
          <w:tcPr>
            <w:tcW w:w="3354" w:type="dxa"/>
          </w:tcPr>
          <w:p w14:paraId="3CE3CE26" w14:textId="5E58B750" w:rsidR="002A591E" w:rsidRPr="001454FD" w:rsidRDefault="002A591E" w:rsidP="002A591E">
            <w:pPr>
              <w:cnfStyle w:val="000000000000" w:firstRow="0" w:lastRow="0" w:firstColumn="0" w:lastColumn="0" w:oddVBand="0" w:evenVBand="0" w:oddHBand="0" w:evenHBand="0" w:firstRowFirstColumn="0" w:firstRowLastColumn="0" w:lastRowFirstColumn="0" w:lastRowLastColumn="0"/>
            </w:pPr>
            <w:r w:rsidRPr="001454FD">
              <w:t>Lo más baja posible (≤</w:t>
            </w:r>
            <w:r w:rsidRPr="001454FD">
              <w:rPr>
                <w:rFonts w:ascii="Arial" w:hAnsi="Arial" w:cs="Arial"/>
              </w:rPr>
              <w:t> </w:t>
            </w:r>
            <w:r w:rsidRPr="001454FD">
              <w:t>100</w:t>
            </w:r>
            <w:r w:rsidRPr="001454FD">
              <w:rPr>
                <w:rFonts w:ascii="Arial" w:hAnsi="Arial" w:cs="Arial"/>
              </w:rPr>
              <w:t> </w:t>
            </w:r>
            <w:r w:rsidRPr="001454FD">
              <w:t>m</w:t>
            </w:r>
            <w:r w:rsidRPr="001454FD">
              <w:rPr>
                <w:rFonts w:ascii="Aptos" w:hAnsi="Aptos" w:cs="Aptos"/>
              </w:rPr>
              <w:t>Ω</w:t>
            </w:r>
            <w:r w:rsidRPr="001454FD">
              <w:t xml:space="preserve"> ideal)</w:t>
            </w:r>
            <w:r>
              <w:t>.</w:t>
            </w:r>
          </w:p>
        </w:tc>
        <w:tc>
          <w:tcPr>
            <w:tcW w:w="0" w:type="auto"/>
          </w:tcPr>
          <w:p w14:paraId="0A6853B6" w14:textId="3E79BF91" w:rsidR="002A591E" w:rsidRPr="001454FD" w:rsidRDefault="002A591E" w:rsidP="002A591E">
            <w:pPr>
              <w:spacing w:after="160" w:line="278" w:lineRule="auto"/>
              <w:cnfStyle w:val="000000000000" w:firstRow="0" w:lastRow="0" w:firstColumn="0" w:lastColumn="0" w:oddVBand="0" w:evenVBand="0" w:oddHBand="0" w:evenHBand="0" w:firstRowFirstColumn="0" w:firstRowLastColumn="0" w:lastRowFirstColumn="0" w:lastRowLastColumn="0"/>
            </w:pPr>
            <w:r w:rsidRPr="001454FD">
              <w:t>Minimiza pérdidas térmicas y mejora eficiencia energética</w:t>
            </w:r>
            <w:r>
              <w:t>.</w:t>
            </w:r>
          </w:p>
        </w:tc>
      </w:tr>
      <w:tr w:rsidR="002A591E" w:rsidRPr="001454FD" w14:paraId="0D47D933" w14:textId="77777777" w:rsidTr="002A591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085" w:type="dxa"/>
          </w:tcPr>
          <w:p w14:paraId="7F4EE2A2" w14:textId="3111ACE4" w:rsidR="002A591E" w:rsidRPr="001454FD" w:rsidRDefault="002A591E" w:rsidP="002A591E">
            <w:pPr>
              <w:rPr>
                <w:b w:val="0"/>
                <w:bCs w:val="0"/>
              </w:rPr>
            </w:pPr>
            <w:r w:rsidRPr="001454FD">
              <w:t>Corriente continua (</w:t>
            </w:r>
            <m:oMath>
              <m:sSub>
                <m:sSubPr>
                  <m:ctrlPr>
                    <w:rPr>
                      <w:rFonts w:ascii="Cambria Math" w:hAnsi="Cambria Math"/>
                      <w:b w:val="0"/>
                      <w:bCs w:val="0"/>
                      <w:i/>
                    </w:rPr>
                  </m:ctrlPr>
                </m:sSubPr>
                <m:e>
                  <m:r>
                    <m:rPr>
                      <m:sty m:val="bi"/>
                    </m:rPr>
                    <w:rPr>
                      <w:rFonts w:ascii="Cambria Math" w:hAnsi="Cambria Math"/>
                    </w:rPr>
                    <m:t>I</m:t>
                  </m:r>
                  <m:ctrlPr>
                    <w:rPr>
                      <w:rFonts w:ascii="Cambria Math" w:hAnsi="Cambria Math"/>
                      <w:i/>
                    </w:rPr>
                  </m:ctrlPr>
                </m:e>
                <m:sub>
                  <m:r>
                    <m:rPr>
                      <m:sty m:val="bi"/>
                    </m:rPr>
                    <w:rPr>
                      <w:rFonts w:ascii="Cambria Math" w:hAnsi="Cambria Math"/>
                    </w:rPr>
                    <m:t>D</m:t>
                  </m:r>
                </m:sub>
              </m:sSub>
            </m:oMath>
            <w:r w:rsidRPr="001454FD">
              <w:t>))</w:t>
            </w:r>
          </w:p>
        </w:tc>
        <w:tc>
          <w:tcPr>
            <w:tcW w:w="3354" w:type="dxa"/>
          </w:tcPr>
          <w:p w14:paraId="105960D5" w14:textId="0E22683E"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pPr>
            <w:r w:rsidRPr="001454FD">
              <w:t>≥</w:t>
            </w:r>
            <w:r w:rsidRPr="001454FD">
              <w:rPr>
                <w:rFonts w:ascii="Arial" w:hAnsi="Arial" w:cs="Arial"/>
              </w:rPr>
              <w:t> </w:t>
            </w:r>
            <w:r w:rsidRPr="001454FD">
              <w:t>150</w:t>
            </w:r>
            <w:r w:rsidRPr="001454FD">
              <w:rPr>
                <w:rFonts w:ascii="Arial" w:hAnsi="Arial" w:cs="Arial"/>
              </w:rPr>
              <w:t> </w:t>
            </w:r>
            <w:r w:rsidRPr="001454FD">
              <w:t>% de la corriente m</w:t>
            </w:r>
            <w:r w:rsidRPr="001454FD">
              <w:rPr>
                <w:rFonts w:ascii="Aptos" w:hAnsi="Aptos" w:cs="Aptos"/>
              </w:rPr>
              <w:t>á</w:t>
            </w:r>
            <w:r w:rsidRPr="001454FD">
              <w:t>xima esperada</w:t>
            </w:r>
            <w:r>
              <w:t>.</w:t>
            </w:r>
          </w:p>
        </w:tc>
        <w:tc>
          <w:tcPr>
            <w:tcW w:w="0" w:type="auto"/>
          </w:tcPr>
          <w:p w14:paraId="4FE48825" w14:textId="5905DBF4"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pPr>
            <w:r w:rsidRPr="001454FD">
              <w:t>Asegura margen térmico y evita saturación en condiciones exigentes</w:t>
            </w:r>
            <w:r>
              <w:t>.</w:t>
            </w:r>
          </w:p>
        </w:tc>
      </w:tr>
      <w:tr w:rsidR="002A591E" w:rsidRPr="001454FD" w14:paraId="45F16ECC" w14:textId="77777777" w:rsidTr="002A591E">
        <w:trPr>
          <w:trHeight w:val="495"/>
        </w:trPr>
        <w:tc>
          <w:tcPr>
            <w:cnfStyle w:val="001000000000" w:firstRow="0" w:lastRow="0" w:firstColumn="1" w:lastColumn="0" w:oddVBand="0" w:evenVBand="0" w:oddHBand="0" w:evenHBand="0" w:firstRowFirstColumn="0" w:firstRowLastColumn="0" w:lastRowFirstColumn="0" w:lastRowLastColumn="0"/>
            <w:tcW w:w="2085" w:type="dxa"/>
          </w:tcPr>
          <w:p w14:paraId="508CEA29" w14:textId="413A5F30" w:rsidR="002A591E" w:rsidRPr="001454FD" w:rsidRDefault="002A591E" w:rsidP="002A591E">
            <w:pPr>
              <w:rPr>
                <w:b w:val="0"/>
                <w:bCs w:val="0"/>
              </w:rPr>
            </w:pPr>
            <w:r w:rsidRPr="001454FD">
              <w:t>Voltaje de compuerta (</w:t>
            </w:r>
            <m:oMath>
              <m:sSub>
                <m:sSubPr>
                  <m:ctrlPr>
                    <w:rPr>
                      <w:rFonts w:ascii="Cambria Math" w:hAnsi="Cambria Math"/>
                      <w:b w:val="0"/>
                      <w:bCs w:val="0"/>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GS</m:t>
                  </m:r>
                </m:sub>
              </m:sSub>
            </m:oMath>
            <w:r w:rsidRPr="001454FD">
              <w:t xml:space="preserve"> (th))</w:t>
            </w:r>
          </w:p>
        </w:tc>
        <w:tc>
          <w:tcPr>
            <w:tcW w:w="3354" w:type="dxa"/>
          </w:tcPr>
          <w:p w14:paraId="490004A1" w14:textId="3A3CF4BC" w:rsidR="002A591E" w:rsidRPr="001454FD" w:rsidRDefault="002A591E" w:rsidP="002A591E">
            <w:pPr>
              <w:cnfStyle w:val="000000000000" w:firstRow="0" w:lastRow="0" w:firstColumn="0" w:lastColumn="0" w:oddVBand="0" w:evenVBand="0" w:oddHBand="0" w:evenHBand="0" w:firstRowFirstColumn="0" w:firstRowLastColumn="0" w:lastRowFirstColumn="0" w:lastRowLastColumn="0"/>
            </w:pPr>
            <w:r>
              <w:t>Acorde a</w:t>
            </w:r>
            <w:r w:rsidRPr="002A591E">
              <w:t xml:space="preserve"> señal de control</w:t>
            </w:r>
            <w:r w:rsidRPr="001454FD">
              <w:t xml:space="preserve"> (típico -1</w:t>
            </w:r>
            <w:r w:rsidRPr="001454FD">
              <w:rPr>
                <w:rFonts w:ascii="Arial" w:hAnsi="Arial" w:cs="Arial"/>
              </w:rPr>
              <w:t> </w:t>
            </w:r>
            <w:r w:rsidRPr="001454FD">
              <w:t>V a -4</w:t>
            </w:r>
            <w:r w:rsidRPr="001454FD">
              <w:rPr>
                <w:rFonts w:ascii="Arial" w:hAnsi="Arial" w:cs="Arial"/>
              </w:rPr>
              <w:t> </w:t>
            </w:r>
            <w:r w:rsidRPr="001454FD">
              <w:t>V)</w:t>
            </w:r>
            <w:r>
              <w:t>.</w:t>
            </w:r>
          </w:p>
        </w:tc>
        <w:tc>
          <w:tcPr>
            <w:tcW w:w="0" w:type="auto"/>
          </w:tcPr>
          <w:p w14:paraId="20BE773F" w14:textId="4F859C6C" w:rsidR="002A591E" w:rsidRPr="001454FD" w:rsidRDefault="002A591E" w:rsidP="002A591E">
            <w:pPr>
              <w:cnfStyle w:val="000000000000" w:firstRow="0" w:lastRow="0" w:firstColumn="0" w:lastColumn="0" w:oddVBand="0" w:evenVBand="0" w:oddHBand="0" w:evenHBand="0" w:firstRowFirstColumn="0" w:firstRowLastColumn="0" w:lastRowFirstColumn="0" w:lastRowLastColumn="0"/>
            </w:pPr>
            <w:r w:rsidRPr="002A591E">
              <w:t>Permite conmutación confiable según lógica de control utilizada</w:t>
            </w:r>
            <w:r>
              <w:t>.</w:t>
            </w:r>
          </w:p>
        </w:tc>
      </w:tr>
      <w:tr w:rsidR="002A591E" w:rsidRPr="001454FD" w14:paraId="5BC0A627" w14:textId="77777777" w:rsidTr="002A591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085" w:type="dxa"/>
          </w:tcPr>
          <w:p w14:paraId="76CB73E3" w14:textId="37ADA3BE" w:rsidR="002A591E" w:rsidRPr="001454FD" w:rsidRDefault="002A591E" w:rsidP="002A591E">
            <w:pPr>
              <w:rPr>
                <w:b w:val="0"/>
                <w:bCs w:val="0"/>
              </w:rPr>
            </w:pPr>
            <w:r w:rsidRPr="001454FD">
              <w:t>Encapsulado</w:t>
            </w:r>
          </w:p>
        </w:tc>
        <w:tc>
          <w:tcPr>
            <w:tcW w:w="3354" w:type="dxa"/>
          </w:tcPr>
          <w:p w14:paraId="7629B676" w14:textId="265A2150"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pPr>
            <w:r w:rsidRPr="002A591E">
              <w:t xml:space="preserve">Acorde a disipación y espacio (SOT-23, DPAK, </w:t>
            </w:r>
            <w:r w:rsidR="007479A4">
              <w:t>TO-220)</w:t>
            </w:r>
          </w:p>
        </w:tc>
        <w:tc>
          <w:tcPr>
            <w:tcW w:w="0" w:type="auto"/>
          </w:tcPr>
          <w:p w14:paraId="3949B565" w14:textId="20E356A4"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pPr>
            <w:r w:rsidRPr="001454FD">
              <w:t>Facilita montaje y control térmico.</w:t>
            </w:r>
          </w:p>
        </w:tc>
      </w:tr>
      <w:tr w:rsidR="002A591E" w:rsidRPr="001454FD" w14:paraId="10A85B00" w14:textId="77777777" w:rsidTr="002A591E">
        <w:trPr>
          <w:trHeight w:val="495"/>
        </w:trPr>
        <w:tc>
          <w:tcPr>
            <w:cnfStyle w:val="001000000000" w:firstRow="0" w:lastRow="0" w:firstColumn="1" w:lastColumn="0" w:oddVBand="0" w:evenVBand="0" w:oddHBand="0" w:evenHBand="0" w:firstRowFirstColumn="0" w:firstRowLastColumn="0" w:lastRowFirstColumn="0" w:lastRowLastColumn="0"/>
            <w:tcW w:w="2085" w:type="dxa"/>
          </w:tcPr>
          <w:p w14:paraId="33A6A880" w14:textId="2CBFA31E" w:rsidR="002A591E" w:rsidRPr="002A591E" w:rsidRDefault="007B4F78" w:rsidP="002A591E">
            <w:r>
              <w:t>Disponibilidad</w:t>
            </w:r>
          </w:p>
        </w:tc>
        <w:tc>
          <w:tcPr>
            <w:tcW w:w="3354" w:type="dxa"/>
          </w:tcPr>
          <w:p w14:paraId="1B9B16A3" w14:textId="6A5BE29B" w:rsidR="002A591E" w:rsidRPr="002A591E" w:rsidRDefault="007B4F78" w:rsidP="002A591E">
            <w:pPr>
              <w:cnfStyle w:val="000000000000" w:firstRow="0" w:lastRow="0" w:firstColumn="0" w:lastColumn="0" w:oddVBand="0" w:evenVBand="0" w:oddHBand="0" w:evenHBand="0" w:firstRowFirstColumn="0" w:firstRowLastColumn="0" w:lastRowFirstColumn="0" w:lastRowLastColumn="0"/>
            </w:pPr>
            <w:r w:rsidRPr="007B4F78">
              <w:t>Modelos con buen stock, activos</w:t>
            </w:r>
            <w:r>
              <w:t>.</w:t>
            </w:r>
          </w:p>
        </w:tc>
        <w:tc>
          <w:tcPr>
            <w:tcW w:w="0" w:type="auto"/>
          </w:tcPr>
          <w:p w14:paraId="27C0206A" w14:textId="5551F46C" w:rsidR="002A591E" w:rsidRPr="001454FD" w:rsidRDefault="007B4F78" w:rsidP="002A591E">
            <w:pPr>
              <w:cnfStyle w:val="000000000000" w:firstRow="0" w:lastRow="0" w:firstColumn="0" w:lastColumn="0" w:oddVBand="0" w:evenVBand="0" w:oddHBand="0" w:evenHBand="0" w:firstRowFirstColumn="0" w:firstRowLastColumn="0" w:lastRowFirstColumn="0" w:lastRowLastColumn="0"/>
            </w:pPr>
            <w:r w:rsidRPr="007B4F78">
              <w:t>Facilita la reposición y evita modificaciones innecesarias en el diseño.</w:t>
            </w:r>
          </w:p>
        </w:tc>
      </w:tr>
      <w:tr w:rsidR="002A591E" w:rsidRPr="001454FD" w14:paraId="00028526" w14:textId="77777777" w:rsidTr="002A591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085" w:type="dxa"/>
          </w:tcPr>
          <w:p w14:paraId="140CE8AD" w14:textId="54CA34D5" w:rsidR="002A591E" w:rsidRPr="001454FD" w:rsidRDefault="002A591E" w:rsidP="002A591E">
            <w:pPr>
              <w:rPr>
                <w:b w:val="0"/>
                <w:bCs w:val="0"/>
              </w:rPr>
            </w:pPr>
            <w:r w:rsidRPr="001454FD">
              <w:t>Documentación</w:t>
            </w:r>
          </w:p>
        </w:tc>
        <w:tc>
          <w:tcPr>
            <w:tcW w:w="3354" w:type="dxa"/>
          </w:tcPr>
          <w:p w14:paraId="4E46F5F6" w14:textId="6C59A1A6"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pPr>
            <w:r w:rsidRPr="001454FD">
              <w:t>Datasheet confiable</w:t>
            </w:r>
          </w:p>
        </w:tc>
        <w:tc>
          <w:tcPr>
            <w:tcW w:w="0" w:type="auto"/>
          </w:tcPr>
          <w:p w14:paraId="1356B24A" w14:textId="459B4814" w:rsidR="002A591E" w:rsidRPr="001454FD" w:rsidRDefault="002A591E" w:rsidP="002A591E">
            <w:pPr>
              <w:cnfStyle w:val="000000100000" w:firstRow="0" w:lastRow="0" w:firstColumn="0" w:lastColumn="0" w:oddVBand="0" w:evenVBand="0" w:oddHBand="1" w:evenHBand="0" w:firstRowFirstColumn="0" w:firstRowLastColumn="0" w:lastRowFirstColumn="0" w:lastRowLastColumn="0"/>
            </w:pPr>
            <w:r w:rsidRPr="001454FD">
              <w:t>Permite verificar y comparar especificaciones.</w:t>
            </w:r>
          </w:p>
        </w:tc>
      </w:tr>
    </w:tbl>
    <w:p w14:paraId="03C5D8E5" w14:textId="77777777" w:rsidR="00475F7E" w:rsidRPr="002A591E" w:rsidRDefault="00475F7E" w:rsidP="00475F7E"/>
    <w:p w14:paraId="077C70C7" w14:textId="7E5D7796" w:rsidR="00475F7E" w:rsidRDefault="00475F7E">
      <w:pPr>
        <w:pStyle w:val="Prrafodelista"/>
        <w:numPr>
          <w:ilvl w:val="0"/>
          <w:numId w:val="34"/>
        </w:numPr>
        <w:spacing w:after="0" w:line="240" w:lineRule="auto"/>
        <w:ind w:left="714" w:hanging="357"/>
      </w:pPr>
      <w:r w:rsidRPr="00475F7E">
        <w:rPr>
          <w:b/>
          <w:bCs/>
        </w:rPr>
        <w:t>Diodo TVS (Transient Voltage Suppressor)</w:t>
      </w:r>
      <w:r w:rsidR="00236E9B">
        <w:t xml:space="preserve">: </w:t>
      </w:r>
      <w:r w:rsidR="002F002B">
        <w:t>Es un d</w:t>
      </w:r>
      <w:r w:rsidR="002F002B" w:rsidRPr="002F002B">
        <w:t>ispositivo diseñado para proteger entradas de alimentación y señales contra picos de voltaje, ESD y transitorios. Su respuesta es ultrarrápida (nanosegundos), conduciendo cuando se supera su voltaje de ruptura, limitando el voltaje a un nivel seguro.</w:t>
      </w:r>
    </w:p>
    <w:p w14:paraId="4157B8AE" w14:textId="77777777" w:rsidR="00824FB9" w:rsidRDefault="00824FB9" w:rsidP="00824FB9">
      <w:pPr>
        <w:pStyle w:val="Prrafodelista"/>
        <w:spacing w:after="0" w:line="240" w:lineRule="auto"/>
        <w:ind w:left="714"/>
      </w:pPr>
    </w:p>
    <w:p w14:paraId="77CF8AC4" w14:textId="77777777" w:rsidR="00722C18" w:rsidRDefault="00722C18" w:rsidP="00824FB9">
      <w:pPr>
        <w:pStyle w:val="Prrafodelista"/>
        <w:numPr>
          <w:ilvl w:val="1"/>
          <w:numId w:val="34"/>
        </w:numPr>
        <w:spacing w:before="120" w:after="0"/>
        <w:ind w:left="1434" w:hanging="357"/>
      </w:pPr>
      <w:r w:rsidRPr="00475F7E">
        <w:t>Disponible en versiones unidireccionales (líneas DC) y bidireccionales (líneas AC o señales diferenciales).</w:t>
      </w:r>
    </w:p>
    <w:p w14:paraId="15D68F64" w14:textId="77777777" w:rsidR="00824FB9" w:rsidRDefault="00824FB9" w:rsidP="00824FB9">
      <w:pPr>
        <w:spacing w:before="120" w:after="0"/>
      </w:pPr>
    </w:p>
    <w:p w14:paraId="700B7DF5" w14:textId="77777777" w:rsidR="00722C18" w:rsidRDefault="00722C18">
      <w:pPr>
        <w:pStyle w:val="Prrafodelista"/>
        <w:numPr>
          <w:ilvl w:val="1"/>
          <w:numId w:val="34"/>
        </w:numPr>
      </w:pPr>
      <w:r w:rsidRPr="002F002B">
        <w:t>Modelos de baja capacitancia ideales para proteger señales de datos (USB, HDMI, I2C, etc.) sin afectar su integridad.</w:t>
      </w:r>
    </w:p>
    <w:p w14:paraId="4D19E513" w14:textId="7575F785" w:rsidR="00824FB9" w:rsidRDefault="00824FB9" w:rsidP="00824FB9">
      <w:r w:rsidRPr="00824FB9">
        <w:lastRenderedPageBreak/>
        <w:t>La selección debe considerar voltaje de trabajo, sujeción, potencia pico y capacitancia. En señales rápidas, usar TVS &lt;</w:t>
      </w:r>
      <w:r w:rsidRPr="00824FB9">
        <w:rPr>
          <w:rFonts w:ascii="Arial" w:hAnsi="Arial" w:cs="Arial"/>
        </w:rPr>
        <w:t> </w:t>
      </w:r>
      <w:r w:rsidRPr="00824FB9">
        <w:t>5</w:t>
      </w:r>
      <w:r w:rsidRPr="00824FB9">
        <w:rPr>
          <w:rFonts w:ascii="Arial" w:hAnsi="Arial" w:cs="Arial"/>
        </w:rPr>
        <w:t> </w:t>
      </w:r>
      <w:r w:rsidRPr="00824FB9">
        <w:t>pF. Se ubican cerca del conector o punto vulnerable. A continuaci</w:t>
      </w:r>
      <w:r w:rsidRPr="00824FB9">
        <w:rPr>
          <w:rFonts w:ascii="Aptos" w:hAnsi="Aptos" w:cs="Aptos"/>
        </w:rPr>
        <w:t>ó</w:t>
      </w:r>
      <w:r w:rsidRPr="00824FB9">
        <w:t>n, se resumen los criterios clave de selecci</w:t>
      </w:r>
      <w:r w:rsidRPr="00824FB9">
        <w:rPr>
          <w:rFonts w:ascii="Aptos" w:hAnsi="Aptos" w:cs="Aptos"/>
        </w:rPr>
        <w:t>ó</w:t>
      </w:r>
      <w:r w:rsidRPr="00824FB9">
        <w:t>n:</w:t>
      </w:r>
      <w:r w:rsidR="00722C18">
        <w:t xml:space="preserve"> </w:t>
      </w:r>
    </w:p>
    <w:tbl>
      <w:tblPr>
        <w:tblStyle w:val="Tablaconcuadrcula5oscura-nfasis6"/>
        <w:tblpPr w:leftFromText="141" w:rightFromText="141" w:vertAnchor="text" w:horzAnchor="margin" w:tblpXSpec="right" w:tblpY="384"/>
        <w:tblW w:w="8849" w:type="dxa"/>
        <w:tblLook w:val="04A0" w:firstRow="1" w:lastRow="0" w:firstColumn="1" w:lastColumn="0" w:noHBand="0" w:noVBand="1"/>
      </w:tblPr>
      <w:tblGrid>
        <w:gridCol w:w="2542"/>
        <w:gridCol w:w="3417"/>
        <w:gridCol w:w="2890"/>
      </w:tblGrid>
      <w:tr w:rsidR="00722C18" w:rsidRPr="00737070" w14:paraId="5DABDF68" w14:textId="77777777" w:rsidTr="00824FB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542" w:type="dxa"/>
            <w:hideMark/>
          </w:tcPr>
          <w:p w14:paraId="16F86203" w14:textId="77777777" w:rsidR="00722C18" w:rsidRPr="00737070" w:rsidRDefault="00722C18" w:rsidP="00722C18">
            <w:pPr>
              <w:spacing w:after="160" w:line="278" w:lineRule="auto"/>
              <w:ind w:left="708"/>
            </w:pPr>
            <w:r w:rsidRPr="00737070">
              <w:t>Criterio</w:t>
            </w:r>
          </w:p>
        </w:tc>
        <w:tc>
          <w:tcPr>
            <w:tcW w:w="0" w:type="auto"/>
            <w:hideMark/>
          </w:tcPr>
          <w:p w14:paraId="51D4DD90" w14:textId="77777777" w:rsidR="00722C18" w:rsidRPr="00737070" w:rsidRDefault="00722C18" w:rsidP="00722C18">
            <w:pPr>
              <w:spacing w:after="160" w:line="278" w:lineRule="auto"/>
              <w:ind w:left="708"/>
              <w:cnfStyle w:val="100000000000" w:firstRow="1" w:lastRow="0" w:firstColumn="0" w:lastColumn="0" w:oddVBand="0" w:evenVBand="0" w:oddHBand="0" w:evenHBand="0" w:firstRowFirstColumn="0" w:firstRowLastColumn="0" w:lastRowFirstColumn="0" w:lastRowLastColumn="0"/>
            </w:pPr>
            <w:r w:rsidRPr="00737070">
              <w:t>Recomendación</w:t>
            </w:r>
          </w:p>
        </w:tc>
        <w:tc>
          <w:tcPr>
            <w:tcW w:w="0" w:type="auto"/>
            <w:hideMark/>
          </w:tcPr>
          <w:p w14:paraId="6E44BA4C" w14:textId="77777777" w:rsidR="00722C18" w:rsidRPr="00737070" w:rsidRDefault="00722C18" w:rsidP="00722C18">
            <w:pPr>
              <w:spacing w:after="160" w:line="278" w:lineRule="auto"/>
              <w:ind w:left="708"/>
              <w:cnfStyle w:val="100000000000" w:firstRow="1" w:lastRow="0" w:firstColumn="0" w:lastColumn="0" w:oddVBand="0" w:evenVBand="0" w:oddHBand="0" w:evenHBand="0" w:firstRowFirstColumn="0" w:firstRowLastColumn="0" w:lastRowFirstColumn="0" w:lastRowLastColumn="0"/>
            </w:pPr>
            <w:r w:rsidRPr="00737070">
              <w:t>Justificación</w:t>
            </w:r>
          </w:p>
        </w:tc>
      </w:tr>
      <w:tr w:rsidR="00722C18" w:rsidRPr="00737070" w14:paraId="2DC3222F" w14:textId="77777777" w:rsidTr="00824FB9">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2542" w:type="dxa"/>
            <w:hideMark/>
          </w:tcPr>
          <w:p w14:paraId="25A684E8" w14:textId="77777777" w:rsidR="00722C18" w:rsidRPr="00737070" w:rsidRDefault="00722C18" w:rsidP="00722C18">
            <w:pPr>
              <w:spacing w:after="160" w:line="278" w:lineRule="auto"/>
            </w:pPr>
            <w:r w:rsidRPr="00737070">
              <w:t>Voltaje de trabajo (</w:t>
            </w:r>
            <m:oMath>
              <m:sSub>
                <m:sSubPr>
                  <m:ctrlPr>
                    <w:rPr>
                      <w:rFonts w:ascii="Cambria Math" w:hAnsi="Cambria Math"/>
                      <w:b w:val="0"/>
                      <w:bCs w:val="0"/>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RWM</m:t>
                  </m:r>
                </m:sub>
              </m:sSub>
            </m:oMath>
            <w:r w:rsidRPr="00737070">
              <w:t>)</w:t>
            </w:r>
          </w:p>
        </w:tc>
        <w:tc>
          <w:tcPr>
            <w:tcW w:w="0" w:type="auto"/>
            <w:hideMark/>
          </w:tcPr>
          <w:p w14:paraId="00456FE2" w14:textId="77777777"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rsidRPr="00737070">
              <w:t>≥</w:t>
            </w:r>
            <w:r w:rsidRPr="00737070">
              <w:rPr>
                <w:rFonts w:ascii="Arial" w:hAnsi="Arial" w:cs="Arial"/>
              </w:rPr>
              <w:t> </w:t>
            </w:r>
            <w:r w:rsidRPr="00737070">
              <w:t>10</w:t>
            </w:r>
            <w:r w:rsidRPr="00737070">
              <w:rPr>
                <w:rFonts w:ascii="Arial" w:hAnsi="Arial" w:cs="Arial"/>
              </w:rPr>
              <w:t> </w:t>
            </w:r>
            <w:r w:rsidRPr="00737070">
              <w:t>% sobre el voltaje nominal del sistema</w:t>
            </w:r>
            <w:r>
              <w:t>.</w:t>
            </w:r>
          </w:p>
        </w:tc>
        <w:tc>
          <w:tcPr>
            <w:tcW w:w="0" w:type="auto"/>
            <w:hideMark/>
          </w:tcPr>
          <w:p w14:paraId="02E1DC0A" w14:textId="77777777"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rsidRPr="00737070">
              <w:t>Evita conducción en condiciones normales.</w:t>
            </w:r>
          </w:p>
        </w:tc>
      </w:tr>
      <w:tr w:rsidR="00722C18" w:rsidRPr="00737070" w14:paraId="1791E46F" w14:textId="77777777" w:rsidTr="00824FB9">
        <w:trPr>
          <w:trHeight w:val="853"/>
        </w:trPr>
        <w:tc>
          <w:tcPr>
            <w:cnfStyle w:val="001000000000" w:firstRow="0" w:lastRow="0" w:firstColumn="1" w:lastColumn="0" w:oddVBand="0" w:evenVBand="0" w:oddHBand="0" w:evenHBand="0" w:firstRowFirstColumn="0" w:firstRowLastColumn="0" w:lastRowFirstColumn="0" w:lastRowLastColumn="0"/>
            <w:tcW w:w="2542" w:type="dxa"/>
            <w:hideMark/>
          </w:tcPr>
          <w:p w14:paraId="32032FEB" w14:textId="77777777" w:rsidR="00722C18" w:rsidRPr="00737070" w:rsidRDefault="00722C18" w:rsidP="00722C18">
            <w:pPr>
              <w:spacing w:after="160" w:line="278" w:lineRule="auto"/>
            </w:pPr>
            <w:r w:rsidRPr="00737070">
              <w:t>Voltaje de sujeción (</w:t>
            </w:r>
            <m:oMath>
              <m:sSub>
                <m:sSubPr>
                  <m:ctrlPr>
                    <w:rPr>
                      <w:rFonts w:ascii="Cambria Math" w:hAnsi="Cambria Math"/>
                      <w:b w:val="0"/>
                      <w:bCs w:val="0"/>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C</m:t>
                  </m:r>
                </m:sub>
              </m:sSub>
            </m:oMath>
            <w:r w:rsidRPr="00737070">
              <w:t>)</w:t>
            </w:r>
          </w:p>
        </w:tc>
        <w:tc>
          <w:tcPr>
            <w:tcW w:w="0" w:type="auto"/>
            <w:hideMark/>
          </w:tcPr>
          <w:p w14:paraId="3F520F91"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w:t>
            </w:r>
            <w:r w:rsidRPr="00737070">
              <w:rPr>
                <w:rFonts w:ascii="Arial" w:hAnsi="Arial" w:cs="Arial"/>
              </w:rPr>
              <w:t> </w:t>
            </w:r>
            <w:r w:rsidRPr="00737070">
              <w:t>el voltaje m</w:t>
            </w:r>
            <w:r w:rsidRPr="00737070">
              <w:rPr>
                <w:rFonts w:ascii="Aptos" w:hAnsi="Aptos" w:cs="Aptos"/>
              </w:rPr>
              <w:t>á</w:t>
            </w:r>
            <w:r w:rsidRPr="00737070">
              <w:t>ximo tolerado por el circuito</w:t>
            </w:r>
            <w:r>
              <w:t>.</w:t>
            </w:r>
          </w:p>
        </w:tc>
        <w:tc>
          <w:tcPr>
            <w:tcW w:w="0" w:type="auto"/>
            <w:hideMark/>
          </w:tcPr>
          <w:p w14:paraId="4A2C10EB"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Limita el voltaje durante el transitorio y evita daños.</w:t>
            </w:r>
          </w:p>
        </w:tc>
      </w:tr>
      <w:tr w:rsidR="00722C18" w:rsidRPr="00737070" w14:paraId="7ECE12A6" w14:textId="77777777" w:rsidTr="00824FB9">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2542" w:type="dxa"/>
            <w:hideMark/>
          </w:tcPr>
          <w:p w14:paraId="52F540BA" w14:textId="77777777" w:rsidR="00722C18" w:rsidRPr="00737070" w:rsidRDefault="00722C18" w:rsidP="00722C18">
            <w:pPr>
              <w:spacing w:after="160" w:line="278" w:lineRule="auto"/>
            </w:pPr>
            <w:r w:rsidRPr="00737070">
              <w:t>Voltaje de ruptura (</w:t>
            </w:r>
            <m:oMath>
              <m:sSub>
                <m:sSubPr>
                  <m:ctrlPr>
                    <w:rPr>
                      <w:rFonts w:ascii="Cambria Math" w:hAnsi="Cambria Math"/>
                      <w:b w:val="0"/>
                      <w:bCs w:val="0"/>
                      <w:i/>
                    </w:rPr>
                  </m:ctrlPr>
                </m:sSubPr>
                <m:e>
                  <m:r>
                    <m:rPr>
                      <m:sty m:val="bi"/>
                    </m:rPr>
                    <w:rPr>
                      <w:rFonts w:ascii="Cambria Math" w:hAnsi="Cambria Math"/>
                    </w:rPr>
                    <m:t>V</m:t>
                  </m:r>
                  <m:ctrlPr>
                    <w:rPr>
                      <w:rFonts w:ascii="Cambria Math" w:hAnsi="Cambria Math"/>
                      <w:i/>
                    </w:rPr>
                  </m:ctrlPr>
                </m:e>
                <m:sub>
                  <m:r>
                    <m:rPr>
                      <m:sty m:val="bi"/>
                    </m:rPr>
                    <w:rPr>
                      <w:rFonts w:ascii="Cambria Math" w:hAnsi="Cambria Math"/>
                    </w:rPr>
                    <m:t>BR</m:t>
                  </m:r>
                </m:sub>
              </m:sSub>
            </m:oMath>
            <w:r w:rsidRPr="00737070">
              <w:t>)</w:t>
            </w:r>
          </w:p>
        </w:tc>
        <w:tc>
          <w:tcPr>
            <w:tcW w:w="0" w:type="auto"/>
            <w:hideMark/>
          </w:tcPr>
          <w:p w14:paraId="25C10793" w14:textId="5584680F"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Debe estar </w:t>
            </w:r>
            <w:r w:rsidRPr="005841BC">
              <w:t xml:space="preserve">entre </w:t>
            </w:r>
            <m:oMath>
              <m:sSub>
                <m:sSubPr>
                  <m:ctrlPr>
                    <w:rPr>
                      <w:rFonts w:ascii="Cambria Math" w:hAnsi="Cambria Math"/>
                      <w:i/>
                    </w:rPr>
                  </m:ctrlPr>
                </m:sSubPr>
                <m:e>
                  <m:r>
                    <w:rPr>
                      <w:rFonts w:ascii="Cambria Math" w:hAnsi="Cambria Math"/>
                    </w:rPr>
                    <m:t>V</m:t>
                  </m:r>
                </m:e>
                <m:sub>
                  <m:r>
                    <w:rPr>
                      <w:rFonts w:ascii="Cambria Math" w:hAnsi="Cambria Math"/>
                    </w:rPr>
                    <m:t>RWM</m:t>
                  </m:r>
                </m:sub>
              </m:sSub>
            </m:oMath>
            <w:r w:rsidRPr="005841BC">
              <w:t xml:space="preserve"> y </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Pr>
                <w:rFonts w:eastAsiaTheme="minorEastAsia"/>
              </w:rPr>
              <w:t>.</w:t>
            </w:r>
          </w:p>
        </w:tc>
        <w:tc>
          <w:tcPr>
            <w:tcW w:w="0" w:type="auto"/>
            <w:hideMark/>
          </w:tcPr>
          <w:p w14:paraId="794C4A5F" w14:textId="77777777"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rsidRPr="00737070">
              <w:t xml:space="preserve">Asegura activación </w:t>
            </w:r>
            <w:r>
              <w:t>p</w:t>
            </w:r>
            <w:r w:rsidRPr="00737070">
              <w:t>recisa sin falsas detecciones.</w:t>
            </w:r>
          </w:p>
        </w:tc>
      </w:tr>
      <w:tr w:rsidR="00722C18" w:rsidRPr="00737070" w14:paraId="390E9AFD" w14:textId="77777777" w:rsidTr="00824FB9">
        <w:trPr>
          <w:trHeight w:val="831"/>
        </w:trPr>
        <w:tc>
          <w:tcPr>
            <w:cnfStyle w:val="001000000000" w:firstRow="0" w:lastRow="0" w:firstColumn="1" w:lastColumn="0" w:oddVBand="0" w:evenVBand="0" w:oddHBand="0" w:evenHBand="0" w:firstRowFirstColumn="0" w:firstRowLastColumn="0" w:lastRowFirstColumn="0" w:lastRowLastColumn="0"/>
            <w:tcW w:w="2542" w:type="dxa"/>
            <w:hideMark/>
          </w:tcPr>
          <w:p w14:paraId="42AE5920" w14:textId="77777777" w:rsidR="00722C18" w:rsidRPr="00737070" w:rsidRDefault="00722C18" w:rsidP="00722C18">
            <w:pPr>
              <w:spacing w:after="160" w:line="278" w:lineRule="auto"/>
            </w:pPr>
            <w:r w:rsidRPr="00737070">
              <w:t>Potencia pico (</w:t>
            </w:r>
            <m:oMath>
              <m:sSub>
                <m:sSubPr>
                  <m:ctrlPr>
                    <w:rPr>
                      <w:rFonts w:ascii="Cambria Math" w:hAnsi="Cambria Math"/>
                      <w:b w:val="0"/>
                      <w:bCs w:val="0"/>
                      <w:i/>
                    </w:rPr>
                  </m:ctrlPr>
                </m:sSubPr>
                <m:e>
                  <m:r>
                    <m:rPr>
                      <m:sty m:val="bi"/>
                    </m:rPr>
                    <w:rPr>
                      <w:rFonts w:ascii="Cambria Math" w:hAnsi="Cambria Math"/>
                    </w:rPr>
                    <m:t>P</m:t>
                  </m:r>
                  <m:ctrlPr>
                    <w:rPr>
                      <w:rFonts w:ascii="Cambria Math" w:hAnsi="Cambria Math"/>
                      <w:i/>
                    </w:rPr>
                  </m:ctrlPr>
                </m:e>
                <m:sub>
                  <m:r>
                    <m:rPr>
                      <m:sty m:val="bi"/>
                    </m:rPr>
                    <w:rPr>
                      <w:rFonts w:ascii="Cambria Math" w:hAnsi="Cambria Math"/>
                    </w:rPr>
                    <m:t>PK</m:t>
                  </m:r>
                </m:sub>
              </m:sSub>
            </m:oMath>
            <w:r w:rsidRPr="00737070">
              <w:t>)</w:t>
            </w:r>
          </w:p>
        </w:tc>
        <w:tc>
          <w:tcPr>
            <w:tcW w:w="0" w:type="auto"/>
            <w:hideMark/>
          </w:tcPr>
          <w:p w14:paraId="359DECFA"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w:t>
            </w:r>
            <w:r w:rsidRPr="00737070">
              <w:rPr>
                <w:rFonts w:ascii="Arial" w:hAnsi="Arial" w:cs="Arial"/>
              </w:rPr>
              <w:t> </w:t>
            </w:r>
            <w:r w:rsidRPr="00737070">
              <w:t>400</w:t>
            </w:r>
            <w:r w:rsidRPr="00737070">
              <w:rPr>
                <w:rFonts w:ascii="Arial" w:hAnsi="Arial" w:cs="Arial"/>
              </w:rPr>
              <w:t> </w:t>
            </w:r>
            <w:r w:rsidRPr="00737070">
              <w:t>W (alimentaci</w:t>
            </w:r>
            <w:r w:rsidRPr="00737070">
              <w:rPr>
                <w:rFonts w:ascii="Aptos" w:hAnsi="Aptos" w:cs="Aptos"/>
              </w:rPr>
              <w:t>ó</w:t>
            </w:r>
            <w:r w:rsidRPr="00737070">
              <w:t>n) o seg</w:t>
            </w:r>
            <w:r w:rsidRPr="00737070">
              <w:rPr>
                <w:rFonts w:ascii="Aptos" w:hAnsi="Aptos" w:cs="Aptos"/>
              </w:rPr>
              <w:t>ú</w:t>
            </w:r>
            <w:r w:rsidRPr="00737070">
              <w:t>n riesgo esperado</w:t>
            </w:r>
            <w:r>
              <w:t>.</w:t>
            </w:r>
          </w:p>
        </w:tc>
        <w:tc>
          <w:tcPr>
            <w:tcW w:w="0" w:type="auto"/>
            <w:hideMark/>
          </w:tcPr>
          <w:p w14:paraId="0699102F"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Define la capacidad de absorber picos sin daño.</w:t>
            </w:r>
          </w:p>
        </w:tc>
      </w:tr>
      <w:tr w:rsidR="00722C18" w:rsidRPr="00737070" w14:paraId="2CFD2074" w14:textId="77777777" w:rsidTr="00824FB9">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2542" w:type="dxa"/>
            <w:hideMark/>
          </w:tcPr>
          <w:p w14:paraId="005CB36E" w14:textId="77777777" w:rsidR="00722C18" w:rsidRPr="00737070" w:rsidRDefault="00722C18" w:rsidP="00722C18">
            <w:pPr>
              <w:spacing w:after="160" w:line="278" w:lineRule="auto"/>
            </w:pPr>
            <w:r w:rsidRPr="00737070">
              <w:t>Capacitancia (</w:t>
            </w:r>
            <m:oMath>
              <m:sSub>
                <m:sSubPr>
                  <m:ctrlPr>
                    <w:rPr>
                      <w:rFonts w:ascii="Cambria Math" w:hAnsi="Cambria Math"/>
                      <w:b w:val="0"/>
                      <w:bCs w:val="0"/>
                      <w:i/>
                    </w:rPr>
                  </m:ctrlPr>
                </m:sSubPr>
                <m:e>
                  <m:r>
                    <m:rPr>
                      <m:sty m:val="bi"/>
                    </m:rPr>
                    <w:rPr>
                      <w:rFonts w:ascii="Cambria Math" w:hAnsi="Cambria Math"/>
                    </w:rPr>
                    <m:t>C</m:t>
                  </m:r>
                  <m:ctrlPr>
                    <w:rPr>
                      <w:rFonts w:ascii="Cambria Math" w:hAnsi="Cambria Math"/>
                      <w:i/>
                    </w:rPr>
                  </m:ctrlPr>
                </m:e>
                <m:sub>
                  <m:r>
                    <m:rPr>
                      <m:sty m:val="bi"/>
                    </m:rPr>
                    <w:rPr>
                      <w:rFonts w:ascii="Cambria Math" w:hAnsi="Cambria Math"/>
                    </w:rPr>
                    <m:t>j</m:t>
                  </m:r>
                </m:sub>
              </m:sSub>
            </m:oMath>
            <w:r w:rsidRPr="00737070">
              <w:t>)</w:t>
            </w:r>
          </w:p>
        </w:tc>
        <w:tc>
          <w:tcPr>
            <w:tcW w:w="0" w:type="auto"/>
            <w:hideMark/>
          </w:tcPr>
          <w:p w14:paraId="7F5C3C6D" w14:textId="77777777"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rsidRPr="00737070">
              <w:t>&lt;</w:t>
            </w:r>
            <w:r w:rsidRPr="00737070">
              <w:rPr>
                <w:rFonts w:ascii="Arial" w:hAnsi="Arial" w:cs="Arial"/>
              </w:rPr>
              <w:t> </w:t>
            </w:r>
            <w:r w:rsidRPr="00737070">
              <w:t>5</w:t>
            </w:r>
            <w:r w:rsidRPr="00737070">
              <w:rPr>
                <w:rFonts w:ascii="Arial" w:hAnsi="Arial" w:cs="Arial"/>
              </w:rPr>
              <w:t> </w:t>
            </w:r>
            <w:r w:rsidRPr="00737070">
              <w:t>pF en se</w:t>
            </w:r>
            <w:r w:rsidRPr="00737070">
              <w:rPr>
                <w:rFonts w:ascii="Aptos" w:hAnsi="Aptos" w:cs="Aptos"/>
              </w:rPr>
              <w:t>ñ</w:t>
            </w:r>
            <w:r w:rsidRPr="00737070">
              <w:t>ales r</w:t>
            </w:r>
            <w:r w:rsidRPr="00737070">
              <w:rPr>
                <w:rFonts w:ascii="Aptos" w:hAnsi="Aptos" w:cs="Aptos"/>
              </w:rPr>
              <w:t>á</w:t>
            </w:r>
            <w:r w:rsidRPr="00737070">
              <w:t>pidas (USB, HDMI, etc.)</w:t>
            </w:r>
            <w:r>
              <w:t>.</w:t>
            </w:r>
          </w:p>
        </w:tc>
        <w:tc>
          <w:tcPr>
            <w:tcW w:w="0" w:type="auto"/>
            <w:hideMark/>
          </w:tcPr>
          <w:p w14:paraId="10872E05" w14:textId="77777777"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rsidRPr="00737070">
              <w:t>Evita distorsión en líneas de datos de alta velocidad.</w:t>
            </w:r>
          </w:p>
        </w:tc>
      </w:tr>
      <w:tr w:rsidR="00722C18" w:rsidRPr="00737070" w14:paraId="2AE577FB" w14:textId="77777777" w:rsidTr="00824FB9">
        <w:trPr>
          <w:trHeight w:val="1172"/>
        </w:trPr>
        <w:tc>
          <w:tcPr>
            <w:cnfStyle w:val="001000000000" w:firstRow="0" w:lastRow="0" w:firstColumn="1" w:lastColumn="0" w:oddVBand="0" w:evenVBand="0" w:oddHBand="0" w:evenHBand="0" w:firstRowFirstColumn="0" w:firstRowLastColumn="0" w:lastRowFirstColumn="0" w:lastRowLastColumn="0"/>
            <w:tcW w:w="2542" w:type="dxa"/>
            <w:hideMark/>
          </w:tcPr>
          <w:p w14:paraId="05D2C32F" w14:textId="77777777" w:rsidR="00722C18" w:rsidRDefault="00722C18" w:rsidP="00722C18">
            <w:pPr>
              <w:spacing w:after="160" w:line="278" w:lineRule="auto"/>
              <w:rPr>
                <w:b w:val="0"/>
                <w:bCs w:val="0"/>
              </w:rPr>
            </w:pPr>
          </w:p>
          <w:p w14:paraId="019688AB" w14:textId="77777777" w:rsidR="00722C18" w:rsidRPr="00737070" w:rsidRDefault="00722C18" w:rsidP="00722C18">
            <w:pPr>
              <w:spacing w:after="160" w:line="278" w:lineRule="auto"/>
            </w:pPr>
            <w:r w:rsidRPr="00737070">
              <w:t>Tipo</w:t>
            </w:r>
          </w:p>
        </w:tc>
        <w:tc>
          <w:tcPr>
            <w:tcW w:w="0" w:type="auto"/>
            <w:hideMark/>
          </w:tcPr>
          <w:p w14:paraId="0705AA24"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Unidireccional para DC, bidireccional para AC o señales diferenciales</w:t>
            </w:r>
            <w:r>
              <w:t>.</w:t>
            </w:r>
          </w:p>
        </w:tc>
        <w:tc>
          <w:tcPr>
            <w:tcW w:w="0" w:type="auto"/>
            <w:hideMark/>
          </w:tcPr>
          <w:p w14:paraId="7F5CEC62"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Asegura compatibilidad con el tipo de línea</w:t>
            </w:r>
            <w:r>
              <w:t xml:space="preserve"> protegida</w:t>
            </w:r>
            <w:r w:rsidRPr="00737070">
              <w:t>.</w:t>
            </w:r>
          </w:p>
        </w:tc>
      </w:tr>
      <w:tr w:rsidR="00722C18" w:rsidRPr="00737070" w14:paraId="1B29EEB3" w14:textId="77777777" w:rsidTr="00824FB9">
        <w:trPr>
          <w:cnfStyle w:val="000000100000" w:firstRow="0" w:lastRow="0" w:firstColumn="0" w:lastColumn="0" w:oddVBand="0" w:evenVBand="0" w:oddHBand="1" w:evenHBand="0" w:firstRowFirstColumn="0" w:firstRowLastColumn="0" w:lastRowFirstColumn="0" w:lastRowLastColumn="0"/>
          <w:trHeight w:val="874"/>
        </w:trPr>
        <w:tc>
          <w:tcPr>
            <w:cnfStyle w:val="001000000000" w:firstRow="0" w:lastRow="0" w:firstColumn="1" w:lastColumn="0" w:oddVBand="0" w:evenVBand="0" w:oddHBand="0" w:evenHBand="0" w:firstRowFirstColumn="0" w:firstRowLastColumn="0" w:lastRowFirstColumn="0" w:lastRowLastColumn="0"/>
            <w:tcW w:w="2542" w:type="dxa"/>
          </w:tcPr>
          <w:p w14:paraId="4038AA88" w14:textId="77777777" w:rsidR="00722C18" w:rsidRPr="00737070" w:rsidRDefault="00722C18" w:rsidP="00722C18">
            <w:r w:rsidRPr="00737070">
              <w:t>Tiempo de respuesta</w:t>
            </w:r>
          </w:p>
        </w:tc>
        <w:tc>
          <w:tcPr>
            <w:tcW w:w="0" w:type="auto"/>
          </w:tcPr>
          <w:p w14:paraId="7ABF6484" w14:textId="56EF1EBE" w:rsidR="00722C18" w:rsidRPr="00737070" w:rsidRDefault="007479A4" w:rsidP="00722C18">
            <w:pPr>
              <w:cnfStyle w:val="000000100000" w:firstRow="0" w:lastRow="0" w:firstColumn="0" w:lastColumn="0" w:oddVBand="0" w:evenVBand="0" w:oddHBand="1" w:evenHBand="0" w:firstRowFirstColumn="0" w:firstRowLastColumn="0" w:lastRowFirstColumn="0" w:lastRowLastColumn="0"/>
            </w:pPr>
            <w:r>
              <w:t>N</w:t>
            </w:r>
            <w:r w:rsidR="00722C18" w:rsidRPr="00737070">
              <w:t>anosegundos</w:t>
            </w:r>
            <w:r w:rsidR="00722C18">
              <w:t>.</w:t>
            </w:r>
          </w:p>
        </w:tc>
        <w:tc>
          <w:tcPr>
            <w:tcW w:w="0" w:type="auto"/>
          </w:tcPr>
          <w:p w14:paraId="1B801171" w14:textId="77777777" w:rsidR="00722C18" w:rsidRPr="00737070" w:rsidRDefault="00722C18" w:rsidP="00722C18">
            <w:pPr>
              <w:cnfStyle w:val="000000100000" w:firstRow="0" w:lastRow="0" w:firstColumn="0" w:lastColumn="0" w:oddVBand="0" w:evenVBand="0" w:oddHBand="1" w:evenHBand="0" w:firstRowFirstColumn="0" w:firstRowLastColumn="0" w:lastRowFirstColumn="0" w:lastRowLastColumn="0"/>
            </w:pPr>
            <w:r w:rsidRPr="00737070">
              <w:t>Asegura protección efectiva ante picos rápidos como ESD</w:t>
            </w:r>
            <w:r>
              <w:t>.</w:t>
            </w:r>
          </w:p>
        </w:tc>
      </w:tr>
      <w:tr w:rsidR="00722C18" w:rsidRPr="00737070" w14:paraId="32613CAF" w14:textId="77777777" w:rsidTr="00824FB9">
        <w:trPr>
          <w:trHeight w:val="1194"/>
        </w:trPr>
        <w:tc>
          <w:tcPr>
            <w:cnfStyle w:val="001000000000" w:firstRow="0" w:lastRow="0" w:firstColumn="1" w:lastColumn="0" w:oddVBand="0" w:evenVBand="0" w:oddHBand="0" w:evenHBand="0" w:firstRowFirstColumn="0" w:firstRowLastColumn="0" w:lastRowFirstColumn="0" w:lastRowLastColumn="0"/>
            <w:tcW w:w="2542" w:type="dxa"/>
            <w:hideMark/>
          </w:tcPr>
          <w:p w14:paraId="32B709EB" w14:textId="77777777" w:rsidR="00722C18" w:rsidRDefault="00722C18" w:rsidP="00722C18">
            <w:pPr>
              <w:spacing w:after="160" w:line="278" w:lineRule="auto"/>
              <w:rPr>
                <w:b w:val="0"/>
                <w:bCs w:val="0"/>
              </w:rPr>
            </w:pPr>
          </w:p>
          <w:p w14:paraId="33043B63" w14:textId="77777777" w:rsidR="00722C18" w:rsidRPr="00737070" w:rsidRDefault="00722C18" w:rsidP="00722C18">
            <w:pPr>
              <w:spacing w:after="160" w:line="278" w:lineRule="auto"/>
            </w:pPr>
            <w:r w:rsidRPr="00737070">
              <w:t>Encapsulado</w:t>
            </w:r>
          </w:p>
        </w:tc>
        <w:tc>
          <w:tcPr>
            <w:tcW w:w="0" w:type="auto"/>
            <w:hideMark/>
          </w:tcPr>
          <w:p w14:paraId="44671596" w14:textId="77777777" w:rsidR="00722C18"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p>
          <w:p w14:paraId="41B4066A"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SMC, DO-214, SMB, SOT-23, etc.</w:t>
            </w:r>
          </w:p>
        </w:tc>
        <w:tc>
          <w:tcPr>
            <w:tcW w:w="0" w:type="auto"/>
            <w:hideMark/>
          </w:tcPr>
          <w:p w14:paraId="3266F211"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Depende de potencia requerida y espacio disponible.</w:t>
            </w:r>
          </w:p>
        </w:tc>
      </w:tr>
      <w:tr w:rsidR="00722C18" w:rsidRPr="00737070" w14:paraId="1D5F30C4" w14:textId="77777777" w:rsidTr="00824FB9">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2542" w:type="dxa"/>
            <w:hideMark/>
          </w:tcPr>
          <w:p w14:paraId="5761DC7D" w14:textId="77777777" w:rsidR="00722C18" w:rsidRPr="00737070" w:rsidRDefault="00722C18" w:rsidP="00722C18">
            <w:pPr>
              <w:spacing w:after="160" w:line="278" w:lineRule="auto"/>
            </w:pPr>
            <w:r w:rsidRPr="00737070">
              <w:t>Disponibilidad</w:t>
            </w:r>
          </w:p>
        </w:tc>
        <w:tc>
          <w:tcPr>
            <w:tcW w:w="0" w:type="auto"/>
            <w:hideMark/>
          </w:tcPr>
          <w:p w14:paraId="60549C39" w14:textId="77777777"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rsidRPr="00737070">
              <w:t>Modelos comunes y con buen stock</w:t>
            </w:r>
          </w:p>
        </w:tc>
        <w:tc>
          <w:tcPr>
            <w:tcW w:w="0" w:type="auto"/>
            <w:hideMark/>
          </w:tcPr>
          <w:p w14:paraId="28FA175E" w14:textId="77777777" w:rsidR="00722C18" w:rsidRPr="00737070" w:rsidRDefault="00722C18" w:rsidP="00722C18">
            <w:pPr>
              <w:spacing w:after="160" w:line="278" w:lineRule="auto"/>
              <w:cnfStyle w:val="000000100000" w:firstRow="0" w:lastRow="0" w:firstColumn="0" w:lastColumn="0" w:oddVBand="0" w:evenVBand="0" w:oddHBand="1" w:evenHBand="0" w:firstRowFirstColumn="0" w:firstRowLastColumn="0" w:lastRowFirstColumn="0" w:lastRowLastColumn="0"/>
            </w:pPr>
            <w:r w:rsidRPr="00737070">
              <w:t>Evita problemas de reposición o rediseño.</w:t>
            </w:r>
          </w:p>
        </w:tc>
      </w:tr>
      <w:tr w:rsidR="00722C18" w:rsidRPr="00737070" w14:paraId="42CCB3F9" w14:textId="77777777" w:rsidTr="00824FB9">
        <w:trPr>
          <w:trHeight w:val="1194"/>
        </w:trPr>
        <w:tc>
          <w:tcPr>
            <w:cnfStyle w:val="001000000000" w:firstRow="0" w:lastRow="0" w:firstColumn="1" w:lastColumn="0" w:oddVBand="0" w:evenVBand="0" w:oddHBand="0" w:evenHBand="0" w:firstRowFirstColumn="0" w:firstRowLastColumn="0" w:lastRowFirstColumn="0" w:lastRowLastColumn="0"/>
            <w:tcW w:w="2542" w:type="dxa"/>
            <w:hideMark/>
          </w:tcPr>
          <w:p w14:paraId="67DE8AD8" w14:textId="77777777" w:rsidR="00722C18" w:rsidRDefault="00722C18" w:rsidP="00722C18">
            <w:pPr>
              <w:spacing w:after="160" w:line="278" w:lineRule="auto"/>
              <w:rPr>
                <w:b w:val="0"/>
                <w:bCs w:val="0"/>
              </w:rPr>
            </w:pPr>
          </w:p>
          <w:p w14:paraId="5F8170C9" w14:textId="77777777" w:rsidR="00722C18" w:rsidRPr="00737070" w:rsidRDefault="00722C18" w:rsidP="00722C18">
            <w:pPr>
              <w:spacing w:after="160" w:line="278" w:lineRule="auto"/>
            </w:pPr>
            <w:r w:rsidRPr="00737070">
              <w:t>Documentación</w:t>
            </w:r>
          </w:p>
        </w:tc>
        <w:tc>
          <w:tcPr>
            <w:tcW w:w="0" w:type="auto"/>
            <w:hideMark/>
          </w:tcPr>
          <w:p w14:paraId="03D0B394"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Datasheet confiable del fabricante</w:t>
            </w:r>
          </w:p>
        </w:tc>
        <w:tc>
          <w:tcPr>
            <w:tcW w:w="0" w:type="auto"/>
            <w:hideMark/>
          </w:tcPr>
          <w:p w14:paraId="7885DF19" w14:textId="77777777" w:rsidR="00722C18" w:rsidRPr="00737070" w:rsidRDefault="00722C18" w:rsidP="00722C18">
            <w:pPr>
              <w:spacing w:after="160" w:line="278" w:lineRule="auto"/>
              <w:cnfStyle w:val="000000000000" w:firstRow="0" w:lastRow="0" w:firstColumn="0" w:lastColumn="0" w:oddVBand="0" w:evenVBand="0" w:oddHBand="0" w:evenHBand="0" w:firstRowFirstColumn="0" w:firstRowLastColumn="0" w:lastRowFirstColumn="0" w:lastRowLastColumn="0"/>
            </w:pPr>
            <w:r w:rsidRPr="00737070">
              <w:t>Permite comparar parámetros críticos de manera precisa.</w:t>
            </w:r>
          </w:p>
        </w:tc>
      </w:tr>
    </w:tbl>
    <w:p w14:paraId="49A707D3" w14:textId="77777777" w:rsidR="00475F7E" w:rsidRDefault="00475F7E" w:rsidP="00722C18"/>
    <w:p w14:paraId="5FB6AB23" w14:textId="6BB61498" w:rsidR="00722C18" w:rsidRDefault="00722C18">
      <w:pPr>
        <w:pStyle w:val="Listaconvietas"/>
        <w:numPr>
          <w:ilvl w:val="0"/>
          <w:numId w:val="34"/>
        </w:numPr>
      </w:pPr>
      <w:r w:rsidRPr="00722C18">
        <w:rPr>
          <w:b/>
          <w:bCs/>
        </w:rPr>
        <w:lastRenderedPageBreak/>
        <w:t>PTC Resettable (Polymeric Positive Temperature Coefficient Thermistor)</w:t>
      </w:r>
      <w:r w:rsidR="00236E9B" w:rsidRPr="00722C18">
        <w:t>:</w:t>
      </w:r>
      <w:r w:rsidR="00236E9B">
        <w:t xml:space="preserve"> </w:t>
      </w:r>
      <w:r>
        <w:t xml:space="preserve">Dispositivo de protección contra sobrecorrientes. Ofrece recuperación automática tras una falla, evitando reemplazos y permitiendo ciclos repetidos de protección. Su resistencia aumenta bruscamente con la temperatura (efecto Joule). Cuando la corriente supera el umbral, el dispositivo se calienta y su resistencia crece exponencialmente, limitando la corriente a un valor seguro. </w:t>
      </w:r>
    </w:p>
    <w:p w14:paraId="3B72998E" w14:textId="77777777" w:rsidR="00722C18" w:rsidRDefault="00722C18" w:rsidP="00722C18">
      <w:pPr>
        <w:pStyle w:val="Listaconvietas"/>
      </w:pPr>
    </w:p>
    <w:p w14:paraId="2B24B47A" w14:textId="623C3964" w:rsidR="00722C18" w:rsidRDefault="00722C18">
      <w:pPr>
        <w:pStyle w:val="Listaconvietas"/>
        <w:numPr>
          <w:ilvl w:val="1"/>
          <w:numId w:val="34"/>
        </w:numPr>
      </w:pPr>
      <w:r>
        <w:t>Tiempo de respuesta más lento que un fusible (segundos).</w:t>
      </w:r>
    </w:p>
    <w:p w14:paraId="55666FA2" w14:textId="77777777" w:rsidR="00722C18" w:rsidRDefault="00722C18">
      <w:pPr>
        <w:pStyle w:val="Listaconvietas"/>
        <w:numPr>
          <w:ilvl w:val="1"/>
          <w:numId w:val="34"/>
        </w:numPr>
      </w:pPr>
      <w:r>
        <w:t>Mayor resistencia en estado normal que un fusible (~0.1–1</w:t>
      </w:r>
      <w:r>
        <w:rPr>
          <w:rFonts w:ascii="Arial" w:hAnsi="Arial" w:cs="Arial"/>
        </w:rPr>
        <w:t> </w:t>
      </w:r>
      <w:r>
        <w:rPr>
          <w:rFonts w:ascii="Aptos" w:hAnsi="Aptos" w:cs="Aptos"/>
        </w:rPr>
        <w:t>Ω</w:t>
      </w:r>
      <w:r>
        <w:t>).</w:t>
      </w:r>
    </w:p>
    <w:p w14:paraId="23A1F85D" w14:textId="77628EE0" w:rsidR="00236E9B" w:rsidRDefault="00722C18">
      <w:pPr>
        <w:pStyle w:val="Listaconvietas"/>
        <w:numPr>
          <w:ilvl w:val="1"/>
          <w:numId w:val="34"/>
        </w:numPr>
      </w:pPr>
      <w:r>
        <w:t>Dependiente de temperatura ambiente (afecta disparo)</w:t>
      </w:r>
    </w:p>
    <w:p w14:paraId="07B2B953" w14:textId="77777777" w:rsidR="00580AAD" w:rsidRDefault="00580AAD" w:rsidP="00580AAD">
      <w:pPr>
        <w:pStyle w:val="Listaconvietas"/>
        <w:ind w:left="1440"/>
      </w:pPr>
    </w:p>
    <w:tbl>
      <w:tblPr>
        <w:tblStyle w:val="Tablaconcuadrcula5oscura-nfasis6"/>
        <w:tblW w:w="8397" w:type="dxa"/>
        <w:tblInd w:w="744" w:type="dxa"/>
        <w:tblLook w:val="04A0" w:firstRow="1" w:lastRow="0" w:firstColumn="1" w:lastColumn="0" w:noHBand="0" w:noVBand="1"/>
      </w:tblPr>
      <w:tblGrid>
        <w:gridCol w:w="2440"/>
        <w:gridCol w:w="2982"/>
        <w:gridCol w:w="2975"/>
      </w:tblGrid>
      <w:tr w:rsidR="00057D55" w:rsidRPr="00580AAD" w14:paraId="4B9B65AE" w14:textId="77777777" w:rsidTr="00580AAD">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hideMark/>
          </w:tcPr>
          <w:p w14:paraId="0D85F292" w14:textId="77777777" w:rsidR="00580AAD" w:rsidRPr="00580AAD" w:rsidRDefault="00580AAD" w:rsidP="00580AAD">
            <w:pPr>
              <w:pStyle w:val="Listaconvietas"/>
              <w:spacing w:after="160" w:line="278" w:lineRule="auto"/>
              <w:ind w:left="360"/>
            </w:pPr>
            <w:r w:rsidRPr="00580AAD">
              <w:t>Parámetro</w:t>
            </w:r>
          </w:p>
        </w:tc>
        <w:tc>
          <w:tcPr>
            <w:tcW w:w="0" w:type="auto"/>
            <w:hideMark/>
          </w:tcPr>
          <w:p w14:paraId="66B772C0" w14:textId="77777777" w:rsidR="00580AAD" w:rsidRPr="00580AAD" w:rsidRDefault="00580AAD" w:rsidP="00580AAD">
            <w:pPr>
              <w:pStyle w:val="Listaconvietas"/>
              <w:spacing w:after="160" w:line="278" w:lineRule="auto"/>
              <w:ind w:left="360"/>
              <w:cnfStyle w:val="100000000000" w:firstRow="1" w:lastRow="0" w:firstColumn="0" w:lastColumn="0" w:oddVBand="0" w:evenVBand="0" w:oddHBand="0" w:evenHBand="0" w:firstRowFirstColumn="0" w:firstRowLastColumn="0" w:lastRowFirstColumn="0" w:lastRowLastColumn="0"/>
            </w:pPr>
            <w:r w:rsidRPr="00580AAD">
              <w:t>Recomendación</w:t>
            </w:r>
          </w:p>
        </w:tc>
        <w:tc>
          <w:tcPr>
            <w:tcW w:w="0" w:type="auto"/>
            <w:hideMark/>
          </w:tcPr>
          <w:p w14:paraId="26BA13EE" w14:textId="77777777" w:rsidR="00580AAD" w:rsidRPr="00580AAD" w:rsidRDefault="00580AAD" w:rsidP="00580AAD">
            <w:pPr>
              <w:pStyle w:val="Listaconvietas"/>
              <w:spacing w:after="160" w:line="278" w:lineRule="auto"/>
              <w:ind w:left="360"/>
              <w:cnfStyle w:val="100000000000" w:firstRow="1" w:lastRow="0" w:firstColumn="0" w:lastColumn="0" w:oddVBand="0" w:evenVBand="0" w:oddHBand="0" w:evenHBand="0" w:firstRowFirstColumn="0" w:firstRowLastColumn="0" w:lastRowFirstColumn="0" w:lastRowLastColumn="0"/>
            </w:pPr>
            <w:r w:rsidRPr="00580AAD">
              <w:t>Justificación</w:t>
            </w:r>
          </w:p>
        </w:tc>
      </w:tr>
      <w:tr w:rsidR="00057D55" w:rsidRPr="00580AAD" w14:paraId="2F972FC4" w14:textId="77777777" w:rsidTr="00580AA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tcPr>
          <w:p w14:paraId="0BB6B181" w14:textId="7C1245B5" w:rsidR="00580AAD" w:rsidRPr="00580AAD" w:rsidRDefault="00580AAD" w:rsidP="00580AAD">
            <w:pPr>
              <w:pStyle w:val="Listaconvietas"/>
              <w:rPr>
                <w:b w:val="0"/>
                <w:bCs w:val="0"/>
              </w:rPr>
            </w:pPr>
            <w:r w:rsidRPr="00580AAD">
              <w:t>Corriente de mantenimiento (</w:t>
            </w:r>
            <m:oMath>
              <m:sSub>
                <m:sSubPr>
                  <m:ctrlPr>
                    <w:rPr>
                      <w:rFonts w:ascii="Cambria Math" w:hAnsi="Cambria Math"/>
                      <w:i/>
                    </w:rPr>
                  </m:ctrlPr>
                </m:sSubPr>
                <m:e>
                  <m:r>
                    <m:rPr>
                      <m:sty m:val="bi"/>
                    </m:rPr>
                    <w:rPr>
                      <w:rFonts w:ascii="Cambria Math" w:hAnsi="Cambria Math"/>
                    </w:rPr>
                    <m:t>I</m:t>
                  </m:r>
                </m:e>
                <m:sub>
                  <m:r>
                    <m:rPr>
                      <m:sty m:val="bi"/>
                    </m:rPr>
                    <w:rPr>
                      <w:rFonts w:ascii="Cambria Math" w:hAnsi="Cambria Math"/>
                    </w:rPr>
                    <m:t>HOLD</m:t>
                  </m:r>
                </m:sub>
              </m:sSub>
            </m:oMath>
            <w:r w:rsidRPr="00580AAD">
              <w:t>)</w:t>
            </w:r>
          </w:p>
        </w:tc>
        <w:tc>
          <w:tcPr>
            <w:tcW w:w="0" w:type="auto"/>
          </w:tcPr>
          <w:p w14:paraId="7AC44B72" w14:textId="26D55682" w:rsidR="00580AAD" w:rsidRPr="00580AAD" w:rsidRDefault="00580AAD" w:rsidP="00580AAD">
            <w:pPr>
              <w:pStyle w:val="Listaconvietas"/>
              <w:cnfStyle w:val="000000100000" w:firstRow="0" w:lastRow="0" w:firstColumn="0" w:lastColumn="0" w:oddVBand="0" w:evenVBand="0" w:oddHBand="1" w:evenHBand="0" w:firstRowFirstColumn="0" w:firstRowLastColumn="0" w:lastRowFirstColumn="0" w:lastRowLastColumn="0"/>
              <w:rPr>
                <w:b/>
                <w:bCs/>
              </w:rPr>
            </w:pPr>
            <w:r w:rsidRPr="00580AAD">
              <w:t>≥ corriente normal del sistema</w:t>
            </w:r>
            <w:r w:rsidR="00057D55">
              <w:t>.</w:t>
            </w:r>
          </w:p>
        </w:tc>
        <w:tc>
          <w:tcPr>
            <w:tcW w:w="0" w:type="auto"/>
          </w:tcPr>
          <w:p w14:paraId="578F4D59" w14:textId="4D1E55FA" w:rsidR="00580AAD" w:rsidRPr="00580AAD" w:rsidRDefault="00580AAD" w:rsidP="00580AAD">
            <w:pPr>
              <w:pStyle w:val="Listaconvietas"/>
              <w:cnfStyle w:val="000000100000" w:firstRow="0" w:lastRow="0" w:firstColumn="0" w:lastColumn="0" w:oddVBand="0" w:evenVBand="0" w:oddHBand="1" w:evenHBand="0" w:firstRowFirstColumn="0" w:firstRowLastColumn="0" w:lastRowFirstColumn="0" w:lastRowLastColumn="0"/>
              <w:rPr>
                <w:b/>
                <w:bCs/>
              </w:rPr>
            </w:pPr>
            <w:r w:rsidRPr="00580AAD">
              <w:t>Evita activación errónea.</w:t>
            </w:r>
          </w:p>
        </w:tc>
      </w:tr>
      <w:tr w:rsidR="00057D55" w:rsidRPr="00580AAD" w14:paraId="1A4AA907" w14:textId="77777777" w:rsidTr="00580AAD">
        <w:trPr>
          <w:trHeight w:val="519"/>
        </w:trPr>
        <w:tc>
          <w:tcPr>
            <w:cnfStyle w:val="001000000000" w:firstRow="0" w:lastRow="0" w:firstColumn="1" w:lastColumn="0" w:oddVBand="0" w:evenVBand="0" w:oddHBand="0" w:evenHBand="0" w:firstRowFirstColumn="0" w:firstRowLastColumn="0" w:lastRowFirstColumn="0" w:lastRowLastColumn="0"/>
            <w:tcW w:w="0" w:type="auto"/>
          </w:tcPr>
          <w:p w14:paraId="418BCA40" w14:textId="0AB53948" w:rsidR="00580AAD" w:rsidRPr="00580AAD" w:rsidRDefault="00580AAD" w:rsidP="00580AAD">
            <w:pPr>
              <w:pStyle w:val="Listaconvietas"/>
            </w:pPr>
            <w:r w:rsidRPr="00580AAD">
              <w:t>Corriente de disparo (</w:t>
            </w:r>
            <m:oMath>
              <m:sSub>
                <m:sSubPr>
                  <m:ctrlPr>
                    <w:rPr>
                      <w:rFonts w:ascii="Cambria Math" w:hAnsi="Cambria Math"/>
                      <w:i/>
                    </w:rPr>
                  </m:ctrlPr>
                </m:sSubPr>
                <m:e>
                  <m:r>
                    <m:rPr>
                      <m:sty m:val="bi"/>
                    </m:rPr>
                    <w:rPr>
                      <w:rFonts w:ascii="Cambria Math" w:hAnsi="Cambria Math"/>
                    </w:rPr>
                    <m:t>I</m:t>
                  </m:r>
                </m:e>
                <m:sub>
                  <m:r>
                    <m:rPr>
                      <m:sty m:val="bi"/>
                    </m:rPr>
                    <w:rPr>
                      <w:rFonts w:ascii="Cambria Math" w:hAnsi="Cambria Math"/>
                    </w:rPr>
                    <m:t>TRIP</m:t>
                  </m:r>
                </m:sub>
              </m:sSub>
            </m:oMath>
            <w:r w:rsidRPr="00580AAD">
              <w:t>)</w:t>
            </w:r>
          </w:p>
        </w:tc>
        <w:tc>
          <w:tcPr>
            <w:tcW w:w="0" w:type="auto"/>
          </w:tcPr>
          <w:p w14:paraId="2ADACD8C" w14:textId="2CB4956E" w:rsidR="00580AAD" w:rsidRPr="00580AAD" w:rsidRDefault="00580AAD" w:rsidP="00580AAD">
            <w:pPr>
              <w:pStyle w:val="Listaconvietas"/>
              <w:cnfStyle w:val="000000000000" w:firstRow="0" w:lastRow="0" w:firstColumn="0" w:lastColumn="0" w:oddVBand="0" w:evenVBand="0" w:oddHBand="0" w:evenHBand="0" w:firstRowFirstColumn="0" w:firstRowLastColumn="0" w:lastRowFirstColumn="0" w:lastRowLastColumn="0"/>
            </w:pPr>
            <w:r>
              <w:t xml:space="preserve">~2 x </w:t>
            </w:r>
            <m:oMath>
              <m:sSub>
                <m:sSubPr>
                  <m:ctrlPr>
                    <w:rPr>
                      <w:rFonts w:ascii="Cambria Math" w:hAnsi="Cambria Math"/>
                      <w:i/>
                    </w:rPr>
                  </m:ctrlPr>
                </m:sSubPr>
                <m:e>
                  <m:r>
                    <m:rPr>
                      <m:sty m:val="bi"/>
                    </m:rPr>
                    <w:rPr>
                      <w:rFonts w:ascii="Cambria Math" w:hAnsi="Cambria Math"/>
                    </w:rPr>
                    <m:t>I</m:t>
                  </m:r>
                </m:e>
                <m:sub>
                  <m:r>
                    <m:rPr>
                      <m:sty m:val="bi"/>
                    </m:rPr>
                    <w:rPr>
                      <w:rFonts w:ascii="Cambria Math" w:hAnsi="Cambria Math"/>
                    </w:rPr>
                    <m:t>HOLD</m:t>
                  </m:r>
                </m:sub>
              </m:sSub>
            </m:oMath>
            <w:r w:rsidR="00057D55">
              <w:rPr>
                <w:rFonts w:eastAsiaTheme="minorEastAsia"/>
              </w:rPr>
              <w:t>.</w:t>
            </w:r>
          </w:p>
        </w:tc>
        <w:tc>
          <w:tcPr>
            <w:tcW w:w="0" w:type="auto"/>
          </w:tcPr>
          <w:p w14:paraId="270C3499" w14:textId="2C5A82D7" w:rsidR="00580AAD" w:rsidRPr="00580AAD" w:rsidRDefault="00580AAD" w:rsidP="00580AAD">
            <w:pPr>
              <w:pStyle w:val="Listaconvietas"/>
              <w:cnfStyle w:val="000000000000" w:firstRow="0" w:lastRow="0" w:firstColumn="0" w:lastColumn="0" w:oddVBand="0" w:evenVBand="0" w:oddHBand="0" w:evenHBand="0" w:firstRowFirstColumn="0" w:firstRowLastColumn="0" w:lastRowFirstColumn="0" w:lastRowLastColumn="0"/>
            </w:pPr>
            <w:r w:rsidRPr="00580AAD">
              <w:t xml:space="preserve">Asegura activación ante </w:t>
            </w:r>
            <w:r>
              <w:t>sobrecorrientes</w:t>
            </w:r>
            <w:r w:rsidRPr="00580AAD">
              <w:t>.</w:t>
            </w:r>
          </w:p>
        </w:tc>
      </w:tr>
      <w:tr w:rsidR="00057D55" w:rsidRPr="00580AAD" w14:paraId="5736321E" w14:textId="77777777" w:rsidTr="00580AA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tcPr>
          <w:p w14:paraId="486F0665" w14:textId="1F76B515" w:rsidR="00580AAD" w:rsidRPr="00580AAD" w:rsidRDefault="00580AAD" w:rsidP="00580AAD">
            <w:pPr>
              <w:pStyle w:val="Listaconvietas"/>
            </w:pPr>
            <w:r w:rsidRPr="00580AAD">
              <w:t>Voltaje máximo</w:t>
            </w:r>
            <w:r>
              <w:t xml:space="preserve"> (</w:t>
            </w:r>
            <m:oMath>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MAX</m:t>
                  </m:r>
                </m:sub>
              </m:sSub>
            </m:oMath>
            <w:r>
              <w:t>)</w:t>
            </w:r>
          </w:p>
        </w:tc>
        <w:tc>
          <w:tcPr>
            <w:tcW w:w="0" w:type="auto"/>
          </w:tcPr>
          <w:p w14:paraId="665521FD" w14:textId="4C6DD5EC" w:rsidR="00580AAD" w:rsidRDefault="00580AAD" w:rsidP="00580AAD">
            <w:pPr>
              <w:pStyle w:val="Listaconvietas"/>
              <w:cnfStyle w:val="000000100000" w:firstRow="0" w:lastRow="0" w:firstColumn="0" w:lastColumn="0" w:oddVBand="0" w:evenVBand="0" w:oddHBand="1" w:evenHBand="0" w:firstRowFirstColumn="0" w:firstRowLastColumn="0" w:lastRowFirstColumn="0" w:lastRowLastColumn="0"/>
            </w:pPr>
            <w:r w:rsidRPr="00580AAD">
              <w:t>≥ 10</w:t>
            </w:r>
            <w:r w:rsidRPr="00580AAD">
              <w:rPr>
                <w:rFonts w:ascii="Arial" w:hAnsi="Arial" w:cs="Arial"/>
              </w:rPr>
              <w:t> </w:t>
            </w:r>
            <w:r w:rsidRPr="00580AAD">
              <w:t>% por encima del voltaje de operaci</w:t>
            </w:r>
            <w:r w:rsidRPr="00580AAD">
              <w:rPr>
                <w:rFonts w:ascii="Aptos" w:hAnsi="Aptos" w:cs="Aptos"/>
              </w:rPr>
              <w:t>ó</w:t>
            </w:r>
            <w:r w:rsidRPr="00580AAD">
              <w:t>n</w:t>
            </w:r>
            <w:r w:rsidR="00057D55">
              <w:t>.</w:t>
            </w:r>
          </w:p>
        </w:tc>
        <w:tc>
          <w:tcPr>
            <w:tcW w:w="0" w:type="auto"/>
          </w:tcPr>
          <w:p w14:paraId="6B05C3D2" w14:textId="2D40F5E1" w:rsidR="00580AAD" w:rsidRPr="00580AAD" w:rsidRDefault="00580AAD" w:rsidP="00580AAD">
            <w:pPr>
              <w:pStyle w:val="Listaconvietas"/>
              <w:cnfStyle w:val="000000100000" w:firstRow="0" w:lastRow="0" w:firstColumn="0" w:lastColumn="0" w:oddVBand="0" w:evenVBand="0" w:oddHBand="1" w:evenHBand="0" w:firstRowFirstColumn="0" w:firstRowLastColumn="0" w:lastRowFirstColumn="0" w:lastRowLastColumn="0"/>
            </w:pPr>
            <w:r w:rsidRPr="00580AAD">
              <w:t xml:space="preserve">Evita fallos por </w:t>
            </w:r>
            <w:r>
              <w:t>sobretensión</w:t>
            </w:r>
            <w:r w:rsidRPr="00580AAD">
              <w:t>.</w:t>
            </w:r>
          </w:p>
        </w:tc>
      </w:tr>
      <w:tr w:rsidR="00057D55" w:rsidRPr="00580AAD" w14:paraId="5F89098F" w14:textId="77777777" w:rsidTr="00580AAD">
        <w:trPr>
          <w:trHeight w:val="519"/>
        </w:trPr>
        <w:tc>
          <w:tcPr>
            <w:cnfStyle w:val="001000000000" w:firstRow="0" w:lastRow="0" w:firstColumn="1" w:lastColumn="0" w:oddVBand="0" w:evenVBand="0" w:oddHBand="0" w:evenHBand="0" w:firstRowFirstColumn="0" w:firstRowLastColumn="0" w:lastRowFirstColumn="0" w:lastRowLastColumn="0"/>
            <w:tcW w:w="0" w:type="auto"/>
          </w:tcPr>
          <w:p w14:paraId="1E32049F" w14:textId="5A57C46F" w:rsidR="00057D55" w:rsidRPr="00580AAD" w:rsidRDefault="00057D55" w:rsidP="00057D55">
            <w:pPr>
              <w:pStyle w:val="Listaconvietas"/>
            </w:pPr>
            <w:r w:rsidRPr="00580AAD">
              <w:t xml:space="preserve">Tiempo de </w:t>
            </w:r>
            <w:r>
              <w:t>disparo</w:t>
            </w:r>
          </w:p>
        </w:tc>
        <w:tc>
          <w:tcPr>
            <w:tcW w:w="0" w:type="auto"/>
          </w:tcPr>
          <w:p w14:paraId="7FE8135C" w14:textId="0CDE6FA5" w:rsidR="00057D55" w:rsidRPr="00580AAD" w:rsidRDefault="00057D55" w:rsidP="00057D55">
            <w:pPr>
              <w:pStyle w:val="Listaconvietas"/>
              <w:cnfStyle w:val="000000000000" w:firstRow="0" w:lastRow="0" w:firstColumn="0" w:lastColumn="0" w:oddVBand="0" w:evenVBand="0" w:oddHBand="0" w:evenHBand="0" w:firstRowFirstColumn="0" w:firstRowLastColumn="0" w:lastRowFirstColumn="0" w:lastRowLastColumn="0"/>
            </w:pPr>
            <w:r w:rsidRPr="00580AAD">
              <w:t>Segundos (varía con la corriente y temperatura)</w:t>
            </w:r>
            <w:r>
              <w:t>.</w:t>
            </w:r>
          </w:p>
        </w:tc>
        <w:tc>
          <w:tcPr>
            <w:tcW w:w="0" w:type="auto"/>
          </w:tcPr>
          <w:p w14:paraId="053BBB31" w14:textId="18CF7B65" w:rsidR="00057D55" w:rsidRPr="00580AAD" w:rsidRDefault="00057D55" w:rsidP="00057D55">
            <w:pPr>
              <w:pStyle w:val="Listaconvietas"/>
              <w:cnfStyle w:val="000000000000" w:firstRow="0" w:lastRow="0" w:firstColumn="0" w:lastColumn="0" w:oddVBand="0" w:evenVBand="0" w:oddHBand="0" w:evenHBand="0" w:firstRowFirstColumn="0" w:firstRowLastColumn="0" w:lastRowFirstColumn="0" w:lastRowLastColumn="0"/>
            </w:pPr>
            <w:r w:rsidRPr="00057D55">
              <w:t>Define velocidad de respuesta ante fallas</w:t>
            </w:r>
            <w:r>
              <w:t>.</w:t>
            </w:r>
          </w:p>
        </w:tc>
      </w:tr>
      <w:tr w:rsidR="00057D55" w:rsidRPr="00580AAD" w14:paraId="12E7052F" w14:textId="77777777" w:rsidTr="00580AA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tcPr>
          <w:p w14:paraId="05B8380B" w14:textId="77777777" w:rsidR="00057D55" w:rsidRDefault="00057D55" w:rsidP="00057D55">
            <w:pPr>
              <w:pStyle w:val="Listaconvietas"/>
              <w:rPr>
                <w:b w:val="0"/>
                <w:bCs w:val="0"/>
              </w:rPr>
            </w:pPr>
            <w:r w:rsidRPr="00580AAD">
              <w:t>Resistencia inicial</w:t>
            </w:r>
          </w:p>
          <w:p w14:paraId="6B046706" w14:textId="297940A2" w:rsidR="00057D55" w:rsidRPr="00580AAD" w:rsidRDefault="00057D55" w:rsidP="00057D55">
            <w:pPr>
              <w:pStyle w:val="Listaconvietas"/>
            </w:pPr>
            <w:r>
              <w:t>(</w:t>
            </w:r>
            <m:oMath>
              <m:sSub>
                <m:sSubPr>
                  <m:ctrlPr>
                    <w:rPr>
                      <w:rFonts w:ascii="Cambria Math" w:hAnsi="Cambria Math"/>
                      <w:i/>
                    </w:rPr>
                  </m:ctrlPr>
                </m:sSubPr>
                <m:e>
                  <m:r>
                    <m:rPr>
                      <m:sty m:val="bi"/>
                    </m:rPr>
                    <w:rPr>
                      <w:rFonts w:ascii="Cambria Math" w:hAnsi="Cambria Math"/>
                    </w:rPr>
                    <m:t>R</m:t>
                  </m:r>
                </m:e>
                <m:sub>
                  <m:r>
                    <m:rPr>
                      <m:sty m:val="bi"/>
                    </m:rPr>
                    <w:rPr>
                      <w:rFonts w:ascii="Cambria Math" w:hAnsi="Cambria Math"/>
                    </w:rPr>
                    <m:t>MIN</m:t>
                  </m:r>
                </m:sub>
              </m:sSub>
            </m:oMath>
            <w:r>
              <w:t>)</w:t>
            </w:r>
          </w:p>
        </w:tc>
        <w:tc>
          <w:tcPr>
            <w:tcW w:w="0" w:type="auto"/>
          </w:tcPr>
          <w:p w14:paraId="22F1409A" w14:textId="60F407DC" w:rsidR="00057D55" w:rsidRPr="00580AAD" w:rsidRDefault="00057D55" w:rsidP="00057D55">
            <w:pPr>
              <w:pStyle w:val="Listaconvietas"/>
              <w:cnfStyle w:val="000000100000" w:firstRow="0" w:lastRow="0" w:firstColumn="0" w:lastColumn="0" w:oddVBand="0" w:evenVBand="0" w:oddHBand="1" w:evenHBand="0" w:firstRowFirstColumn="0" w:firstRowLastColumn="0" w:lastRowFirstColumn="0" w:lastRowLastColumn="0"/>
            </w:pPr>
            <w:r>
              <w:t>~</w:t>
            </w:r>
            <w:r w:rsidRPr="00580AAD">
              <w:t>0.1–1</w:t>
            </w:r>
            <w:r w:rsidRPr="00580AAD">
              <w:rPr>
                <w:rFonts w:ascii="Arial" w:hAnsi="Arial" w:cs="Arial"/>
              </w:rPr>
              <w:t> </w:t>
            </w:r>
            <w:r w:rsidRPr="00580AAD">
              <w:rPr>
                <w:rFonts w:ascii="Aptos" w:hAnsi="Aptos" w:cs="Aptos"/>
              </w:rPr>
              <w:t>Ω</w:t>
            </w:r>
            <w:r>
              <w:rPr>
                <w:rFonts w:ascii="Aptos" w:hAnsi="Aptos" w:cs="Aptos"/>
              </w:rPr>
              <w:t>.</w:t>
            </w:r>
          </w:p>
        </w:tc>
        <w:tc>
          <w:tcPr>
            <w:tcW w:w="0" w:type="auto"/>
          </w:tcPr>
          <w:p w14:paraId="1C480B52" w14:textId="2C5A4D53" w:rsidR="00057D55" w:rsidRPr="00057D55" w:rsidRDefault="00057D55" w:rsidP="00057D55">
            <w:pPr>
              <w:pStyle w:val="Listaconvietas"/>
              <w:cnfStyle w:val="000000100000" w:firstRow="0" w:lastRow="0" w:firstColumn="0" w:lastColumn="0" w:oddVBand="0" w:evenVBand="0" w:oddHBand="1" w:evenHBand="0" w:firstRowFirstColumn="0" w:firstRowLastColumn="0" w:lastRowFirstColumn="0" w:lastRowLastColumn="0"/>
            </w:pPr>
            <w:r w:rsidRPr="00580AAD">
              <w:t>Minimiza caída de tensión en operación normal.</w:t>
            </w:r>
          </w:p>
        </w:tc>
      </w:tr>
      <w:tr w:rsidR="00057D55" w:rsidRPr="00580AAD" w14:paraId="7A2C5C0B" w14:textId="77777777" w:rsidTr="00580AAD">
        <w:trPr>
          <w:trHeight w:val="519"/>
        </w:trPr>
        <w:tc>
          <w:tcPr>
            <w:cnfStyle w:val="001000000000" w:firstRow="0" w:lastRow="0" w:firstColumn="1" w:lastColumn="0" w:oddVBand="0" w:evenVBand="0" w:oddHBand="0" w:evenHBand="0" w:firstRowFirstColumn="0" w:firstRowLastColumn="0" w:lastRowFirstColumn="0" w:lastRowLastColumn="0"/>
            <w:tcW w:w="0" w:type="auto"/>
          </w:tcPr>
          <w:p w14:paraId="117D1F85" w14:textId="524A71FD" w:rsidR="00057D55" w:rsidRPr="00580AAD" w:rsidRDefault="00057D55" w:rsidP="00057D55">
            <w:pPr>
              <w:pStyle w:val="Listaconvietas"/>
            </w:pPr>
            <w:r w:rsidRPr="00057D55">
              <w:t>Temperatura de operación</w:t>
            </w:r>
          </w:p>
        </w:tc>
        <w:tc>
          <w:tcPr>
            <w:tcW w:w="0" w:type="auto"/>
          </w:tcPr>
          <w:p w14:paraId="082EE9BE" w14:textId="56BBCA9F" w:rsidR="00057D55" w:rsidRDefault="00057D55" w:rsidP="00057D55">
            <w:pPr>
              <w:pStyle w:val="Listaconvietas"/>
              <w:cnfStyle w:val="000000000000" w:firstRow="0" w:lastRow="0" w:firstColumn="0" w:lastColumn="0" w:oddVBand="0" w:evenVBand="0" w:oddHBand="0" w:evenHBand="0" w:firstRowFirstColumn="0" w:firstRowLastColumn="0" w:lastRowFirstColumn="0" w:lastRowLastColumn="0"/>
            </w:pPr>
            <w:r w:rsidRPr="00057D55">
              <w:t>–40</w:t>
            </w:r>
            <w:r w:rsidRPr="00057D55">
              <w:rPr>
                <w:rFonts w:ascii="Arial" w:hAnsi="Arial" w:cs="Arial"/>
              </w:rPr>
              <w:t> </w:t>
            </w:r>
            <w:r w:rsidRPr="00057D55">
              <w:rPr>
                <w:rFonts w:ascii="Aptos" w:hAnsi="Aptos" w:cs="Aptos"/>
              </w:rPr>
              <w:t>°</w:t>
            </w:r>
            <w:r w:rsidRPr="00057D55">
              <w:t>C a +85</w:t>
            </w:r>
            <w:r w:rsidRPr="00057D55">
              <w:rPr>
                <w:rFonts w:ascii="Arial" w:hAnsi="Arial" w:cs="Arial"/>
              </w:rPr>
              <w:t> </w:t>
            </w:r>
            <w:r w:rsidRPr="00057D55">
              <w:rPr>
                <w:rFonts w:ascii="Aptos" w:hAnsi="Aptos" w:cs="Aptos"/>
              </w:rPr>
              <w:t>°</w:t>
            </w:r>
            <w:r w:rsidRPr="00057D55">
              <w:t>C (t</w:t>
            </w:r>
            <w:r w:rsidRPr="00057D55">
              <w:rPr>
                <w:rFonts w:ascii="Aptos" w:hAnsi="Aptos" w:cs="Aptos"/>
              </w:rPr>
              <w:t>í</w:t>
            </w:r>
            <w:r w:rsidRPr="00057D55">
              <w:t>pico)</w:t>
            </w:r>
            <w:r>
              <w:t>.</w:t>
            </w:r>
          </w:p>
        </w:tc>
        <w:tc>
          <w:tcPr>
            <w:tcW w:w="0" w:type="auto"/>
          </w:tcPr>
          <w:p w14:paraId="0AC9C8E3" w14:textId="7D592BD8" w:rsidR="00057D55" w:rsidRPr="00580AAD" w:rsidRDefault="00057D55" w:rsidP="00057D55">
            <w:pPr>
              <w:pStyle w:val="Listaconvietas"/>
              <w:cnfStyle w:val="000000000000" w:firstRow="0" w:lastRow="0" w:firstColumn="0" w:lastColumn="0" w:oddVBand="0" w:evenVBand="0" w:oddHBand="0" w:evenHBand="0" w:firstRowFirstColumn="0" w:firstRowLastColumn="0" w:lastRowFirstColumn="0" w:lastRowLastColumn="0"/>
            </w:pPr>
            <w:r w:rsidRPr="00057D55">
              <w:t>Asegura funcionamiento confiable en ambientes industriales</w:t>
            </w:r>
            <w:r>
              <w:t>.</w:t>
            </w:r>
          </w:p>
        </w:tc>
      </w:tr>
      <w:tr w:rsidR="00057D55" w:rsidRPr="00580AAD" w14:paraId="45380D84" w14:textId="77777777" w:rsidTr="00580AA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tcPr>
          <w:p w14:paraId="06BC2F07" w14:textId="101B8AE9" w:rsidR="00057D55" w:rsidRPr="00057D55" w:rsidRDefault="00057D55" w:rsidP="00057D55">
            <w:pPr>
              <w:pStyle w:val="Listaconvietas"/>
            </w:pPr>
            <w:r w:rsidRPr="00057D55">
              <w:t>Encapsulado</w:t>
            </w:r>
          </w:p>
        </w:tc>
        <w:tc>
          <w:tcPr>
            <w:tcW w:w="0" w:type="auto"/>
          </w:tcPr>
          <w:p w14:paraId="7C64D81C" w14:textId="1AB6D44B" w:rsidR="00057D55" w:rsidRPr="00057D55" w:rsidRDefault="00057D55" w:rsidP="00057D55">
            <w:pPr>
              <w:pStyle w:val="Listaconvietas"/>
              <w:cnfStyle w:val="000000100000" w:firstRow="0" w:lastRow="0" w:firstColumn="0" w:lastColumn="0" w:oddVBand="0" w:evenVBand="0" w:oddHBand="1" w:evenHBand="0" w:firstRowFirstColumn="0" w:firstRowLastColumn="0" w:lastRowFirstColumn="0" w:lastRowLastColumn="0"/>
            </w:pPr>
            <w:r w:rsidRPr="00057D55">
              <w:t>SMD (1206, 1812) o radia</w:t>
            </w:r>
            <w:r>
              <w:t xml:space="preserve">l </w:t>
            </w:r>
            <w:r w:rsidRPr="00057D55">
              <w:t>(según espacio)</w:t>
            </w:r>
          </w:p>
        </w:tc>
        <w:tc>
          <w:tcPr>
            <w:tcW w:w="0" w:type="auto"/>
          </w:tcPr>
          <w:p w14:paraId="43C3AFB2" w14:textId="48A18837" w:rsidR="00057D55" w:rsidRPr="00057D55" w:rsidRDefault="00057D55" w:rsidP="00057D55">
            <w:pPr>
              <w:pStyle w:val="Listaconvietas"/>
              <w:cnfStyle w:val="000000100000" w:firstRow="0" w:lastRow="0" w:firstColumn="0" w:lastColumn="0" w:oddVBand="0" w:evenVBand="0" w:oddHBand="1" w:evenHBand="0" w:firstRowFirstColumn="0" w:firstRowLastColumn="0" w:lastRowFirstColumn="0" w:lastRowLastColumn="0"/>
            </w:pPr>
            <w:r w:rsidRPr="00057D55">
              <w:t>Facilita integración en el layout y disipación térmica</w:t>
            </w:r>
          </w:p>
        </w:tc>
      </w:tr>
      <w:tr w:rsidR="00057D55" w:rsidRPr="00580AAD" w14:paraId="2998CA5C" w14:textId="77777777" w:rsidTr="00580AAD">
        <w:trPr>
          <w:trHeight w:val="519"/>
        </w:trPr>
        <w:tc>
          <w:tcPr>
            <w:cnfStyle w:val="001000000000" w:firstRow="0" w:lastRow="0" w:firstColumn="1" w:lastColumn="0" w:oddVBand="0" w:evenVBand="0" w:oddHBand="0" w:evenHBand="0" w:firstRowFirstColumn="0" w:firstRowLastColumn="0" w:lastRowFirstColumn="0" w:lastRowLastColumn="0"/>
            <w:tcW w:w="0" w:type="auto"/>
          </w:tcPr>
          <w:p w14:paraId="71425072" w14:textId="61EB283D" w:rsidR="00057D55" w:rsidRPr="00057D55" w:rsidRDefault="00057D55" w:rsidP="00057D55">
            <w:pPr>
              <w:pStyle w:val="Listaconvietas"/>
            </w:pPr>
            <w:r w:rsidRPr="00737070">
              <w:t>Disponibilidad</w:t>
            </w:r>
          </w:p>
        </w:tc>
        <w:tc>
          <w:tcPr>
            <w:tcW w:w="0" w:type="auto"/>
          </w:tcPr>
          <w:p w14:paraId="18152120" w14:textId="157392D1" w:rsidR="00057D55" w:rsidRPr="00057D55" w:rsidRDefault="00057D55" w:rsidP="00057D55">
            <w:pPr>
              <w:pStyle w:val="Listaconvietas"/>
              <w:cnfStyle w:val="000000000000" w:firstRow="0" w:lastRow="0" w:firstColumn="0" w:lastColumn="0" w:oddVBand="0" w:evenVBand="0" w:oddHBand="0" w:evenHBand="0" w:firstRowFirstColumn="0" w:firstRowLastColumn="0" w:lastRowFirstColumn="0" w:lastRowLastColumn="0"/>
            </w:pPr>
            <w:r w:rsidRPr="00737070">
              <w:t>Modelos comunes y con buen stock</w:t>
            </w:r>
          </w:p>
        </w:tc>
        <w:tc>
          <w:tcPr>
            <w:tcW w:w="0" w:type="auto"/>
          </w:tcPr>
          <w:p w14:paraId="7DA477E7" w14:textId="0DD4098F" w:rsidR="00057D55" w:rsidRPr="00057D55" w:rsidRDefault="00057D55" w:rsidP="00057D55">
            <w:pPr>
              <w:pStyle w:val="Listaconvietas"/>
              <w:cnfStyle w:val="000000000000" w:firstRow="0" w:lastRow="0" w:firstColumn="0" w:lastColumn="0" w:oddVBand="0" w:evenVBand="0" w:oddHBand="0" w:evenHBand="0" w:firstRowFirstColumn="0" w:firstRowLastColumn="0" w:lastRowFirstColumn="0" w:lastRowLastColumn="0"/>
            </w:pPr>
            <w:r w:rsidRPr="00737070">
              <w:t>Evita problemas de reposición o rediseño.</w:t>
            </w:r>
          </w:p>
        </w:tc>
      </w:tr>
      <w:tr w:rsidR="00057D55" w:rsidRPr="00580AAD" w14:paraId="40CF97B7" w14:textId="77777777" w:rsidTr="00580AA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tcPr>
          <w:p w14:paraId="76FC200B" w14:textId="77777777" w:rsidR="00057D55" w:rsidRDefault="00057D55" w:rsidP="00057D55">
            <w:pPr>
              <w:spacing w:after="160" w:line="278" w:lineRule="auto"/>
              <w:rPr>
                <w:b w:val="0"/>
                <w:bCs w:val="0"/>
              </w:rPr>
            </w:pPr>
          </w:p>
          <w:p w14:paraId="0005B403" w14:textId="41663AA9" w:rsidR="00057D55" w:rsidRPr="00737070" w:rsidRDefault="00057D55" w:rsidP="00057D55">
            <w:pPr>
              <w:pStyle w:val="Listaconvietas"/>
              <w:rPr>
                <w:b w:val="0"/>
                <w:bCs w:val="0"/>
              </w:rPr>
            </w:pPr>
            <w:r w:rsidRPr="00737070">
              <w:t>Documentación</w:t>
            </w:r>
          </w:p>
        </w:tc>
        <w:tc>
          <w:tcPr>
            <w:tcW w:w="0" w:type="auto"/>
          </w:tcPr>
          <w:p w14:paraId="75D778A8" w14:textId="09E53832" w:rsidR="00057D55" w:rsidRPr="00737070" w:rsidRDefault="00057D55" w:rsidP="00057D55">
            <w:pPr>
              <w:pStyle w:val="Listaconvietas"/>
              <w:cnfStyle w:val="000000100000" w:firstRow="0" w:lastRow="0" w:firstColumn="0" w:lastColumn="0" w:oddVBand="0" w:evenVBand="0" w:oddHBand="1" w:evenHBand="0" w:firstRowFirstColumn="0" w:firstRowLastColumn="0" w:lastRowFirstColumn="0" w:lastRowLastColumn="0"/>
            </w:pPr>
            <w:r w:rsidRPr="00737070">
              <w:t>Datasheet confiable del fabricante</w:t>
            </w:r>
          </w:p>
        </w:tc>
        <w:tc>
          <w:tcPr>
            <w:tcW w:w="0" w:type="auto"/>
          </w:tcPr>
          <w:p w14:paraId="663CAD42" w14:textId="39A97EA0" w:rsidR="00057D55" w:rsidRPr="00737070" w:rsidRDefault="00057D55" w:rsidP="00057D55">
            <w:pPr>
              <w:pStyle w:val="Listaconvietas"/>
              <w:cnfStyle w:val="000000100000" w:firstRow="0" w:lastRow="0" w:firstColumn="0" w:lastColumn="0" w:oddVBand="0" w:evenVBand="0" w:oddHBand="1" w:evenHBand="0" w:firstRowFirstColumn="0" w:firstRowLastColumn="0" w:lastRowFirstColumn="0" w:lastRowLastColumn="0"/>
            </w:pPr>
            <w:r w:rsidRPr="00737070">
              <w:t>Permite comparar parámetros críticos de manera precisa.</w:t>
            </w:r>
          </w:p>
        </w:tc>
      </w:tr>
    </w:tbl>
    <w:p w14:paraId="23B3D99B" w14:textId="77777777" w:rsidR="00722C18" w:rsidRDefault="00722C18" w:rsidP="007479A4">
      <w:pPr>
        <w:pStyle w:val="Listaconvietas"/>
      </w:pPr>
    </w:p>
    <w:p w14:paraId="71E6D656" w14:textId="77777777" w:rsidR="00824FB9" w:rsidRDefault="00824FB9" w:rsidP="00937F04">
      <w:pPr>
        <w:spacing w:after="0"/>
        <w:rPr>
          <w:b/>
          <w:bCs/>
        </w:rPr>
      </w:pPr>
    </w:p>
    <w:p w14:paraId="4D5F9C29" w14:textId="77777777" w:rsidR="00824FB9" w:rsidRDefault="00824FB9" w:rsidP="00937F04">
      <w:pPr>
        <w:spacing w:after="0"/>
        <w:rPr>
          <w:b/>
          <w:bCs/>
        </w:rPr>
      </w:pPr>
    </w:p>
    <w:p w14:paraId="7E4B5118" w14:textId="77777777" w:rsidR="00824FB9" w:rsidRDefault="00824FB9" w:rsidP="00937F04">
      <w:pPr>
        <w:spacing w:after="0"/>
        <w:rPr>
          <w:b/>
          <w:bCs/>
        </w:rPr>
      </w:pPr>
    </w:p>
    <w:p w14:paraId="179D7898" w14:textId="77777777" w:rsidR="00824FB9" w:rsidRDefault="00824FB9" w:rsidP="00937F04">
      <w:pPr>
        <w:spacing w:after="0"/>
        <w:rPr>
          <w:b/>
          <w:bCs/>
        </w:rPr>
      </w:pPr>
    </w:p>
    <w:p w14:paraId="4C68D81B" w14:textId="2A72F7E9" w:rsidR="007479A4" w:rsidRDefault="00937F04" w:rsidP="00937F04">
      <w:pPr>
        <w:spacing w:after="0"/>
        <w:rPr>
          <w:b/>
          <w:bCs/>
        </w:rPr>
      </w:pPr>
      <w:r w:rsidRPr="00937F04">
        <w:rPr>
          <w:b/>
          <w:bCs/>
        </w:rPr>
        <w:lastRenderedPageBreak/>
        <w:t>Componente seleccionado:</w:t>
      </w:r>
    </w:p>
    <w:p w14:paraId="18479FD7" w14:textId="09958CD0" w:rsidR="00937F04" w:rsidRDefault="00B86B67" w:rsidP="00937F04">
      <w:pPr>
        <w:pStyle w:val="Listaconvietas"/>
      </w:pPr>
      <w:r w:rsidRPr="00B86B67">
        <w:t xml:space="preserve">Dado el análisis previo de los principales mecanismos de protección para la alimentación en placas de desarrollo, </w:t>
      </w:r>
      <w:r w:rsidR="00816DEE">
        <w:t>s</w:t>
      </w:r>
      <w:r w:rsidR="00816DEE" w:rsidRPr="00816DEE">
        <w:t>e optó por la implementación combinada de un diodo Schottky y un diodo TVS, seleccionados en función de</w:t>
      </w:r>
      <w:r w:rsidR="00816DEE">
        <w:t xml:space="preserve"> </w:t>
      </w:r>
      <w:r w:rsidRPr="00B86B67">
        <w:t>sus características eléctricas adecuadas al entorno de operación de la placa.</w:t>
      </w:r>
    </w:p>
    <w:p w14:paraId="141877C6" w14:textId="77777777" w:rsidR="00B86B67" w:rsidRDefault="00B86B67" w:rsidP="00937F04">
      <w:pPr>
        <w:pStyle w:val="Listaconvietas"/>
      </w:pPr>
    </w:p>
    <w:p w14:paraId="2B15B1B9" w14:textId="685388B0" w:rsidR="00937F04" w:rsidRDefault="00937F04">
      <w:pPr>
        <w:pStyle w:val="Listaconvietas"/>
        <w:numPr>
          <w:ilvl w:val="0"/>
          <w:numId w:val="35"/>
        </w:numPr>
      </w:pPr>
      <w:r w:rsidRPr="00937F04">
        <w:rPr>
          <w:b/>
          <w:bCs/>
        </w:rPr>
        <w:t>Nombre:</w:t>
      </w:r>
      <w:r>
        <w:t xml:space="preserve"> MSS1P</w:t>
      </w:r>
      <w:r w:rsidR="004D4B66">
        <w:t>4</w:t>
      </w:r>
      <w:r>
        <w:t>-M3-89</w:t>
      </w:r>
      <w:r w:rsidR="004D4B66">
        <w:t>A</w:t>
      </w:r>
    </w:p>
    <w:p w14:paraId="58FBF0B3" w14:textId="573E9A4B" w:rsidR="00937F04" w:rsidRDefault="00937F04" w:rsidP="00B86B67">
      <w:pPr>
        <w:pStyle w:val="Listaconvietas"/>
        <w:ind w:left="720"/>
      </w:pPr>
      <w:r w:rsidRPr="00937F04">
        <w:rPr>
          <w:b/>
          <w:bCs/>
        </w:rPr>
        <w:t>Tipo:</w:t>
      </w:r>
      <w:r>
        <w:t xml:space="preserve"> Diodo Schottky </w:t>
      </w:r>
    </w:p>
    <w:p w14:paraId="34B6B486" w14:textId="08B0A9BA" w:rsidR="00937F04" w:rsidRDefault="00937F04" w:rsidP="00B86B67">
      <w:pPr>
        <w:pStyle w:val="Listaconvietas"/>
        <w:ind w:left="720"/>
      </w:pPr>
      <w:r w:rsidRPr="00937F04">
        <w:rPr>
          <w:b/>
          <w:bCs/>
        </w:rPr>
        <w:t>Corriente directa (I</w:t>
      </w:r>
      <w:r w:rsidR="00B23631" w:rsidRPr="00B23631">
        <w:rPr>
          <w:b/>
          <w:bCs/>
          <w:sz w:val="18"/>
          <w:szCs w:val="18"/>
        </w:rPr>
        <w:t>F</w:t>
      </w:r>
      <w:r w:rsidRPr="00937F04">
        <w:rPr>
          <w:b/>
          <w:bCs/>
        </w:rPr>
        <w:t>):</w:t>
      </w:r>
      <w:r>
        <w:t xml:space="preserve"> Hasta 1</w:t>
      </w:r>
      <w:r w:rsidRPr="00937F04">
        <w:rPr>
          <w:rFonts w:ascii="Arial" w:hAnsi="Arial" w:cs="Arial"/>
        </w:rPr>
        <w:t> </w:t>
      </w:r>
      <w:r>
        <w:t>A</w:t>
      </w:r>
    </w:p>
    <w:p w14:paraId="154805A0" w14:textId="6B5A4C3A" w:rsidR="00937F04" w:rsidRDefault="00816DEE" w:rsidP="00B86B67">
      <w:pPr>
        <w:pStyle w:val="Listaconvietas"/>
        <w:ind w:left="720"/>
      </w:pPr>
      <w:r w:rsidRPr="00816DEE">
        <w:rPr>
          <w:b/>
          <w:bCs/>
        </w:rPr>
        <w:t xml:space="preserve">Tensión inversa repetitiva máxima </w:t>
      </w:r>
      <w:r w:rsidR="00937F04" w:rsidRPr="00937F04">
        <w:rPr>
          <w:b/>
          <w:bCs/>
        </w:rPr>
        <w:t>(V</w:t>
      </w:r>
      <w:r w:rsidR="00B23631" w:rsidRPr="00B23631">
        <w:rPr>
          <w:b/>
          <w:bCs/>
          <w:sz w:val="20"/>
          <w:szCs w:val="20"/>
        </w:rPr>
        <w:t>RRM</w:t>
      </w:r>
      <w:r w:rsidR="00937F04" w:rsidRPr="00937F04">
        <w:rPr>
          <w:b/>
          <w:bCs/>
        </w:rPr>
        <w:t>):</w:t>
      </w:r>
      <w:r w:rsidR="00937F04">
        <w:t xml:space="preserve"> </w:t>
      </w:r>
      <w:r w:rsidR="004D4B66">
        <w:t>4</w:t>
      </w:r>
      <w:r w:rsidR="00937F04">
        <w:t xml:space="preserve">0 V </w:t>
      </w:r>
    </w:p>
    <w:p w14:paraId="36B59131" w14:textId="5470FD88" w:rsidR="004D4B66" w:rsidRDefault="004D4B66" w:rsidP="00B86B67">
      <w:pPr>
        <w:pStyle w:val="Listaconvietas"/>
        <w:ind w:left="720"/>
      </w:pPr>
      <w:r w:rsidRPr="00937F04">
        <w:rPr>
          <w:b/>
          <w:bCs/>
        </w:rPr>
        <w:t xml:space="preserve">Tensión </w:t>
      </w:r>
      <w:r>
        <w:rPr>
          <w:b/>
          <w:bCs/>
        </w:rPr>
        <w:t>Directa</w:t>
      </w:r>
      <w:r w:rsidRPr="00937F04">
        <w:rPr>
          <w:b/>
          <w:bCs/>
        </w:rPr>
        <w:t xml:space="preserve"> (</w:t>
      </w:r>
      <w:r>
        <w:rPr>
          <w:b/>
          <w:bCs/>
        </w:rPr>
        <w:t>V</w:t>
      </w:r>
      <w:r w:rsidR="00B23631" w:rsidRPr="00B23631">
        <w:rPr>
          <w:b/>
          <w:bCs/>
          <w:sz w:val="18"/>
          <w:szCs w:val="18"/>
        </w:rPr>
        <w:t>F</w:t>
      </w:r>
      <w:r w:rsidRPr="00937F04">
        <w:rPr>
          <w:b/>
          <w:bCs/>
        </w:rPr>
        <w:t>):</w:t>
      </w:r>
      <w:r>
        <w:t xml:space="preserve"> 0.550 V </w:t>
      </w:r>
    </w:p>
    <w:p w14:paraId="5B55AB46" w14:textId="77777777" w:rsidR="00702FFB" w:rsidRDefault="00702FFB" w:rsidP="00702FFB">
      <w:pPr>
        <w:pStyle w:val="Listaconvietas"/>
      </w:pPr>
    </w:p>
    <w:p w14:paraId="002EE02A" w14:textId="77777777" w:rsidR="00702FFB" w:rsidRDefault="00702FFB">
      <w:pPr>
        <w:pStyle w:val="Listaconvietas"/>
        <w:numPr>
          <w:ilvl w:val="0"/>
          <w:numId w:val="35"/>
        </w:numPr>
      </w:pPr>
      <w:r w:rsidRPr="00702FFB">
        <w:rPr>
          <w:b/>
          <w:bCs/>
        </w:rPr>
        <w:t>Nombre:</w:t>
      </w:r>
      <w:r>
        <w:t xml:space="preserve"> TPD4S009DBVRG</w:t>
      </w:r>
    </w:p>
    <w:p w14:paraId="70DBAAF5" w14:textId="2C801106" w:rsidR="00702FFB" w:rsidRDefault="00702FFB" w:rsidP="00B86B67">
      <w:pPr>
        <w:pStyle w:val="Listaconvietas"/>
        <w:ind w:left="720"/>
      </w:pPr>
      <w:r w:rsidRPr="00702FFB">
        <w:rPr>
          <w:b/>
          <w:bCs/>
        </w:rPr>
        <w:t>Tipo:</w:t>
      </w:r>
      <w:r>
        <w:t xml:space="preserve"> Diodo TVS</w:t>
      </w:r>
    </w:p>
    <w:p w14:paraId="363A79E2" w14:textId="56CE3E36" w:rsidR="00702FFB" w:rsidRDefault="00B23631" w:rsidP="00B86B67">
      <w:pPr>
        <w:pStyle w:val="Listaconvietas"/>
        <w:ind w:left="720"/>
      </w:pPr>
      <w:r>
        <w:rPr>
          <w:b/>
          <w:bCs/>
        </w:rPr>
        <w:t>Tensión de trabajo (V</w:t>
      </w:r>
      <w:r w:rsidRPr="00B23631">
        <w:rPr>
          <w:b/>
          <w:bCs/>
          <w:sz w:val="18"/>
          <w:szCs w:val="18"/>
        </w:rPr>
        <w:t>RWM</w:t>
      </w:r>
      <w:r>
        <w:rPr>
          <w:b/>
          <w:bCs/>
          <w:sz w:val="18"/>
          <w:szCs w:val="18"/>
        </w:rPr>
        <w:t>)</w:t>
      </w:r>
      <w:r w:rsidR="00702FFB" w:rsidRPr="00937F04">
        <w:rPr>
          <w:b/>
          <w:bCs/>
        </w:rPr>
        <w:t>:</w:t>
      </w:r>
      <w:r w:rsidR="00702FFB">
        <w:t xml:space="preserve"> </w:t>
      </w:r>
      <w:r>
        <w:t>5.5 V</w:t>
      </w:r>
    </w:p>
    <w:p w14:paraId="7C6296C2" w14:textId="189B8A95" w:rsidR="00702FFB" w:rsidRDefault="00702FFB" w:rsidP="00B86B67">
      <w:pPr>
        <w:pStyle w:val="Listaconvietas"/>
        <w:ind w:left="720"/>
      </w:pPr>
      <w:r w:rsidRPr="00937F04">
        <w:rPr>
          <w:b/>
          <w:bCs/>
        </w:rPr>
        <w:t xml:space="preserve">Tensión </w:t>
      </w:r>
      <w:r w:rsidR="00B23631">
        <w:rPr>
          <w:b/>
          <w:bCs/>
        </w:rPr>
        <w:t>de sujeción</w:t>
      </w:r>
      <w:r w:rsidRPr="00937F04">
        <w:rPr>
          <w:b/>
          <w:bCs/>
        </w:rPr>
        <w:t xml:space="preserve"> (V</w:t>
      </w:r>
      <w:r w:rsidR="00B23631" w:rsidRPr="00B23631">
        <w:rPr>
          <w:b/>
          <w:bCs/>
          <w:sz w:val="18"/>
          <w:szCs w:val="18"/>
        </w:rPr>
        <w:t>C</w:t>
      </w:r>
      <w:r w:rsidRPr="00937F04">
        <w:rPr>
          <w:b/>
          <w:bCs/>
        </w:rPr>
        <w:t>):</w:t>
      </w:r>
      <w:r>
        <w:t xml:space="preserve"> </w:t>
      </w:r>
      <w:r w:rsidR="00B23631">
        <w:t>20</w:t>
      </w:r>
      <w:r>
        <w:t xml:space="preserve"> V </w:t>
      </w:r>
      <w:r w:rsidR="00B23631">
        <w:t>(máx)</w:t>
      </w:r>
    </w:p>
    <w:p w14:paraId="6D3E9180" w14:textId="097283EE" w:rsidR="00702FFB" w:rsidRDefault="00702FFB" w:rsidP="00B86B67">
      <w:pPr>
        <w:pStyle w:val="Listaconvietas"/>
        <w:ind w:left="720"/>
      </w:pPr>
      <w:r w:rsidRPr="00937F04">
        <w:rPr>
          <w:b/>
          <w:bCs/>
        </w:rPr>
        <w:t xml:space="preserve">Tensión </w:t>
      </w:r>
      <w:r w:rsidR="00B23631">
        <w:rPr>
          <w:b/>
          <w:bCs/>
        </w:rPr>
        <w:t>de ruptura</w:t>
      </w:r>
      <w:r w:rsidRPr="00937F04">
        <w:rPr>
          <w:b/>
          <w:bCs/>
        </w:rPr>
        <w:t xml:space="preserve"> (</w:t>
      </w:r>
      <w:r>
        <w:rPr>
          <w:b/>
          <w:bCs/>
        </w:rPr>
        <w:t>V</w:t>
      </w:r>
      <w:r w:rsidR="00B23631" w:rsidRPr="00B23631">
        <w:rPr>
          <w:b/>
          <w:bCs/>
          <w:sz w:val="18"/>
          <w:szCs w:val="18"/>
        </w:rPr>
        <w:t>BR</w:t>
      </w:r>
      <w:r w:rsidRPr="00937F04">
        <w:rPr>
          <w:b/>
          <w:bCs/>
        </w:rPr>
        <w:t>):</w:t>
      </w:r>
      <w:r>
        <w:t xml:space="preserve"> </w:t>
      </w:r>
      <w:r w:rsidR="00B23631">
        <w:t>9</w:t>
      </w:r>
      <w:r>
        <w:t xml:space="preserve"> V</w:t>
      </w:r>
      <w:r w:rsidR="00B23631">
        <w:t xml:space="preserve"> (min)</w:t>
      </w:r>
      <w:r>
        <w:t xml:space="preserve"> </w:t>
      </w:r>
    </w:p>
    <w:p w14:paraId="0B2F5D6B" w14:textId="736ED48E" w:rsidR="00B23631" w:rsidRPr="00B23631" w:rsidRDefault="00B23631" w:rsidP="00B86B67">
      <w:pPr>
        <w:pStyle w:val="Listaconvietas"/>
        <w:ind w:left="720"/>
      </w:pPr>
      <w:r>
        <w:rPr>
          <w:b/>
          <w:bCs/>
        </w:rPr>
        <w:t>Potencia pico (P</w:t>
      </w:r>
      <w:r w:rsidRPr="00B23631">
        <w:rPr>
          <w:b/>
          <w:bCs/>
          <w:sz w:val="18"/>
          <w:szCs w:val="18"/>
        </w:rPr>
        <w:t>PK</w:t>
      </w:r>
      <w:r>
        <w:rPr>
          <w:b/>
          <w:bCs/>
        </w:rPr>
        <w:t xml:space="preserve">): </w:t>
      </w:r>
      <w:r w:rsidRPr="00B23631">
        <w:t>25W</w:t>
      </w:r>
    </w:p>
    <w:p w14:paraId="2EB9CA3C" w14:textId="2220251C" w:rsidR="00B23631" w:rsidRDefault="00B23631" w:rsidP="00B86B67">
      <w:pPr>
        <w:pStyle w:val="Listaconvietas"/>
        <w:ind w:left="720"/>
      </w:pPr>
      <w:r>
        <w:rPr>
          <w:b/>
          <w:bCs/>
        </w:rPr>
        <w:t>Capacitancia (C</w:t>
      </w:r>
      <w:r w:rsidRPr="00B23631">
        <w:rPr>
          <w:b/>
          <w:bCs/>
          <w:sz w:val="20"/>
          <w:szCs w:val="20"/>
        </w:rPr>
        <w:t>j</w:t>
      </w:r>
      <w:r>
        <w:rPr>
          <w:b/>
          <w:bCs/>
        </w:rPr>
        <w:t xml:space="preserve">): </w:t>
      </w:r>
      <w:r w:rsidRPr="00B23631">
        <w:t>0.8</w:t>
      </w:r>
      <w:r>
        <w:t xml:space="preserve"> </w:t>
      </w:r>
      <w:r w:rsidRPr="00B23631">
        <w:t>pF</w:t>
      </w:r>
    </w:p>
    <w:p w14:paraId="60AC4813" w14:textId="30466B9F" w:rsidR="00B23631" w:rsidRDefault="00B23631" w:rsidP="00B86B67">
      <w:pPr>
        <w:pStyle w:val="Listaconvietas"/>
        <w:ind w:left="720"/>
      </w:pPr>
      <w:r>
        <w:rPr>
          <w:b/>
          <w:bCs/>
        </w:rPr>
        <w:t>Tipo de polaridad:</w:t>
      </w:r>
      <w:r>
        <w:t xml:space="preserve"> Unidireccional</w:t>
      </w:r>
    </w:p>
    <w:p w14:paraId="40E3FB59" w14:textId="77777777" w:rsidR="00816DEE" w:rsidRDefault="00816DEE" w:rsidP="00B86B67">
      <w:pPr>
        <w:pStyle w:val="Listaconvietas"/>
        <w:spacing w:after="0"/>
        <w:rPr>
          <w:b/>
          <w:bCs/>
        </w:rPr>
      </w:pPr>
    </w:p>
    <w:p w14:paraId="2AF67BF0" w14:textId="47130CEF" w:rsidR="004D4B66" w:rsidRDefault="004D4B66" w:rsidP="00B86B67">
      <w:pPr>
        <w:pStyle w:val="Listaconvietas"/>
        <w:spacing w:after="0"/>
      </w:pPr>
      <w:r>
        <w:rPr>
          <w:b/>
          <w:bCs/>
        </w:rPr>
        <w:t>I</w:t>
      </w:r>
      <w:r w:rsidRPr="004D4B66">
        <w:rPr>
          <w:b/>
          <w:bCs/>
        </w:rPr>
        <w:t>mplementación en hardware:</w:t>
      </w:r>
    </w:p>
    <w:p w14:paraId="1E162B94" w14:textId="77777777" w:rsidR="00B86B67" w:rsidRPr="00B86B67" w:rsidRDefault="00B86B67" w:rsidP="00B86B67">
      <w:r w:rsidRPr="00B86B67">
        <w:t>Ambos dispositivos fueron montados directamente en la zona del conector USB (ver Figura 4.3), maximizando su efectividad como primera línea de defensa ante eventos eléctricos.</w:t>
      </w:r>
    </w:p>
    <w:p w14:paraId="53929BD0" w14:textId="77777777" w:rsidR="00B86B67" w:rsidRPr="00B86B67" w:rsidRDefault="00B86B67">
      <w:pPr>
        <w:numPr>
          <w:ilvl w:val="0"/>
          <w:numId w:val="36"/>
        </w:numPr>
      </w:pPr>
      <w:r w:rsidRPr="00B86B67">
        <w:t>El diodo Schottky fue colocado en serie sobre la línea de alimentación VIN, actuando como barrera contra polaridad inversa y caída de tensión controlada.</w:t>
      </w:r>
    </w:p>
    <w:p w14:paraId="3A706C9B" w14:textId="77777777" w:rsidR="00B86B67" w:rsidRPr="00B86B67" w:rsidRDefault="00B86B67">
      <w:pPr>
        <w:numPr>
          <w:ilvl w:val="0"/>
          <w:numId w:val="36"/>
        </w:numPr>
      </w:pPr>
      <w:r w:rsidRPr="00B86B67">
        <w:t>El diodo TVS fue conectado entre las líneas D+ y D- y tierra, brindando protección efectiva contra descargas electrostáticas (ESD) y transitorios rápidos sobre las líneas de datos del USB.</w:t>
      </w:r>
    </w:p>
    <w:p w14:paraId="0DA5DCDC" w14:textId="2EB1692F" w:rsidR="00937F04" w:rsidRDefault="00816DEE" w:rsidP="007479A4">
      <w:pPr>
        <w:rPr>
          <w:b/>
          <w:bCs/>
        </w:rPr>
      </w:pPr>
      <w:r w:rsidRPr="00816DEE">
        <w:t>Esta implementación proporciona una primera línea de defensa tanto para la alimentación como para la integridad de la interfaz de datos USB, sin comprometer el funcionamiento normal del sistema ni generar interferencias relevantes en señales de alta velocidad.</w:t>
      </w:r>
    </w:p>
    <w:p w14:paraId="6EC81D34" w14:textId="77777777" w:rsidR="00C61910" w:rsidRDefault="00C61910" w:rsidP="00705E93"/>
    <w:p w14:paraId="75D08F02" w14:textId="3FF7BD61" w:rsidR="00705E93" w:rsidRPr="00705E93" w:rsidRDefault="00C61910" w:rsidP="00705E93">
      <w:pPr>
        <w:rPr>
          <w:b/>
          <w:bCs/>
        </w:rPr>
      </w:pPr>
      <w:r w:rsidRPr="00824FB9">
        <w:rPr>
          <w:b/>
          <w:bCs/>
        </w:rPr>
        <w:lastRenderedPageBreak/>
        <w:t>4.4.7</w:t>
      </w:r>
      <w:r>
        <w:t xml:space="preserve"> </w:t>
      </w:r>
      <w:r w:rsidR="00705E93" w:rsidRPr="00705E93">
        <w:rPr>
          <w:b/>
          <w:bCs/>
        </w:rPr>
        <w:t>Pasivos funcionales</w:t>
      </w:r>
    </w:p>
    <w:p w14:paraId="5D0B43E6" w14:textId="77777777" w:rsidR="00705E93" w:rsidRPr="00705E93" w:rsidRDefault="00705E93" w:rsidP="00705E93">
      <w:pPr>
        <w:spacing w:after="0"/>
        <w:rPr>
          <w:b/>
          <w:bCs/>
        </w:rPr>
      </w:pPr>
      <w:r w:rsidRPr="00705E93">
        <w:rPr>
          <w:b/>
          <w:bCs/>
        </w:rPr>
        <w:t>Requerimiento Funcional:</w:t>
      </w:r>
    </w:p>
    <w:p w14:paraId="1438B848" w14:textId="70897F27" w:rsidR="00705E93" w:rsidRPr="00705E93" w:rsidRDefault="00705E93" w:rsidP="00705E93">
      <w:r w:rsidRPr="00705E93">
        <w:t>El diseño requiere el uso de elementos pasivos para funciones esenciales de acondicionamiento, filtrado, desacoplo, polarización y configuración de líneas de señal. Estos elementos garantizan estabilidad eléctrica, protección contra ruido y correcto funcionamiento del sistema en diferentes condiciones de operación.</w:t>
      </w:r>
    </w:p>
    <w:p w14:paraId="6F1FC9D3" w14:textId="59697319" w:rsidR="0043013F" w:rsidRDefault="0043013F" w:rsidP="00193EE5">
      <w:pPr>
        <w:spacing w:after="0"/>
        <w:rPr>
          <w:b/>
          <w:bCs/>
        </w:rPr>
      </w:pPr>
      <w:r w:rsidRPr="00236E9B">
        <w:rPr>
          <w:b/>
          <w:bCs/>
        </w:rPr>
        <w:t xml:space="preserve">Tipos comunes de </w:t>
      </w:r>
      <w:r>
        <w:rPr>
          <w:b/>
          <w:bCs/>
        </w:rPr>
        <w:t>componentes Pasivos Funcionales</w:t>
      </w:r>
      <w:r w:rsidRPr="00236E9B">
        <w:rPr>
          <w:b/>
          <w:bCs/>
        </w:rPr>
        <w:t>:</w:t>
      </w:r>
    </w:p>
    <w:p w14:paraId="00C39076" w14:textId="04CD69C1" w:rsidR="00FE1F4C" w:rsidRPr="00B8078A" w:rsidRDefault="0043013F">
      <w:pPr>
        <w:pStyle w:val="Prrafodelista"/>
        <w:numPr>
          <w:ilvl w:val="0"/>
          <w:numId w:val="35"/>
        </w:numPr>
        <w:spacing w:after="0"/>
        <w:rPr>
          <w:b/>
          <w:bCs/>
        </w:rPr>
      </w:pPr>
      <w:r>
        <w:rPr>
          <w:b/>
          <w:bCs/>
        </w:rPr>
        <w:t>Resistencias</w:t>
      </w:r>
      <w:r w:rsidR="009106EF">
        <w:rPr>
          <w:b/>
          <w:bCs/>
        </w:rPr>
        <w:t xml:space="preserve">: </w:t>
      </w:r>
      <w:r w:rsidR="00206FC6" w:rsidRPr="00206FC6">
        <w:t>Las resistencias son componentes fundamentales en el diseño de PCBs. Se utilizan para limitar corriente, dividir voltajes, fijar niveles lógicos, polarizar transistores, proteger entradas, sensar corriente, entre muchas otras funciones. Su correcta selección afecta directamente la precisión, seguridad, consumo y estabilidad del circuito.</w:t>
      </w:r>
    </w:p>
    <w:p w14:paraId="7EBBFB42" w14:textId="77777777" w:rsidR="00B8078A" w:rsidRDefault="00B8078A" w:rsidP="00824FB9">
      <w:pPr>
        <w:pStyle w:val="Prrafodelista"/>
        <w:spacing w:before="120" w:after="0"/>
      </w:pPr>
      <w:r w:rsidRPr="00B8078A">
        <w:t>Existen varios tipos según su construcción, cada uno con propiedades específicas:</w:t>
      </w:r>
    </w:p>
    <w:p w14:paraId="2464EC84" w14:textId="77777777" w:rsidR="00824FB9" w:rsidRPr="00B8078A" w:rsidRDefault="00824FB9" w:rsidP="00824FB9">
      <w:pPr>
        <w:pStyle w:val="Prrafodelista"/>
        <w:spacing w:before="120" w:after="0"/>
      </w:pPr>
    </w:p>
    <w:p w14:paraId="0CA305FF" w14:textId="32711684" w:rsidR="00B8078A" w:rsidRPr="00824FB9" w:rsidRDefault="00B8078A">
      <w:pPr>
        <w:pStyle w:val="Prrafodelista"/>
        <w:numPr>
          <w:ilvl w:val="0"/>
          <w:numId w:val="39"/>
        </w:numPr>
        <w:rPr>
          <w:b/>
          <w:bCs/>
        </w:rPr>
      </w:pPr>
      <w:r w:rsidRPr="00B8078A">
        <w:rPr>
          <w:b/>
          <w:bCs/>
        </w:rPr>
        <w:t>Película delgada:</w:t>
      </w:r>
      <w:r>
        <w:rPr>
          <w:b/>
          <w:bCs/>
        </w:rPr>
        <w:t xml:space="preserve"> </w:t>
      </w:r>
      <w:r w:rsidRPr="00B8078A">
        <w:t>Fabricadas con una capa fina de material resistivo, ofrecen alta precisión, baja tolerancia (±0.1–1%) y bajo coeficiente térmico. Son ideales para circuitos analógicos, sensores, ADCs/DACs y divisores de tensión donde la estabilidad y exactitud son críticas.</w:t>
      </w:r>
    </w:p>
    <w:p w14:paraId="20041DF0" w14:textId="77777777" w:rsidR="00824FB9" w:rsidRPr="00B8078A" w:rsidRDefault="00824FB9" w:rsidP="00824FB9">
      <w:pPr>
        <w:pStyle w:val="Prrafodelista"/>
        <w:ind w:left="1068"/>
        <w:rPr>
          <w:b/>
          <w:bCs/>
        </w:rPr>
      </w:pPr>
    </w:p>
    <w:p w14:paraId="0FD2234C" w14:textId="1B28AABC" w:rsidR="00824FB9" w:rsidRPr="00824FB9" w:rsidRDefault="00B8078A" w:rsidP="00DB1AE8">
      <w:pPr>
        <w:pStyle w:val="Prrafodelista"/>
        <w:numPr>
          <w:ilvl w:val="0"/>
          <w:numId w:val="39"/>
        </w:numPr>
        <w:spacing w:before="120" w:after="0"/>
        <w:ind w:hanging="357"/>
        <w:rPr>
          <w:b/>
          <w:bCs/>
        </w:rPr>
      </w:pPr>
      <w:r w:rsidRPr="00824FB9">
        <w:rPr>
          <w:b/>
          <w:bCs/>
        </w:rPr>
        <w:t xml:space="preserve">Película gruesa: </w:t>
      </w:r>
      <w:r w:rsidRPr="00B8078A">
        <w:t xml:space="preserve">Son las más comunes en electrónica general. Tienen tolerancias más amplias (±5%), suficiente para aplicaciones digitales, pull-ups, LEDs, y uso general. Son económicas </w:t>
      </w:r>
      <w:r w:rsidR="00206FC6" w:rsidRPr="00206FC6">
        <w:t>y de amplia disponibilidad.</w:t>
      </w:r>
    </w:p>
    <w:p w14:paraId="0F6ABD00" w14:textId="77777777" w:rsidR="00824FB9" w:rsidRPr="00824FB9" w:rsidRDefault="00824FB9" w:rsidP="00824FB9">
      <w:pPr>
        <w:pStyle w:val="Prrafodelista"/>
        <w:rPr>
          <w:b/>
          <w:bCs/>
        </w:rPr>
      </w:pPr>
    </w:p>
    <w:p w14:paraId="77B502F7" w14:textId="77777777" w:rsidR="00824FB9" w:rsidRPr="00193EE5" w:rsidRDefault="00824FB9" w:rsidP="00824FB9">
      <w:pPr>
        <w:pStyle w:val="Prrafodelista"/>
        <w:numPr>
          <w:ilvl w:val="0"/>
          <w:numId w:val="39"/>
        </w:numPr>
        <w:spacing w:before="120" w:after="0"/>
        <w:ind w:left="1066" w:hanging="357"/>
        <w:rPr>
          <w:b/>
          <w:bCs/>
        </w:rPr>
      </w:pPr>
      <w:r w:rsidRPr="00B8078A">
        <w:rPr>
          <w:b/>
          <w:bCs/>
        </w:rPr>
        <w:t>Bobinadas (Wirewound):</w:t>
      </w:r>
      <w:r w:rsidRPr="00206FC6">
        <w:rPr>
          <w:b/>
          <w:bCs/>
        </w:rPr>
        <w:t xml:space="preserve"> </w:t>
      </w:r>
      <w:r w:rsidRPr="00B8078A">
        <w:t>Construidas con un alambre resistivo enrollado. Soportan altas corrientes y disipación de potencia (hasta decenas de vatios). Se usan en etapas de potencia, pruebas de carga, frenado</w:t>
      </w:r>
      <w:r>
        <w:t xml:space="preserve"> </w:t>
      </w:r>
      <w:r w:rsidRPr="00B8078A">
        <w:t>dinámico o fuentes conmutadas.</w:t>
      </w:r>
      <w:r>
        <w:t xml:space="preserve"> </w:t>
      </w:r>
      <w:r w:rsidRPr="00B8078A">
        <w:t>No son recomendadas para frecuencias altas, ya que pueden presentar inductancia parasitaria.</w:t>
      </w:r>
    </w:p>
    <w:p w14:paraId="3933B31A" w14:textId="77777777" w:rsidR="00824FB9" w:rsidRPr="00824FB9" w:rsidRDefault="00824FB9" w:rsidP="00824FB9">
      <w:pPr>
        <w:pStyle w:val="Prrafodelista"/>
        <w:spacing w:before="120" w:after="0"/>
        <w:ind w:left="1068"/>
        <w:rPr>
          <w:b/>
          <w:bCs/>
        </w:rPr>
      </w:pPr>
    </w:p>
    <w:p w14:paraId="31E6E0FC" w14:textId="77777777" w:rsidR="00824FB9" w:rsidRDefault="00824FB9" w:rsidP="00193EE5">
      <w:pPr>
        <w:pStyle w:val="Prrafodelista"/>
        <w:ind w:left="1068"/>
        <w:rPr>
          <w:b/>
          <w:bCs/>
        </w:rPr>
      </w:pPr>
    </w:p>
    <w:p w14:paraId="41C02D25" w14:textId="77777777" w:rsidR="00824FB9" w:rsidRDefault="00824FB9" w:rsidP="00193EE5">
      <w:pPr>
        <w:pStyle w:val="Prrafodelista"/>
        <w:ind w:left="1068"/>
        <w:rPr>
          <w:b/>
          <w:bCs/>
        </w:rPr>
      </w:pPr>
    </w:p>
    <w:p w14:paraId="40620779" w14:textId="77777777" w:rsidR="00824FB9" w:rsidRDefault="00824FB9" w:rsidP="00193EE5">
      <w:pPr>
        <w:pStyle w:val="Prrafodelista"/>
        <w:ind w:left="1068"/>
        <w:rPr>
          <w:b/>
          <w:bCs/>
        </w:rPr>
      </w:pPr>
    </w:p>
    <w:p w14:paraId="33809567" w14:textId="77777777" w:rsidR="00824FB9" w:rsidRDefault="00824FB9" w:rsidP="00193EE5">
      <w:pPr>
        <w:pStyle w:val="Prrafodelista"/>
        <w:ind w:left="1068"/>
        <w:rPr>
          <w:b/>
          <w:bCs/>
        </w:rPr>
      </w:pPr>
    </w:p>
    <w:p w14:paraId="302377E9" w14:textId="77777777" w:rsidR="00824FB9" w:rsidRDefault="00824FB9" w:rsidP="00193EE5">
      <w:pPr>
        <w:pStyle w:val="Prrafodelista"/>
        <w:ind w:left="1068"/>
        <w:rPr>
          <w:b/>
          <w:bCs/>
        </w:rPr>
      </w:pPr>
    </w:p>
    <w:p w14:paraId="51B03E7C" w14:textId="77777777" w:rsidR="00824FB9" w:rsidRDefault="00824FB9" w:rsidP="00193EE5">
      <w:pPr>
        <w:pStyle w:val="Prrafodelista"/>
        <w:ind w:left="1068"/>
        <w:rPr>
          <w:b/>
          <w:bCs/>
        </w:rPr>
      </w:pPr>
    </w:p>
    <w:p w14:paraId="4B3806A5" w14:textId="77777777" w:rsidR="00824FB9" w:rsidRDefault="00824FB9" w:rsidP="00193EE5">
      <w:pPr>
        <w:rPr>
          <w:b/>
          <w:bCs/>
        </w:rPr>
      </w:pPr>
    </w:p>
    <w:p w14:paraId="22247889" w14:textId="25CD2CAF" w:rsidR="00193EE5" w:rsidRPr="00193EE5" w:rsidRDefault="00193EE5" w:rsidP="00193EE5">
      <w:pPr>
        <w:rPr>
          <w:b/>
          <w:bCs/>
        </w:rPr>
      </w:pPr>
      <w:r>
        <w:rPr>
          <w:b/>
          <w:bCs/>
        </w:rPr>
        <w:lastRenderedPageBreak/>
        <w:t xml:space="preserve">        </w:t>
      </w:r>
      <w:r w:rsidR="00B343BC" w:rsidRPr="00B343BC">
        <w:rPr>
          <w:b/>
          <w:bCs/>
        </w:rPr>
        <w:t>Clasificación funcional</w:t>
      </w:r>
      <w:r w:rsidR="00B343BC">
        <w:rPr>
          <w:b/>
          <w:bCs/>
        </w:rPr>
        <w:t>:</w:t>
      </w:r>
      <w:r w:rsidR="00206FC6">
        <w:rPr>
          <w:b/>
          <w:bCs/>
        </w:rPr>
        <w:t xml:space="preserve"> </w:t>
      </w:r>
    </w:p>
    <w:tbl>
      <w:tblPr>
        <w:tblStyle w:val="Tablaconcuadrcula4-nfasis6"/>
        <w:tblW w:w="7943" w:type="dxa"/>
        <w:tblInd w:w="279" w:type="dxa"/>
        <w:tblLook w:val="04A0" w:firstRow="1" w:lastRow="0" w:firstColumn="1" w:lastColumn="0" w:noHBand="0" w:noVBand="1"/>
      </w:tblPr>
      <w:tblGrid>
        <w:gridCol w:w="1989"/>
        <w:gridCol w:w="2126"/>
        <w:gridCol w:w="3828"/>
      </w:tblGrid>
      <w:tr w:rsidR="00193EE5" w:rsidRPr="00B343BC" w14:paraId="2CB36A5C" w14:textId="77777777" w:rsidTr="00193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hideMark/>
          </w:tcPr>
          <w:p w14:paraId="6C30F350" w14:textId="77777777" w:rsidR="00193EE5" w:rsidRPr="00B343BC" w:rsidRDefault="00193EE5" w:rsidP="000D03D4">
            <w:pPr>
              <w:pStyle w:val="Prrafodelista"/>
              <w:spacing w:after="160" w:line="278" w:lineRule="auto"/>
            </w:pPr>
            <w:r>
              <w:t>Grupo</w:t>
            </w:r>
          </w:p>
        </w:tc>
        <w:tc>
          <w:tcPr>
            <w:tcW w:w="2126" w:type="dxa"/>
          </w:tcPr>
          <w:p w14:paraId="2CF33235" w14:textId="77777777" w:rsidR="00193EE5" w:rsidRPr="00B343BC" w:rsidRDefault="00193EE5" w:rsidP="000D03D4">
            <w:pPr>
              <w:pStyle w:val="Prrafodelista"/>
              <w:cnfStyle w:val="100000000000" w:firstRow="1" w:lastRow="0" w:firstColumn="0" w:lastColumn="0" w:oddVBand="0" w:evenVBand="0" w:oddHBand="0" w:evenHBand="0" w:firstRowFirstColumn="0" w:firstRowLastColumn="0" w:lastRowFirstColumn="0" w:lastRowLastColumn="0"/>
              <w:rPr>
                <w:b w:val="0"/>
                <w:bCs w:val="0"/>
              </w:rPr>
            </w:pPr>
            <w:r>
              <w:rPr>
                <w:b w:val="0"/>
                <w:bCs w:val="0"/>
              </w:rPr>
              <w:t>Uso</w:t>
            </w:r>
          </w:p>
        </w:tc>
        <w:tc>
          <w:tcPr>
            <w:tcW w:w="3828" w:type="dxa"/>
          </w:tcPr>
          <w:p w14:paraId="08D9F5B2" w14:textId="77777777" w:rsidR="00193EE5" w:rsidRPr="00B343BC" w:rsidRDefault="00193EE5" w:rsidP="000D03D4">
            <w:pPr>
              <w:pStyle w:val="Prrafodelista"/>
              <w:cnfStyle w:val="100000000000" w:firstRow="1" w:lastRow="0" w:firstColumn="0" w:lastColumn="0" w:oddVBand="0" w:evenVBand="0" w:oddHBand="0" w:evenHBand="0" w:firstRowFirstColumn="0" w:firstRowLastColumn="0" w:lastRowFirstColumn="0" w:lastRowLastColumn="0"/>
              <w:rPr>
                <w:b w:val="0"/>
                <w:bCs w:val="0"/>
              </w:rPr>
            </w:pPr>
            <w:r>
              <w:rPr>
                <w:b w:val="0"/>
                <w:bCs w:val="0"/>
              </w:rPr>
              <w:t>Aplicación principal</w:t>
            </w:r>
          </w:p>
        </w:tc>
      </w:tr>
      <w:tr w:rsidR="00193EE5" w:rsidRPr="00B343BC" w14:paraId="7F16D387" w14:textId="77777777" w:rsidTr="0019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hideMark/>
          </w:tcPr>
          <w:p w14:paraId="7A0403D7" w14:textId="77777777" w:rsidR="00193EE5" w:rsidRDefault="00193EE5" w:rsidP="000D03D4">
            <w:pPr>
              <w:rPr>
                <w:b w:val="0"/>
                <w:bCs w:val="0"/>
              </w:rPr>
            </w:pPr>
          </w:p>
          <w:p w14:paraId="071446B2" w14:textId="77777777" w:rsidR="00193EE5" w:rsidRDefault="00193EE5" w:rsidP="000D03D4">
            <w:pPr>
              <w:rPr>
                <w:b w:val="0"/>
                <w:bCs w:val="0"/>
              </w:rPr>
            </w:pPr>
          </w:p>
          <w:p w14:paraId="2FE8CA3F" w14:textId="77777777" w:rsidR="00193EE5" w:rsidRDefault="00193EE5" w:rsidP="000D03D4">
            <w:pPr>
              <w:rPr>
                <w:b w:val="0"/>
                <w:bCs w:val="0"/>
              </w:rPr>
            </w:pPr>
          </w:p>
          <w:p w14:paraId="10A3937A" w14:textId="77777777" w:rsidR="00193EE5" w:rsidRPr="00B343BC" w:rsidRDefault="00193EE5" w:rsidP="000D03D4">
            <w:r w:rsidRPr="00B343BC">
              <w:t>Configuración y control lógico</w:t>
            </w:r>
          </w:p>
        </w:tc>
        <w:tc>
          <w:tcPr>
            <w:tcW w:w="2126" w:type="dxa"/>
          </w:tcPr>
          <w:p w14:paraId="6E5D78D3" w14:textId="77777777" w:rsidR="00193EE5" w:rsidRDefault="00193EE5" w:rsidP="000D03D4">
            <w:pPr>
              <w:cnfStyle w:val="000000100000" w:firstRow="0" w:lastRow="0" w:firstColumn="0" w:lastColumn="0" w:oddVBand="0" w:evenVBand="0" w:oddHBand="1" w:evenHBand="0" w:firstRowFirstColumn="0" w:firstRowLastColumn="0" w:lastRowFirstColumn="0" w:lastRowLastColumn="0"/>
              <w:rPr>
                <w:b/>
                <w:bCs/>
              </w:rPr>
            </w:pPr>
          </w:p>
          <w:p w14:paraId="12F117C3" w14:textId="77777777" w:rsidR="00193EE5" w:rsidRDefault="00193EE5" w:rsidP="000D03D4">
            <w:pPr>
              <w:cnfStyle w:val="000000100000" w:firstRow="0" w:lastRow="0" w:firstColumn="0" w:lastColumn="0" w:oddVBand="0" w:evenVBand="0" w:oddHBand="1" w:evenHBand="0" w:firstRowFirstColumn="0" w:firstRowLastColumn="0" w:lastRowFirstColumn="0" w:lastRowLastColumn="0"/>
              <w:rPr>
                <w:b/>
                <w:bCs/>
              </w:rPr>
            </w:pPr>
          </w:p>
          <w:p w14:paraId="462956E7" w14:textId="77777777" w:rsidR="00193EE5" w:rsidRPr="00B343BC" w:rsidRDefault="00193EE5" w:rsidP="000D03D4">
            <w:pPr>
              <w:cnfStyle w:val="000000100000" w:firstRow="0" w:lastRow="0" w:firstColumn="0" w:lastColumn="0" w:oddVBand="0" w:evenVBand="0" w:oddHBand="1" w:evenHBand="0" w:firstRowFirstColumn="0" w:firstRowLastColumn="0" w:lastRowFirstColumn="0" w:lastRowLastColumn="0"/>
              <w:rPr>
                <w:b/>
                <w:bCs/>
              </w:rPr>
            </w:pPr>
            <w:r w:rsidRPr="00B343BC">
              <w:rPr>
                <w:b/>
                <w:bCs/>
              </w:rPr>
              <w:t>Pull-up / Pull-down</w:t>
            </w:r>
            <w:r>
              <w:rPr>
                <w:b/>
                <w:bCs/>
              </w:rPr>
              <w:t xml:space="preserve">, </w:t>
            </w:r>
            <w:r w:rsidRPr="00B343BC">
              <w:rPr>
                <w:b/>
                <w:bCs/>
              </w:rPr>
              <w:t>puente/jumper</w:t>
            </w:r>
            <w:r>
              <w:rPr>
                <w:b/>
                <w:bCs/>
              </w:rPr>
              <w:t>.</w:t>
            </w:r>
          </w:p>
        </w:tc>
        <w:tc>
          <w:tcPr>
            <w:tcW w:w="3828" w:type="dxa"/>
          </w:tcPr>
          <w:p w14:paraId="3AF7A533" w14:textId="77777777" w:rsidR="00193EE5" w:rsidRDefault="00193EE5" w:rsidP="000D03D4">
            <w:pPr>
              <w:cnfStyle w:val="000000100000" w:firstRow="0" w:lastRow="0" w:firstColumn="0" w:lastColumn="0" w:oddVBand="0" w:evenVBand="0" w:oddHBand="1" w:evenHBand="0" w:firstRowFirstColumn="0" w:firstRowLastColumn="0" w:lastRowFirstColumn="0" w:lastRowLastColumn="0"/>
              <w:rPr>
                <w:b/>
                <w:bCs/>
              </w:rPr>
            </w:pPr>
            <w:r w:rsidRPr="00C067B6">
              <w:rPr>
                <w:b/>
                <w:bCs/>
              </w:rPr>
              <w:t>Fijan niveles lógicos estables en entradas digitales flotantes. Se usan también como rutas de configuración, selección de modos (boot, periferias) o para verificación durante pruebas</w:t>
            </w:r>
            <w:r>
              <w:rPr>
                <w:b/>
                <w:bCs/>
              </w:rPr>
              <w:t xml:space="preserve">. </w:t>
            </w:r>
          </w:p>
          <w:p w14:paraId="498961BB" w14:textId="77777777" w:rsidR="00193EE5" w:rsidRPr="00C067B6" w:rsidRDefault="00193EE5">
            <w:pPr>
              <w:pStyle w:val="Prrafodelista"/>
              <w:numPr>
                <w:ilvl w:val="0"/>
                <w:numId w:val="35"/>
              </w:numPr>
              <w:cnfStyle w:val="000000100000" w:firstRow="0" w:lastRow="0" w:firstColumn="0" w:lastColumn="0" w:oddVBand="0" w:evenVBand="0" w:oddHBand="1" w:evenHBand="0" w:firstRowFirstColumn="0" w:firstRowLastColumn="0" w:lastRowFirstColumn="0" w:lastRowLastColumn="0"/>
              <w:rPr>
                <w:b/>
                <w:bCs/>
              </w:rPr>
            </w:pPr>
            <w:r w:rsidRPr="00C067B6">
              <w:rPr>
                <w:b/>
                <w:bCs/>
              </w:rPr>
              <w:t>Pull-up/down: típicas 5.1 k – 10 k</w:t>
            </w:r>
            <w:r w:rsidRPr="00C067B6">
              <w:rPr>
                <w:rFonts w:ascii="Aptos" w:hAnsi="Aptos" w:cs="Aptos"/>
                <w:b/>
                <w:bCs/>
              </w:rPr>
              <w:t>Ω</w:t>
            </w:r>
          </w:p>
          <w:p w14:paraId="3677125C" w14:textId="77777777" w:rsidR="00193EE5" w:rsidRPr="00C067B6" w:rsidRDefault="00193EE5">
            <w:pPr>
              <w:pStyle w:val="Prrafodelista"/>
              <w:numPr>
                <w:ilvl w:val="0"/>
                <w:numId w:val="35"/>
              </w:numPr>
              <w:cnfStyle w:val="000000100000" w:firstRow="0" w:lastRow="0" w:firstColumn="0" w:lastColumn="0" w:oddVBand="0" w:evenVBand="0" w:oddHBand="1" w:evenHBand="0" w:firstRowFirstColumn="0" w:firstRowLastColumn="0" w:lastRowFirstColumn="0" w:lastRowLastColumn="0"/>
              <w:rPr>
                <w:b/>
                <w:bCs/>
              </w:rPr>
            </w:pPr>
            <w:r w:rsidRPr="00C067B6">
              <w:rPr>
                <w:b/>
                <w:bCs/>
              </w:rPr>
              <w:t>Puente: 0</w:t>
            </w:r>
            <w:r w:rsidRPr="00C067B6">
              <w:rPr>
                <w:rFonts w:ascii="Aptos" w:hAnsi="Aptos" w:cs="Aptos"/>
                <w:b/>
                <w:bCs/>
              </w:rPr>
              <w:t xml:space="preserve"> Ω</w:t>
            </w:r>
          </w:p>
          <w:p w14:paraId="11081B95" w14:textId="77777777" w:rsidR="00193EE5" w:rsidRPr="00B343BC" w:rsidRDefault="00193EE5" w:rsidP="000D03D4">
            <w:pPr>
              <w:cnfStyle w:val="000000100000" w:firstRow="0" w:lastRow="0" w:firstColumn="0" w:lastColumn="0" w:oddVBand="0" w:evenVBand="0" w:oddHBand="1" w:evenHBand="0" w:firstRowFirstColumn="0" w:firstRowLastColumn="0" w:lastRowFirstColumn="0" w:lastRowLastColumn="0"/>
              <w:rPr>
                <w:b/>
                <w:bCs/>
              </w:rPr>
            </w:pPr>
          </w:p>
        </w:tc>
      </w:tr>
      <w:tr w:rsidR="00193EE5" w:rsidRPr="00B343BC" w14:paraId="76BF5D8D" w14:textId="77777777" w:rsidTr="00193EE5">
        <w:tc>
          <w:tcPr>
            <w:cnfStyle w:val="001000000000" w:firstRow="0" w:lastRow="0" w:firstColumn="1" w:lastColumn="0" w:oddVBand="0" w:evenVBand="0" w:oddHBand="0" w:evenHBand="0" w:firstRowFirstColumn="0" w:firstRowLastColumn="0" w:lastRowFirstColumn="0" w:lastRowLastColumn="0"/>
            <w:tcW w:w="1989" w:type="dxa"/>
            <w:hideMark/>
          </w:tcPr>
          <w:p w14:paraId="29BDEF49" w14:textId="77777777" w:rsidR="00193EE5" w:rsidRDefault="00193EE5" w:rsidP="000D03D4">
            <w:pPr>
              <w:rPr>
                <w:b w:val="0"/>
                <w:bCs w:val="0"/>
              </w:rPr>
            </w:pPr>
          </w:p>
          <w:p w14:paraId="76918621" w14:textId="77777777" w:rsidR="00193EE5" w:rsidRDefault="00193EE5" w:rsidP="000D03D4">
            <w:pPr>
              <w:rPr>
                <w:b w:val="0"/>
                <w:bCs w:val="0"/>
              </w:rPr>
            </w:pPr>
          </w:p>
          <w:p w14:paraId="47D38C2F" w14:textId="77777777" w:rsidR="00193EE5" w:rsidRPr="00B343BC" w:rsidRDefault="00193EE5" w:rsidP="000D03D4">
            <w:r w:rsidRPr="00B343BC">
              <w:t>Protección y limitación</w:t>
            </w:r>
          </w:p>
        </w:tc>
        <w:tc>
          <w:tcPr>
            <w:tcW w:w="2126" w:type="dxa"/>
          </w:tcPr>
          <w:p w14:paraId="19B5CC01" w14:textId="77777777" w:rsidR="00193EE5" w:rsidRPr="000E42CC" w:rsidRDefault="00193EE5" w:rsidP="000D03D4">
            <w:pPr>
              <w:cnfStyle w:val="000000000000" w:firstRow="0" w:lastRow="0" w:firstColumn="0" w:lastColumn="0" w:oddVBand="0" w:evenVBand="0" w:oddHBand="0" w:evenHBand="0" w:firstRowFirstColumn="0" w:firstRowLastColumn="0" w:lastRowFirstColumn="0" w:lastRowLastColumn="0"/>
              <w:rPr>
                <w:b/>
                <w:bCs/>
              </w:rPr>
            </w:pPr>
            <w:r w:rsidRPr="00C067B6">
              <w:rPr>
                <w:b/>
                <w:bCs/>
              </w:rPr>
              <w:t>Limitadoras de corriente, termistores (PTC/NTC), resistencias en serie</w:t>
            </w:r>
          </w:p>
        </w:tc>
        <w:tc>
          <w:tcPr>
            <w:tcW w:w="3828" w:type="dxa"/>
          </w:tcPr>
          <w:p w14:paraId="6E600F89" w14:textId="77777777" w:rsidR="00193EE5" w:rsidRDefault="00193EE5" w:rsidP="000D03D4">
            <w:pPr>
              <w:spacing w:line="278" w:lineRule="auto"/>
              <w:cnfStyle w:val="000000000000" w:firstRow="0" w:lastRow="0" w:firstColumn="0" w:lastColumn="0" w:oddVBand="0" w:evenVBand="0" w:oddHBand="0" w:evenHBand="0" w:firstRowFirstColumn="0" w:firstRowLastColumn="0" w:lastRowFirstColumn="0" w:lastRowLastColumn="0"/>
              <w:rPr>
                <w:b/>
                <w:bCs/>
              </w:rPr>
            </w:pPr>
            <w:r w:rsidRPr="00D7537E">
              <w:rPr>
                <w:b/>
                <w:bCs/>
              </w:rPr>
              <w:t>Protegen componentes como LEDs (limitación de corriente), entradas digitales (protección básica frente a ruido o sobrecorriente) o controlan el encendido suave (termistores)</w:t>
            </w:r>
            <w:r>
              <w:rPr>
                <w:b/>
                <w:bCs/>
              </w:rPr>
              <w:t>.</w:t>
            </w:r>
          </w:p>
          <w:p w14:paraId="7640FE6A" w14:textId="77777777" w:rsidR="00193EE5" w:rsidRDefault="00193EE5">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b/>
                <w:bCs/>
              </w:rPr>
            </w:pPr>
            <w:r w:rsidRPr="00D7537E">
              <w:rPr>
                <w:rFonts w:eastAsiaTheme="minorEastAsia"/>
                <w:b/>
                <w:bCs/>
              </w:rPr>
              <w:t xml:space="preserve">LEDs:  </w:t>
            </w:r>
            <m:oMath>
              <m:r>
                <m:rPr>
                  <m:sty m:val="bi"/>
                </m:rPr>
                <w:rPr>
                  <w:rFonts w:ascii="Cambria Math" w:hAnsi="Cambria Math"/>
                </w:rPr>
                <m:t xml:space="preserve">R= </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fuente</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LED</m:t>
                      </m:r>
                    </m:sub>
                  </m:sSub>
                </m:num>
                <m:den>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LED</m:t>
                      </m:r>
                    </m:sub>
                  </m:sSub>
                </m:den>
              </m:f>
            </m:oMath>
            <w:r w:rsidRPr="00D7537E">
              <w:rPr>
                <w:b/>
                <w:bCs/>
              </w:rPr>
              <w:t xml:space="preserve"> , 220–470</w:t>
            </w:r>
            <w:r w:rsidRPr="00D7537E">
              <w:rPr>
                <w:rFonts w:ascii="Arial" w:hAnsi="Arial" w:cs="Arial"/>
                <w:b/>
                <w:bCs/>
              </w:rPr>
              <w:t> </w:t>
            </w:r>
            <w:r w:rsidRPr="00D7537E">
              <w:rPr>
                <w:rFonts w:ascii="Aptos" w:hAnsi="Aptos" w:cs="Aptos"/>
                <w:b/>
                <w:bCs/>
              </w:rPr>
              <w:t>Ω</w:t>
            </w:r>
            <w:r w:rsidRPr="00D7537E">
              <w:rPr>
                <w:b/>
                <w:bCs/>
              </w:rPr>
              <w:t xml:space="preserve"> (típica), </w:t>
            </w:r>
            <w:r>
              <w:rPr>
                <w:b/>
                <w:bCs/>
              </w:rPr>
              <w:t>hasta</w:t>
            </w:r>
            <w:r w:rsidRPr="00D7537E">
              <w:rPr>
                <w:b/>
                <w:bCs/>
              </w:rPr>
              <w:t xml:space="preserve"> 1kΩ o más </w:t>
            </w:r>
            <w:r>
              <w:rPr>
                <w:b/>
                <w:bCs/>
              </w:rPr>
              <w:t xml:space="preserve">para </w:t>
            </w:r>
            <w:r w:rsidRPr="00D7537E">
              <w:rPr>
                <w:b/>
                <w:bCs/>
              </w:rPr>
              <w:t xml:space="preserve">menor consumo </w:t>
            </w:r>
            <w:r>
              <w:rPr>
                <w:b/>
                <w:bCs/>
              </w:rPr>
              <w:t>e intensidad.</w:t>
            </w:r>
          </w:p>
          <w:p w14:paraId="366D2E41" w14:textId="77777777" w:rsidR="00193EE5" w:rsidRPr="00CF010A" w:rsidRDefault="00193EE5">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b/>
                <w:bCs/>
              </w:rPr>
            </w:pPr>
            <w:r>
              <w:rPr>
                <w:rFonts w:eastAsiaTheme="minorEastAsia"/>
                <w:b/>
                <w:bCs/>
              </w:rPr>
              <w:t xml:space="preserve">GPIO/señales: 100–100k </w:t>
            </w:r>
            <w:r w:rsidRPr="00D7537E">
              <w:rPr>
                <w:rFonts w:eastAsiaTheme="minorEastAsia"/>
                <w:b/>
                <w:bCs/>
              </w:rPr>
              <w:t>Ω</w:t>
            </w:r>
          </w:p>
          <w:p w14:paraId="1594564C" w14:textId="77777777" w:rsidR="00193EE5" w:rsidRPr="00D7537E" w:rsidRDefault="00193EE5" w:rsidP="000D03D4">
            <w:pPr>
              <w:pStyle w:val="Prrafodelista"/>
              <w:cnfStyle w:val="000000000000" w:firstRow="0" w:lastRow="0" w:firstColumn="0" w:lastColumn="0" w:oddVBand="0" w:evenVBand="0" w:oddHBand="0" w:evenHBand="0" w:firstRowFirstColumn="0" w:firstRowLastColumn="0" w:lastRowFirstColumn="0" w:lastRowLastColumn="0"/>
              <w:rPr>
                <w:b/>
                <w:bCs/>
              </w:rPr>
            </w:pPr>
          </w:p>
        </w:tc>
      </w:tr>
      <w:tr w:rsidR="00193EE5" w:rsidRPr="00B343BC" w14:paraId="4196DF10" w14:textId="77777777" w:rsidTr="0019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9" w:type="dxa"/>
            <w:hideMark/>
          </w:tcPr>
          <w:p w14:paraId="2674D00D" w14:textId="77777777" w:rsidR="00193EE5" w:rsidRDefault="00193EE5" w:rsidP="000D03D4">
            <w:pPr>
              <w:rPr>
                <w:b w:val="0"/>
                <w:bCs w:val="0"/>
              </w:rPr>
            </w:pPr>
          </w:p>
          <w:p w14:paraId="6A5E56DD" w14:textId="77777777" w:rsidR="00193EE5" w:rsidRDefault="00193EE5" w:rsidP="000D03D4">
            <w:pPr>
              <w:rPr>
                <w:b w:val="0"/>
                <w:bCs w:val="0"/>
              </w:rPr>
            </w:pPr>
            <w:r w:rsidRPr="000E42CC">
              <w:t>Medición y referencia</w:t>
            </w:r>
          </w:p>
          <w:p w14:paraId="40375BD0" w14:textId="77777777" w:rsidR="00193EE5" w:rsidRPr="00B343BC" w:rsidRDefault="00193EE5" w:rsidP="000D03D4"/>
        </w:tc>
        <w:tc>
          <w:tcPr>
            <w:tcW w:w="2126" w:type="dxa"/>
          </w:tcPr>
          <w:p w14:paraId="325DBB01" w14:textId="64F78ABC" w:rsidR="00193EE5" w:rsidRPr="000E42CC" w:rsidRDefault="00193EE5" w:rsidP="00193EE5">
            <w:pPr>
              <w:cnfStyle w:val="000000100000" w:firstRow="0" w:lastRow="0" w:firstColumn="0" w:lastColumn="0" w:oddVBand="0" w:evenVBand="0" w:oddHBand="1" w:evenHBand="0" w:firstRowFirstColumn="0" w:firstRowLastColumn="0" w:lastRowFirstColumn="0" w:lastRowLastColumn="0"/>
              <w:rPr>
                <w:b/>
                <w:bCs/>
              </w:rPr>
            </w:pPr>
            <w:r w:rsidRPr="000E42CC">
              <w:rPr>
                <w:b/>
                <w:bCs/>
              </w:rPr>
              <w:t>Resistencias de sensado, divisores de tensión</w:t>
            </w:r>
            <w:r>
              <w:rPr>
                <w:b/>
                <w:bCs/>
              </w:rPr>
              <w:t xml:space="preserve"> normalmente película delgada.</w:t>
            </w:r>
          </w:p>
        </w:tc>
        <w:tc>
          <w:tcPr>
            <w:tcW w:w="3828" w:type="dxa"/>
          </w:tcPr>
          <w:p w14:paraId="50DBE037" w14:textId="77777777" w:rsidR="00193EE5" w:rsidRDefault="00193EE5" w:rsidP="000D03D4">
            <w:pPr>
              <w:cnfStyle w:val="000000100000" w:firstRow="0" w:lastRow="0" w:firstColumn="0" w:lastColumn="0" w:oddVBand="0" w:evenVBand="0" w:oddHBand="1" w:evenHBand="0" w:firstRowFirstColumn="0" w:firstRowLastColumn="0" w:lastRowFirstColumn="0" w:lastRowLastColumn="0"/>
              <w:rPr>
                <w:b/>
                <w:bCs/>
              </w:rPr>
            </w:pPr>
            <w:r w:rsidRPr="004E1C45">
              <w:rPr>
                <w:b/>
                <w:bCs/>
              </w:rPr>
              <w:t xml:space="preserve">Permiten medición </w:t>
            </w:r>
            <w:r>
              <w:rPr>
                <w:b/>
                <w:bCs/>
              </w:rPr>
              <w:t xml:space="preserve">precisa </w:t>
            </w:r>
            <w:r w:rsidRPr="004E1C45">
              <w:rPr>
                <w:b/>
                <w:bCs/>
              </w:rPr>
              <w:t>de corriente</w:t>
            </w:r>
            <w:r>
              <w:rPr>
                <w:b/>
                <w:bCs/>
              </w:rPr>
              <w:t xml:space="preserve"> / </w:t>
            </w:r>
            <w:r w:rsidRPr="004E1C45">
              <w:rPr>
                <w:b/>
                <w:bCs/>
              </w:rPr>
              <w:t>voltaje</w:t>
            </w:r>
            <w:r>
              <w:rPr>
                <w:b/>
                <w:bCs/>
              </w:rPr>
              <w:t xml:space="preserve"> </w:t>
            </w:r>
            <w:r w:rsidRPr="004E1C45">
              <w:rPr>
                <w:b/>
                <w:bCs/>
              </w:rPr>
              <w:t>y establecen referencias precisas</w:t>
            </w:r>
            <w:r>
              <w:rPr>
                <w:b/>
                <w:bCs/>
              </w:rPr>
              <w:t>.</w:t>
            </w:r>
          </w:p>
          <w:p w14:paraId="1E35896E" w14:textId="77777777" w:rsidR="00193EE5" w:rsidRPr="00D7537E" w:rsidRDefault="00193EE5">
            <w:pPr>
              <w:pStyle w:val="Prrafodelista"/>
              <w:numPr>
                <w:ilvl w:val="0"/>
                <w:numId w:val="37"/>
              </w:numPr>
              <w:cnfStyle w:val="000000100000" w:firstRow="0" w:lastRow="0" w:firstColumn="0" w:lastColumn="0" w:oddVBand="0" w:evenVBand="0" w:oddHBand="1" w:evenHBand="0" w:firstRowFirstColumn="0" w:firstRowLastColumn="0" w:lastRowFirstColumn="0" w:lastRowLastColumn="0"/>
              <w:rPr>
                <w:b/>
                <w:bCs/>
              </w:rPr>
            </w:pPr>
            <w:r w:rsidRPr="00C067B6">
              <w:rPr>
                <w:b/>
                <w:bCs/>
              </w:rPr>
              <w:t>Sensado: típicas 0.01 – 1 Ω</w:t>
            </w:r>
          </w:p>
          <w:p w14:paraId="06E60693" w14:textId="77777777" w:rsidR="00193EE5" w:rsidRPr="004E1C45" w:rsidRDefault="00193EE5" w:rsidP="000D03D4">
            <w:pPr>
              <w:cnfStyle w:val="000000100000" w:firstRow="0" w:lastRow="0" w:firstColumn="0" w:lastColumn="0" w:oddVBand="0" w:evenVBand="0" w:oddHBand="1" w:evenHBand="0" w:firstRowFirstColumn="0" w:firstRowLastColumn="0" w:lastRowFirstColumn="0" w:lastRowLastColumn="0"/>
              <w:rPr>
                <w:b/>
                <w:bCs/>
              </w:rPr>
            </w:pPr>
          </w:p>
        </w:tc>
      </w:tr>
      <w:tr w:rsidR="00193EE5" w:rsidRPr="00B343BC" w14:paraId="5E1CC97D" w14:textId="77777777" w:rsidTr="00193EE5">
        <w:tc>
          <w:tcPr>
            <w:cnfStyle w:val="001000000000" w:firstRow="0" w:lastRow="0" w:firstColumn="1" w:lastColumn="0" w:oddVBand="0" w:evenVBand="0" w:oddHBand="0" w:evenHBand="0" w:firstRowFirstColumn="0" w:firstRowLastColumn="0" w:lastRowFirstColumn="0" w:lastRowLastColumn="0"/>
            <w:tcW w:w="1989" w:type="dxa"/>
            <w:hideMark/>
          </w:tcPr>
          <w:p w14:paraId="53F8425A" w14:textId="77777777" w:rsidR="00193EE5" w:rsidRDefault="00193EE5" w:rsidP="000D03D4">
            <w:pPr>
              <w:rPr>
                <w:b w:val="0"/>
                <w:bCs w:val="0"/>
              </w:rPr>
            </w:pPr>
          </w:p>
          <w:p w14:paraId="761652DB" w14:textId="77777777" w:rsidR="00193EE5" w:rsidRDefault="00193EE5" w:rsidP="000D03D4">
            <w:pPr>
              <w:rPr>
                <w:b w:val="0"/>
                <w:bCs w:val="0"/>
              </w:rPr>
            </w:pPr>
          </w:p>
          <w:p w14:paraId="5175856E" w14:textId="77777777" w:rsidR="00193EE5" w:rsidRDefault="00193EE5" w:rsidP="000D03D4">
            <w:pPr>
              <w:rPr>
                <w:b w:val="0"/>
                <w:bCs w:val="0"/>
              </w:rPr>
            </w:pPr>
          </w:p>
          <w:p w14:paraId="248CC021" w14:textId="77777777" w:rsidR="00193EE5" w:rsidRPr="00B343BC" w:rsidRDefault="00193EE5" w:rsidP="000D03D4">
            <w:r w:rsidRPr="004E1C45">
              <w:t>Potencia y disipación</w:t>
            </w:r>
          </w:p>
        </w:tc>
        <w:tc>
          <w:tcPr>
            <w:tcW w:w="2126" w:type="dxa"/>
          </w:tcPr>
          <w:p w14:paraId="46B36C6F" w14:textId="77777777" w:rsidR="00193EE5" w:rsidRDefault="00193EE5" w:rsidP="000D03D4">
            <w:pPr>
              <w:pStyle w:val="Prrafodelista"/>
              <w:cnfStyle w:val="000000000000" w:firstRow="0" w:lastRow="0" w:firstColumn="0" w:lastColumn="0" w:oddVBand="0" w:evenVBand="0" w:oddHBand="0" w:evenHBand="0" w:firstRowFirstColumn="0" w:firstRowLastColumn="0" w:lastRowFirstColumn="0" w:lastRowLastColumn="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3EE5" w:rsidRPr="00D7537E" w14:paraId="60F58A23" w14:textId="77777777" w:rsidTr="000D03D4">
              <w:trPr>
                <w:tblCellSpacing w:w="15" w:type="dxa"/>
              </w:trPr>
              <w:tc>
                <w:tcPr>
                  <w:tcW w:w="0" w:type="auto"/>
                  <w:vAlign w:val="center"/>
                  <w:hideMark/>
                </w:tcPr>
                <w:p w14:paraId="6C53ABDF" w14:textId="77777777" w:rsidR="00193EE5" w:rsidRPr="00D7537E" w:rsidRDefault="00193EE5" w:rsidP="000D03D4">
                  <w:pPr>
                    <w:spacing w:after="0" w:line="240" w:lineRule="auto"/>
                    <w:rPr>
                      <w:b/>
                      <w:bCs/>
                    </w:rPr>
                  </w:pPr>
                </w:p>
              </w:tc>
            </w:tr>
          </w:tbl>
          <w:p w14:paraId="46C151EE" w14:textId="77777777" w:rsidR="00193EE5" w:rsidRPr="00D7537E" w:rsidRDefault="00193EE5" w:rsidP="000D03D4">
            <w:pPr>
              <w:cnfStyle w:val="000000000000" w:firstRow="0" w:lastRow="0" w:firstColumn="0" w:lastColumn="0" w:oddVBand="0" w:evenVBand="0" w:oddHBand="0" w:evenHBand="0" w:firstRowFirstColumn="0" w:firstRowLastColumn="0" w:lastRowFirstColumn="0" w:lastRowLastColumn="0"/>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tblGrid>
            <w:tr w:rsidR="00193EE5" w:rsidRPr="00D7537E" w14:paraId="67896A40" w14:textId="77777777" w:rsidTr="000D03D4">
              <w:trPr>
                <w:tblCellSpacing w:w="15" w:type="dxa"/>
              </w:trPr>
              <w:tc>
                <w:tcPr>
                  <w:tcW w:w="0" w:type="auto"/>
                  <w:vAlign w:val="center"/>
                  <w:hideMark/>
                </w:tcPr>
                <w:p w14:paraId="017102EA" w14:textId="77777777" w:rsidR="00193EE5" w:rsidRPr="00D7537E" w:rsidRDefault="00193EE5" w:rsidP="000D03D4">
                  <w:pPr>
                    <w:spacing w:after="0" w:line="240" w:lineRule="auto"/>
                    <w:rPr>
                      <w:b/>
                      <w:bCs/>
                    </w:rPr>
                  </w:pPr>
                  <w:r w:rsidRPr="00D7537E">
                    <w:rPr>
                      <w:b/>
                      <w:bCs/>
                    </w:rPr>
                    <w:t>Resistencias bobinadas de película gruesa o cerámicas de alta potencia</w:t>
                  </w:r>
                </w:p>
              </w:tc>
            </w:tr>
          </w:tbl>
          <w:p w14:paraId="1DBE0FA4" w14:textId="77777777" w:rsidR="00193EE5" w:rsidRPr="004E1C45" w:rsidRDefault="00193EE5" w:rsidP="000D03D4">
            <w:pPr>
              <w:cnfStyle w:val="000000000000" w:firstRow="0" w:lastRow="0" w:firstColumn="0" w:lastColumn="0" w:oddVBand="0" w:evenVBand="0" w:oddHBand="0" w:evenHBand="0" w:firstRowFirstColumn="0" w:firstRowLastColumn="0" w:lastRowFirstColumn="0" w:lastRowLastColumn="0"/>
              <w:rPr>
                <w:b/>
                <w:bCs/>
              </w:rPr>
            </w:pPr>
          </w:p>
        </w:tc>
        <w:tc>
          <w:tcPr>
            <w:tcW w:w="3828" w:type="dxa"/>
          </w:tcPr>
          <w:p w14:paraId="1F6AC538" w14:textId="77777777" w:rsidR="00193EE5" w:rsidRPr="004E1C45" w:rsidRDefault="00193EE5" w:rsidP="000D03D4">
            <w:pPr>
              <w:cnfStyle w:val="000000000000" w:firstRow="0" w:lastRow="0" w:firstColumn="0" w:lastColumn="0" w:oddVBand="0" w:evenVBand="0" w:oddHBand="0" w:evenHBand="0" w:firstRowFirstColumn="0" w:firstRowLastColumn="0" w:lastRowFirstColumn="0" w:lastRowLastColumn="0"/>
              <w:rPr>
                <w:b/>
                <w:bCs/>
              </w:rPr>
            </w:pPr>
            <w:r w:rsidRPr="00D7537E">
              <w:rPr>
                <w:b/>
                <w:bCs/>
              </w:rPr>
              <w:t xml:space="preserve">Empleadas en sistemas que requieren disipación significativa o absorción de energía en frenado, precarga o pruebas de carga. </w:t>
            </w:r>
            <w:r w:rsidRPr="00D7537E">
              <w:rPr>
                <w:b/>
                <w:bCs/>
              </w:rPr>
              <w:br/>
              <w:t>• Valores: 1</w:t>
            </w:r>
            <w:r w:rsidRPr="00D7537E">
              <w:rPr>
                <w:rFonts w:ascii="Arial" w:hAnsi="Arial" w:cs="Arial"/>
                <w:b/>
                <w:bCs/>
              </w:rPr>
              <w:t> </w:t>
            </w:r>
            <w:r w:rsidRPr="00D7537E">
              <w:rPr>
                <w:rFonts w:ascii="Aptos" w:hAnsi="Aptos" w:cs="Aptos"/>
                <w:b/>
                <w:bCs/>
              </w:rPr>
              <w:t>Ω</w:t>
            </w:r>
            <w:r w:rsidRPr="00D7537E">
              <w:rPr>
                <w:b/>
                <w:bCs/>
              </w:rPr>
              <w:t xml:space="preserve"> </w:t>
            </w:r>
            <w:r w:rsidRPr="00D7537E">
              <w:rPr>
                <w:rFonts w:ascii="Aptos" w:hAnsi="Aptos" w:cs="Aptos"/>
                <w:b/>
                <w:bCs/>
              </w:rPr>
              <w:t>–</w:t>
            </w:r>
            <w:r w:rsidRPr="00D7537E">
              <w:rPr>
                <w:b/>
                <w:bCs/>
              </w:rPr>
              <w:t xml:space="preserve"> 1</w:t>
            </w:r>
            <w:r w:rsidRPr="00D7537E">
              <w:rPr>
                <w:rFonts w:ascii="Arial" w:hAnsi="Arial" w:cs="Arial"/>
                <w:b/>
                <w:bCs/>
              </w:rPr>
              <w:t> </w:t>
            </w:r>
            <w:r w:rsidRPr="00D7537E">
              <w:rPr>
                <w:b/>
                <w:bCs/>
              </w:rPr>
              <w:t>k</w:t>
            </w:r>
            <w:r w:rsidRPr="00D7537E">
              <w:rPr>
                <w:rFonts w:ascii="Aptos" w:hAnsi="Aptos" w:cs="Aptos"/>
                <w:b/>
                <w:bCs/>
              </w:rPr>
              <w:t>Ω</w:t>
            </w:r>
            <w:r w:rsidRPr="00D7537E">
              <w:rPr>
                <w:b/>
                <w:bCs/>
              </w:rPr>
              <w:t xml:space="preserve"> o m</w:t>
            </w:r>
            <w:r w:rsidRPr="00D7537E">
              <w:rPr>
                <w:rFonts w:ascii="Aptos" w:hAnsi="Aptos" w:cs="Aptos"/>
                <w:b/>
                <w:bCs/>
              </w:rPr>
              <w:t>á</w:t>
            </w:r>
            <w:r w:rsidRPr="00D7537E">
              <w:rPr>
                <w:b/>
                <w:bCs/>
              </w:rPr>
              <w:t xml:space="preserve">s </w:t>
            </w:r>
            <w:r w:rsidRPr="00D7537E">
              <w:rPr>
                <w:b/>
                <w:bCs/>
              </w:rPr>
              <w:br/>
            </w:r>
            <w:r w:rsidRPr="00D7537E">
              <w:rPr>
                <w:rFonts w:ascii="Aptos" w:hAnsi="Aptos" w:cs="Aptos"/>
                <w:b/>
                <w:bCs/>
              </w:rPr>
              <w:t>•</w:t>
            </w:r>
            <w:r w:rsidRPr="00D7537E">
              <w:rPr>
                <w:b/>
                <w:bCs/>
              </w:rPr>
              <w:t xml:space="preserve"> Potencias: desde 1</w:t>
            </w:r>
            <w:r w:rsidRPr="00D7537E">
              <w:rPr>
                <w:rFonts w:ascii="Arial" w:hAnsi="Arial" w:cs="Arial"/>
                <w:b/>
                <w:bCs/>
              </w:rPr>
              <w:t> </w:t>
            </w:r>
            <w:r w:rsidRPr="00D7537E">
              <w:rPr>
                <w:b/>
                <w:bCs/>
              </w:rPr>
              <w:t>W hasta 20</w:t>
            </w:r>
            <w:r w:rsidRPr="00D7537E">
              <w:rPr>
                <w:rFonts w:ascii="Arial" w:hAnsi="Arial" w:cs="Arial"/>
                <w:b/>
                <w:bCs/>
              </w:rPr>
              <w:t> </w:t>
            </w:r>
            <w:r w:rsidRPr="00D7537E">
              <w:rPr>
                <w:b/>
                <w:bCs/>
              </w:rPr>
              <w:t>W (seg</w:t>
            </w:r>
            <w:r w:rsidRPr="00D7537E">
              <w:rPr>
                <w:rFonts w:ascii="Aptos" w:hAnsi="Aptos" w:cs="Aptos"/>
                <w:b/>
                <w:bCs/>
              </w:rPr>
              <w:t>ú</w:t>
            </w:r>
            <w:r w:rsidRPr="00D7537E">
              <w:rPr>
                <w:b/>
                <w:bCs/>
              </w:rPr>
              <w:t>n necesidad)</w:t>
            </w:r>
          </w:p>
        </w:tc>
      </w:tr>
    </w:tbl>
    <w:p w14:paraId="2F8BB97F" w14:textId="4D2511B0" w:rsidR="00206FC6" w:rsidRDefault="00206FC6" w:rsidP="00603373">
      <w:pPr>
        <w:pStyle w:val="Prrafodelista"/>
        <w:rPr>
          <w:b/>
          <w:bCs/>
        </w:rPr>
      </w:pPr>
    </w:p>
    <w:p w14:paraId="742183E4" w14:textId="77777777" w:rsidR="00824FB9" w:rsidRDefault="00193EE5" w:rsidP="00193EE5">
      <w:pPr>
        <w:rPr>
          <w:b/>
          <w:bCs/>
        </w:rPr>
      </w:pPr>
      <w:r>
        <w:rPr>
          <w:b/>
          <w:bCs/>
        </w:rPr>
        <w:t xml:space="preserve">      </w:t>
      </w:r>
    </w:p>
    <w:p w14:paraId="28560CCB" w14:textId="3F63D650" w:rsidR="00603373" w:rsidRPr="00193EE5" w:rsidRDefault="00632320" w:rsidP="00193EE5">
      <w:pPr>
        <w:rPr>
          <w:b/>
          <w:bCs/>
        </w:rPr>
      </w:pPr>
      <w:r w:rsidRPr="00193EE5">
        <w:rPr>
          <w:b/>
          <w:bCs/>
        </w:rPr>
        <w:lastRenderedPageBreak/>
        <w:t>Criterios para selección de resistencias:</w:t>
      </w:r>
    </w:p>
    <w:tbl>
      <w:tblPr>
        <w:tblStyle w:val="Tablaconcuadrcula5oscura-nfasis6"/>
        <w:tblpPr w:leftFromText="141" w:rightFromText="141" w:vertAnchor="text" w:horzAnchor="page" w:tblpX="1720" w:tblpY="146"/>
        <w:tblW w:w="8784" w:type="dxa"/>
        <w:tblLayout w:type="fixed"/>
        <w:tblLook w:val="04A0" w:firstRow="1" w:lastRow="0" w:firstColumn="1" w:lastColumn="0" w:noHBand="0" w:noVBand="1"/>
      </w:tblPr>
      <w:tblGrid>
        <w:gridCol w:w="2558"/>
        <w:gridCol w:w="2966"/>
        <w:gridCol w:w="3260"/>
      </w:tblGrid>
      <w:tr w:rsidR="00632320" w:rsidRPr="00CF010A" w14:paraId="17BE1992" w14:textId="77777777" w:rsidTr="0082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dxa"/>
            <w:hideMark/>
          </w:tcPr>
          <w:p w14:paraId="229DDCC8" w14:textId="77777777" w:rsidR="00632320" w:rsidRPr="00BB23EB" w:rsidRDefault="00632320" w:rsidP="00824FB9">
            <w:pPr>
              <w:jc w:val="center"/>
            </w:pPr>
            <w:r w:rsidRPr="00BB23EB">
              <w:t>Criterio</w:t>
            </w:r>
          </w:p>
        </w:tc>
        <w:tc>
          <w:tcPr>
            <w:tcW w:w="2966" w:type="dxa"/>
            <w:hideMark/>
          </w:tcPr>
          <w:p w14:paraId="1D2B9822" w14:textId="77777777" w:rsidR="00632320" w:rsidRPr="00CF010A" w:rsidRDefault="00632320" w:rsidP="00824FB9">
            <w:pPr>
              <w:pStyle w:val="Prrafodelista"/>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010A">
              <w:t>Recomendación</w:t>
            </w:r>
          </w:p>
        </w:tc>
        <w:tc>
          <w:tcPr>
            <w:tcW w:w="3260" w:type="dxa"/>
            <w:hideMark/>
          </w:tcPr>
          <w:p w14:paraId="2C782206" w14:textId="77777777" w:rsidR="00632320" w:rsidRPr="00CF010A" w:rsidRDefault="00632320" w:rsidP="00824FB9">
            <w:pPr>
              <w:pStyle w:val="Prrafodelista"/>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010A">
              <w:t>Justificación</w:t>
            </w:r>
          </w:p>
        </w:tc>
      </w:tr>
      <w:tr w:rsidR="00632320" w:rsidRPr="00CF010A" w14:paraId="23BC903D" w14:textId="77777777" w:rsidTr="0082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dxa"/>
            <w:hideMark/>
          </w:tcPr>
          <w:p w14:paraId="72E7C443" w14:textId="77777777" w:rsidR="00632320" w:rsidRPr="009D5D94" w:rsidRDefault="00632320" w:rsidP="00824FB9">
            <w:r w:rsidRPr="009D5D94">
              <w:t>Tolerancia</w:t>
            </w:r>
          </w:p>
        </w:tc>
        <w:tc>
          <w:tcPr>
            <w:tcW w:w="2966" w:type="dxa"/>
            <w:hideMark/>
          </w:tcPr>
          <w:p w14:paraId="40613075" w14:textId="77777777" w:rsidR="00632320" w:rsidRPr="009D5D94"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9D5D94">
              <w:rPr>
                <w:b/>
                <w:bCs/>
              </w:rPr>
              <w:t>±1% para señales críticas (ADCs o) o mediciones.</w:t>
            </w:r>
          </w:p>
          <w:p w14:paraId="6B8CC48E" w14:textId="77777777" w:rsidR="00632320" w:rsidRPr="00792D86"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792D86">
              <w:rPr>
                <w:b/>
                <w:bCs/>
              </w:rPr>
              <w:t>±5% para usos generales</w:t>
            </w:r>
            <w:r>
              <w:rPr>
                <w:b/>
                <w:bCs/>
              </w:rPr>
              <w:t>.</w:t>
            </w:r>
          </w:p>
        </w:tc>
        <w:tc>
          <w:tcPr>
            <w:tcW w:w="3260" w:type="dxa"/>
            <w:hideMark/>
          </w:tcPr>
          <w:p w14:paraId="125D6371" w14:textId="77777777" w:rsidR="00632320" w:rsidRPr="00792D86"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792D86">
              <w:rPr>
                <w:b/>
                <w:bCs/>
              </w:rPr>
              <w:t>Mejora precisión donde se requiere estabilidad (referencias, sensores); tolerancia mayor donde no afecta.</w:t>
            </w:r>
          </w:p>
        </w:tc>
      </w:tr>
      <w:tr w:rsidR="00632320" w:rsidRPr="00CF010A" w14:paraId="02EED297" w14:textId="77777777" w:rsidTr="00824FB9">
        <w:tc>
          <w:tcPr>
            <w:cnfStyle w:val="001000000000" w:firstRow="0" w:lastRow="0" w:firstColumn="1" w:lastColumn="0" w:oddVBand="0" w:evenVBand="0" w:oddHBand="0" w:evenHBand="0" w:firstRowFirstColumn="0" w:firstRowLastColumn="0" w:lastRowFirstColumn="0" w:lastRowLastColumn="0"/>
            <w:tcW w:w="2558" w:type="dxa"/>
            <w:hideMark/>
          </w:tcPr>
          <w:p w14:paraId="13F631C1" w14:textId="77777777" w:rsidR="00632320" w:rsidRPr="009D5D94" w:rsidRDefault="00632320" w:rsidP="00824FB9">
            <w:r w:rsidRPr="009D5D94">
              <w:t>Potencia nominal (W)</w:t>
            </w:r>
          </w:p>
        </w:tc>
        <w:tc>
          <w:tcPr>
            <w:tcW w:w="2966" w:type="dxa"/>
            <w:hideMark/>
          </w:tcPr>
          <w:p w14:paraId="66DF786D" w14:textId="77777777" w:rsidR="00632320" w:rsidRDefault="00632320" w:rsidP="00824FB9">
            <w:pPr>
              <w:cnfStyle w:val="000000000000" w:firstRow="0" w:lastRow="0" w:firstColumn="0" w:lastColumn="0" w:oddVBand="0" w:evenVBand="0" w:oddHBand="0" w:evenHBand="0" w:firstRowFirstColumn="0" w:firstRowLastColumn="0" w:lastRowFirstColumn="0" w:lastRowLastColumn="0"/>
              <w:rPr>
                <w:b/>
                <w:bCs/>
              </w:rPr>
            </w:pPr>
            <w:r w:rsidRPr="009D5D94">
              <w:rPr>
                <w:b/>
                <w:bCs/>
              </w:rPr>
              <w:t>Mínimo 1/4</w:t>
            </w:r>
            <w:r w:rsidRPr="009D5D94">
              <w:rPr>
                <w:rFonts w:ascii="Arial" w:hAnsi="Arial" w:cs="Arial"/>
                <w:b/>
                <w:bCs/>
              </w:rPr>
              <w:t> </w:t>
            </w:r>
            <w:r w:rsidRPr="009D5D94">
              <w:rPr>
                <w:b/>
                <w:bCs/>
              </w:rPr>
              <w:t>W para l</w:t>
            </w:r>
            <w:r w:rsidRPr="009D5D94">
              <w:rPr>
                <w:rFonts w:ascii="Aptos" w:hAnsi="Aptos" w:cs="Aptos"/>
                <w:b/>
                <w:bCs/>
              </w:rPr>
              <w:t>ó</w:t>
            </w:r>
            <w:r w:rsidRPr="009D5D94">
              <w:rPr>
                <w:b/>
                <w:bCs/>
              </w:rPr>
              <w:t>gica</w:t>
            </w:r>
            <w:r>
              <w:rPr>
                <w:b/>
                <w:bCs/>
              </w:rPr>
              <w:t>.</w:t>
            </w:r>
          </w:p>
          <w:p w14:paraId="261BDA19" w14:textId="77777777" w:rsidR="00632320" w:rsidRPr="009D5D94" w:rsidRDefault="00632320" w:rsidP="00824FB9">
            <w:pPr>
              <w:cnfStyle w:val="000000000000" w:firstRow="0" w:lastRow="0" w:firstColumn="0" w:lastColumn="0" w:oddVBand="0" w:evenVBand="0" w:oddHBand="0" w:evenHBand="0" w:firstRowFirstColumn="0" w:firstRowLastColumn="0" w:lastRowFirstColumn="0" w:lastRowLastColumn="0"/>
              <w:rPr>
                <w:b/>
                <w:bCs/>
              </w:rPr>
            </w:pPr>
            <w:r w:rsidRPr="009D5D94">
              <w:rPr>
                <w:rFonts w:ascii="Aptos" w:hAnsi="Aptos" w:cs="Aptos"/>
                <w:b/>
                <w:bCs/>
              </w:rPr>
              <w:t>≥</w:t>
            </w:r>
            <w:r w:rsidRPr="009D5D94">
              <w:rPr>
                <w:b/>
                <w:bCs/>
              </w:rPr>
              <w:t>1/2</w:t>
            </w:r>
            <w:r w:rsidRPr="009D5D94">
              <w:rPr>
                <w:rFonts w:ascii="Arial" w:hAnsi="Arial" w:cs="Arial"/>
                <w:b/>
                <w:bCs/>
              </w:rPr>
              <w:t> </w:t>
            </w:r>
            <w:r w:rsidRPr="009D5D94">
              <w:rPr>
                <w:b/>
                <w:bCs/>
              </w:rPr>
              <w:t>W en LED</w:t>
            </w:r>
            <w:r>
              <w:rPr>
                <w:b/>
                <w:bCs/>
              </w:rPr>
              <w:t xml:space="preserve">, elementos de disipación. </w:t>
            </w:r>
          </w:p>
        </w:tc>
        <w:tc>
          <w:tcPr>
            <w:tcW w:w="3260" w:type="dxa"/>
            <w:hideMark/>
          </w:tcPr>
          <w:p w14:paraId="158AA529" w14:textId="77777777" w:rsidR="00632320" w:rsidRPr="009D5D94" w:rsidRDefault="00632320" w:rsidP="00824FB9">
            <w:pPr>
              <w:cnfStyle w:val="000000000000" w:firstRow="0" w:lastRow="0" w:firstColumn="0" w:lastColumn="0" w:oddVBand="0" w:evenVBand="0" w:oddHBand="0" w:evenHBand="0" w:firstRowFirstColumn="0" w:firstRowLastColumn="0" w:lastRowFirstColumn="0" w:lastRowLastColumn="0"/>
              <w:rPr>
                <w:b/>
                <w:bCs/>
              </w:rPr>
            </w:pPr>
            <w:r w:rsidRPr="009D5D94">
              <w:rPr>
                <w:b/>
                <w:bCs/>
              </w:rPr>
              <w:t>Evita sobrecalentamiento, garantiza margen seguro ante variaciones de voltaje o carga.</w:t>
            </w:r>
          </w:p>
        </w:tc>
      </w:tr>
      <w:tr w:rsidR="00632320" w:rsidRPr="00CF010A" w14:paraId="0E65E0F2" w14:textId="77777777" w:rsidTr="0082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dxa"/>
            <w:hideMark/>
          </w:tcPr>
          <w:p w14:paraId="1F11A347" w14:textId="77777777" w:rsidR="00632320" w:rsidRPr="009D5D94" w:rsidRDefault="00632320" w:rsidP="00824FB9">
            <w:r w:rsidRPr="009D5D94">
              <w:t>Coeficiente térmico (ppm/°C)</w:t>
            </w:r>
          </w:p>
        </w:tc>
        <w:tc>
          <w:tcPr>
            <w:tcW w:w="2966" w:type="dxa"/>
            <w:hideMark/>
          </w:tcPr>
          <w:p w14:paraId="02B1AC06" w14:textId="77777777" w:rsidR="00632320" w:rsidRPr="009D5D94" w:rsidRDefault="00632320" w:rsidP="00824FB9">
            <w:pPr>
              <w:cnfStyle w:val="000000100000" w:firstRow="0" w:lastRow="0" w:firstColumn="0" w:lastColumn="0" w:oddVBand="0" w:evenVBand="0" w:oddHBand="1" w:evenHBand="0" w:firstRowFirstColumn="0" w:firstRowLastColumn="0" w:lastRowFirstColumn="0" w:lastRowLastColumn="0"/>
              <w:rPr>
                <w:b/>
                <w:bCs/>
              </w:rPr>
            </w:pPr>
            <w:r>
              <w:rPr>
                <w:b/>
                <w:bCs/>
              </w:rPr>
              <w:t>≤</w:t>
            </w:r>
            <w:r w:rsidRPr="009D5D94">
              <w:rPr>
                <w:b/>
                <w:bCs/>
              </w:rPr>
              <w:t>100</w:t>
            </w:r>
            <w:r w:rsidRPr="009D5D94">
              <w:rPr>
                <w:rFonts w:ascii="Arial" w:hAnsi="Arial" w:cs="Arial"/>
                <w:b/>
                <w:bCs/>
              </w:rPr>
              <w:t> </w:t>
            </w:r>
            <w:r w:rsidRPr="009D5D94">
              <w:rPr>
                <w:b/>
                <w:bCs/>
              </w:rPr>
              <w:t>ppm/</w:t>
            </w:r>
            <w:r w:rsidRPr="009D5D94">
              <w:rPr>
                <w:rFonts w:ascii="Aptos" w:hAnsi="Aptos" w:cs="Aptos"/>
                <w:b/>
                <w:bCs/>
              </w:rPr>
              <w:t>°</w:t>
            </w:r>
            <w:r w:rsidRPr="009D5D94">
              <w:rPr>
                <w:b/>
                <w:bCs/>
              </w:rPr>
              <w:t>C para resistencias de precisi</w:t>
            </w:r>
            <w:r w:rsidRPr="009D5D94">
              <w:rPr>
                <w:rFonts w:ascii="Aptos" w:hAnsi="Aptos" w:cs="Aptos"/>
                <w:b/>
                <w:bCs/>
              </w:rPr>
              <w:t>ó</w:t>
            </w:r>
            <w:r w:rsidRPr="009D5D94">
              <w:rPr>
                <w:b/>
                <w:bCs/>
              </w:rPr>
              <w:t>n</w:t>
            </w:r>
            <w:r>
              <w:rPr>
                <w:b/>
                <w:bCs/>
              </w:rPr>
              <w:t xml:space="preserve">. </w:t>
            </w:r>
            <w:r w:rsidRPr="009D5D94">
              <w:rPr>
                <w:b/>
                <w:bCs/>
              </w:rPr>
              <w:t>No crítico en pull-up</w:t>
            </w:r>
            <w:r>
              <w:rPr>
                <w:b/>
                <w:bCs/>
              </w:rPr>
              <w:t>/down</w:t>
            </w:r>
            <w:r w:rsidRPr="009D5D94">
              <w:rPr>
                <w:b/>
                <w:bCs/>
              </w:rPr>
              <w:t>, LEDs o señales no sensibles</w:t>
            </w:r>
          </w:p>
        </w:tc>
        <w:tc>
          <w:tcPr>
            <w:tcW w:w="3260" w:type="dxa"/>
            <w:hideMark/>
          </w:tcPr>
          <w:p w14:paraId="75210265" w14:textId="77777777" w:rsidR="00632320" w:rsidRPr="009D5D94"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9D5D94">
              <w:rPr>
                <w:b/>
                <w:bCs/>
              </w:rPr>
              <w:t>Mantiene estabilidad de valores resistivos ante variaciones térmicas ambientales.</w:t>
            </w:r>
          </w:p>
        </w:tc>
      </w:tr>
      <w:tr w:rsidR="00632320" w:rsidRPr="00CF010A" w14:paraId="3EF52492" w14:textId="77777777" w:rsidTr="00824FB9">
        <w:tc>
          <w:tcPr>
            <w:cnfStyle w:val="001000000000" w:firstRow="0" w:lastRow="0" w:firstColumn="1" w:lastColumn="0" w:oddVBand="0" w:evenVBand="0" w:oddHBand="0" w:evenHBand="0" w:firstRowFirstColumn="0" w:firstRowLastColumn="0" w:lastRowFirstColumn="0" w:lastRowLastColumn="0"/>
            <w:tcW w:w="2558" w:type="dxa"/>
            <w:hideMark/>
          </w:tcPr>
          <w:p w14:paraId="75735EE1" w14:textId="77777777" w:rsidR="00632320" w:rsidRPr="009D5D94" w:rsidRDefault="00632320" w:rsidP="00824FB9">
            <w:r w:rsidRPr="009D5D94">
              <w:t>Encapsulado</w:t>
            </w:r>
          </w:p>
        </w:tc>
        <w:tc>
          <w:tcPr>
            <w:tcW w:w="2966" w:type="dxa"/>
            <w:hideMark/>
          </w:tcPr>
          <w:p w14:paraId="660BDC11" w14:textId="6DD2EA77" w:rsidR="00632320" w:rsidRPr="009D5D94" w:rsidRDefault="00C2390D" w:rsidP="00824FB9">
            <w:pPr>
              <w:cnfStyle w:val="000000000000" w:firstRow="0" w:lastRow="0" w:firstColumn="0" w:lastColumn="0" w:oddVBand="0" w:evenVBand="0" w:oddHBand="0" w:evenHBand="0" w:firstRowFirstColumn="0" w:firstRowLastColumn="0" w:lastRowFirstColumn="0" w:lastRowLastColumn="0"/>
              <w:rPr>
                <w:b/>
                <w:bCs/>
              </w:rPr>
            </w:pPr>
            <w:r w:rsidRPr="00C2390D">
              <w:rPr>
                <w:b/>
                <w:bCs/>
              </w:rPr>
              <w:t>SMD: 0201, 0402, 0603, 0805 para tamaño compacto</w:t>
            </w:r>
            <w:r>
              <w:rPr>
                <w:b/>
                <w:bCs/>
              </w:rPr>
              <w:t>.</w:t>
            </w:r>
            <w:r w:rsidRPr="00C2390D">
              <w:rPr>
                <w:b/>
                <w:bCs/>
              </w:rPr>
              <w:br/>
            </w:r>
            <w:r w:rsidR="00632320" w:rsidRPr="00632320">
              <w:rPr>
                <w:b/>
                <w:bCs/>
              </w:rPr>
              <w:t>1206+ para mayor potencia.</w:t>
            </w:r>
          </w:p>
        </w:tc>
        <w:tc>
          <w:tcPr>
            <w:tcW w:w="3260" w:type="dxa"/>
            <w:hideMark/>
          </w:tcPr>
          <w:p w14:paraId="70065B9A" w14:textId="77777777" w:rsidR="00632320" w:rsidRPr="009D5D94" w:rsidRDefault="00632320" w:rsidP="00824FB9">
            <w:pPr>
              <w:cnfStyle w:val="000000000000" w:firstRow="0" w:lastRow="0" w:firstColumn="0" w:lastColumn="0" w:oddVBand="0" w:evenVBand="0" w:oddHBand="0" w:evenHBand="0" w:firstRowFirstColumn="0" w:firstRowLastColumn="0" w:lastRowFirstColumn="0" w:lastRowLastColumn="0"/>
              <w:rPr>
                <w:b/>
                <w:bCs/>
              </w:rPr>
            </w:pPr>
            <w:r w:rsidRPr="009D5D94">
              <w:rPr>
                <w:b/>
                <w:bCs/>
              </w:rPr>
              <w:t>Optimiza espacio en PCB y facilita el montaje según la potencia requerida.</w:t>
            </w:r>
          </w:p>
        </w:tc>
      </w:tr>
      <w:tr w:rsidR="00632320" w:rsidRPr="00CF010A" w14:paraId="22CA0D26" w14:textId="77777777" w:rsidTr="0082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dxa"/>
            <w:hideMark/>
          </w:tcPr>
          <w:p w14:paraId="5D88D82B" w14:textId="77777777" w:rsidR="00632320" w:rsidRPr="00BB23EB" w:rsidRDefault="00632320" w:rsidP="00824FB9">
            <w:pPr>
              <w:rPr>
                <w:bCs w:val="0"/>
              </w:rPr>
            </w:pPr>
            <w:r w:rsidRPr="00BB23EB">
              <w:rPr>
                <w:bCs w:val="0"/>
              </w:rPr>
              <w:t>Tipo de película</w:t>
            </w:r>
          </w:p>
        </w:tc>
        <w:tc>
          <w:tcPr>
            <w:tcW w:w="2966" w:type="dxa"/>
            <w:hideMark/>
          </w:tcPr>
          <w:p w14:paraId="65D9CF5F" w14:textId="6F85044D" w:rsidR="00632320"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9D5D94">
              <w:rPr>
                <w:b/>
                <w:bCs/>
              </w:rPr>
              <w:t>Película delgada</w:t>
            </w:r>
            <w:r>
              <w:rPr>
                <w:b/>
                <w:bCs/>
              </w:rPr>
              <w:t>.</w:t>
            </w:r>
          </w:p>
          <w:p w14:paraId="7F0C27C4" w14:textId="77777777" w:rsidR="00B8078A" w:rsidRDefault="00632320" w:rsidP="00824FB9">
            <w:pPr>
              <w:cnfStyle w:val="000000100000" w:firstRow="0" w:lastRow="0" w:firstColumn="0" w:lastColumn="0" w:oddVBand="0" w:evenVBand="0" w:oddHBand="1" w:evenHBand="0" w:firstRowFirstColumn="0" w:firstRowLastColumn="0" w:lastRowFirstColumn="0" w:lastRowLastColumn="0"/>
              <w:rPr>
                <w:b/>
                <w:bCs/>
              </w:rPr>
            </w:pPr>
            <w:r>
              <w:rPr>
                <w:b/>
                <w:bCs/>
              </w:rPr>
              <w:t xml:space="preserve">Película </w:t>
            </w:r>
            <w:r w:rsidRPr="009D5D94">
              <w:rPr>
                <w:b/>
                <w:bCs/>
              </w:rPr>
              <w:t>gruesa</w:t>
            </w:r>
            <w:r>
              <w:rPr>
                <w:b/>
                <w:bCs/>
              </w:rPr>
              <w:t>.</w:t>
            </w:r>
          </w:p>
          <w:p w14:paraId="6FF562F9" w14:textId="3A71D566" w:rsidR="00632320" w:rsidRPr="009D5D94" w:rsidRDefault="00B8078A" w:rsidP="00824FB9">
            <w:pPr>
              <w:cnfStyle w:val="000000100000" w:firstRow="0" w:lastRow="0" w:firstColumn="0" w:lastColumn="0" w:oddVBand="0" w:evenVBand="0" w:oddHBand="1" w:evenHBand="0" w:firstRowFirstColumn="0" w:firstRowLastColumn="0" w:lastRowFirstColumn="0" w:lastRowLastColumn="0"/>
              <w:rPr>
                <w:b/>
                <w:bCs/>
              </w:rPr>
            </w:pPr>
            <w:r>
              <w:rPr>
                <w:b/>
                <w:bCs/>
              </w:rPr>
              <w:t>Resistencia b</w:t>
            </w:r>
            <w:r w:rsidR="00632320" w:rsidRPr="009D5D94">
              <w:rPr>
                <w:b/>
                <w:bCs/>
              </w:rPr>
              <w:t>obinada</w:t>
            </w:r>
            <w:r w:rsidR="00632320">
              <w:rPr>
                <w:b/>
                <w:bCs/>
              </w:rPr>
              <w:t>.</w:t>
            </w:r>
          </w:p>
        </w:tc>
        <w:tc>
          <w:tcPr>
            <w:tcW w:w="3260" w:type="dxa"/>
            <w:hideMark/>
          </w:tcPr>
          <w:p w14:paraId="33E2E724" w14:textId="77777777" w:rsidR="00632320" w:rsidRPr="009D5D94"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9D5D94">
              <w:rPr>
                <w:b/>
                <w:bCs/>
              </w:rPr>
              <w:t>Adecúa la tecnología al nivel de precisión o disipación necesaria.</w:t>
            </w:r>
          </w:p>
        </w:tc>
      </w:tr>
      <w:tr w:rsidR="00632320" w:rsidRPr="00CF010A" w14:paraId="18A2FB7E" w14:textId="77777777" w:rsidTr="00824FB9">
        <w:tc>
          <w:tcPr>
            <w:cnfStyle w:val="001000000000" w:firstRow="0" w:lastRow="0" w:firstColumn="1" w:lastColumn="0" w:oddVBand="0" w:evenVBand="0" w:oddHBand="0" w:evenHBand="0" w:firstRowFirstColumn="0" w:firstRowLastColumn="0" w:lastRowFirstColumn="0" w:lastRowLastColumn="0"/>
            <w:tcW w:w="2558" w:type="dxa"/>
            <w:hideMark/>
          </w:tcPr>
          <w:p w14:paraId="3C671FB4" w14:textId="77777777" w:rsidR="00632320" w:rsidRPr="00BB23EB" w:rsidRDefault="00632320" w:rsidP="00824FB9">
            <w:r w:rsidRPr="00BB23EB">
              <w:t>Disponibilidad</w:t>
            </w:r>
          </w:p>
        </w:tc>
        <w:tc>
          <w:tcPr>
            <w:tcW w:w="2966" w:type="dxa"/>
            <w:hideMark/>
          </w:tcPr>
          <w:p w14:paraId="5B381F5F" w14:textId="77777777" w:rsidR="00632320" w:rsidRPr="00BB23EB" w:rsidRDefault="00632320" w:rsidP="00824FB9">
            <w:pPr>
              <w:cnfStyle w:val="000000000000" w:firstRow="0" w:lastRow="0" w:firstColumn="0" w:lastColumn="0" w:oddVBand="0" w:evenVBand="0" w:oddHBand="0" w:evenHBand="0" w:firstRowFirstColumn="0" w:firstRowLastColumn="0" w:lastRowFirstColumn="0" w:lastRowLastColumn="0"/>
              <w:rPr>
                <w:b/>
                <w:bCs/>
              </w:rPr>
            </w:pPr>
            <w:r w:rsidRPr="00BB23EB">
              <w:rPr>
                <w:b/>
                <w:bCs/>
              </w:rPr>
              <w:t>Serie E24 para aplicaciones generales</w:t>
            </w:r>
            <w:r>
              <w:rPr>
                <w:b/>
                <w:bCs/>
              </w:rPr>
              <w:t>,</w:t>
            </w:r>
            <w:r w:rsidRPr="00BB23EB">
              <w:rPr>
                <w:b/>
                <w:bCs/>
              </w:rPr>
              <w:t xml:space="preserve"> E96 en diseño de precisión</w:t>
            </w:r>
            <w:r>
              <w:rPr>
                <w:b/>
                <w:bCs/>
              </w:rPr>
              <w:t>.</w:t>
            </w:r>
            <w:r w:rsidRPr="00BB23EB">
              <w:rPr>
                <w:b/>
                <w:bCs/>
              </w:rPr>
              <w:t xml:space="preserve"> Buscar fabricantes con amplio stock</w:t>
            </w:r>
          </w:p>
          <w:p w14:paraId="13185755" w14:textId="77777777" w:rsidR="00632320" w:rsidRPr="00BB23EB" w:rsidRDefault="00632320" w:rsidP="00824FB9">
            <w:pPr>
              <w:cnfStyle w:val="000000000000" w:firstRow="0" w:lastRow="0" w:firstColumn="0" w:lastColumn="0" w:oddVBand="0" w:evenVBand="0" w:oddHBand="0" w:evenHBand="0" w:firstRowFirstColumn="0" w:firstRowLastColumn="0" w:lastRowFirstColumn="0" w:lastRowLastColumn="0"/>
              <w:rPr>
                <w:b/>
                <w:bCs/>
              </w:rPr>
            </w:pPr>
          </w:p>
        </w:tc>
        <w:tc>
          <w:tcPr>
            <w:tcW w:w="3260" w:type="dxa"/>
            <w:hideMark/>
          </w:tcPr>
          <w:p w14:paraId="27DB06DC" w14:textId="77777777" w:rsidR="00632320" w:rsidRPr="00BB23EB" w:rsidRDefault="00632320" w:rsidP="00824FB9">
            <w:pPr>
              <w:cnfStyle w:val="000000000000" w:firstRow="0" w:lastRow="0" w:firstColumn="0" w:lastColumn="0" w:oddVBand="0" w:evenVBand="0" w:oddHBand="0" w:evenHBand="0" w:firstRowFirstColumn="0" w:firstRowLastColumn="0" w:lastRowFirstColumn="0" w:lastRowLastColumn="0"/>
              <w:rPr>
                <w:b/>
                <w:bCs/>
              </w:rPr>
            </w:pPr>
            <w:r w:rsidRPr="00BB23EB">
              <w:rPr>
                <w:b/>
                <w:bCs/>
              </w:rPr>
              <w:t>Garantiza continuidad de producción y reduce riesgos de rediseño por obsolescencia.</w:t>
            </w:r>
          </w:p>
        </w:tc>
      </w:tr>
      <w:tr w:rsidR="00632320" w:rsidRPr="00CF010A" w14:paraId="7A5E9DDC" w14:textId="77777777" w:rsidTr="0082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dxa"/>
            <w:hideMark/>
          </w:tcPr>
          <w:p w14:paraId="3F96D4E2" w14:textId="77777777" w:rsidR="00632320" w:rsidRPr="00BB23EB" w:rsidRDefault="00632320" w:rsidP="00824FB9">
            <w:r w:rsidRPr="00BB23EB">
              <w:t>Documentación</w:t>
            </w:r>
          </w:p>
        </w:tc>
        <w:tc>
          <w:tcPr>
            <w:tcW w:w="2966" w:type="dxa"/>
            <w:hideMark/>
          </w:tcPr>
          <w:p w14:paraId="1871C037" w14:textId="77777777" w:rsidR="00632320" w:rsidRPr="00BB23EB"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BB23EB">
              <w:rPr>
                <w:b/>
                <w:bCs/>
              </w:rPr>
              <w:t>Hoja de datos del fabricante</w:t>
            </w:r>
            <w:r>
              <w:rPr>
                <w:b/>
                <w:bCs/>
              </w:rPr>
              <w:t>.</w:t>
            </w:r>
          </w:p>
        </w:tc>
        <w:tc>
          <w:tcPr>
            <w:tcW w:w="3260" w:type="dxa"/>
            <w:hideMark/>
          </w:tcPr>
          <w:p w14:paraId="5EE7B6D9" w14:textId="77777777" w:rsidR="00632320" w:rsidRPr="00BB23EB" w:rsidRDefault="00632320" w:rsidP="00824FB9">
            <w:pPr>
              <w:cnfStyle w:val="000000100000" w:firstRow="0" w:lastRow="0" w:firstColumn="0" w:lastColumn="0" w:oddVBand="0" w:evenVBand="0" w:oddHBand="1" w:evenHBand="0" w:firstRowFirstColumn="0" w:firstRowLastColumn="0" w:lastRowFirstColumn="0" w:lastRowLastColumn="0"/>
              <w:rPr>
                <w:b/>
                <w:bCs/>
              </w:rPr>
            </w:pPr>
            <w:r w:rsidRPr="00BB23EB">
              <w:rPr>
                <w:b/>
                <w:bCs/>
              </w:rPr>
              <w:t>Permite verificar comportamiento eléctrico bajo condiciones específicas.</w:t>
            </w:r>
          </w:p>
        </w:tc>
      </w:tr>
    </w:tbl>
    <w:p w14:paraId="09574F82" w14:textId="77777777" w:rsidR="00824FB9" w:rsidRPr="00824FB9" w:rsidRDefault="00824FB9" w:rsidP="00824FB9">
      <w:pPr>
        <w:pStyle w:val="Prrafodelista"/>
      </w:pPr>
    </w:p>
    <w:p w14:paraId="7813CD7E" w14:textId="77777777" w:rsidR="00824FB9" w:rsidRPr="00824FB9" w:rsidRDefault="00824FB9" w:rsidP="00824FB9">
      <w:pPr>
        <w:pStyle w:val="Prrafodelista"/>
      </w:pPr>
    </w:p>
    <w:p w14:paraId="07321BAE" w14:textId="77777777" w:rsidR="00824FB9" w:rsidRPr="00824FB9" w:rsidRDefault="00824FB9" w:rsidP="00824FB9">
      <w:pPr>
        <w:pStyle w:val="Prrafodelista"/>
      </w:pPr>
    </w:p>
    <w:p w14:paraId="01018878" w14:textId="77777777" w:rsidR="00824FB9" w:rsidRPr="00824FB9" w:rsidRDefault="00824FB9" w:rsidP="00824FB9">
      <w:pPr>
        <w:pStyle w:val="Prrafodelista"/>
      </w:pPr>
    </w:p>
    <w:p w14:paraId="679CB5C5" w14:textId="77777777" w:rsidR="00824FB9" w:rsidRPr="00824FB9" w:rsidRDefault="00824FB9" w:rsidP="00824FB9">
      <w:pPr>
        <w:pStyle w:val="Prrafodelista"/>
      </w:pPr>
    </w:p>
    <w:p w14:paraId="5CD6D9DD" w14:textId="77777777" w:rsidR="00824FB9" w:rsidRPr="00824FB9" w:rsidRDefault="00824FB9" w:rsidP="00824FB9">
      <w:pPr>
        <w:pStyle w:val="Prrafodelista"/>
      </w:pPr>
    </w:p>
    <w:p w14:paraId="6775182E" w14:textId="77777777" w:rsidR="00824FB9" w:rsidRPr="00824FB9" w:rsidRDefault="00824FB9" w:rsidP="00824FB9">
      <w:pPr>
        <w:pStyle w:val="Prrafodelista"/>
      </w:pPr>
    </w:p>
    <w:p w14:paraId="52569466" w14:textId="0D0A83F5" w:rsidR="007F1EBB" w:rsidRDefault="009106EF" w:rsidP="00824FB9">
      <w:pPr>
        <w:pStyle w:val="Prrafodelista"/>
        <w:numPr>
          <w:ilvl w:val="0"/>
          <w:numId w:val="35"/>
        </w:numPr>
      </w:pPr>
      <w:r w:rsidRPr="00824FB9">
        <w:rPr>
          <w:b/>
          <w:bCs/>
        </w:rPr>
        <w:lastRenderedPageBreak/>
        <w:t>Capacitores:</w:t>
      </w:r>
      <w:r w:rsidR="007F1EBB" w:rsidRPr="00824FB9">
        <w:rPr>
          <w:rFonts w:ascii="Times New Roman" w:eastAsia="Times New Roman" w:hAnsi="Times New Roman" w:cs="Times New Roman"/>
          <w:b/>
          <w:bCs/>
          <w:kern w:val="0"/>
          <w:sz w:val="27"/>
          <w:szCs w:val="27"/>
          <w:lang w:eastAsia="es-CO"/>
          <w14:ligatures w14:val="none"/>
        </w:rPr>
        <w:t xml:space="preserve"> </w:t>
      </w:r>
      <w:r w:rsidR="00A16613" w:rsidRPr="00A16613">
        <w:t>Los capacitores son componentes pasivos esenciales que almacenan y liberan energía eléctrica, suprimen ruidos, estabilizan tensiones y permiten el acoplamiento o desacoplo de señales. Su correcta selección impacta directamente en la estabilidad, eficiencia y comportamiento del sistema electrónico, particularmente en frecuencia, temperatura y duración operativa</w:t>
      </w:r>
      <w:r w:rsidR="007F1EBB" w:rsidRPr="007F1EBB">
        <w:t>.</w:t>
      </w:r>
      <w:r w:rsidR="007F1EBB">
        <w:t xml:space="preserve"> S</w:t>
      </w:r>
      <w:r w:rsidR="007F1EBB" w:rsidRPr="007F1EBB">
        <w:t>egún</w:t>
      </w:r>
      <w:r w:rsidR="007F1EBB">
        <w:t xml:space="preserve"> su</w:t>
      </w:r>
      <w:r w:rsidR="007F1EBB" w:rsidRPr="007F1EBB">
        <w:t xml:space="preserve"> construcción y material dieléctrico</w:t>
      </w:r>
      <w:r w:rsidR="007F1EBB">
        <w:t xml:space="preserve"> tenemos lo siguientes: </w:t>
      </w:r>
    </w:p>
    <w:p w14:paraId="73975AE8" w14:textId="77777777" w:rsidR="007F1EBB" w:rsidRDefault="007F1EBB" w:rsidP="007F1EBB">
      <w:pPr>
        <w:pStyle w:val="Prrafodelista"/>
        <w:rPr>
          <w:b/>
          <w:bCs/>
        </w:rPr>
      </w:pPr>
    </w:p>
    <w:p w14:paraId="5E87F0DC" w14:textId="5D7BAD8C" w:rsidR="007F1EBB" w:rsidRPr="007F1EBB" w:rsidRDefault="007F1EBB">
      <w:pPr>
        <w:pStyle w:val="Prrafodelista"/>
        <w:numPr>
          <w:ilvl w:val="0"/>
          <w:numId w:val="40"/>
        </w:numPr>
        <w:rPr>
          <w:b/>
          <w:bCs/>
        </w:rPr>
      </w:pPr>
      <w:r w:rsidRPr="007F1EBB">
        <w:rPr>
          <w:b/>
          <w:bCs/>
        </w:rPr>
        <w:t>Cerámicos (MLCC - Multicapa)</w:t>
      </w:r>
      <w:r w:rsidRPr="007F1EBB">
        <w:rPr>
          <w:b/>
          <w:bCs/>
        </w:rPr>
        <w:br/>
      </w:r>
      <w:r w:rsidR="00D211BF" w:rsidRPr="00D211BF">
        <w:t>Son los más utilizados. Tienen baja ESR, buena respuesta en alta frecuencia y tamaño compacto. Se emplean en desacoplo, filtrado, bypass, osciladores y señales de alta velocidad.</w:t>
      </w:r>
      <w:r w:rsidRPr="007F1EBB">
        <w:rPr>
          <w:b/>
          <w:bCs/>
        </w:rPr>
        <w:br/>
        <w:t xml:space="preserve"> </w:t>
      </w:r>
    </w:p>
    <w:p w14:paraId="202FFFAA" w14:textId="77777777" w:rsidR="007F1EBB" w:rsidRPr="007F1EBB" w:rsidRDefault="007F1EBB">
      <w:pPr>
        <w:pStyle w:val="Prrafodelista"/>
        <w:numPr>
          <w:ilvl w:val="2"/>
          <w:numId w:val="35"/>
        </w:numPr>
        <w:rPr>
          <w:b/>
          <w:bCs/>
        </w:rPr>
      </w:pPr>
      <w:r w:rsidRPr="007F1EBB">
        <w:rPr>
          <w:b/>
          <w:bCs/>
          <w:i/>
          <w:iCs/>
        </w:rPr>
        <w:t>Clase I (C0G/NP0)</w:t>
      </w:r>
      <w:r w:rsidRPr="007F1EBB">
        <w:rPr>
          <w:b/>
          <w:bCs/>
        </w:rPr>
        <w:t xml:space="preserve">: </w:t>
      </w:r>
      <w:r w:rsidRPr="007F1EBB">
        <w:t>Muy estables, baja deriva con temperatura y voltaje. Ideales para aplicaciones críticas o RF.</w:t>
      </w:r>
    </w:p>
    <w:p w14:paraId="6C6FEB21" w14:textId="77777777" w:rsidR="007F1EBB" w:rsidRPr="007F1EBB" w:rsidRDefault="007F1EBB">
      <w:pPr>
        <w:pStyle w:val="Prrafodelista"/>
        <w:numPr>
          <w:ilvl w:val="2"/>
          <w:numId w:val="35"/>
        </w:numPr>
      </w:pPr>
      <w:r w:rsidRPr="007F1EBB">
        <w:rPr>
          <w:b/>
          <w:bCs/>
          <w:i/>
          <w:iCs/>
        </w:rPr>
        <w:t>Clase II (X7R, X5R)</w:t>
      </w:r>
      <w:r w:rsidRPr="007F1EBB">
        <w:rPr>
          <w:b/>
          <w:bCs/>
        </w:rPr>
        <w:t xml:space="preserve">: </w:t>
      </w:r>
      <w:r w:rsidRPr="007F1EBB">
        <w:t>Mayor capacidad por volumen, pero menor estabilidad. Adecuados para desacoplo general.</w:t>
      </w:r>
    </w:p>
    <w:p w14:paraId="1C9C510B" w14:textId="77777777" w:rsidR="007F1EBB" w:rsidRPr="007F1EBB" w:rsidRDefault="007F1EBB">
      <w:pPr>
        <w:pStyle w:val="Prrafodelista"/>
        <w:numPr>
          <w:ilvl w:val="2"/>
          <w:numId w:val="35"/>
        </w:numPr>
        <w:rPr>
          <w:b/>
          <w:bCs/>
        </w:rPr>
      </w:pPr>
      <w:r w:rsidRPr="007F1EBB">
        <w:rPr>
          <w:b/>
          <w:bCs/>
          <w:i/>
          <w:iCs/>
        </w:rPr>
        <w:t>Clase III (Y5V, Z5U)</w:t>
      </w:r>
      <w:r w:rsidRPr="007F1EBB">
        <w:rPr>
          <w:b/>
          <w:bCs/>
        </w:rPr>
        <w:t xml:space="preserve">: </w:t>
      </w:r>
      <w:r w:rsidRPr="007F1EBB">
        <w:t>Muy alta capacidad, pero poca estabilidad. Solo para usos no críticos o baja frecuencia.</w:t>
      </w:r>
    </w:p>
    <w:p w14:paraId="2AC51158" w14:textId="77777777" w:rsidR="007F1EBB" w:rsidRPr="007F1EBB" w:rsidRDefault="007F1EBB" w:rsidP="007F1EBB">
      <w:pPr>
        <w:pStyle w:val="Prrafodelista"/>
        <w:ind w:left="1440"/>
        <w:rPr>
          <w:b/>
          <w:bCs/>
        </w:rPr>
      </w:pPr>
    </w:p>
    <w:p w14:paraId="3DB7DBE2" w14:textId="77777777" w:rsidR="007F1EBB" w:rsidRPr="007F1EBB" w:rsidRDefault="007F1EBB">
      <w:pPr>
        <w:pStyle w:val="Prrafodelista"/>
        <w:numPr>
          <w:ilvl w:val="0"/>
          <w:numId w:val="40"/>
        </w:numPr>
        <w:spacing w:after="0"/>
        <w:rPr>
          <w:b/>
          <w:bCs/>
        </w:rPr>
      </w:pPr>
      <w:r w:rsidRPr="007F1EBB">
        <w:rPr>
          <w:b/>
          <w:bCs/>
        </w:rPr>
        <w:t>Electrolíticos (aluminio/tántalo)</w:t>
      </w:r>
      <w:r w:rsidRPr="007F1EBB">
        <w:rPr>
          <w:b/>
          <w:bCs/>
        </w:rPr>
        <w:br/>
      </w:r>
      <w:r w:rsidRPr="007F1EBB">
        <w:t>Alta capacidad en volúmenes pequeños. Útiles en filtrado de energía, almacenamiento de carga y estabilización de alimentación.</w:t>
      </w:r>
    </w:p>
    <w:p w14:paraId="0E3552BA" w14:textId="77777777" w:rsidR="007F1EBB" w:rsidRDefault="007F1EBB" w:rsidP="007F1EBB">
      <w:pPr>
        <w:pStyle w:val="Prrafodelista"/>
        <w:spacing w:after="0"/>
        <w:ind w:left="1788"/>
        <w:rPr>
          <w:b/>
          <w:bCs/>
        </w:rPr>
      </w:pPr>
    </w:p>
    <w:p w14:paraId="27D99A4F" w14:textId="77777777" w:rsidR="007F1EBB" w:rsidRDefault="007F1EBB">
      <w:pPr>
        <w:pStyle w:val="Prrafodelista"/>
        <w:numPr>
          <w:ilvl w:val="0"/>
          <w:numId w:val="41"/>
        </w:numPr>
        <w:rPr>
          <w:b/>
          <w:bCs/>
        </w:rPr>
      </w:pPr>
      <w:r w:rsidRPr="007F1EBB">
        <w:rPr>
          <w:b/>
          <w:bCs/>
        </w:rPr>
        <w:t xml:space="preserve">Aluminio: </w:t>
      </w:r>
      <w:r w:rsidRPr="007F1EBB">
        <w:t>Mayor capacidad y económicos, pero con mayor ESR.</w:t>
      </w:r>
    </w:p>
    <w:p w14:paraId="33DDD6CF" w14:textId="16BE9151" w:rsidR="007F1EBB" w:rsidRPr="007F1EBB" w:rsidRDefault="007F1EBB">
      <w:pPr>
        <w:pStyle w:val="Prrafodelista"/>
        <w:numPr>
          <w:ilvl w:val="0"/>
          <w:numId w:val="41"/>
        </w:numPr>
        <w:rPr>
          <w:b/>
          <w:bCs/>
        </w:rPr>
      </w:pPr>
      <w:r w:rsidRPr="007F1EBB">
        <w:rPr>
          <w:b/>
          <w:bCs/>
        </w:rPr>
        <w:t xml:space="preserve">Tántalo: </w:t>
      </w:r>
      <w:r w:rsidRPr="007F1EBB">
        <w:t>Mejor estabilidad, menor ESR, más costosos y sensibles al sobrevoltaje.</w:t>
      </w:r>
    </w:p>
    <w:p w14:paraId="6E95558D" w14:textId="77777777" w:rsidR="007F1EBB" w:rsidRPr="007F1EBB" w:rsidRDefault="007F1EBB" w:rsidP="007F1EBB">
      <w:pPr>
        <w:pStyle w:val="Prrafodelista"/>
        <w:ind w:left="1788"/>
        <w:rPr>
          <w:b/>
          <w:bCs/>
        </w:rPr>
      </w:pPr>
    </w:p>
    <w:p w14:paraId="6086856F" w14:textId="77777777" w:rsidR="007F1EBB" w:rsidRPr="007F1EBB" w:rsidRDefault="007F1EBB">
      <w:pPr>
        <w:pStyle w:val="Prrafodelista"/>
        <w:numPr>
          <w:ilvl w:val="0"/>
          <w:numId w:val="40"/>
        </w:numPr>
        <w:rPr>
          <w:b/>
          <w:bCs/>
        </w:rPr>
      </w:pPr>
      <w:r w:rsidRPr="007F1EBB">
        <w:rPr>
          <w:b/>
          <w:bCs/>
        </w:rPr>
        <w:t>Poliéster / Polipropileno</w:t>
      </w:r>
      <w:r w:rsidRPr="007F1EBB">
        <w:rPr>
          <w:b/>
          <w:bCs/>
        </w:rPr>
        <w:br/>
      </w:r>
      <w:r w:rsidRPr="007F1EBB">
        <w:t>Alta estabilidad, baja absorción dieléctrica. Usados en circuitos de precisión, audio, temporización, y fuentes de potencia. Soportan voltajes altos.</w:t>
      </w:r>
    </w:p>
    <w:p w14:paraId="23B9E30B" w14:textId="4AC37FCF" w:rsidR="007F1EBB" w:rsidRPr="00193EE5" w:rsidRDefault="007F1EBB">
      <w:pPr>
        <w:pStyle w:val="Prrafodelista"/>
        <w:numPr>
          <w:ilvl w:val="0"/>
          <w:numId w:val="40"/>
        </w:numPr>
        <w:rPr>
          <w:b/>
          <w:bCs/>
        </w:rPr>
      </w:pPr>
      <w:r w:rsidRPr="007F1EBB">
        <w:rPr>
          <w:b/>
          <w:bCs/>
        </w:rPr>
        <w:t>Electrolíticos sólidos (polímeros)</w:t>
      </w:r>
      <w:r w:rsidRPr="007F1EBB">
        <w:rPr>
          <w:b/>
          <w:bCs/>
        </w:rPr>
        <w:br/>
      </w:r>
      <w:r w:rsidRPr="007F1EBB">
        <w:t>Baja ESR, buena estabilidad, larga vida útil. Son ideales para fuentes de alimentación modernas (switching, CPUs</w:t>
      </w:r>
      <w:r w:rsidR="008042BF">
        <w:t xml:space="preserve"> </w:t>
      </w:r>
      <w:r w:rsidRPr="007F1EBB">
        <w:t>, etc.).</w:t>
      </w:r>
    </w:p>
    <w:p w14:paraId="6816CB94" w14:textId="77777777" w:rsidR="00193EE5" w:rsidRDefault="00193EE5" w:rsidP="00193EE5">
      <w:pPr>
        <w:rPr>
          <w:b/>
          <w:bCs/>
        </w:rPr>
      </w:pPr>
    </w:p>
    <w:p w14:paraId="383221F2" w14:textId="77777777" w:rsidR="00193EE5" w:rsidRDefault="00193EE5" w:rsidP="00193EE5">
      <w:pPr>
        <w:rPr>
          <w:b/>
          <w:bCs/>
        </w:rPr>
      </w:pPr>
    </w:p>
    <w:p w14:paraId="1EB3CE47" w14:textId="77777777" w:rsidR="00193EE5" w:rsidRDefault="00193EE5" w:rsidP="00193EE5">
      <w:pPr>
        <w:rPr>
          <w:b/>
          <w:bCs/>
        </w:rPr>
      </w:pPr>
    </w:p>
    <w:p w14:paraId="07F6C50E" w14:textId="3172DDCD" w:rsidR="00193EE5" w:rsidRPr="00193EE5" w:rsidRDefault="00193EE5" w:rsidP="00193EE5">
      <w:pPr>
        <w:ind w:firstLine="708"/>
        <w:rPr>
          <w:b/>
          <w:bCs/>
        </w:rPr>
      </w:pPr>
      <w:r>
        <w:rPr>
          <w:b/>
          <w:bCs/>
        </w:rPr>
        <w:lastRenderedPageBreak/>
        <w:t>Clasificación funcional:</w:t>
      </w:r>
    </w:p>
    <w:tbl>
      <w:tblPr>
        <w:tblStyle w:val="Tablaconcuadrcula4-nfasis6"/>
        <w:tblpPr w:leftFromText="141" w:rightFromText="141" w:vertAnchor="text" w:horzAnchor="page" w:tblpX="2420" w:tblpY="5"/>
        <w:tblW w:w="0" w:type="auto"/>
        <w:tblLook w:val="04A0" w:firstRow="1" w:lastRow="0" w:firstColumn="1" w:lastColumn="0" w:noHBand="0" w:noVBand="1"/>
      </w:tblPr>
      <w:tblGrid>
        <w:gridCol w:w="2122"/>
        <w:gridCol w:w="6706"/>
      </w:tblGrid>
      <w:tr w:rsidR="00193EE5" w:rsidRPr="00193EE5" w14:paraId="22F1D428" w14:textId="77777777" w:rsidTr="00193E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BDD6326" w14:textId="77777777" w:rsidR="00193EE5" w:rsidRPr="00193EE5" w:rsidRDefault="00193EE5" w:rsidP="00193EE5">
            <w:pPr>
              <w:spacing w:after="160" w:line="278" w:lineRule="auto"/>
              <w:ind w:left="1068"/>
            </w:pPr>
            <w:r w:rsidRPr="00193EE5">
              <w:t>Grupo</w:t>
            </w:r>
          </w:p>
        </w:tc>
        <w:tc>
          <w:tcPr>
            <w:tcW w:w="6706" w:type="dxa"/>
            <w:hideMark/>
          </w:tcPr>
          <w:p w14:paraId="57318CC2" w14:textId="77777777" w:rsidR="00193EE5" w:rsidRPr="00193EE5" w:rsidRDefault="00193EE5" w:rsidP="00193EE5">
            <w:pPr>
              <w:spacing w:after="160" w:line="278" w:lineRule="auto"/>
              <w:ind w:left="1068"/>
              <w:cnfStyle w:val="100000000000" w:firstRow="1" w:lastRow="0" w:firstColumn="0" w:lastColumn="0" w:oddVBand="0" w:evenVBand="0" w:oddHBand="0" w:evenHBand="0" w:firstRowFirstColumn="0" w:firstRowLastColumn="0" w:lastRowFirstColumn="0" w:lastRowLastColumn="0"/>
            </w:pPr>
            <w:r w:rsidRPr="00193EE5">
              <w:t>Uso / Aplicación principal</w:t>
            </w:r>
          </w:p>
        </w:tc>
      </w:tr>
      <w:tr w:rsidR="00193EE5" w:rsidRPr="00193EE5" w14:paraId="5941ED38" w14:textId="77777777" w:rsidTr="0019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3264C8AA" w14:textId="77777777" w:rsidR="00193EE5" w:rsidRPr="00193EE5" w:rsidRDefault="00193EE5" w:rsidP="00193EE5">
            <w:pPr>
              <w:spacing w:after="160" w:line="278" w:lineRule="auto"/>
              <w:jc w:val="center"/>
            </w:pPr>
            <w:r w:rsidRPr="00193EE5">
              <w:t>Desacoplo / bypass</w:t>
            </w:r>
          </w:p>
        </w:tc>
        <w:tc>
          <w:tcPr>
            <w:tcW w:w="6706" w:type="dxa"/>
            <w:hideMark/>
          </w:tcPr>
          <w:p w14:paraId="2FC89A68" w14:textId="77777777" w:rsidR="008B1855" w:rsidRDefault="00A16613" w:rsidP="008B1855">
            <w:pPr>
              <w:spacing w:line="278" w:lineRule="auto"/>
              <w:ind w:left="1068"/>
              <w:cnfStyle w:val="000000100000" w:firstRow="0" w:lastRow="0" w:firstColumn="0" w:lastColumn="0" w:oddVBand="0" w:evenVBand="0" w:oddHBand="1" w:evenHBand="0" w:firstRowFirstColumn="0" w:firstRowLastColumn="0" w:lastRowFirstColumn="0" w:lastRowLastColumn="0"/>
              <w:rPr>
                <w:b/>
                <w:bCs/>
              </w:rPr>
            </w:pPr>
            <w:r>
              <w:rPr>
                <w:b/>
                <w:bCs/>
              </w:rPr>
              <w:t>Estab</w:t>
            </w:r>
            <w:r w:rsidR="008B1855">
              <w:rPr>
                <w:b/>
                <w:bCs/>
              </w:rPr>
              <w:t>ili</w:t>
            </w:r>
            <w:r>
              <w:rPr>
                <w:b/>
                <w:bCs/>
              </w:rPr>
              <w:t xml:space="preserve">zación de tensión </w:t>
            </w:r>
            <w:r w:rsidR="008B1855">
              <w:rPr>
                <w:b/>
                <w:bCs/>
              </w:rPr>
              <w:t xml:space="preserve">de alimentación y supresión de ruido de alta frecuencia. </w:t>
            </w:r>
            <w:r w:rsidR="00193EE5" w:rsidRPr="00193EE5">
              <w:rPr>
                <w:b/>
                <w:bCs/>
              </w:rPr>
              <w:t xml:space="preserve">Se colocan cerca de CI. </w:t>
            </w:r>
          </w:p>
          <w:p w14:paraId="5F72FC32" w14:textId="0D8E8673" w:rsidR="00193EE5" w:rsidRPr="00193EE5" w:rsidRDefault="00193EE5" w:rsidP="00193EE5">
            <w:pPr>
              <w:spacing w:after="160" w:line="278" w:lineRule="auto"/>
              <w:ind w:left="1068"/>
              <w:cnfStyle w:val="000000100000" w:firstRow="0" w:lastRow="0" w:firstColumn="0" w:lastColumn="0" w:oddVBand="0" w:evenVBand="0" w:oddHBand="1" w:evenHBand="0" w:firstRowFirstColumn="0" w:firstRowLastColumn="0" w:lastRowFirstColumn="0" w:lastRowLastColumn="0"/>
              <w:rPr>
                <w:b/>
                <w:bCs/>
              </w:rPr>
            </w:pPr>
            <w:r w:rsidRPr="00193EE5">
              <w:rPr>
                <w:b/>
                <w:bCs/>
              </w:rPr>
              <w:t>Típicos: 100nF (cerámico clase II) por pin, combinados con mayores (1</w:t>
            </w:r>
            <w:r w:rsidRPr="00193EE5">
              <w:rPr>
                <w:rFonts w:ascii="Arial" w:hAnsi="Arial" w:cs="Arial"/>
                <w:b/>
                <w:bCs/>
              </w:rPr>
              <w:t> </w:t>
            </w:r>
            <w:r w:rsidRPr="00193EE5">
              <w:rPr>
                <w:rFonts w:ascii="Aptos" w:hAnsi="Aptos" w:cs="Aptos"/>
                <w:b/>
                <w:bCs/>
              </w:rPr>
              <w:t>µ</w:t>
            </w:r>
            <w:r w:rsidRPr="00193EE5">
              <w:rPr>
                <w:b/>
                <w:bCs/>
              </w:rPr>
              <w:t xml:space="preserve">F </w:t>
            </w:r>
            <w:r w:rsidRPr="00193EE5">
              <w:rPr>
                <w:rFonts w:ascii="Aptos" w:hAnsi="Aptos" w:cs="Aptos"/>
                <w:b/>
                <w:bCs/>
              </w:rPr>
              <w:t>–</w:t>
            </w:r>
            <w:r w:rsidRPr="00193EE5">
              <w:rPr>
                <w:b/>
                <w:bCs/>
              </w:rPr>
              <w:t xml:space="preserve"> 10</w:t>
            </w:r>
            <w:r w:rsidRPr="00193EE5">
              <w:rPr>
                <w:rFonts w:ascii="Arial" w:hAnsi="Arial" w:cs="Arial"/>
                <w:b/>
                <w:bCs/>
              </w:rPr>
              <w:t> </w:t>
            </w:r>
            <w:r w:rsidRPr="00193EE5">
              <w:rPr>
                <w:rFonts w:ascii="Aptos" w:hAnsi="Aptos" w:cs="Aptos"/>
                <w:b/>
                <w:bCs/>
              </w:rPr>
              <w:t>µ</w:t>
            </w:r>
            <w:r w:rsidRPr="00193EE5">
              <w:rPr>
                <w:b/>
                <w:bCs/>
              </w:rPr>
              <w:t>F</w:t>
            </w:r>
            <w:r>
              <w:rPr>
                <w:b/>
                <w:bCs/>
              </w:rPr>
              <w:t xml:space="preserve"> – 22uF</w:t>
            </w:r>
            <w:r w:rsidRPr="00193EE5">
              <w:rPr>
                <w:b/>
                <w:bCs/>
              </w:rPr>
              <w:t>).</w:t>
            </w:r>
          </w:p>
        </w:tc>
      </w:tr>
      <w:tr w:rsidR="00193EE5" w:rsidRPr="00193EE5" w14:paraId="1D150090" w14:textId="77777777" w:rsidTr="00193EE5">
        <w:tc>
          <w:tcPr>
            <w:cnfStyle w:val="001000000000" w:firstRow="0" w:lastRow="0" w:firstColumn="1" w:lastColumn="0" w:oddVBand="0" w:evenVBand="0" w:oddHBand="0" w:evenHBand="0" w:firstRowFirstColumn="0" w:firstRowLastColumn="0" w:lastRowFirstColumn="0" w:lastRowLastColumn="0"/>
            <w:tcW w:w="2122" w:type="dxa"/>
            <w:hideMark/>
          </w:tcPr>
          <w:p w14:paraId="51365C21" w14:textId="77777777" w:rsidR="00193EE5" w:rsidRPr="00193EE5" w:rsidRDefault="00193EE5" w:rsidP="00193EE5">
            <w:pPr>
              <w:spacing w:after="160" w:line="278" w:lineRule="auto"/>
              <w:jc w:val="center"/>
            </w:pPr>
            <w:r w:rsidRPr="00193EE5">
              <w:t>Filtrado</w:t>
            </w:r>
          </w:p>
        </w:tc>
        <w:tc>
          <w:tcPr>
            <w:tcW w:w="6706" w:type="dxa"/>
            <w:hideMark/>
          </w:tcPr>
          <w:p w14:paraId="3DF8D19F" w14:textId="77777777" w:rsidR="008B1855" w:rsidRDefault="00193EE5" w:rsidP="008B1855">
            <w:pPr>
              <w:spacing w:line="278" w:lineRule="auto"/>
              <w:ind w:left="1068"/>
              <w:cnfStyle w:val="000000000000" w:firstRow="0" w:lastRow="0" w:firstColumn="0" w:lastColumn="0" w:oddVBand="0" w:evenVBand="0" w:oddHBand="0" w:evenHBand="0" w:firstRowFirstColumn="0" w:firstRowLastColumn="0" w:lastRowFirstColumn="0" w:lastRowLastColumn="0"/>
              <w:rPr>
                <w:b/>
                <w:bCs/>
              </w:rPr>
            </w:pPr>
            <w:r w:rsidRPr="00193EE5">
              <w:rPr>
                <w:b/>
                <w:bCs/>
              </w:rPr>
              <w:t xml:space="preserve">Remueven componentes de alta frecuencia en fuentes o líneas de señal. </w:t>
            </w:r>
            <w:r w:rsidR="008B1855" w:rsidRPr="008B1855">
              <w:rPr>
                <w:b/>
                <w:bCs/>
              </w:rPr>
              <w:t>Complementan inductores o protegen etapas sensibles</w:t>
            </w:r>
          </w:p>
          <w:p w14:paraId="2D792F36" w14:textId="401BF11E" w:rsidR="00193EE5" w:rsidRPr="00193EE5" w:rsidRDefault="00193EE5" w:rsidP="008B1855">
            <w:pPr>
              <w:spacing w:line="278" w:lineRule="auto"/>
              <w:ind w:left="1068"/>
              <w:cnfStyle w:val="000000000000" w:firstRow="0" w:lastRow="0" w:firstColumn="0" w:lastColumn="0" w:oddVBand="0" w:evenVBand="0" w:oddHBand="0" w:evenHBand="0" w:firstRowFirstColumn="0" w:firstRowLastColumn="0" w:lastRowFirstColumn="0" w:lastRowLastColumn="0"/>
              <w:rPr>
                <w:b/>
                <w:bCs/>
              </w:rPr>
            </w:pPr>
            <w:r w:rsidRPr="00193EE5">
              <w:rPr>
                <w:b/>
                <w:bCs/>
              </w:rPr>
              <w:t xml:space="preserve"> Típicos: 1</w:t>
            </w:r>
            <w:r w:rsidRPr="00193EE5">
              <w:rPr>
                <w:rFonts w:ascii="Arial" w:hAnsi="Arial" w:cs="Arial"/>
                <w:b/>
                <w:bCs/>
              </w:rPr>
              <w:t> </w:t>
            </w:r>
            <w:r w:rsidRPr="00193EE5">
              <w:rPr>
                <w:rFonts w:ascii="Aptos" w:hAnsi="Aptos" w:cs="Aptos"/>
                <w:b/>
                <w:bCs/>
              </w:rPr>
              <w:t>µ</w:t>
            </w:r>
            <w:r w:rsidRPr="00193EE5">
              <w:rPr>
                <w:b/>
                <w:bCs/>
              </w:rPr>
              <w:t xml:space="preserve">F </w:t>
            </w:r>
            <w:r w:rsidRPr="00193EE5">
              <w:rPr>
                <w:rFonts w:ascii="Aptos" w:hAnsi="Aptos" w:cs="Aptos"/>
                <w:b/>
                <w:bCs/>
              </w:rPr>
              <w:t>–</w:t>
            </w:r>
            <w:r w:rsidRPr="00193EE5">
              <w:rPr>
                <w:b/>
                <w:bCs/>
              </w:rPr>
              <w:t xml:space="preserve"> 470</w:t>
            </w:r>
            <w:r w:rsidRPr="00193EE5">
              <w:rPr>
                <w:rFonts w:ascii="Arial" w:hAnsi="Arial" w:cs="Arial"/>
                <w:b/>
                <w:bCs/>
              </w:rPr>
              <w:t> </w:t>
            </w:r>
            <w:r w:rsidRPr="00193EE5">
              <w:rPr>
                <w:rFonts w:ascii="Aptos" w:hAnsi="Aptos" w:cs="Aptos"/>
                <w:b/>
                <w:bCs/>
              </w:rPr>
              <w:t>µ</w:t>
            </w:r>
            <w:r w:rsidRPr="00193EE5">
              <w:rPr>
                <w:b/>
                <w:bCs/>
              </w:rPr>
              <w:t>F (electrol</w:t>
            </w:r>
            <w:r w:rsidRPr="00193EE5">
              <w:rPr>
                <w:rFonts w:ascii="Aptos" w:hAnsi="Aptos" w:cs="Aptos"/>
                <w:b/>
                <w:bCs/>
              </w:rPr>
              <w:t>í</w:t>
            </w:r>
            <w:r w:rsidRPr="00193EE5">
              <w:rPr>
                <w:b/>
                <w:bCs/>
              </w:rPr>
              <w:t>ticos o cer</w:t>
            </w:r>
            <w:r w:rsidRPr="00193EE5">
              <w:rPr>
                <w:rFonts w:ascii="Aptos" w:hAnsi="Aptos" w:cs="Aptos"/>
                <w:b/>
                <w:bCs/>
              </w:rPr>
              <w:t>á</w:t>
            </w:r>
            <w:r w:rsidRPr="00193EE5">
              <w:rPr>
                <w:b/>
                <w:bCs/>
              </w:rPr>
              <w:t xml:space="preserve">micos </w:t>
            </w:r>
            <w:r w:rsidR="00C2390D">
              <w:rPr>
                <w:b/>
                <w:bCs/>
              </w:rPr>
              <w:t>de gran tamaño</w:t>
            </w:r>
            <w:r w:rsidRPr="00193EE5">
              <w:rPr>
                <w:b/>
                <w:bCs/>
              </w:rPr>
              <w:t>).</w:t>
            </w:r>
          </w:p>
        </w:tc>
      </w:tr>
      <w:tr w:rsidR="00193EE5" w:rsidRPr="00193EE5" w14:paraId="50006F57" w14:textId="77777777" w:rsidTr="0019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9C354E7" w14:textId="77777777" w:rsidR="00193EE5" w:rsidRPr="00193EE5" w:rsidRDefault="00193EE5" w:rsidP="00193EE5">
            <w:pPr>
              <w:spacing w:after="160" w:line="278" w:lineRule="auto"/>
              <w:jc w:val="center"/>
            </w:pPr>
            <w:r w:rsidRPr="00193EE5">
              <w:t>Acoplamiento / bloqueo DC</w:t>
            </w:r>
          </w:p>
        </w:tc>
        <w:tc>
          <w:tcPr>
            <w:tcW w:w="6706" w:type="dxa"/>
            <w:hideMark/>
          </w:tcPr>
          <w:p w14:paraId="23C86FB7" w14:textId="77777777" w:rsidR="008B1855" w:rsidRDefault="00193EE5" w:rsidP="008B1855">
            <w:pPr>
              <w:spacing w:line="278" w:lineRule="auto"/>
              <w:ind w:left="1068"/>
              <w:cnfStyle w:val="000000100000" w:firstRow="0" w:lastRow="0" w:firstColumn="0" w:lastColumn="0" w:oddVBand="0" w:evenVBand="0" w:oddHBand="1" w:evenHBand="0" w:firstRowFirstColumn="0" w:firstRowLastColumn="0" w:lastRowFirstColumn="0" w:lastRowLastColumn="0"/>
              <w:rPr>
                <w:b/>
                <w:bCs/>
              </w:rPr>
            </w:pPr>
            <w:r w:rsidRPr="00193EE5">
              <w:rPr>
                <w:b/>
                <w:bCs/>
              </w:rPr>
              <w:t xml:space="preserve">Permiten el paso de señales AC entre etapas y bloquean el componente DC. Muy comunes en audio, sensores o comunicaciones. </w:t>
            </w:r>
          </w:p>
          <w:p w14:paraId="659CEB6C" w14:textId="4FFFCF81" w:rsidR="00193EE5" w:rsidRPr="00193EE5" w:rsidRDefault="00193EE5" w:rsidP="00193EE5">
            <w:pPr>
              <w:spacing w:after="160" w:line="278" w:lineRule="auto"/>
              <w:ind w:left="1068"/>
              <w:cnfStyle w:val="000000100000" w:firstRow="0" w:lastRow="0" w:firstColumn="0" w:lastColumn="0" w:oddVBand="0" w:evenVBand="0" w:oddHBand="1" w:evenHBand="0" w:firstRowFirstColumn="0" w:firstRowLastColumn="0" w:lastRowFirstColumn="0" w:lastRowLastColumn="0"/>
              <w:rPr>
                <w:b/>
                <w:bCs/>
              </w:rPr>
            </w:pPr>
            <w:r w:rsidRPr="00193EE5">
              <w:rPr>
                <w:b/>
                <w:bCs/>
              </w:rPr>
              <w:t>Típicos: 100nF – 10 µF (dependiendo de impedancias).</w:t>
            </w:r>
            <w:r w:rsidR="009D2BFC">
              <w:rPr>
                <w:b/>
                <w:bCs/>
              </w:rPr>
              <w:t xml:space="preserve"> (</w:t>
            </w:r>
            <w:r w:rsidR="00B57399">
              <w:rPr>
                <w:b/>
                <w:bCs/>
              </w:rPr>
              <w:t>Cerámicos clase I, II o de Tántalo</w:t>
            </w:r>
            <w:r w:rsidR="009D2BFC">
              <w:rPr>
                <w:b/>
                <w:bCs/>
              </w:rPr>
              <w:t>)</w:t>
            </w:r>
            <w:r w:rsidR="00B57399">
              <w:rPr>
                <w:b/>
                <w:bCs/>
              </w:rPr>
              <w:t>.</w:t>
            </w:r>
          </w:p>
        </w:tc>
      </w:tr>
      <w:tr w:rsidR="00193EE5" w:rsidRPr="00193EE5" w14:paraId="23117FA4" w14:textId="77777777" w:rsidTr="00193EE5">
        <w:tc>
          <w:tcPr>
            <w:cnfStyle w:val="001000000000" w:firstRow="0" w:lastRow="0" w:firstColumn="1" w:lastColumn="0" w:oddVBand="0" w:evenVBand="0" w:oddHBand="0" w:evenHBand="0" w:firstRowFirstColumn="0" w:firstRowLastColumn="0" w:lastRowFirstColumn="0" w:lastRowLastColumn="0"/>
            <w:tcW w:w="2122" w:type="dxa"/>
            <w:hideMark/>
          </w:tcPr>
          <w:p w14:paraId="3BBC4608" w14:textId="77777777" w:rsidR="00193EE5" w:rsidRPr="00193EE5" w:rsidRDefault="00193EE5" w:rsidP="00193EE5">
            <w:pPr>
              <w:spacing w:after="160" w:line="278" w:lineRule="auto"/>
              <w:jc w:val="center"/>
            </w:pPr>
            <w:r w:rsidRPr="00193EE5">
              <w:t>Temporización / osciladores</w:t>
            </w:r>
          </w:p>
        </w:tc>
        <w:tc>
          <w:tcPr>
            <w:tcW w:w="6706" w:type="dxa"/>
            <w:hideMark/>
          </w:tcPr>
          <w:p w14:paraId="783B352D" w14:textId="77777777" w:rsidR="008B1855" w:rsidRDefault="008B1855" w:rsidP="008B1855">
            <w:pPr>
              <w:spacing w:line="278" w:lineRule="auto"/>
              <w:ind w:left="1068"/>
              <w:cnfStyle w:val="000000000000" w:firstRow="0" w:lastRow="0" w:firstColumn="0" w:lastColumn="0" w:oddVBand="0" w:evenVBand="0" w:oddHBand="0" w:evenHBand="0" w:firstRowFirstColumn="0" w:firstRowLastColumn="0" w:lastRowFirstColumn="0" w:lastRowLastColumn="0"/>
              <w:rPr>
                <w:b/>
                <w:bCs/>
              </w:rPr>
            </w:pPr>
            <w:r w:rsidRPr="008B1855">
              <w:rPr>
                <w:b/>
                <w:bCs/>
              </w:rPr>
              <w:t>Determinan tiempos en circuitos RC (reset, rampas, PWM, osciladores)</w:t>
            </w:r>
            <w:r w:rsidR="00193EE5" w:rsidRPr="00193EE5">
              <w:rPr>
                <w:b/>
                <w:bCs/>
              </w:rPr>
              <w:t>.</w:t>
            </w:r>
          </w:p>
          <w:p w14:paraId="40D76A30" w14:textId="27B8D11E" w:rsidR="00193EE5" w:rsidRPr="00193EE5" w:rsidRDefault="00193EE5" w:rsidP="00193EE5">
            <w:pPr>
              <w:spacing w:after="160" w:line="278" w:lineRule="auto"/>
              <w:ind w:left="1068"/>
              <w:cnfStyle w:val="000000000000" w:firstRow="0" w:lastRow="0" w:firstColumn="0" w:lastColumn="0" w:oddVBand="0" w:evenVBand="0" w:oddHBand="0" w:evenHBand="0" w:firstRowFirstColumn="0" w:firstRowLastColumn="0" w:lastRowFirstColumn="0" w:lastRowLastColumn="0"/>
              <w:rPr>
                <w:b/>
                <w:bCs/>
              </w:rPr>
            </w:pPr>
            <w:r w:rsidRPr="00193EE5">
              <w:rPr>
                <w:b/>
                <w:bCs/>
              </w:rPr>
              <w:t xml:space="preserve"> Típicos: 1nF – 1 µF (con resistencias).</w:t>
            </w:r>
            <w:r w:rsidR="00B57399">
              <w:rPr>
                <w:b/>
                <w:bCs/>
              </w:rPr>
              <w:t xml:space="preserve"> (Cerámicos de precisión o Poliéster).</w:t>
            </w:r>
          </w:p>
        </w:tc>
      </w:tr>
      <w:tr w:rsidR="00193EE5" w:rsidRPr="00193EE5" w14:paraId="29287129" w14:textId="77777777" w:rsidTr="00193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715A8600" w14:textId="77777777" w:rsidR="00193EE5" w:rsidRPr="00193EE5" w:rsidRDefault="00193EE5" w:rsidP="00193EE5">
            <w:pPr>
              <w:spacing w:after="160" w:line="278" w:lineRule="auto"/>
              <w:jc w:val="center"/>
            </w:pPr>
            <w:r w:rsidRPr="00193EE5">
              <w:t>Estabilización / almacenamiento</w:t>
            </w:r>
          </w:p>
        </w:tc>
        <w:tc>
          <w:tcPr>
            <w:tcW w:w="6706" w:type="dxa"/>
            <w:hideMark/>
          </w:tcPr>
          <w:p w14:paraId="5AC43D6D" w14:textId="77777777" w:rsidR="008B1855" w:rsidRDefault="00193EE5" w:rsidP="008B1855">
            <w:pPr>
              <w:spacing w:line="278" w:lineRule="auto"/>
              <w:ind w:left="1068"/>
              <w:cnfStyle w:val="000000100000" w:firstRow="0" w:lastRow="0" w:firstColumn="0" w:lastColumn="0" w:oddVBand="0" w:evenVBand="0" w:oddHBand="1" w:evenHBand="0" w:firstRowFirstColumn="0" w:firstRowLastColumn="0" w:lastRowFirstColumn="0" w:lastRowLastColumn="0"/>
              <w:rPr>
                <w:b/>
                <w:bCs/>
              </w:rPr>
            </w:pPr>
            <w:r w:rsidRPr="00193EE5">
              <w:rPr>
                <w:b/>
                <w:bCs/>
              </w:rPr>
              <w:t xml:space="preserve">En fuentes de poder, cargadores, conversores DC-DC. Tienen alta capacidad para mantener voltaje estable ante cambios de carga. </w:t>
            </w:r>
          </w:p>
          <w:p w14:paraId="38D39C85" w14:textId="07A83349" w:rsidR="00193EE5" w:rsidRPr="00193EE5" w:rsidRDefault="00193EE5" w:rsidP="00193EE5">
            <w:pPr>
              <w:spacing w:after="160" w:line="278" w:lineRule="auto"/>
              <w:ind w:left="1068"/>
              <w:cnfStyle w:val="000000100000" w:firstRow="0" w:lastRow="0" w:firstColumn="0" w:lastColumn="0" w:oddVBand="0" w:evenVBand="0" w:oddHBand="1" w:evenHBand="0" w:firstRowFirstColumn="0" w:firstRowLastColumn="0" w:lastRowFirstColumn="0" w:lastRowLastColumn="0"/>
              <w:rPr>
                <w:b/>
                <w:bCs/>
              </w:rPr>
            </w:pPr>
            <w:r w:rsidRPr="00193EE5">
              <w:rPr>
                <w:b/>
                <w:bCs/>
              </w:rPr>
              <w:t>Típicos: 10</w:t>
            </w:r>
            <w:r w:rsidRPr="00193EE5">
              <w:rPr>
                <w:rFonts w:ascii="Arial" w:hAnsi="Arial" w:cs="Arial"/>
                <w:b/>
                <w:bCs/>
              </w:rPr>
              <w:t> </w:t>
            </w:r>
            <w:r w:rsidRPr="00193EE5">
              <w:rPr>
                <w:rFonts w:ascii="Aptos" w:hAnsi="Aptos" w:cs="Aptos"/>
                <w:b/>
                <w:bCs/>
              </w:rPr>
              <w:t>µ</w:t>
            </w:r>
            <w:r w:rsidRPr="00193EE5">
              <w:rPr>
                <w:b/>
                <w:bCs/>
              </w:rPr>
              <w:t xml:space="preserve">F </w:t>
            </w:r>
            <w:r w:rsidRPr="00193EE5">
              <w:rPr>
                <w:rFonts w:ascii="Aptos" w:hAnsi="Aptos" w:cs="Aptos"/>
                <w:b/>
                <w:bCs/>
              </w:rPr>
              <w:t>–</w:t>
            </w:r>
            <w:r w:rsidRPr="00193EE5">
              <w:rPr>
                <w:b/>
                <w:bCs/>
              </w:rPr>
              <w:t xml:space="preserve"> 1000</w:t>
            </w:r>
            <w:r w:rsidRPr="00193EE5">
              <w:rPr>
                <w:rFonts w:ascii="Arial" w:hAnsi="Arial" w:cs="Arial"/>
                <w:b/>
                <w:bCs/>
              </w:rPr>
              <w:t> </w:t>
            </w:r>
            <w:r w:rsidRPr="00193EE5">
              <w:rPr>
                <w:rFonts w:ascii="Aptos" w:hAnsi="Aptos" w:cs="Aptos"/>
                <w:b/>
                <w:bCs/>
              </w:rPr>
              <w:t>µ</w:t>
            </w:r>
            <w:r w:rsidRPr="00193EE5">
              <w:rPr>
                <w:b/>
                <w:bCs/>
              </w:rPr>
              <w:t>F (electrol</w:t>
            </w:r>
            <w:r w:rsidRPr="00193EE5">
              <w:rPr>
                <w:rFonts w:ascii="Aptos" w:hAnsi="Aptos" w:cs="Aptos"/>
                <w:b/>
                <w:bCs/>
              </w:rPr>
              <w:t>í</w:t>
            </w:r>
            <w:r w:rsidRPr="00193EE5">
              <w:rPr>
                <w:b/>
                <w:bCs/>
              </w:rPr>
              <w:t>ticos</w:t>
            </w:r>
            <w:r w:rsidR="00B57399">
              <w:rPr>
                <w:b/>
                <w:bCs/>
              </w:rPr>
              <w:t>,</w:t>
            </w:r>
            <w:r w:rsidRPr="00193EE5">
              <w:rPr>
                <w:b/>
                <w:bCs/>
              </w:rPr>
              <w:t xml:space="preserve"> pol</w:t>
            </w:r>
            <w:r w:rsidRPr="00193EE5">
              <w:rPr>
                <w:rFonts w:ascii="Aptos" w:hAnsi="Aptos" w:cs="Aptos"/>
                <w:b/>
                <w:bCs/>
              </w:rPr>
              <w:t>í</w:t>
            </w:r>
            <w:r w:rsidRPr="00193EE5">
              <w:rPr>
                <w:b/>
                <w:bCs/>
              </w:rPr>
              <w:t>meros</w:t>
            </w:r>
            <w:r w:rsidR="00B57399">
              <w:rPr>
                <w:b/>
                <w:bCs/>
              </w:rPr>
              <w:t>, tántalo, cerámico X7R</w:t>
            </w:r>
            <w:r w:rsidRPr="00193EE5">
              <w:rPr>
                <w:b/>
                <w:bCs/>
              </w:rPr>
              <w:t>).</w:t>
            </w:r>
          </w:p>
        </w:tc>
      </w:tr>
    </w:tbl>
    <w:p w14:paraId="12EFC53A" w14:textId="2D47F02B" w:rsidR="009106EF" w:rsidRDefault="009106EF" w:rsidP="000A638F">
      <w:pPr>
        <w:pStyle w:val="Prrafodelista"/>
        <w:rPr>
          <w:b/>
          <w:bCs/>
        </w:rPr>
      </w:pPr>
    </w:p>
    <w:p w14:paraId="4F6C600D" w14:textId="3670CFDE" w:rsidR="00B57399" w:rsidRDefault="00C2390D" w:rsidP="00C2390D">
      <w:pPr>
        <w:ind w:left="705"/>
      </w:pPr>
      <w:r>
        <w:rPr>
          <w:b/>
          <w:bCs/>
        </w:rPr>
        <w:t xml:space="preserve">Nota: </w:t>
      </w:r>
      <w:r w:rsidRPr="00C2390D">
        <w:t>Los capacitores electrolíticos (aluminio, tántalo, polímero) son polarizados: tienen un terminal positivo (+) y uno negativo (–). En cambio, los capacitores cerámicos y de película no tienen polaridad, por lo que pueden instalarse en cualquier sentido.</w:t>
      </w:r>
    </w:p>
    <w:p w14:paraId="39F598D9" w14:textId="77777777" w:rsidR="00FE7A6D" w:rsidRDefault="00FE7A6D" w:rsidP="00C2390D">
      <w:pPr>
        <w:ind w:left="705"/>
      </w:pPr>
    </w:p>
    <w:p w14:paraId="2FA1E588" w14:textId="77777777" w:rsidR="008B1855" w:rsidRPr="00C2390D" w:rsidRDefault="008B1855" w:rsidP="00C2390D">
      <w:pPr>
        <w:ind w:left="705"/>
      </w:pPr>
    </w:p>
    <w:p w14:paraId="17E933F0" w14:textId="1E8E2D4B" w:rsidR="00193EE5" w:rsidRDefault="00B57399" w:rsidP="00B57399">
      <w:pPr>
        <w:ind w:firstLine="708"/>
        <w:rPr>
          <w:b/>
          <w:bCs/>
        </w:rPr>
      </w:pPr>
      <w:r w:rsidRPr="00B57399">
        <w:rPr>
          <w:b/>
          <w:bCs/>
        </w:rPr>
        <w:lastRenderedPageBreak/>
        <w:t>Criterios para selección de capacitores</w:t>
      </w:r>
      <w:r>
        <w:rPr>
          <w:b/>
          <w:bCs/>
        </w:rPr>
        <w:t>:</w:t>
      </w:r>
    </w:p>
    <w:tbl>
      <w:tblPr>
        <w:tblStyle w:val="Tablaconcuadrcula5oscura-nfasis6"/>
        <w:tblW w:w="8828" w:type="dxa"/>
        <w:tblInd w:w="751" w:type="dxa"/>
        <w:tblLook w:val="04A0" w:firstRow="1" w:lastRow="0" w:firstColumn="1" w:lastColumn="0" w:noHBand="0" w:noVBand="1"/>
      </w:tblPr>
      <w:tblGrid>
        <w:gridCol w:w="2178"/>
        <w:gridCol w:w="3551"/>
        <w:gridCol w:w="3099"/>
      </w:tblGrid>
      <w:tr w:rsidR="00C2390D" w:rsidRPr="00B57399" w14:paraId="3CA227BC" w14:textId="77777777" w:rsidTr="00B57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67ACE" w14:textId="77777777" w:rsidR="00B57399" w:rsidRPr="00B57399" w:rsidRDefault="00B57399" w:rsidP="00B57399">
            <w:pPr>
              <w:spacing w:after="160" w:line="278" w:lineRule="auto"/>
              <w:ind w:firstLine="708"/>
            </w:pPr>
            <w:r w:rsidRPr="00B57399">
              <w:t>Criterio</w:t>
            </w:r>
          </w:p>
        </w:tc>
        <w:tc>
          <w:tcPr>
            <w:tcW w:w="0" w:type="auto"/>
            <w:hideMark/>
          </w:tcPr>
          <w:p w14:paraId="4182026F" w14:textId="77777777" w:rsidR="00B57399" w:rsidRPr="00B57399" w:rsidRDefault="00B57399" w:rsidP="00B57399">
            <w:pPr>
              <w:spacing w:after="160" w:line="278" w:lineRule="auto"/>
              <w:ind w:firstLine="708"/>
              <w:cnfStyle w:val="100000000000" w:firstRow="1" w:lastRow="0" w:firstColumn="0" w:lastColumn="0" w:oddVBand="0" w:evenVBand="0" w:oddHBand="0" w:evenHBand="0" w:firstRowFirstColumn="0" w:firstRowLastColumn="0" w:lastRowFirstColumn="0" w:lastRowLastColumn="0"/>
            </w:pPr>
            <w:r w:rsidRPr="00B57399">
              <w:t>Recomendación</w:t>
            </w:r>
          </w:p>
        </w:tc>
        <w:tc>
          <w:tcPr>
            <w:tcW w:w="0" w:type="auto"/>
            <w:hideMark/>
          </w:tcPr>
          <w:p w14:paraId="33A42EBF" w14:textId="77777777" w:rsidR="00B57399" w:rsidRPr="00B57399" w:rsidRDefault="00B57399" w:rsidP="00B57399">
            <w:pPr>
              <w:spacing w:after="160" w:line="278" w:lineRule="auto"/>
              <w:ind w:firstLine="708"/>
              <w:cnfStyle w:val="100000000000" w:firstRow="1" w:lastRow="0" w:firstColumn="0" w:lastColumn="0" w:oddVBand="0" w:evenVBand="0" w:oddHBand="0" w:evenHBand="0" w:firstRowFirstColumn="0" w:firstRowLastColumn="0" w:lastRowFirstColumn="0" w:lastRowLastColumn="0"/>
            </w:pPr>
            <w:r w:rsidRPr="00B57399">
              <w:t>Justificación</w:t>
            </w:r>
          </w:p>
        </w:tc>
      </w:tr>
      <w:tr w:rsidR="00C2390D" w:rsidRPr="00B57399" w14:paraId="54C3A41E" w14:textId="77777777" w:rsidTr="00B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A10BE" w14:textId="77777777" w:rsidR="008B1855" w:rsidRDefault="008B1855" w:rsidP="00B57399">
            <w:pPr>
              <w:spacing w:after="160" w:line="278" w:lineRule="auto"/>
              <w:rPr>
                <w:b w:val="0"/>
                <w:bCs w:val="0"/>
              </w:rPr>
            </w:pPr>
          </w:p>
          <w:p w14:paraId="25AA230F" w14:textId="72FD1135" w:rsidR="00B57399" w:rsidRPr="00B57399" w:rsidRDefault="00B57399" w:rsidP="00B57399">
            <w:pPr>
              <w:spacing w:after="160" w:line="278" w:lineRule="auto"/>
            </w:pPr>
            <w:r w:rsidRPr="00B57399">
              <w:t>Tolerancia</w:t>
            </w:r>
          </w:p>
        </w:tc>
        <w:tc>
          <w:tcPr>
            <w:tcW w:w="0" w:type="auto"/>
            <w:hideMark/>
          </w:tcPr>
          <w:p w14:paraId="5BEC3508" w14:textId="77777777" w:rsidR="00C2390D" w:rsidRDefault="00B57399" w:rsidP="00DC6CF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57399">
              <w:rPr>
                <w:b/>
                <w:bCs/>
              </w:rPr>
              <w:t>±5% o mejor en temporización / precisión.</w:t>
            </w:r>
          </w:p>
          <w:p w14:paraId="0B0FB578" w14:textId="0FBB64E7" w:rsidR="00B57399" w:rsidRPr="00B57399" w:rsidRDefault="00C2390D" w:rsidP="00DC6CF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+-10% - </w:t>
            </w:r>
            <w:r w:rsidR="00B57399" w:rsidRPr="00B57399">
              <w:rPr>
                <w:b/>
                <w:bCs/>
              </w:rPr>
              <w:t>±20% para desacoplo general.</w:t>
            </w:r>
          </w:p>
        </w:tc>
        <w:tc>
          <w:tcPr>
            <w:tcW w:w="0" w:type="auto"/>
            <w:hideMark/>
          </w:tcPr>
          <w:p w14:paraId="74B166DA" w14:textId="0DF3FBCB" w:rsidR="00B57399" w:rsidRPr="00B57399" w:rsidRDefault="00C2390D" w:rsidP="00DC6CF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2390D">
              <w:rPr>
                <w:b/>
                <w:bCs/>
              </w:rPr>
              <w:t>La precisión de capacitancia influye en frecuencias, tiempos y estabilidad del circuito</w:t>
            </w:r>
          </w:p>
        </w:tc>
      </w:tr>
      <w:tr w:rsidR="008B1855" w:rsidRPr="00B57399" w14:paraId="2C59D81F" w14:textId="77777777" w:rsidTr="00B57399">
        <w:tc>
          <w:tcPr>
            <w:cnfStyle w:val="001000000000" w:firstRow="0" w:lastRow="0" w:firstColumn="1" w:lastColumn="0" w:oddVBand="0" w:evenVBand="0" w:oddHBand="0" w:evenHBand="0" w:firstRowFirstColumn="0" w:firstRowLastColumn="0" w:lastRowFirstColumn="0" w:lastRowLastColumn="0"/>
            <w:tcW w:w="0" w:type="auto"/>
            <w:hideMark/>
          </w:tcPr>
          <w:p w14:paraId="2AC56D41" w14:textId="77777777" w:rsidR="008B1855" w:rsidRDefault="008B1855" w:rsidP="00DC6CF0">
            <w:pPr>
              <w:spacing w:after="160" w:line="278" w:lineRule="auto"/>
              <w:rPr>
                <w:b w:val="0"/>
                <w:bCs w:val="0"/>
              </w:rPr>
            </w:pPr>
          </w:p>
          <w:p w14:paraId="707BF487" w14:textId="029BB6EE" w:rsidR="00B57399" w:rsidRPr="00B57399" w:rsidRDefault="00B57399" w:rsidP="00DC6CF0">
            <w:pPr>
              <w:spacing w:after="160" w:line="278" w:lineRule="auto"/>
            </w:pPr>
            <w:r w:rsidRPr="00B57399">
              <w:t>Voltaje nominal</w:t>
            </w:r>
          </w:p>
        </w:tc>
        <w:tc>
          <w:tcPr>
            <w:tcW w:w="0" w:type="auto"/>
            <w:hideMark/>
          </w:tcPr>
          <w:p w14:paraId="6FAAB2D6" w14:textId="77777777" w:rsidR="008B1855" w:rsidRDefault="008B1855" w:rsidP="00DC6CF0">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p w14:paraId="5E60D2E1" w14:textId="3D473435" w:rsidR="00B57399" w:rsidRPr="00B57399" w:rsidRDefault="00C2390D" w:rsidP="00DC6CF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2390D">
              <w:rPr>
                <w:b/>
                <w:bCs/>
              </w:rPr>
              <w:t>≥ 2× el voltaje real de operación</w:t>
            </w:r>
            <w:r>
              <w:rPr>
                <w:b/>
                <w:bCs/>
              </w:rPr>
              <w:t>.</w:t>
            </w:r>
          </w:p>
        </w:tc>
        <w:tc>
          <w:tcPr>
            <w:tcW w:w="0" w:type="auto"/>
            <w:hideMark/>
          </w:tcPr>
          <w:p w14:paraId="4386FB0C" w14:textId="1C939E6E" w:rsidR="00B57399" w:rsidRPr="00B57399" w:rsidRDefault="00C2390D" w:rsidP="00DC6CF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2390D">
              <w:rPr>
                <w:b/>
                <w:bCs/>
              </w:rPr>
              <w:t>Margen de seguridad ante sobrevoltajes; compensación por derivas en cerámicos</w:t>
            </w:r>
          </w:p>
        </w:tc>
      </w:tr>
      <w:tr w:rsidR="008B1855" w:rsidRPr="00B57399" w14:paraId="589FF9D6" w14:textId="77777777" w:rsidTr="00B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D16172" w14:textId="7D5765BE" w:rsidR="00DC6CF0" w:rsidRPr="00DC6CF0" w:rsidRDefault="00DC6CF0" w:rsidP="00DC6CF0">
            <w:r w:rsidRPr="00DC6CF0">
              <w:t>Coeficiente de temperatura</w:t>
            </w:r>
            <w:r w:rsidR="0021418B">
              <w:t xml:space="preserve"> (</w:t>
            </w:r>
            <w:r w:rsidR="0021418B" w:rsidRPr="0021418B">
              <w:t>TCC)</w:t>
            </w:r>
          </w:p>
        </w:tc>
        <w:tc>
          <w:tcPr>
            <w:tcW w:w="0" w:type="auto"/>
          </w:tcPr>
          <w:p w14:paraId="5F941B2B" w14:textId="52D880B3" w:rsidR="00DC6CF0" w:rsidRDefault="00C2390D" w:rsidP="00DC6CF0">
            <w:pPr>
              <w:cnfStyle w:val="000000100000" w:firstRow="0" w:lastRow="0" w:firstColumn="0" w:lastColumn="0" w:oddVBand="0" w:evenVBand="0" w:oddHBand="1" w:evenHBand="0" w:firstRowFirstColumn="0" w:firstRowLastColumn="0" w:lastRowFirstColumn="0" w:lastRowLastColumn="0"/>
              <w:rPr>
                <w:b/>
                <w:bCs/>
              </w:rPr>
            </w:pPr>
            <w:r w:rsidRPr="00C2390D">
              <w:rPr>
                <w:b/>
                <w:bCs/>
              </w:rPr>
              <w:t>C0G/NP0 para precisión</w:t>
            </w:r>
            <w:r>
              <w:rPr>
                <w:b/>
                <w:bCs/>
              </w:rPr>
              <w:t>.</w:t>
            </w:r>
            <w:r w:rsidRPr="00C2390D">
              <w:rPr>
                <w:b/>
                <w:bCs/>
              </w:rPr>
              <w:br/>
              <w:t>X7R/X5R en desacoplo</w:t>
            </w:r>
            <w:r>
              <w:rPr>
                <w:b/>
                <w:bCs/>
              </w:rPr>
              <w:t>.</w:t>
            </w:r>
            <w:r w:rsidRPr="00C2390D">
              <w:rPr>
                <w:b/>
                <w:bCs/>
              </w:rPr>
              <w:br/>
              <w:t>Evitar Y5V/Z5U en funciones críticas</w:t>
            </w:r>
            <w:r>
              <w:rPr>
                <w:b/>
                <w:bCs/>
              </w:rPr>
              <w:t>.</w:t>
            </w:r>
          </w:p>
        </w:tc>
        <w:tc>
          <w:tcPr>
            <w:tcW w:w="0" w:type="auto"/>
          </w:tcPr>
          <w:p w14:paraId="4FE328C5" w14:textId="5F864663" w:rsidR="00DC6CF0" w:rsidRPr="00B57399" w:rsidRDefault="008B1855" w:rsidP="00DC6CF0">
            <w:pPr>
              <w:cnfStyle w:val="000000100000" w:firstRow="0" w:lastRow="0" w:firstColumn="0" w:lastColumn="0" w:oddVBand="0" w:evenVBand="0" w:oddHBand="1" w:evenHBand="0" w:firstRowFirstColumn="0" w:firstRowLastColumn="0" w:lastRowFirstColumn="0" w:lastRowLastColumn="0"/>
              <w:rPr>
                <w:b/>
                <w:bCs/>
              </w:rPr>
            </w:pPr>
            <w:r>
              <w:rPr>
                <w:b/>
                <w:bCs/>
              </w:rPr>
              <w:t>Mantiene c</w:t>
            </w:r>
            <w:r w:rsidR="0021418B" w:rsidRPr="0021418B">
              <w:rPr>
                <w:b/>
                <w:bCs/>
              </w:rPr>
              <w:t>omportamiento estable en ambientes con variaciones térmicas.</w:t>
            </w:r>
          </w:p>
        </w:tc>
      </w:tr>
      <w:tr w:rsidR="008B1855" w:rsidRPr="00B57399" w14:paraId="0278B13D" w14:textId="77777777" w:rsidTr="00B57399">
        <w:tc>
          <w:tcPr>
            <w:cnfStyle w:val="001000000000" w:firstRow="0" w:lastRow="0" w:firstColumn="1" w:lastColumn="0" w:oddVBand="0" w:evenVBand="0" w:oddHBand="0" w:evenHBand="0" w:firstRowFirstColumn="0" w:firstRowLastColumn="0" w:lastRowFirstColumn="0" w:lastRowLastColumn="0"/>
            <w:tcW w:w="0" w:type="auto"/>
          </w:tcPr>
          <w:p w14:paraId="6A50AD24" w14:textId="77777777" w:rsidR="0021418B" w:rsidRDefault="0021418B" w:rsidP="00DC6CF0">
            <w:pPr>
              <w:rPr>
                <w:b w:val="0"/>
                <w:bCs w:val="0"/>
              </w:rPr>
            </w:pPr>
          </w:p>
          <w:p w14:paraId="69A5FB0C" w14:textId="5887BC53" w:rsidR="0021418B" w:rsidRPr="00DC6CF0" w:rsidRDefault="0021418B" w:rsidP="00DC6CF0">
            <w:r w:rsidRPr="0021418B">
              <w:t>Constante de tiempo (τ = RC)</w:t>
            </w:r>
          </w:p>
        </w:tc>
        <w:tc>
          <w:tcPr>
            <w:tcW w:w="0" w:type="auto"/>
          </w:tcPr>
          <w:p w14:paraId="1F9CF9FE" w14:textId="6B045341" w:rsidR="0021418B" w:rsidRDefault="00C2390D" w:rsidP="0021418B">
            <w:pPr>
              <w:cnfStyle w:val="000000000000" w:firstRow="0" w:lastRow="0" w:firstColumn="0" w:lastColumn="0" w:oddVBand="0" w:evenVBand="0" w:oddHBand="0" w:evenHBand="0" w:firstRowFirstColumn="0" w:firstRowLastColumn="0" w:lastRowFirstColumn="0" w:lastRowLastColumn="0"/>
              <w:rPr>
                <w:b/>
                <w:bCs/>
              </w:rPr>
            </w:pPr>
            <w:r w:rsidRPr="00C2390D">
              <w:rPr>
                <w:b/>
                <w:bCs/>
              </w:rPr>
              <w:t>Evaluar en temporizadores, filtros, control de carg</w:t>
            </w:r>
            <w:r>
              <w:rPr>
                <w:b/>
                <w:bCs/>
              </w:rPr>
              <w:t>a.</w:t>
            </w:r>
          </w:p>
        </w:tc>
        <w:tc>
          <w:tcPr>
            <w:tcW w:w="0" w:type="auto"/>
          </w:tcPr>
          <w:p w14:paraId="642F37B3" w14:textId="6F5B75F4" w:rsidR="0021418B" w:rsidRPr="00B57399" w:rsidRDefault="00C2390D" w:rsidP="0021418B">
            <w:pPr>
              <w:cnfStyle w:val="000000000000" w:firstRow="0" w:lastRow="0" w:firstColumn="0" w:lastColumn="0" w:oddVBand="0" w:evenVBand="0" w:oddHBand="0" w:evenHBand="0" w:firstRowFirstColumn="0" w:firstRowLastColumn="0" w:lastRowFirstColumn="0" w:lastRowLastColumn="0"/>
              <w:rPr>
                <w:b/>
                <w:bCs/>
              </w:rPr>
            </w:pPr>
            <w:r w:rsidRPr="00C2390D">
              <w:rPr>
                <w:b/>
                <w:bCs/>
              </w:rPr>
              <w:t>Determina respuesta transitoria, duración de señales y tiempo de retardo</w:t>
            </w:r>
          </w:p>
        </w:tc>
      </w:tr>
      <w:tr w:rsidR="008B1855" w:rsidRPr="00B57399" w14:paraId="40725CB6" w14:textId="77777777" w:rsidTr="00B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6A785" w14:textId="77777777" w:rsidR="0021418B" w:rsidRDefault="0021418B" w:rsidP="00DC6CF0">
            <w:pPr>
              <w:spacing w:after="160" w:line="278" w:lineRule="auto"/>
              <w:rPr>
                <w:b w:val="0"/>
                <w:bCs w:val="0"/>
              </w:rPr>
            </w:pPr>
          </w:p>
          <w:p w14:paraId="4855FA92" w14:textId="340F3AFC" w:rsidR="00B57399" w:rsidRPr="00B57399" w:rsidRDefault="00B57399" w:rsidP="00DC6CF0">
            <w:pPr>
              <w:spacing w:after="160" w:line="278" w:lineRule="auto"/>
            </w:pPr>
            <w:r w:rsidRPr="00B57399">
              <w:t>Encapsulado</w:t>
            </w:r>
          </w:p>
        </w:tc>
        <w:tc>
          <w:tcPr>
            <w:tcW w:w="0" w:type="auto"/>
            <w:hideMark/>
          </w:tcPr>
          <w:p w14:paraId="257A9EA0" w14:textId="529E4BBD" w:rsidR="00B57399" w:rsidRPr="00B57399" w:rsidRDefault="00C2390D" w:rsidP="0021418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2390D">
              <w:rPr>
                <w:b/>
                <w:bCs/>
              </w:rPr>
              <w:t>SMD: 0201, 0402, 0603, 0805 para tamaño compacto</w:t>
            </w:r>
            <w:r w:rsidRPr="00C2390D">
              <w:rPr>
                <w:b/>
                <w:bCs/>
              </w:rPr>
              <w:br/>
              <w:t>1206+ en mayores capacidades</w:t>
            </w:r>
            <w:r w:rsidRPr="00C2390D">
              <w:rPr>
                <w:b/>
                <w:bCs/>
              </w:rPr>
              <w:br/>
              <w:t xml:space="preserve"> Radiales/SMD en electrolíticos</w:t>
            </w:r>
          </w:p>
        </w:tc>
        <w:tc>
          <w:tcPr>
            <w:tcW w:w="0" w:type="auto"/>
            <w:hideMark/>
          </w:tcPr>
          <w:p w14:paraId="16C4B496" w14:textId="77777777" w:rsidR="008B1855" w:rsidRDefault="008B1855" w:rsidP="00DC6CF0">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p w14:paraId="6C241CD1" w14:textId="308FC6A7" w:rsidR="00B57399" w:rsidRPr="00B57399" w:rsidRDefault="00C2390D" w:rsidP="00DC6CF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2390D">
              <w:rPr>
                <w:b/>
                <w:bCs/>
              </w:rPr>
              <w:t>Relación tamaño vs montaje y disipación</w:t>
            </w:r>
          </w:p>
        </w:tc>
      </w:tr>
      <w:tr w:rsidR="008B1855" w:rsidRPr="00B57399" w14:paraId="3241A845" w14:textId="77777777" w:rsidTr="00B57399">
        <w:tc>
          <w:tcPr>
            <w:cnfStyle w:val="001000000000" w:firstRow="0" w:lastRow="0" w:firstColumn="1" w:lastColumn="0" w:oddVBand="0" w:evenVBand="0" w:oddHBand="0" w:evenHBand="0" w:firstRowFirstColumn="0" w:firstRowLastColumn="0" w:lastRowFirstColumn="0" w:lastRowLastColumn="0"/>
            <w:tcW w:w="0" w:type="auto"/>
            <w:hideMark/>
          </w:tcPr>
          <w:p w14:paraId="21B825D3" w14:textId="77777777" w:rsidR="008B1855" w:rsidRDefault="008B1855" w:rsidP="00DC6CF0">
            <w:pPr>
              <w:spacing w:after="160" w:line="278" w:lineRule="auto"/>
              <w:rPr>
                <w:b w:val="0"/>
                <w:bCs w:val="0"/>
              </w:rPr>
            </w:pPr>
          </w:p>
          <w:p w14:paraId="7E5B8369" w14:textId="58B137D7" w:rsidR="00B57399" w:rsidRPr="00B57399" w:rsidRDefault="00B57399" w:rsidP="00DC6CF0">
            <w:pPr>
              <w:spacing w:after="160" w:line="278" w:lineRule="auto"/>
            </w:pPr>
            <w:r w:rsidRPr="00B57399">
              <w:t>ESR / ESL</w:t>
            </w:r>
          </w:p>
        </w:tc>
        <w:tc>
          <w:tcPr>
            <w:tcW w:w="0" w:type="auto"/>
            <w:hideMark/>
          </w:tcPr>
          <w:p w14:paraId="17CD566C" w14:textId="77777777" w:rsidR="00B57399" w:rsidRPr="00B57399" w:rsidRDefault="00B57399" w:rsidP="00DC6CF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57399">
              <w:rPr>
                <w:b/>
                <w:bCs/>
              </w:rPr>
              <w:t>Baja ESR en fuentes conmutadas, alta frecuencia. No crítico en bypass simple.</w:t>
            </w:r>
          </w:p>
        </w:tc>
        <w:tc>
          <w:tcPr>
            <w:tcW w:w="0" w:type="auto"/>
            <w:hideMark/>
          </w:tcPr>
          <w:p w14:paraId="3B7929B4" w14:textId="77777777" w:rsidR="00B57399" w:rsidRPr="00B57399" w:rsidRDefault="00B57399" w:rsidP="00DC6CF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57399">
              <w:rPr>
                <w:b/>
                <w:bCs/>
              </w:rPr>
              <w:t>Afecta directamente el comportamiento en régimen transitorio.</w:t>
            </w:r>
          </w:p>
        </w:tc>
      </w:tr>
      <w:tr w:rsidR="008B1855" w:rsidRPr="00B57399" w14:paraId="42284245" w14:textId="77777777" w:rsidTr="00B57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38CC7" w14:textId="77777777" w:rsidR="008B1855" w:rsidRDefault="008B1855" w:rsidP="00DC6CF0">
            <w:pPr>
              <w:spacing w:after="160" w:line="278" w:lineRule="auto"/>
              <w:rPr>
                <w:b w:val="0"/>
                <w:bCs w:val="0"/>
              </w:rPr>
            </w:pPr>
          </w:p>
          <w:p w14:paraId="1BE13CA8" w14:textId="13508FA6" w:rsidR="00B57399" w:rsidRPr="00B57399" w:rsidRDefault="00B57399" w:rsidP="00DC6CF0">
            <w:pPr>
              <w:spacing w:after="160" w:line="278" w:lineRule="auto"/>
            </w:pPr>
            <w:r w:rsidRPr="00B57399">
              <w:t>Vida útil</w:t>
            </w:r>
          </w:p>
        </w:tc>
        <w:tc>
          <w:tcPr>
            <w:tcW w:w="0" w:type="auto"/>
            <w:hideMark/>
          </w:tcPr>
          <w:p w14:paraId="2AE0A77D" w14:textId="0C220271" w:rsidR="00B57399" w:rsidRPr="00B57399" w:rsidRDefault="00B57399" w:rsidP="00DC6CF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57399">
              <w:rPr>
                <w:b/>
                <w:bCs/>
              </w:rPr>
              <w:t xml:space="preserve">Consultar hoja de datos (mil horas a </w:t>
            </w:r>
            <w:r w:rsidR="008B1855">
              <w:rPr>
                <w:b/>
                <w:bCs/>
              </w:rPr>
              <w:t>85° o 105°C</w:t>
            </w:r>
            <w:r w:rsidRPr="00B57399">
              <w:rPr>
                <w:b/>
                <w:bCs/>
              </w:rPr>
              <w:t>). Polímeros y cerámicos tienden a durar más.</w:t>
            </w:r>
          </w:p>
        </w:tc>
        <w:tc>
          <w:tcPr>
            <w:tcW w:w="0" w:type="auto"/>
            <w:hideMark/>
          </w:tcPr>
          <w:p w14:paraId="07863191" w14:textId="77777777" w:rsidR="00B57399" w:rsidRPr="00B57399" w:rsidRDefault="00B57399" w:rsidP="00DC6CF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B57399">
              <w:rPr>
                <w:b/>
                <w:bCs/>
              </w:rPr>
              <w:t>Importante en fuentes de alimentación y equipos de larga duración.</w:t>
            </w:r>
          </w:p>
        </w:tc>
      </w:tr>
      <w:tr w:rsidR="008B1855" w:rsidRPr="00B57399" w14:paraId="69093697" w14:textId="77777777" w:rsidTr="00B57399">
        <w:tc>
          <w:tcPr>
            <w:cnfStyle w:val="001000000000" w:firstRow="0" w:lastRow="0" w:firstColumn="1" w:lastColumn="0" w:oddVBand="0" w:evenVBand="0" w:oddHBand="0" w:evenHBand="0" w:firstRowFirstColumn="0" w:firstRowLastColumn="0" w:lastRowFirstColumn="0" w:lastRowLastColumn="0"/>
            <w:tcW w:w="0" w:type="auto"/>
            <w:hideMark/>
          </w:tcPr>
          <w:p w14:paraId="1D832C8E" w14:textId="77777777" w:rsidR="00B57399" w:rsidRPr="00B57399" w:rsidRDefault="00B57399" w:rsidP="00DC6CF0">
            <w:pPr>
              <w:spacing w:after="160" w:line="278" w:lineRule="auto"/>
            </w:pPr>
            <w:r w:rsidRPr="00B57399">
              <w:t>Documentación</w:t>
            </w:r>
          </w:p>
        </w:tc>
        <w:tc>
          <w:tcPr>
            <w:tcW w:w="0" w:type="auto"/>
            <w:hideMark/>
          </w:tcPr>
          <w:p w14:paraId="4C51151C" w14:textId="77777777" w:rsidR="00B57399" w:rsidRPr="00B57399" w:rsidRDefault="00B57399" w:rsidP="00DC6CF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B57399">
              <w:rPr>
                <w:b/>
                <w:bCs/>
              </w:rPr>
              <w:t>Verificar hoja de datos, curva de capacitancia vs voltaje, ESR, tolerancia real.</w:t>
            </w:r>
          </w:p>
        </w:tc>
        <w:tc>
          <w:tcPr>
            <w:tcW w:w="0" w:type="auto"/>
            <w:hideMark/>
          </w:tcPr>
          <w:p w14:paraId="5DA39EA0" w14:textId="07998B79" w:rsidR="00B57399" w:rsidRPr="00B57399" w:rsidRDefault="00C2390D" w:rsidP="00DC6CF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2390D">
              <w:rPr>
                <w:b/>
                <w:bCs/>
              </w:rPr>
              <w:t>Validación técnica para comportamiento en condiciones reales</w:t>
            </w:r>
            <w:r>
              <w:rPr>
                <w:b/>
                <w:bCs/>
              </w:rPr>
              <w:t>.</w:t>
            </w:r>
          </w:p>
        </w:tc>
      </w:tr>
    </w:tbl>
    <w:p w14:paraId="20426AE5" w14:textId="77777777" w:rsidR="007F1EBB" w:rsidRPr="00824FB9" w:rsidRDefault="007F1EBB" w:rsidP="00824FB9">
      <w:pPr>
        <w:rPr>
          <w:b/>
          <w:bCs/>
        </w:rPr>
      </w:pPr>
    </w:p>
    <w:p w14:paraId="223ECBC2" w14:textId="18CE763D" w:rsidR="009106EF" w:rsidRPr="00A16613" w:rsidRDefault="009106EF">
      <w:pPr>
        <w:pStyle w:val="Prrafodelista"/>
        <w:numPr>
          <w:ilvl w:val="0"/>
          <w:numId w:val="35"/>
        </w:numPr>
        <w:spacing w:after="0"/>
        <w:rPr>
          <w:b/>
          <w:bCs/>
        </w:rPr>
      </w:pPr>
      <w:r>
        <w:rPr>
          <w:b/>
          <w:bCs/>
        </w:rPr>
        <w:lastRenderedPageBreak/>
        <w:t>Inductores:</w:t>
      </w:r>
      <w:r w:rsidR="00530621" w:rsidRPr="00530621">
        <w:t xml:space="preserve"> </w:t>
      </w:r>
      <w:r w:rsidR="00A16613" w:rsidRPr="00A16613">
        <w:t>Son componentes pasivos que almacenan energía en forma de campo magnético cuando circula corriente a través de ellos. Se oponen a los cambios bruscos de corriente y resultan fundamentales en aplicaciones de filtrado, conversión de energía, almacenamiento y oscilación. Su correcta elección impacta directamente en la eficiencia, estabilidad, ruido, respuesta dinámica y compatibilidad electromagnética (EMI) del circuito.</w:t>
      </w:r>
    </w:p>
    <w:p w14:paraId="52ADF0FD" w14:textId="7D3782A0" w:rsidR="00A16613" w:rsidRPr="00A16613" w:rsidRDefault="00A16613" w:rsidP="00A16613">
      <w:pPr>
        <w:pStyle w:val="Prrafodelista"/>
        <w:spacing w:after="0"/>
      </w:pPr>
      <w:r w:rsidRPr="00A16613">
        <w:t>Según su construcción y material de núcleo, podemos clasificarlos en:</w:t>
      </w:r>
    </w:p>
    <w:p w14:paraId="43F8BC19" w14:textId="77777777" w:rsidR="00530621" w:rsidRDefault="00530621" w:rsidP="0001661C">
      <w:pPr>
        <w:pStyle w:val="Prrafodelista"/>
        <w:spacing w:after="0"/>
        <w:rPr>
          <w:b/>
          <w:bCs/>
        </w:rPr>
      </w:pPr>
    </w:p>
    <w:p w14:paraId="3A6B7F90" w14:textId="6E68C736" w:rsidR="00530621" w:rsidRDefault="00530621">
      <w:pPr>
        <w:pStyle w:val="Prrafodelista"/>
        <w:numPr>
          <w:ilvl w:val="0"/>
          <w:numId w:val="42"/>
        </w:numPr>
      </w:pPr>
      <w:r>
        <w:rPr>
          <w:b/>
          <w:bCs/>
        </w:rPr>
        <w:t xml:space="preserve">Núcleo de aire: </w:t>
      </w:r>
      <w:r w:rsidR="00A16613" w:rsidRPr="00A16613">
        <w:t>No poseen material magnético, lo que les otorga gran estabilidad y linealidad, aunque con baja inductancia y eficiencia. Se utilizan principalmente en osciladores de radiofrecuencia (RF) y filtros para señales de alta frecuencia.</w:t>
      </w:r>
    </w:p>
    <w:p w14:paraId="01429742" w14:textId="77777777" w:rsidR="00530621" w:rsidRDefault="00530621" w:rsidP="00530621">
      <w:pPr>
        <w:pStyle w:val="Prrafodelista"/>
        <w:ind w:left="1440"/>
      </w:pPr>
    </w:p>
    <w:p w14:paraId="088F1B45" w14:textId="241BF3BF" w:rsidR="00530621" w:rsidRDefault="00530621">
      <w:pPr>
        <w:pStyle w:val="Prrafodelista"/>
        <w:numPr>
          <w:ilvl w:val="0"/>
          <w:numId w:val="42"/>
        </w:numPr>
      </w:pPr>
      <w:r>
        <w:rPr>
          <w:b/>
          <w:bCs/>
        </w:rPr>
        <w:t>Núcleo de ferrita:</w:t>
      </w:r>
      <w:r>
        <w:t xml:space="preserve"> </w:t>
      </w:r>
      <w:r w:rsidR="00A16613" w:rsidRPr="00A16613">
        <w:t>Poseen alta permeabilidad magnética, ofreciendo buena eficiencia en rangos de frecuencia baja y media. Son ideales para filtrado de EMI, almacenamiento de energía y se utilizan comúnmente en fuentes conmutadas, filtros EMI y convertidores DC-DC</w:t>
      </w:r>
    </w:p>
    <w:p w14:paraId="02312CF5" w14:textId="77777777" w:rsidR="00530621" w:rsidRDefault="00530621" w:rsidP="00530621">
      <w:pPr>
        <w:pStyle w:val="Prrafodelista"/>
      </w:pPr>
    </w:p>
    <w:p w14:paraId="0403005A" w14:textId="614E3ED9" w:rsidR="00530621" w:rsidRDefault="00FE7A6D">
      <w:pPr>
        <w:pStyle w:val="Prrafodelista"/>
        <w:numPr>
          <w:ilvl w:val="0"/>
          <w:numId w:val="42"/>
        </w:numPr>
      </w:pPr>
      <w:r w:rsidRPr="00FE7A6D">
        <w:rPr>
          <w:b/>
          <w:bCs/>
        </w:rPr>
        <w:t>Núcleo de polvo de hierro:</w:t>
      </w:r>
      <w:r>
        <w:t xml:space="preserve"> </w:t>
      </w:r>
      <w:r w:rsidR="00A16613" w:rsidRPr="00A16613">
        <w:t>Se caracterizan por una saturación más gradual y menor permeabilidad que los de ferrita, pero con excelente estabilidad térmica. Son adecuados para convertidores tipo Buck/Boost, filtros de audio y corrección de factor de potencia (PFC).</w:t>
      </w:r>
    </w:p>
    <w:p w14:paraId="1A091187" w14:textId="77777777" w:rsidR="0001661C" w:rsidRDefault="0001661C" w:rsidP="0001661C">
      <w:pPr>
        <w:pStyle w:val="Prrafodelista"/>
      </w:pPr>
    </w:p>
    <w:p w14:paraId="72816180" w14:textId="34CC4232" w:rsidR="00A16613" w:rsidRPr="00A16613" w:rsidRDefault="0001661C">
      <w:pPr>
        <w:pStyle w:val="Prrafodelista"/>
        <w:numPr>
          <w:ilvl w:val="0"/>
          <w:numId w:val="42"/>
        </w:numPr>
      </w:pPr>
      <w:r w:rsidRPr="00A16613">
        <w:rPr>
          <w:b/>
          <w:bCs/>
        </w:rPr>
        <w:t>Toroidal:</w:t>
      </w:r>
      <w:r>
        <w:t xml:space="preserve"> </w:t>
      </w:r>
      <w:r w:rsidR="00A16613" w:rsidRPr="00A16613">
        <w:rPr>
          <w:b/>
          <w:bCs/>
        </w:rPr>
        <w:t>Toroidales:</w:t>
      </w:r>
      <w:r w:rsidR="00A16613" w:rsidRPr="00A16613">
        <w:t xml:space="preserve"> </w:t>
      </w:r>
      <w:r w:rsidR="003D6450" w:rsidRPr="003D6450">
        <w:t>Estos inductores están bobinados en forma de toroide (donut). Esta geometría minimiza las fugas de campo magnético y el acoplamiento con otros componentes, lo que permite una alta eficiencia y bajo ruido EMI. Se aplican en filtros de línea, inductores de potencia y circuitos de audio. Generalmente, usan núcleos de ferrita o polvo de hierro y son más comunes en montaje THT aunque existen algunas versiones SMD para aplicaciones específicas.</w:t>
      </w:r>
    </w:p>
    <w:p w14:paraId="59002B20" w14:textId="68865A9E" w:rsidR="00FE7A6D" w:rsidRDefault="00FE7A6D" w:rsidP="00A16613">
      <w:pPr>
        <w:pStyle w:val="Prrafodelista"/>
        <w:ind w:left="1440"/>
      </w:pPr>
    </w:p>
    <w:p w14:paraId="4AF20A92" w14:textId="77777777" w:rsidR="00A16613" w:rsidRDefault="00A16613" w:rsidP="00A16613">
      <w:pPr>
        <w:pStyle w:val="Prrafodelista"/>
        <w:ind w:left="1440"/>
      </w:pPr>
    </w:p>
    <w:p w14:paraId="1F60A391" w14:textId="77777777" w:rsidR="00A16613" w:rsidRDefault="00A16613" w:rsidP="00A16613">
      <w:pPr>
        <w:pStyle w:val="Prrafodelista"/>
        <w:ind w:left="1440"/>
      </w:pPr>
    </w:p>
    <w:p w14:paraId="2C110FFA" w14:textId="77777777" w:rsidR="00A16613" w:rsidRDefault="00A16613" w:rsidP="00A16613">
      <w:pPr>
        <w:pStyle w:val="Prrafodelista"/>
        <w:ind w:left="1440"/>
      </w:pPr>
    </w:p>
    <w:p w14:paraId="56913E65" w14:textId="77777777" w:rsidR="00A16613" w:rsidRDefault="00A16613" w:rsidP="00A16613">
      <w:pPr>
        <w:pStyle w:val="Prrafodelista"/>
        <w:ind w:left="1440"/>
      </w:pPr>
    </w:p>
    <w:p w14:paraId="10107241" w14:textId="77777777" w:rsidR="00A16613" w:rsidRDefault="00A16613" w:rsidP="00A16613">
      <w:pPr>
        <w:pStyle w:val="Prrafodelista"/>
        <w:ind w:left="1440"/>
      </w:pPr>
    </w:p>
    <w:p w14:paraId="584137A2" w14:textId="0BB211D1" w:rsidR="00FE7A6D" w:rsidRPr="00FE7A6D" w:rsidRDefault="00FE7A6D" w:rsidP="00FE7A6D">
      <w:pPr>
        <w:ind w:left="708"/>
        <w:rPr>
          <w:b/>
          <w:bCs/>
        </w:rPr>
      </w:pPr>
      <w:r w:rsidRPr="00FE7A6D">
        <w:rPr>
          <w:b/>
          <w:bCs/>
        </w:rPr>
        <w:lastRenderedPageBreak/>
        <w:t>Clasificación funcional:</w:t>
      </w:r>
    </w:p>
    <w:tbl>
      <w:tblPr>
        <w:tblStyle w:val="Tablaconcuadrcula4-nfasis6"/>
        <w:tblW w:w="0" w:type="auto"/>
        <w:tblInd w:w="704" w:type="dxa"/>
        <w:tblLayout w:type="fixed"/>
        <w:tblLook w:val="04A0" w:firstRow="1" w:lastRow="0" w:firstColumn="1" w:lastColumn="0" w:noHBand="0" w:noVBand="1"/>
      </w:tblPr>
      <w:tblGrid>
        <w:gridCol w:w="1701"/>
        <w:gridCol w:w="6095"/>
      </w:tblGrid>
      <w:tr w:rsidR="0001661C" w:rsidRPr="00FE7A6D" w14:paraId="22463269" w14:textId="77777777" w:rsidTr="000166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5B276C1" w14:textId="77777777" w:rsidR="0001661C" w:rsidRPr="00FE7A6D" w:rsidRDefault="0001661C" w:rsidP="00FE7A6D">
            <w:pPr>
              <w:jc w:val="center"/>
            </w:pPr>
            <w:r w:rsidRPr="00FE7A6D">
              <w:t>Grupo</w:t>
            </w:r>
          </w:p>
        </w:tc>
        <w:tc>
          <w:tcPr>
            <w:tcW w:w="6095" w:type="dxa"/>
            <w:hideMark/>
          </w:tcPr>
          <w:p w14:paraId="0A82AB86" w14:textId="77777777" w:rsidR="0001661C" w:rsidRPr="00FE7A6D" w:rsidRDefault="0001661C" w:rsidP="00FE7A6D">
            <w:pPr>
              <w:jc w:val="center"/>
              <w:cnfStyle w:val="100000000000" w:firstRow="1" w:lastRow="0" w:firstColumn="0" w:lastColumn="0" w:oddVBand="0" w:evenVBand="0" w:oddHBand="0" w:evenHBand="0" w:firstRowFirstColumn="0" w:firstRowLastColumn="0" w:lastRowFirstColumn="0" w:lastRowLastColumn="0"/>
            </w:pPr>
            <w:r w:rsidRPr="00FE7A6D">
              <w:t>Uso / Aplicación principal</w:t>
            </w:r>
          </w:p>
        </w:tc>
      </w:tr>
      <w:tr w:rsidR="0001661C" w:rsidRPr="00FE7A6D" w14:paraId="04BF1AAE" w14:textId="77777777" w:rsidTr="00016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A08B3D8" w14:textId="77777777" w:rsidR="0001661C" w:rsidRPr="007D79CF" w:rsidRDefault="0001661C" w:rsidP="00FE7A6D">
            <w:r w:rsidRPr="007D79CF">
              <w:t>Filtrado EMI / RFI</w:t>
            </w:r>
          </w:p>
        </w:tc>
        <w:tc>
          <w:tcPr>
            <w:tcW w:w="6095" w:type="dxa"/>
            <w:hideMark/>
          </w:tcPr>
          <w:p w14:paraId="3AE84D2C" w14:textId="0E1156D8" w:rsidR="0001661C" w:rsidRPr="007D79CF" w:rsidRDefault="0001661C" w:rsidP="00FE7A6D">
            <w:pPr>
              <w:cnfStyle w:val="000000100000" w:firstRow="0" w:lastRow="0" w:firstColumn="0" w:lastColumn="0" w:oddVBand="0" w:evenVBand="0" w:oddHBand="1" w:evenHBand="0" w:firstRowFirstColumn="0" w:firstRowLastColumn="0" w:lastRowFirstColumn="0" w:lastRowLastColumn="0"/>
              <w:rPr>
                <w:b/>
                <w:bCs/>
              </w:rPr>
            </w:pPr>
            <w:r w:rsidRPr="007D79CF">
              <w:rPr>
                <w:b/>
                <w:bCs/>
              </w:rPr>
              <w:t xml:space="preserve">Atenúan interferencias de alta frecuencia en líneas de alimentación o señal. Típicos: 1 uH – 1 mH </w:t>
            </w:r>
            <w:r w:rsidRPr="00FE7A6D">
              <w:rPr>
                <w:b/>
                <w:bCs/>
              </w:rPr>
              <w:t>(ferrita, SMD, toroidal)</w:t>
            </w:r>
            <w:r w:rsidRPr="007D79CF">
              <w:rPr>
                <w:b/>
                <w:bCs/>
              </w:rPr>
              <w:t>.</w:t>
            </w:r>
          </w:p>
        </w:tc>
      </w:tr>
      <w:tr w:rsidR="0001661C" w:rsidRPr="00FE7A6D" w14:paraId="7093E403" w14:textId="77777777" w:rsidTr="0001661C">
        <w:tc>
          <w:tcPr>
            <w:cnfStyle w:val="001000000000" w:firstRow="0" w:lastRow="0" w:firstColumn="1" w:lastColumn="0" w:oddVBand="0" w:evenVBand="0" w:oddHBand="0" w:evenHBand="0" w:firstRowFirstColumn="0" w:firstRowLastColumn="0" w:lastRowFirstColumn="0" w:lastRowLastColumn="0"/>
            <w:tcW w:w="1701" w:type="dxa"/>
            <w:hideMark/>
          </w:tcPr>
          <w:p w14:paraId="326F25CE" w14:textId="77777777" w:rsidR="0001661C" w:rsidRPr="007D79CF" w:rsidRDefault="0001661C" w:rsidP="0001661C">
            <w:r w:rsidRPr="007D79CF">
              <w:t>Convertidores DC-DC</w:t>
            </w:r>
          </w:p>
        </w:tc>
        <w:tc>
          <w:tcPr>
            <w:tcW w:w="6095" w:type="dxa"/>
            <w:hideMark/>
          </w:tcPr>
          <w:p w14:paraId="6D10F3E9" w14:textId="77777777" w:rsidR="0001661C" w:rsidRPr="007D79CF" w:rsidRDefault="0001661C" w:rsidP="0001661C">
            <w:pPr>
              <w:cnfStyle w:val="000000000000" w:firstRow="0" w:lastRow="0" w:firstColumn="0" w:lastColumn="0" w:oddVBand="0" w:evenVBand="0" w:oddHBand="0" w:evenHBand="0" w:firstRowFirstColumn="0" w:firstRowLastColumn="0" w:lastRowFirstColumn="0" w:lastRowLastColumn="0"/>
              <w:rPr>
                <w:b/>
                <w:bCs/>
              </w:rPr>
            </w:pPr>
            <w:r w:rsidRPr="007D79CF">
              <w:rPr>
                <w:b/>
                <w:bCs/>
              </w:rPr>
              <w:t xml:space="preserve">Almacenan energía durante la conmutación para regular el voltaje. </w:t>
            </w:r>
          </w:p>
          <w:p w14:paraId="6D0A2A32" w14:textId="4CD15929" w:rsidR="0001661C" w:rsidRPr="007D79CF" w:rsidRDefault="0001661C" w:rsidP="0001661C">
            <w:pPr>
              <w:cnfStyle w:val="000000000000" w:firstRow="0" w:lastRow="0" w:firstColumn="0" w:lastColumn="0" w:oddVBand="0" w:evenVBand="0" w:oddHBand="0" w:evenHBand="0" w:firstRowFirstColumn="0" w:firstRowLastColumn="0" w:lastRowFirstColumn="0" w:lastRowLastColumn="0"/>
              <w:rPr>
                <w:b/>
                <w:bCs/>
              </w:rPr>
            </w:pPr>
            <w:r w:rsidRPr="007D79CF">
              <w:rPr>
                <w:b/>
                <w:bCs/>
              </w:rPr>
              <w:t>Típico: 1</w:t>
            </w:r>
            <w:r w:rsidRPr="007D79CF">
              <w:rPr>
                <w:rFonts w:ascii="Arial" w:hAnsi="Arial" w:cs="Arial"/>
                <w:b/>
                <w:bCs/>
              </w:rPr>
              <w:t> </w:t>
            </w:r>
            <w:r w:rsidRPr="007D79CF">
              <w:rPr>
                <w:b/>
                <w:bCs/>
              </w:rPr>
              <w:t>µH – 1000</w:t>
            </w:r>
            <w:r w:rsidRPr="007D79CF">
              <w:rPr>
                <w:rFonts w:ascii="Arial" w:hAnsi="Arial" w:cs="Arial"/>
                <w:b/>
                <w:bCs/>
              </w:rPr>
              <w:t> </w:t>
            </w:r>
            <w:r w:rsidRPr="007D79CF">
              <w:rPr>
                <w:b/>
                <w:bCs/>
              </w:rPr>
              <w:t>µH (núcleo de ferrita o polvo de hierro).</w:t>
            </w:r>
          </w:p>
        </w:tc>
      </w:tr>
      <w:tr w:rsidR="0001661C" w:rsidRPr="00FE7A6D" w14:paraId="7AC3A275" w14:textId="77777777" w:rsidTr="00016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749F4544" w14:textId="77777777" w:rsidR="0001661C" w:rsidRPr="007D79CF" w:rsidRDefault="0001661C" w:rsidP="0001661C">
            <w:r w:rsidRPr="007D79CF">
              <w:t>Filtros LC / Integradores</w:t>
            </w:r>
          </w:p>
        </w:tc>
        <w:tc>
          <w:tcPr>
            <w:tcW w:w="6095" w:type="dxa"/>
            <w:hideMark/>
          </w:tcPr>
          <w:p w14:paraId="303642F2" w14:textId="77777777" w:rsidR="0001661C" w:rsidRPr="007D79CF" w:rsidRDefault="0001661C" w:rsidP="0001661C">
            <w:pPr>
              <w:cnfStyle w:val="000000100000" w:firstRow="0" w:lastRow="0" w:firstColumn="0" w:lastColumn="0" w:oddVBand="0" w:evenVBand="0" w:oddHBand="1" w:evenHBand="0" w:firstRowFirstColumn="0" w:firstRowLastColumn="0" w:lastRowFirstColumn="0" w:lastRowLastColumn="0"/>
              <w:rPr>
                <w:b/>
                <w:bCs/>
              </w:rPr>
            </w:pPr>
            <w:r w:rsidRPr="007D79CF">
              <w:rPr>
                <w:b/>
                <w:bCs/>
              </w:rPr>
              <w:t>Forman filtros pasivos paso bajo, paso alto o integradores analógicos.</w:t>
            </w:r>
          </w:p>
          <w:p w14:paraId="1D313D6A" w14:textId="355619FF" w:rsidR="0001661C" w:rsidRPr="007D79CF" w:rsidRDefault="0001661C" w:rsidP="0001661C">
            <w:pPr>
              <w:cnfStyle w:val="000000100000" w:firstRow="0" w:lastRow="0" w:firstColumn="0" w:lastColumn="0" w:oddVBand="0" w:evenVBand="0" w:oddHBand="1" w:evenHBand="0" w:firstRowFirstColumn="0" w:firstRowLastColumn="0" w:lastRowFirstColumn="0" w:lastRowLastColumn="0"/>
              <w:rPr>
                <w:b/>
                <w:bCs/>
              </w:rPr>
            </w:pPr>
            <w:r w:rsidRPr="007D79CF">
              <w:rPr>
                <w:b/>
                <w:bCs/>
              </w:rPr>
              <w:t xml:space="preserve">Típico: </w:t>
            </w:r>
            <w:r w:rsidRPr="00FE7A6D">
              <w:rPr>
                <w:b/>
                <w:bCs/>
              </w:rPr>
              <w:t>10</w:t>
            </w:r>
            <w:r w:rsidRPr="007D79CF">
              <w:rPr>
                <w:b/>
                <w:bCs/>
              </w:rPr>
              <w:t xml:space="preserve"> </w:t>
            </w:r>
            <w:r w:rsidRPr="00FE7A6D">
              <w:rPr>
                <w:b/>
                <w:bCs/>
              </w:rPr>
              <w:t>µH – 1</w:t>
            </w:r>
            <w:r w:rsidRPr="007D79CF">
              <w:rPr>
                <w:b/>
                <w:bCs/>
              </w:rPr>
              <w:t xml:space="preserve"> </w:t>
            </w:r>
            <w:r w:rsidRPr="00FE7A6D">
              <w:rPr>
                <w:b/>
                <w:bCs/>
              </w:rPr>
              <w:t>mH (depende de frecuencia y carga)</w:t>
            </w:r>
            <w:r w:rsidRPr="007D79CF">
              <w:rPr>
                <w:b/>
                <w:bCs/>
              </w:rPr>
              <w:t>.</w:t>
            </w:r>
          </w:p>
        </w:tc>
      </w:tr>
      <w:tr w:rsidR="0001661C" w:rsidRPr="00FE7A6D" w14:paraId="06869B6F" w14:textId="77777777" w:rsidTr="0001661C">
        <w:tc>
          <w:tcPr>
            <w:cnfStyle w:val="001000000000" w:firstRow="0" w:lastRow="0" w:firstColumn="1" w:lastColumn="0" w:oddVBand="0" w:evenVBand="0" w:oddHBand="0" w:evenHBand="0" w:firstRowFirstColumn="0" w:firstRowLastColumn="0" w:lastRowFirstColumn="0" w:lastRowLastColumn="0"/>
            <w:tcW w:w="1701" w:type="dxa"/>
            <w:hideMark/>
          </w:tcPr>
          <w:p w14:paraId="3E3C62DB" w14:textId="77777777" w:rsidR="0001661C" w:rsidRPr="007D79CF" w:rsidRDefault="0001661C" w:rsidP="0001661C">
            <w:r w:rsidRPr="007D79CF">
              <w:t>Desmagnetización / flyback</w:t>
            </w:r>
          </w:p>
        </w:tc>
        <w:tc>
          <w:tcPr>
            <w:tcW w:w="6095" w:type="dxa"/>
            <w:hideMark/>
          </w:tcPr>
          <w:p w14:paraId="2DA94B3E" w14:textId="1AA5912D" w:rsidR="0001661C" w:rsidRPr="007D79CF" w:rsidRDefault="0001661C" w:rsidP="0001661C">
            <w:pPr>
              <w:cnfStyle w:val="000000000000" w:firstRow="0" w:lastRow="0" w:firstColumn="0" w:lastColumn="0" w:oddVBand="0" w:evenVBand="0" w:oddHBand="0" w:evenHBand="0" w:firstRowFirstColumn="0" w:firstRowLastColumn="0" w:lastRowFirstColumn="0" w:lastRowLastColumn="0"/>
              <w:rPr>
                <w:b/>
                <w:bCs/>
              </w:rPr>
            </w:pPr>
            <w:r w:rsidRPr="007D79CF">
              <w:rPr>
                <w:b/>
                <w:bCs/>
              </w:rPr>
              <w:t xml:space="preserve">En fuentes aisladas, almacenan y liberan energía al secundario. Típicos: </w:t>
            </w:r>
            <w:r w:rsidRPr="00FE7A6D">
              <w:rPr>
                <w:b/>
                <w:bCs/>
              </w:rPr>
              <w:t>10</w:t>
            </w:r>
            <w:r w:rsidRPr="00FE7A6D">
              <w:rPr>
                <w:rFonts w:ascii="Arial" w:hAnsi="Arial" w:cs="Arial"/>
                <w:b/>
                <w:bCs/>
              </w:rPr>
              <w:t> </w:t>
            </w:r>
            <w:r w:rsidRPr="00FE7A6D">
              <w:rPr>
                <w:b/>
                <w:bCs/>
              </w:rPr>
              <w:t>µH – 1</w:t>
            </w:r>
            <w:r w:rsidRPr="00FE7A6D">
              <w:rPr>
                <w:rFonts w:ascii="Arial" w:hAnsi="Arial" w:cs="Arial"/>
                <w:b/>
                <w:bCs/>
              </w:rPr>
              <w:t> </w:t>
            </w:r>
            <w:r w:rsidRPr="00FE7A6D">
              <w:rPr>
                <w:b/>
                <w:bCs/>
              </w:rPr>
              <w:t>mH (ferrita, toroides)</w:t>
            </w:r>
            <w:r w:rsidRPr="007D79CF">
              <w:rPr>
                <w:b/>
                <w:bCs/>
              </w:rPr>
              <w:t>.</w:t>
            </w:r>
          </w:p>
        </w:tc>
      </w:tr>
      <w:tr w:rsidR="0001661C" w:rsidRPr="00FE7A6D" w14:paraId="00111B34" w14:textId="77777777" w:rsidTr="000166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02A2A6B6" w14:textId="77777777" w:rsidR="007D79CF" w:rsidRDefault="007D79CF" w:rsidP="0001661C">
            <w:pPr>
              <w:rPr>
                <w:b w:val="0"/>
                <w:bCs w:val="0"/>
              </w:rPr>
            </w:pPr>
          </w:p>
          <w:p w14:paraId="7505B668" w14:textId="18189897" w:rsidR="0001661C" w:rsidRPr="007D79CF" w:rsidRDefault="0001661C" w:rsidP="0001661C">
            <w:r w:rsidRPr="007D79CF">
              <w:t>Osciladores LC / RF</w:t>
            </w:r>
          </w:p>
        </w:tc>
        <w:tc>
          <w:tcPr>
            <w:tcW w:w="6095" w:type="dxa"/>
            <w:hideMark/>
          </w:tcPr>
          <w:p w14:paraId="486772F6" w14:textId="77777777" w:rsidR="0001661C" w:rsidRPr="007D79CF" w:rsidRDefault="0001661C" w:rsidP="0001661C">
            <w:pPr>
              <w:cnfStyle w:val="000000100000" w:firstRow="0" w:lastRow="0" w:firstColumn="0" w:lastColumn="0" w:oddVBand="0" w:evenVBand="0" w:oddHBand="1" w:evenHBand="0" w:firstRowFirstColumn="0" w:firstRowLastColumn="0" w:lastRowFirstColumn="0" w:lastRowLastColumn="0"/>
              <w:rPr>
                <w:b/>
                <w:bCs/>
              </w:rPr>
            </w:pPr>
            <w:r w:rsidRPr="007D79CF">
              <w:rPr>
                <w:b/>
                <w:bCs/>
              </w:rPr>
              <w:t xml:space="preserve">Definen frecuencia de resonancia junto con capacitores. </w:t>
            </w:r>
          </w:p>
          <w:p w14:paraId="77339FC0" w14:textId="43B227BA" w:rsidR="0001661C" w:rsidRPr="007D79CF" w:rsidRDefault="0001661C" w:rsidP="0001661C">
            <w:pPr>
              <w:cnfStyle w:val="000000100000" w:firstRow="0" w:lastRow="0" w:firstColumn="0" w:lastColumn="0" w:oddVBand="0" w:evenVBand="0" w:oddHBand="1" w:evenHBand="0" w:firstRowFirstColumn="0" w:firstRowLastColumn="0" w:lastRowFirstColumn="0" w:lastRowLastColumn="0"/>
              <w:rPr>
                <w:b/>
                <w:bCs/>
              </w:rPr>
            </w:pPr>
            <w:r w:rsidRPr="007D79CF">
              <w:rPr>
                <w:b/>
                <w:bCs/>
              </w:rPr>
              <w:t xml:space="preserve">Típico: </w:t>
            </w:r>
            <w:r w:rsidRPr="00FE7A6D">
              <w:rPr>
                <w:b/>
                <w:bCs/>
              </w:rPr>
              <w:t>10</w:t>
            </w:r>
            <w:r w:rsidRPr="00FE7A6D">
              <w:rPr>
                <w:rFonts w:ascii="Arial" w:hAnsi="Arial" w:cs="Arial"/>
                <w:b/>
                <w:bCs/>
              </w:rPr>
              <w:t> </w:t>
            </w:r>
            <w:r w:rsidRPr="00FE7A6D">
              <w:rPr>
                <w:b/>
                <w:bCs/>
              </w:rPr>
              <w:t>nH – 10</w:t>
            </w:r>
            <w:r w:rsidRPr="00FE7A6D">
              <w:rPr>
                <w:rFonts w:ascii="Arial" w:hAnsi="Arial" w:cs="Arial"/>
                <w:b/>
                <w:bCs/>
              </w:rPr>
              <w:t> </w:t>
            </w:r>
            <w:r w:rsidRPr="00FE7A6D">
              <w:rPr>
                <w:b/>
                <w:bCs/>
              </w:rPr>
              <w:t>µH (núcleo aire o cerámico SMD)</w:t>
            </w:r>
          </w:p>
        </w:tc>
      </w:tr>
    </w:tbl>
    <w:p w14:paraId="16ED2938" w14:textId="77777777" w:rsidR="00530621" w:rsidRDefault="00530621" w:rsidP="00530621">
      <w:pPr>
        <w:pStyle w:val="Prrafodelista"/>
        <w:rPr>
          <w:b/>
          <w:bCs/>
        </w:rPr>
      </w:pPr>
    </w:p>
    <w:p w14:paraId="79EDC66C" w14:textId="7383FE56" w:rsidR="008B1855" w:rsidRDefault="000C3909" w:rsidP="00530621">
      <w:pPr>
        <w:pStyle w:val="Prrafodelista"/>
        <w:rPr>
          <w:b/>
          <w:bCs/>
        </w:rPr>
      </w:pPr>
      <w:r>
        <w:rPr>
          <w:b/>
          <w:bCs/>
        </w:rPr>
        <w:t xml:space="preserve">Nota: </w:t>
      </w:r>
      <w:r w:rsidRPr="000C3909">
        <w:t>Los inductores generan campos magnéticos que pueden acoplarse con otras pistas o componentes sensibles (como señales analógicas). Es recomendable alejarlos o usar modelos blindados.</w:t>
      </w:r>
    </w:p>
    <w:p w14:paraId="56656A81" w14:textId="77777777" w:rsidR="000C3909" w:rsidRDefault="000C3909" w:rsidP="00530621">
      <w:pPr>
        <w:pStyle w:val="Prrafodelista"/>
        <w:rPr>
          <w:b/>
          <w:bCs/>
        </w:rPr>
      </w:pPr>
    </w:p>
    <w:p w14:paraId="123CAB01" w14:textId="47A37322" w:rsidR="008B1855" w:rsidRDefault="008B1855" w:rsidP="00530621">
      <w:pPr>
        <w:pStyle w:val="Prrafodelista"/>
        <w:rPr>
          <w:b/>
          <w:bCs/>
        </w:rPr>
      </w:pPr>
      <w:r>
        <w:rPr>
          <w:b/>
          <w:bCs/>
        </w:rPr>
        <w:t>Tabla para criterios de selección:</w:t>
      </w:r>
    </w:p>
    <w:tbl>
      <w:tblPr>
        <w:tblStyle w:val="Tablaconcuadrcula5oscura-nfasis6"/>
        <w:tblW w:w="0" w:type="auto"/>
        <w:tblInd w:w="704" w:type="dxa"/>
        <w:tblLook w:val="04A0" w:firstRow="1" w:lastRow="0" w:firstColumn="1" w:lastColumn="0" w:noHBand="0" w:noVBand="1"/>
      </w:tblPr>
      <w:tblGrid>
        <w:gridCol w:w="2360"/>
        <w:gridCol w:w="3015"/>
        <w:gridCol w:w="2749"/>
      </w:tblGrid>
      <w:tr w:rsidR="00844242" w:rsidRPr="008B1855" w14:paraId="37298396" w14:textId="77777777" w:rsidTr="000C39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hideMark/>
          </w:tcPr>
          <w:p w14:paraId="1C75148C" w14:textId="77777777" w:rsidR="008B1855" w:rsidRPr="000C3909" w:rsidRDefault="008B1855" w:rsidP="000C3909">
            <w:pPr>
              <w:jc w:val="center"/>
            </w:pPr>
            <w:r w:rsidRPr="000C3909">
              <w:t>Criterio</w:t>
            </w:r>
          </w:p>
        </w:tc>
        <w:tc>
          <w:tcPr>
            <w:tcW w:w="0" w:type="auto"/>
            <w:hideMark/>
          </w:tcPr>
          <w:p w14:paraId="52A1F5A2" w14:textId="77777777" w:rsidR="008B1855" w:rsidRPr="000C3909" w:rsidRDefault="008B1855" w:rsidP="000C3909">
            <w:pPr>
              <w:jc w:val="center"/>
              <w:cnfStyle w:val="100000000000" w:firstRow="1" w:lastRow="0" w:firstColumn="0" w:lastColumn="0" w:oddVBand="0" w:evenVBand="0" w:oddHBand="0" w:evenHBand="0" w:firstRowFirstColumn="0" w:firstRowLastColumn="0" w:lastRowFirstColumn="0" w:lastRowLastColumn="0"/>
            </w:pPr>
            <w:r w:rsidRPr="000C3909">
              <w:t>Recomendación</w:t>
            </w:r>
          </w:p>
        </w:tc>
        <w:tc>
          <w:tcPr>
            <w:tcW w:w="0" w:type="auto"/>
            <w:hideMark/>
          </w:tcPr>
          <w:p w14:paraId="2A59193A" w14:textId="77777777" w:rsidR="008B1855" w:rsidRPr="000C3909" w:rsidRDefault="008B1855" w:rsidP="000C3909">
            <w:pPr>
              <w:jc w:val="center"/>
              <w:cnfStyle w:val="100000000000" w:firstRow="1" w:lastRow="0" w:firstColumn="0" w:lastColumn="0" w:oddVBand="0" w:evenVBand="0" w:oddHBand="0" w:evenHBand="0" w:firstRowFirstColumn="0" w:firstRowLastColumn="0" w:lastRowFirstColumn="0" w:lastRowLastColumn="0"/>
            </w:pPr>
            <w:r w:rsidRPr="000C3909">
              <w:t>Justificación</w:t>
            </w:r>
          </w:p>
        </w:tc>
      </w:tr>
      <w:tr w:rsidR="00844242" w:rsidRPr="008B1855" w14:paraId="31CF69B1" w14:textId="77777777" w:rsidTr="000C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tcPr>
          <w:p w14:paraId="02197CF8" w14:textId="77777777" w:rsidR="003D6450" w:rsidRDefault="003D6450" w:rsidP="00844242">
            <w:pPr>
              <w:rPr>
                <w:b w:val="0"/>
                <w:bCs w:val="0"/>
              </w:rPr>
            </w:pPr>
          </w:p>
          <w:p w14:paraId="60179B21" w14:textId="77777777" w:rsidR="003D6450" w:rsidRDefault="003D6450" w:rsidP="00844242">
            <w:pPr>
              <w:rPr>
                <w:b w:val="0"/>
                <w:bCs w:val="0"/>
              </w:rPr>
            </w:pPr>
          </w:p>
          <w:p w14:paraId="1E9C9090" w14:textId="77777777" w:rsidR="003D6450" w:rsidRDefault="003D6450" w:rsidP="00844242">
            <w:pPr>
              <w:rPr>
                <w:b w:val="0"/>
                <w:bCs w:val="0"/>
              </w:rPr>
            </w:pPr>
          </w:p>
          <w:p w14:paraId="7110833D" w14:textId="04A73B5A" w:rsidR="00844242" w:rsidRPr="00844242" w:rsidRDefault="00844242" w:rsidP="00844242">
            <w:r w:rsidRPr="00844242">
              <w:t>Tolerancia</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6450" w:rsidRPr="003D6450" w14:paraId="665FD88E" w14:textId="77777777" w:rsidTr="003D6450">
              <w:trPr>
                <w:tblCellSpacing w:w="15" w:type="dxa"/>
              </w:trPr>
              <w:tc>
                <w:tcPr>
                  <w:tcW w:w="0" w:type="auto"/>
                  <w:vAlign w:val="center"/>
                  <w:hideMark/>
                </w:tcPr>
                <w:p w14:paraId="2AD271AE" w14:textId="77777777" w:rsidR="003D6450" w:rsidRPr="003D6450" w:rsidRDefault="003D6450" w:rsidP="003D6450">
                  <w:pPr>
                    <w:spacing w:after="0" w:line="240" w:lineRule="auto"/>
                    <w:rPr>
                      <w:b/>
                      <w:bCs/>
                    </w:rPr>
                  </w:pPr>
                </w:p>
              </w:tc>
            </w:tr>
          </w:tbl>
          <w:p w14:paraId="0603B035" w14:textId="77777777" w:rsidR="003D6450" w:rsidRPr="003D6450" w:rsidRDefault="003D6450" w:rsidP="003D6450">
            <w:pPr>
              <w:cnfStyle w:val="000000100000" w:firstRow="0" w:lastRow="0" w:firstColumn="0" w:lastColumn="0" w:oddVBand="0" w:evenVBand="0" w:oddHBand="1" w:evenHBand="0" w:firstRowFirstColumn="0" w:firstRowLastColumn="0" w:lastRowFirstColumn="0" w:lastRowLastColumn="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tblGrid>
            <w:tr w:rsidR="003D6450" w:rsidRPr="003D6450" w14:paraId="43DE3B38" w14:textId="77777777" w:rsidTr="003D6450">
              <w:trPr>
                <w:tblCellSpacing w:w="15" w:type="dxa"/>
              </w:trPr>
              <w:tc>
                <w:tcPr>
                  <w:tcW w:w="0" w:type="auto"/>
                  <w:vAlign w:val="center"/>
                  <w:hideMark/>
                </w:tcPr>
                <w:p w14:paraId="509E5A6D" w14:textId="77777777" w:rsidR="003D6450" w:rsidRDefault="003D6450" w:rsidP="003D6450">
                  <w:pPr>
                    <w:spacing w:after="0" w:line="240" w:lineRule="auto"/>
                    <w:rPr>
                      <w:b/>
                      <w:bCs/>
                    </w:rPr>
                  </w:pPr>
                  <w:r w:rsidRPr="003D6450">
                    <w:rPr>
                      <w:b/>
                      <w:bCs/>
                    </w:rPr>
                    <w:t>Usualmente ±10</w:t>
                  </w:r>
                  <w:r w:rsidRPr="003D6450">
                    <w:rPr>
                      <w:rFonts w:ascii="Arial" w:hAnsi="Arial" w:cs="Arial"/>
                      <w:b/>
                      <w:bCs/>
                    </w:rPr>
                    <w:t> </w:t>
                  </w:r>
                  <w:r w:rsidRPr="003D6450">
                    <w:rPr>
                      <w:b/>
                      <w:bCs/>
                    </w:rPr>
                    <w:t>% o ±20</w:t>
                  </w:r>
                  <w:r w:rsidRPr="003D6450">
                    <w:rPr>
                      <w:rFonts w:ascii="Arial" w:hAnsi="Arial" w:cs="Arial"/>
                      <w:b/>
                      <w:bCs/>
                    </w:rPr>
                    <w:t> </w:t>
                  </w:r>
                  <w:r w:rsidRPr="003D6450">
                    <w:rPr>
                      <w:b/>
                      <w:bCs/>
                    </w:rPr>
                    <w:t xml:space="preserve">%. </w:t>
                  </w:r>
                </w:p>
                <w:p w14:paraId="568B94F4" w14:textId="08CD8CC7" w:rsidR="003D6450" w:rsidRPr="003D6450" w:rsidRDefault="003D6450" w:rsidP="003D6450">
                  <w:pPr>
                    <w:spacing w:after="0" w:line="240" w:lineRule="auto"/>
                    <w:rPr>
                      <w:b/>
                      <w:bCs/>
                    </w:rPr>
                  </w:pPr>
                  <w:r w:rsidRPr="003D6450">
                    <w:rPr>
                      <w:b/>
                      <w:bCs/>
                    </w:rPr>
                    <w:t>Para filtros de precisión, elegir inductores de ±5</w:t>
                  </w:r>
                  <w:r w:rsidRPr="003D6450">
                    <w:rPr>
                      <w:rFonts w:ascii="Arial" w:hAnsi="Arial" w:cs="Arial"/>
                      <w:b/>
                      <w:bCs/>
                    </w:rPr>
                    <w:t> </w:t>
                  </w:r>
                  <w:r w:rsidRPr="003D6450">
                    <w:rPr>
                      <w:b/>
                      <w:bCs/>
                    </w:rPr>
                    <w:t>% o mejor.</w:t>
                  </w:r>
                </w:p>
              </w:tc>
            </w:tr>
          </w:tbl>
          <w:p w14:paraId="2187A57C" w14:textId="67C5D03C" w:rsidR="00844242" w:rsidRPr="003D6450" w:rsidRDefault="00844242" w:rsidP="003D6450">
            <w:pPr>
              <w:cnfStyle w:val="000000100000" w:firstRow="0" w:lastRow="0" w:firstColumn="0" w:lastColumn="0" w:oddVBand="0" w:evenVBand="0" w:oddHBand="1" w:evenHBand="0" w:firstRowFirstColumn="0" w:firstRowLastColumn="0" w:lastRowFirstColumn="0" w:lastRowLastColumn="0"/>
              <w:rPr>
                <w:b/>
                <w:bCs/>
              </w:rPr>
            </w:pPr>
          </w:p>
        </w:tc>
        <w:tc>
          <w:tcPr>
            <w:tcW w:w="0" w:type="auto"/>
          </w:tcPr>
          <w:p w14:paraId="6BE4564B" w14:textId="300CD191" w:rsidR="00844242" w:rsidRPr="003D6450" w:rsidRDefault="003D6450" w:rsidP="003D6450">
            <w:pPr>
              <w:cnfStyle w:val="000000100000" w:firstRow="0" w:lastRow="0" w:firstColumn="0" w:lastColumn="0" w:oddVBand="0" w:evenVBand="0" w:oddHBand="1" w:evenHBand="0" w:firstRowFirstColumn="0" w:firstRowLastColumn="0" w:lastRowFirstColumn="0" w:lastRowLastColumn="0"/>
              <w:rPr>
                <w:b/>
                <w:bCs/>
              </w:rPr>
            </w:pPr>
            <w:r w:rsidRPr="003D6450">
              <w:rPr>
                <w:b/>
                <w:bCs/>
              </w:rPr>
              <w:t>En aplicaciones como osciladores o filtros sintonizados, la tolerancia afecta directamente la frecuencia de corte o resonancia.</w:t>
            </w:r>
          </w:p>
        </w:tc>
      </w:tr>
      <w:tr w:rsidR="00844242" w:rsidRPr="008B1855" w14:paraId="13FD7E41" w14:textId="77777777" w:rsidTr="000C3909">
        <w:tc>
          <w:tcPr>
            <w:cnfStyle w:val="001000000000" w:firstRow="0" w:lastRow="0" w:firstColumn="1" w:lastColumn="0" w:oddVBand="0" w:evenVBand="0" w:oddHBand="0" w:evenHBand="0" w:firstRowFirstColumn="0" w:firstRowLastColumn="0" w:lastRowFirstColumn="0" w:lastRowLastColumn="0"/>
            <w:tcW w:w="2360" w:type="dxa"/>
            <w:hideMark/>
          </w:tcPr>
          <w:p w14:paraId="7EE0C6D5" w14:textId="77777777" w:rsidR="000C3909" w:rsidRDefault="000C3909" w:rsidP="000C3909">
            <w:pPr>
              <w:rPr>
                <w:b w:val="0"/>
                <w:bCs w:val="0"/>
              </w:rPr>
            </w:pPr>
          </w:p>
          <w:p w14:paraId="72B35113" w14:textId="78708FB0" w:rsidR="008B1855" w:rsidRPr="000C3909" w:rsidRDefault="008B1855" w:rsidP="000C3909">
            <w:r w:rsidRPr="000C3909">
              <w:t>Corriente nominal (I</w:t>
            </w:r>
            <w:r w:rsidR="000C3909" w:rsidRPr="000C3909">
              <w:rPr>
                <w:sz w:val="20"/>
                <w:szCs w:val="20"/>
              </w:rPr>
              <w:t>RMS</w:t>
            </w:r>
            <w:r w:rsidRPr="000C3909">
              <w:t>, I</w:t>
            </w:r>
            <w:r w:rsidR="000C3909" w:rsidRPr="000C3909">
              <w:rPr>
                <w:sz w:val="20"/>
                <w:szCs w:val="20"/>
              </w:rPr>
              <w:t>SAT</w:t>
            </w:r>
            <w:r w:rsidRPr="000C3909">
              <w:t>)</w:t>
            </w:r>
          </w:p>
        </w:tc>
        <w:tc>
          <w:tcPr>
            <w:tcW w:w="0" w:type="auto"/>
            <w:hideMark/>
          </w:tcPr>
          <w:p w14:paraId="17F9C402" w14:textId="77777777" w:rsid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I</w:t>
            </w:r>
            <w:r w:rsidR="000C3909" w:rsidRPr="000C3909">
              <w:rPr>
                <w:b/>
                <w:bCs/>
                <w:sz w:val="20"/>
                <w:szCs w:val="20"/>
              </w:rPr>
              <w:t>RMS</w:t>
            </w:r>
            <w:r w:rsidRPr="000C3909">
              <w:rPr>
                <w:b/>
                <w:bCs/>
              </w:rPr>
              <w:t xml:space="preserve"> ≥ corriente promedio del circuito.</w:t>
            </w:r>
          </w:p>
          <w:p w14:paraId="643A3B9D" w14:textId="248185E1"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 xml:space="preserve"> I</w:t>
            </w:r>
            <w:r w:rsidR="000C3909" w:rsidRPr="000C3909">
              <w:rPr>
                <w:b/>
                <w:bCs/>
                <w:sz w:val="20"/>
                <w:szCs w:val="20"/>
              </w:rPr>
              <w:t>SAT</w:t>
            </w:r>
            <w:r w:rsidRPr="000C3909">
              <w:rPr>
                <w:b/>
                <w:bCs/>
              </w:rPr>
              <w:t xml:space="preserve"> ≥ pico esperado sin saturar el núcleo.</w:t>
            </w:r>
          </w:p>
        </w:tc>
        <w:tc>
          <w:tcPr>
            <w:tcW w:w="0" w:type="auto"/>
            <w:hideMark/>
          </w:tcPr>
          <w:p w14:paraId="290DDDAA" w14:textId="77777777"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Protege el componente y evita saturación que reduce su efectividad.</w:t>
            </w:r>
          </w:p>
        </w:tc>
      </w:tr>
      <w:tr w:rsidR="000C3909" w:rsidRPr="008B1855" w14:paraId="378DFE2A" w14:textId="77777777" w:rsidTr="000C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hideMark/>
          </w:tcPr>
          <w:p w14:paraId="3CA09536" w14:textId="77777777" w:rsidR="00FA05B0" w:rsidRDefault="00FA05B0" w:rsidP="000C3909">
            <w:pPr>
              <w:rPr>
                <w:b w:val="0"/>
                <w:bCs w:val="0"/>
              </w:rPr>
            </w:pPr>
          </w:p>
          <w:p w14:paraId="7EE13FA1" w14:textId="5D8118C8" w:rsidR="008B1855" w:rsidRPr="000C3909" w:rsidRDefault="008B1855" w:rsidP="000C3909">
            <w:r w:rsidRPr="000C3909">
              <w:t>Resistencia serie (DCR)</w:t>
            </w:r>
          </w:p>
        </w:tc>
        <w:tc>
          <w:tcPr>
            <w:tcW w:w="0" w:type="auto"/>
            <w:hideMark/>
          </w:tcPr>
          <w:p w14:paraId="2252F049" w14:textId="5C4D6BF9" w:rsidR="008B1855" w:rsidRPr="000C3909" w:rsidRDefault="008B1855" w:rsidP="000C3909">
            <w:pPr>
              <w:cnfStyle w:val="000000100000" w:firstRow="0" w:lastRow="0" w:firstColumn="0" w:lastColumn="0" w:oddVBand="0" w:evenVBand="0" w:oddHBand="1" w:evenHBand="0" w:firstRowFirstColumn="0" w:firstRowLastColumn="0" w:lastRowFirstColumn="0" w:lastRowLastColumn="0"/>
              <w:rPr>
                <w:b/>
                <w:bCs/>
              </w:rPr>
            </w:pPr>
            <w:r w:rsidRPr="000C3909">
              <w:rPr>
                <w:b/>
                <w:bCs/>
              </w:rPr>
              <w:t>Baja DCR para minimizar pérdidas</w:t>
            </w:r>
            <w:r w:rsidR="00844242">
              <w:rPr>
                <w:b/>
                <w:bCs/>
              </w:rPr>
              <w:t xml:space="preserve"> mínimo </w:t>
            </w:r>
            <w:r w:rsidR="003D6450">
              <w:rPr>
                <w:b/>
                <w:bCs/>
              </w:rPr>
              <w:t>en el orden de los m</w:t>
            </w:r>
            <w:r w:rsidR="003D6450" w:rsidRPr="003D6450">
              <w:rPr>
                <w:b/>
                <w:bCs/>
              </w:rPr>
              <w:t>Ω</w:t>
            </w:r>
            <w:r w:rsidR="003D6450">
              <w:rPr>
                <w:b/>
                <w:bCs/>
              </w:rPr>
              <w:t xml:space="preserve"> </w:t>
            </w:r>
            <w:r w:rsidRPr="000C3909">
              <w:rPr>
                <w:b/>
                <w:bCs/>
              </w:rPr>
              <w:t>(especialmente en convertidores).</w:t>
            </w:r>
          </w:p>
        </w:tc>
        <w:tc>
          <w:tcPr>
            <w:tcW w:w="0" w:type="auto"/>
            <w:hideMark/>
          </w:tcPr>
          <w:p w14:paraId="664C1620" w14:textId="77777777" w:rsidR="007D79CF" w:rsidRDefault="007D79CF" w:rsidP="000C3909">
            <w:pPr>
              <w:cnfStyle w:val="000000100000" w:firstRow="0" w:lastRow="0" w:firstColumn="0" w:lastColumn="0" w:oddVBand="0" w:evenVBand="0" w:oddHBand="1" w:evenHBand="0" w:firstRowFirstColumn="0" w:firstRowLastColumn="0" w:lastRowFirstColumn="0" w:lastRowLastColumn="0"/>
              <w:rPr>
                <w:b/>
                <w:bCs/>
              </w:rPr>
            </w:pPr>
          </w:p>
          <w:p w14:paraId="62D8F077" w14:textId="34E23D07" w:rsidR="008B1855" w:rsidRPr="000C3909" w:rsidRDefault="008B1855" w:rsidP="000C3909">
            <w:pPr>
              <w:cnfStyle w:val="000000100000" w:firstRow="0" w:lastRow="0" w:firstColumn="0" w:lastColumn="0" w:oddVBand="0" w:evenVBand="0" w:oddHBand="1" w:evenHBand="0" w:firstRowFirstColumn="0" w:firstRowLastColumn="0" w:lastRowFirstColumn="0" w:lastRowLastColumn="0"/>
              <w:rPr>
                <w:b/>
                <w:bCs/>
              </w:rPr>
            </w:pPr>
            <w:r w:rsidRPr="000C3909">
              <w:rPr>
                <w:b/>
                <w:bCs/>
              </w:rPr>
              <w:t>Afecta la eficiencia y disipación térmica.</w:t>
            </w:r>
          </w:p>
        </w:tc>
      </w:tr>
      <w:tr w:rsidR="00844242" w:rsidRPr="008B1855" w14:paraId="69E4CC86" w14:textId="77777777" w:rsidTr="000C3909">
        <w:tc>
          <w:tcPr>
            <w:cnfStyle w:val="001000000000" w:firstRow="0" w:lastRow="0" w:firstColumn="1" w:lastColumn="0" w:oddVBand="0" w:evenVBand="0" w:oddHBand="0" w:evenHBand="0" w:firstRowFirstColumn="0" w:firstRowLastColumn="0" w:lastRowFirstColumn="0" w:lastRowLastColumn="0"/>
            <w:tcW w:w="2360" w:type="dxa"/>
            <w:hideMark/>
          </w:tcPr>
          <w:p w14:paraId="5D5C718A" w14:textId="77777777" w:rsidR="008B1855" w:rsidRPr="000C3909" w:rsidRDefault="008B1855" w:rsidP="000C3909">
            <w:r w:rsidRPr="000C3909">
              <w:lastRenderedPageBreak/>
              <w:t>Frecuencia de trabajo</w:t>
            </w:r>
          </w:p>
        </w:tc>
        <w:tc>
          <w:tcPr>
            <w:tcW w:w="0" w:type="auto"/>
            <w:hideMark/>
          </w:tcPr>
          <w:p w14:paraId="3E7CA4A2" w14:textId="77777777"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Seleccionar inductores optimizados para la frecuencia (100</w:t>
            </w:r>
            <w:r w:rsidRPr="000C3909">
              <w:rPr>
                <w:rFonts w:ascii="Arial" w:hAnsi="Arial" w:cs="Arial"/>
                <w:b/>
                <w:bCs/>
              </w:rPr>
              <w:t> </w:t>
            </w:r>
            <w:r w:rsidRPr="000C3909">
              <w:rPr>
                <w:b/>
                <w:bCs/>
              </w:rPr>
              <w:t xml:space="preserve">kHz </w:t>
            </w:r>
            <w:r w:rsidRPr="000C3909">
              <w:rPr>
                <w:rFonts w:ascii="Aptos" w:hAnsi="Aptos" w:cs="Aptos"/>
                <w:b/>
                <w:bCs/>
              </w:rPr>
              <w:t>–</w:t>
            </w:r>
            <w:r w:rsidRPr="000C3909">
              <w:rPr>
                <w:b/>
                <w:bCs/>
              </w:rPr>
              <w:t xml:space="preserve"> MHz).</w:t>
            </w:r>
          </w:p>
        </w:tc>
        <w:tc>
          <w:tcPr>
            <w:tcW w:w="0" w:type="auto"/>
            <w:hideMark/>
          </w:tcPr>
          <w:p w14:paraId="4EC4AB19" w14:textId="77777777"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Los núcleos y pérdidas varían según frecuencia.</w:t>
            </w:r>
          </w:p>
        </w:tc>
      </w:tr>
      <w:tr w:rsidR="000C3909" w:rsidRPr="008B1855" w14:paraId="4C55C4D8" w14:textId="77777777" w:rsidTr="000C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hideMark/>
          </w:tcPr>
          <w:p w14:paraId="098726D8" w14:textId="77777777" w:rsidR="008B1855" w:rsidRPr="000C3909" w:rsidRDefault="008B1855" w:rsidP="000C3909">
            <w:r w:rsidRPr="000C3909">
              <w:t>Tamaño / Encapsulado</w:t>
            </w:r>
          </w:p>
        </w:tc>
        <w:tc>
          <w:tcPr>
            <w:tcW w:w="0" w:type="auto"/>
            <w:hideMark/>
          </w:tcPr>
          <w:p w14:paraId="20E9F11B" w14:textId="77777777" w:rsidR="008B1855" w:rsidRPr="000C3909" w:rsidRDefault="008B1855" w:rsidP="000C3909">
            <w:pPr>
              <w:cnfStyle w:val="000000100000" w:firstRow="0" w:lastRow="0" w:firstColumn="0" w:lastColumn="0" w:oddVBand="0" w:evenVBand="0" w:oddHBand="1" w:evenHBand="0" w:firstRowFirstColumn="0" w:firstRowLastColumn="0" w:lastRowFirstColumn="0" w:lastRowLastColumn="0"/>
              <w:rPr>
                <w:b/>
                <w:bCs/>
              </w:rPr>
            </w:pPr>
            <w:r w:rsidRPr="000C3909">
              <w:rPr>
                <w:b/>
                <w:bCs/>
              </w:rPr>
              <w:t>SMD: 0603 – 1210 para electrónica compacta. Axiales / Toroidales en fuentes grandes.</w:t>
            </w:r>
          </w:p>
        </w:tc>
        <w:tc>
          <w:tcPr>
            <w:tcW w:w="0" w:type="auto"/>
            <w:hideMark/>
          </w:tcPr>
          <w:p w14:paraId="49D35AF8" w14:textId="77777777" w:rsidR="008B1855" w:rsidRPr="000C3909" w:rsidRDefault="008B1855" w:rsidP="000C3909">
            <w:pPr>
              <w:cnfStyle w:val="000000100000" w:firstRow="0" w:lastRow="0" w:firstColumn="0" w:lastColumn="0" w:oddVBand="0" w:evenVBand="0" w:oddHBand="1" w:evenHBand="0" w:firstRowFirstColumn="0" w:firstRowLastColumn="0" w:lastRowFirstColumn="0" w:lastRowLastColumn="0"/>
              <w:rPr>
                <w:b/>
                <w:bCs/>
              </w:rPr>
            </w:pPr>
            <w:r w:rsidRPr="000C3909">
              <w:rPr>
                <w:b/>
                <w:bCs/>
              </w:rPr>
              <w:t>Relación tamaño, disipación y corriente.</w:t>
            </w:r>
          </w:p>
        </w:tc>
      </w:tr>
      <w:tr w:rsidR="00844242" w:rsidRPr="008B1855" w14:paraId="32E86A40" w14:textId="77777777" w:rsidTr="000C3909">
        <w:tc>
          <w:tcPr>
            <w:cnfStyle w:val="001000000000" w:firstRow="0" w:lastRow="0" w:firstColumn="1" w:lastColumn="0" w:oddVBand="0" w:evenVBand="0" w:oddHBand="0" w:evenHBand="0" w:firstRowFirstColumn="0" w:firstRowLastColumn="0" w:lastRowFirstColumn="0" w:lastRowLastColumn="0"/>
            <w:tcW w:w="2360" w:type="dxa"/>
            <w:hideMark/>
          </w:tcPr>
          <w:p w14:paraId="116D69C3" w14:textId="28C8F596" w:rsidR="008B1855" w:rsidRPr="000C3909" w:rsidRDefault="008B1855" w:rsidP="000C3909">
            <w:r w:rsidRPr="000C3909">
              <w:t>Tipo de núcleo</w:t>
            </w:r>
          </w:p>
        </w:tc>
        <w:tc>
          <w:tcPr>
            <w:tcW w:w="0" w:type="auto"/>
            <w:hideMark/>
          </w:tcPr>
          <w:p w14:paraId="2D7F28C5" w14:textId="4DE835A1"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Ferrita: eficiencia alta, saturación brusca. Hierro en polvo: buena tolerancia, saturación gradual.</w:t>
            </w:r>
          </w:p>
        </w:tc>
        <w:tc>
          <w:tcPr>
            <w:tcW w:w="0" w:type="auto"/>
            <w:hideMark/>
          </w:tcPr>
          <w:p w14:paraId="024BD99F" w14:textId="5EB22ED3"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Afecta respuesta dinámica, estabilidad térmica y EMI.</w:t>
            </w:r>
          </w:p>
        </w:tc>
      </w:tr>
      <w:tr w:rsidR="000C3909" w:rsidRPr="008B1855" w14:paraId="213275F0" w14:textId="77777777" w:rsidTr="000C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hideMark/>
          </w:tcPr>
          <w:p w14:paraId="1940E9A7" w14:textId="77777777" w:rsidR="008B1855" w:rsidRPr="000C3909" w:rsidRDefault="008B1855" w:rsidP="000C3909">
            <w:r w:rsidRPr="000C3909">
              <w:t>Factor Q</w:t>
            </w:r>
          </w:p>
        </w:tc>
        <w:tc>
          <w:tcPr>
            <w:tcW w:w="0" w:type="auto"/>
            <w:hideMark/>
          </w:tcPr>
          <w:p w14:paraId="6A9F37DD" w14:textId="77777777" w:rsidR="000C3909" w:rsidRDefault="008B1855" w:rsidP="000C3909">
            <w:pPr>
              <w:cnfStyle w:val="000000100000" w:firstRow="0" w:lastRow="0" w:firstColumn="0" w:lastColumn="0" w:oddVBand="0" w:evenVBand="0" w:oddHBand="1" w:evenHBand="0" w:firstRowFirstColumn="0" w:firstRowLastColumn="0" w:lastRowFirstColumn="0" w:lastRowLastColumn="0"/>
              <w:rPr>
                <w:b/>
                <w:bCs/>
              </w:rPr>
            </w:pPr>
            <w:r w:rsidRPr="000C3909">
              <w:rPr>
                <w:b/>
                <w:bCs/>
              </w:rPr>
              <w:t>Alto Q en filtros resonantes</w:t>
            </w:r>
            <w:r w:rsidR="000C3909">
              <w:rPr>
                <w:b/>
                <w:bCs/>
              </w:rPr>
              <w:t>.</w:t>
            </w:r>
          </w:p>
          <w:p w14:paraId="6A507253" w14:textId="0BDAF96B" w:rsidR="008B1855" w:rsidRPr="000C3909" w:rsidRDefault="008B1855" w:rsidP="000C3909">
            <w:pPr>
              <w:cnfStyle w:val="000000100000" w:firstRow="0" w:lastRow="0" w:firstColumn="0" w:lastColumn="0" w:oddVBand="0" w:evenVBand="0" w:oddHBand="1" w:evenHBand="0" w:firstRowFirstColumn="0" w:firstRowLastColumn="0" w:lastRowFirstColumn="0" w:lastRowLastColumn="0"/>
              <w:rPr>
                <w:b/>
                <w:bCs/>
              </w:rPr>
            </w:pPr>
            <w:r w:rsidRPr="000C3909">
              <w:rPr>
                <w:b/>
                <w:bCs/>
              </w:rPr>
              <w:t xml:space="preserve"> (Q = reactancia / resistencia).</w:t>
            </w:r>
          </w:p>
        </w:tc>
        <w:tc>
          <w:tcPr>
            <w:tcW w:w="0" w:type="auto"/>
            <w:hideMark/>
          </w:tcPr>
          <w:p w14:paraId="2B3EBF02" w14:textId="77777777" w:rsidR="008B1855" w:rsidRPr="000C3909" w:rsidRDefault="008B1855" w:rsidP="000C3909">
            <w:pPr>
              <w:cnfStyle w:val="000000100000" w:firstRow="0" w:lastRow="0" w:firstColumn="0" w:lastColumn="0" w:oddVBand="0" w:evenVBand="0" w:oddHBand="1" w:evenHBand="0" w:firstRowFirstColumn="0" w:firstRowLastColumn="0" w:lastRowFirstColumn="0" w:lastRowLastColumn="0"/>
              <w:rPr>
                <w:b/>
                <w:bCs/>
              </w:rPr>
            </w:pPr>
            <w:r w:rsidRPr="000C3909">
              <w:rPr>
                <w:b/>
                <w:bCs/>
              </w:rPr>
              <w:t>Mejora selectividad y eficiencia en filtros.</w:t>
            </w:r>
          </w:p>
        </w:tc>
      </w:tr>
      <w:tr w:rsidR="00844242" w:rsidRPr="008B1855" w14:paraId="59F38A66" w14:textId="77777777" w:rsidTr="000C3909">
        <w:tc>
          <w:tcPr>
            <w:cnfStyle w:val="001000000000" w:firstRow="0" w:lastRow="0" w:firstColumn="1" w:lastColumn="0" w:oddVBand="0" w:evenVBand="0" w:oddHBand="0" w:evenHBand="0" w:firstRowFirstColumn="0" w:firstRowLastColumn="0" w:lastRowFirstColumn="0" w:lastRowLastColumn="0"/>
            <w:tcW w:w="2360" w:type="dxa"/>
            <w:hideMark/>
          </w:tcPr>
          <w:p w14:paraId="27E3333C" w14:textId="77777777" w:rsidR="008B1855" w:rsidRPr="000C3909" w:rsidRDefault="008B1855" w:rsidP="000C3909">
            <w:r w:rsidRPr="000C3909">
              <w:t>Blindaje</w:t>
            </w:r>
          </w:p>
        </w:tc>
        <w:tc>
          <w:tcPr>
            <w:tcW w:w="0" w:type="auto"/>
            <w:hideMark/>
          </w:tcPr>
          <w:p w14:paraId="52313D5E" w14:textId="77777777"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Usar blindados en diseño denso o sensible a EMI.</w:t>
            </w:r>
          </w:p>
        </w:tc>
        <w:tc>
          <w:tcPr>
            <w:tcW w:w="0" w:type="auto"/>
            <w:hideMark/>
          </w:tcPr>
          <w:p w14:paraId="460C1E4F" w14:textId="77777777" w:rsidR="008B1855" w:rsidRPr="000C3909" w:rsidRDefault="008B1855" w:rsidP="000C3909">
            <w:pPr>
              <w:cnfStyle w:val="000000000000" w:firstRow="0" w:lastRow="0" w:firstColumn="0" w:lastColumn="0" w:oddVBand="0" w:evenVBand="0" w:oddHBand="0" w:evenHBand="0" w:firstRowFirstColumn="0" w:firstRowLastColumn="0" w:lastRowFirstColumn="0" w:lastRowLastColumn="0"/>
              <w:rPr>
                <w:b/>
                <w:bCs/>
              </w:rPr>
            </w:pPr>
            <w:r w:rsidRPr="000C3909">
              <w:rPr>
                <w:b/>
                <w:bCs/>
              </w:rPr>
              <w:t>Reduce emisión de interferencias y ruido acoplado.</w:t>
            </w:r>
          </w:p>
        </w:tc>
      </w:tr>
      <w:tr w:rsidR="000C3909" w:rsidRPr="008B1855" w14:paraId="304011CA" w14:textId="77777777" w:rsidTr="000C39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0" w:type="dxa"/>
          </w:tcPr>
          <w:p w14:paraId="216D3CF8" w14:textId="4394200A" w:rsidR="000C3909" w:rsidRPr="000C3909" w:rsidRDefault="000C3909" w:rsidP="000C3909">
            <w:r w:rsidRPr="000C3909">
              <w:t>Documentación</w:t>
            </w:r>
          </w:p>
        </w:tc>
        <w:tc>
          <w:tcPr>
            <w:tcW w:w="0" w:type="auto"/>
          </w:tcPr>
          <w:p w14:paraId="76C8A752" w14:textId="144234DF" w:rsidR="000C3909" w:rsidRPr="000C3909" w:rsidRDefault="003D6450" w:rsidP="000C3909">
            <w:pPr>
              <w:cnfStyle w:val="000000100000" w:firstRow="0" w:lastRow="0" w:firstColumn="0" w:lastColumn="0" w:oddVBand="0" w:evenVBand="0" w:oddHBand="1" w:evenHBand="0" w:firstRowFirstColumn="0" w:firstRowLastColumn="0" w:lastRowFirstColumn="0" w:lastRowLastColumn="0"/>
              <w:rPr>
                <w:b/>
                <w:bCs/>
              </w:rPr>
            </w:pPr>
            <w:r w:rsidRPr="003D6450">
              <w:rPr>
                <w:b/>
                <w:bCs/>
              </w:rPr>
              <w:t>Verificar curvas de inductancia vs frecuencia, DCR, ISAT y comportamiento térmico en la hoja de datos.     Asegura un diseño fiable bajo condiciones reales de operación.</w:t>
            </w:r>
          </w:p>
        </w:tc>
        <w:tc>
          <w:tcPr>
            <w:tcW w:w="0" w:type="auto"/>
          </w:tcPr>
          <w:p w14:paraId="0AC7DB98" w14:textId="467B7EB0" w:rsidR="000C3909" w:rsidRPr="000C3909" w:rsidRDefault="00844242" w:rsidP="000C3909">
            <w:pPr>
              <w:cnfStyle w:val="000000100000" w:firstRow="0" w:lastRow="0" w:firstColumn="0" w:lastColumn="0" w:oddVBand="0" w:evenVBand="0" w:oddHBand="1" w:evenHBand="0" w:firstRowFirstColumn="0" w:firstRowLastColumn="0" w:lastRowFirstColumn="0" w:lastRowLastColumn="0"/>
              <w:rPr>
                <w:b/>
                <w:bCs/>
              </w:rPr>
            </w:pPr>
            <w:r w:rsidRPr="00844242">
              <w:rPr>
                <w:b/>
                <w:bCs/>
              </w:rPr>
              <w:t>Asegura que el comportamiento real coincide con el esperado en condiciones operativas.</w:t>
            </w:r>
          </w:p>
        </w:tc>
      </w:tr>
    </w:tbl>
    <w:p w14:paraId="586C086E" w14:textId="77777777" w:rsidR="008B1855" w:rsidRDefault="008B1855" w:rsidP="00530621">
      <w:pPr>
        <w:pStyle w:val="Prrafodelista"/>
        <w:rPr>
          <w:b/>
          <w:bCs/>
        </w:rPr>
      </w:pPr>
    </w:p>
    <w:p w14:paraId="46F84CD2" w14:textId="77777777" w:rsidR="008B1855" w:rsidRDefault="008B1855" w:rsidP="00530621">
      <w:pPr>
        <w:pStyle w:val="Prrafodelista"/>
        <w:rPr>
          <w:b/>
          <w:bCs/>
        </w:rPr>
      </w:pPr>
    </w:p>
    <w:p w14:paraId="48C977CB" w14:textId="74017993" w:rsidR="008B1855" w:rsidRDefault="00FA05B0" w:rsidP="00FA05B0">
      <w:pPr>
        <w:rPr>
          <w:b/>
          <w:bCs/>
        </w:rPr>
      </w:pPr>
      <w:r>
        <w:rPr>
          <w:b/>
          <w:bCs/>
        </w:rPr>
        <w:t>Componentes seleccionados en diseño:</w:t>
      </w:r>
    </w:p>
    <w:p w14:paraId="38EDEAF1" w14:textId="77777777" w:rsidR="00FA05B0" w:rsidRDefault="00FA05B0">
      <w:pPr>
        <w:pStyle w:val="Prrafodelista"/>
        <w:numPr>
          <w:ilvl w:val="0"/>
          <w:numId w:val="43"/>
        </w:numPr>
        <w:rPr>
          <w:b/>
          <w:bCs/>
        </w:rPr>
      </w:pPr>
      <w:r>
        <w:rPr>
          <w:b/>
          <w:bCs/>
        </w:rPr>
        <w:t>Resistencias:</w:t>
      </w:r>
    </w:p>
    <w:p w14:paraId="3F854065" w14:textId="5A0E7BB5" w:rsidR="00FA05B0" w:rsidRPr="00FA05B0" w:rsidRDefault="00FA05B0">
      <w:pPr>
        <w:pStyle w:val="Prrafodelista"/>
        <w:numPr>
          <w:ilvl w:val="1"/>
          <w:numId w:val="35"/>
        </w:numPr>
        <w:rPr>
          <w:b/>
          <w:bCs/>
        </w:rPr>
      </w:pPr>
      <w:r w:rsidRPr="00FA05B0">
        <w:rPr>
          <w:rStyle w:val="Textoennegrita"/>
          <w:rFonts w:eastAsiaTheme="majorEastAsia"/>
        </w:rPr>
        <w:t>Pull-up / Pull-down</w:t>
      </w:r>
      <w:r>
        <w:t xml:space="preserve">: </w:t>
      </w:r>
      <w:r w:rsidR="00946802" w:rsidRPr="00946802">
        <w:t xml:space="preserve">Estabilizan niveles lógicos en entradas digitales del </w:t>
      </w:r>
      <w:r w:rsidR="00946802">
        <w:t>ESP32</w:t>
      </w:r>
      <w:r w:rsidR="00946802" w:rsidRPr="00946802">
        <w:t xml:space="preserve"> (IO0, EN) y del CP2102N (~RST, ~SUSPEND).</w:t>
      </w:r>
    </w:p>
    <w:p w14:paraId="3D419464" w14:textId="4AD797B3" w:rsidR="00FA05B0" w:rsidRPr="00FA05B0" w:rsidRDefault="00FA05B0">
      <w:pPr>
        <w:pStyle w:val="Prrafodelista"/>
        <w:numPr>
          <w:ilvl w:val="1"/>
          <w:numId w:val="35"/>
        </w:numPr>
        <w:rPr>
          <w:b/>
          <w:bCs/>
        </w:rPr>
      </w:pPr>
      <w:r w:rsidRPr="00FA05B0">
        <w:rPr>
          <w:rStyle w:val="Textoennegrita"/>
          <w:rFonts w:eastAsiaTheme="majorEastAsia"/>
        </w:rPr>
        <w:t>Resistencias limitadoras</w:t>
      </w:r>
      <w:r>
        <w:t xml:space="preserve">: </w:t>
      </w:r>
      <w:r w:rsidR="00946802" w:rsidRPr="00946802">
        <w:t>Aplicadas en LEDs para verificación de presencia de tensión (post-regulación) y programación vía GPIO2. También son comunes en líneas de comunicación (TX, RX), aunque en este diseño no fueron colocadas.</w:t>
      </w:r>
    </w:p>
    <w:p w14:paraId="18F04BEA" w14:textId="005E5E85" w:rsidR="00252753" w:rsidRPr="00252753" w:rsidRDefault="00FA05B0">
      <w:pPr>
        <w:pStyle w:val="Prrafodelista"/>
        <w:numPr>
          <w:ilvl w:val="1"/>
          <w:numId w:val="35"/>
        </w:numPr>
        <w:rPr>
          <w:b/>
          <w:bCs/>
        </w:rPr>
      </w:pPr>
      <w:r w:rsidRPr="00FA05B0">
        <w:rPr>
          <w:rStyle w:val="Textoennegrita"/>
          <w:rFonts w:eastAsiaTheme="majorEastAsia"/>
        </w:rPr>
        <w:lastRenderedPageBreak/>
        <w:t>Puentes de 0</w:t>
      </w:r>
      <w:r w:rsidRPr="00FA05B0">
        <w:rPr>
          <w:rStyle w:val="Textoennegrita"/>
          <w:rFonts w:ascii="Arial" w:eastAsiaTheme="majorEastAsia" w:hAnsi="Arial" w:cs="Arial"/>
        </w:rPr>
        <w:t> </w:t>
      </w:r>
      <w:r w:rsidRPr="00FA05B0">
        <w:rPr>
          <w:rStyle w:val="Textoennegrita"/>
          <w:rFonts w:ascii="Aptos" w:eastAsiaTheme="majorEastAsia" w:hAnsi="Aptos" w:cs="Aptos"/>
        </w:rPr>
        <w:t>Ω</w:t>
      </w:r>
      <w:r>
        <w:t xml:space="preserve">: </w:t>
      </w:r>
      <w:r w:rsidR="00946802" w:rsidRPr="00946802">
        <w:t>Empleadas como puentes de configuración y prueba, permiten reconfiguración del circuito o aislamiento durante el desarrollo y validación.</w:t>
      </w:r>
    </w:p>
    <w:p w14:paraId="3A402F02" w14:textId="0929F241" w:rsidR="00FA05B0" w:rsidRPr="00946802" w:rsidRDefault="00FA05B0">
      <w:pPr>
        <w:pStyle w:val="Prrafodelista"/>
        <w:numPr>
          <w:ilvl w:val="1"/>
          <w:numId w:val="35"/>
        </w:numPr>
        <w:rPr>
          <w:b/>
          <w:bCs/>
        </w:rPr>
      </w:pPr>
      <w:r w:rsidRPr="00252753">
        <w:rPr>
          <w:rStyle w:val="Textoennegrita"/>
          <w:rFonts w:eastAsiaTheme="majorEastAsia"/>
        </w:rPr>
        <w:t>Divisores de tensión</w:t>
      </w:r>
      <w:r>
        <w:t xml:space="preserve">: </w:t>
      </w:r>
      <w:r w:rsidR="00946802" w:rsidRPr="00946802">
        <w:t>Usados en la línea VBUS del CP2102N para su activación correcta, asegurando niveles lógicos seguros.</w:t>
      </w:r>
    </w:p>
    <w:p w14:paraId="1A5F60AC" w14:textId="77777777" w:rsidR="00946802" w:rsidRPr="00252753" w:rsidRDefault="00946802" w:rsidP="00946802">
      <w:pPr>
        <w:pStyle w:val="Prrafodelista"/>
        <w:ind w:left="1440"/>
        <w:rPr>
          <w:b/>
          <w:bCs/>
        </w:rPr>
      </w:pPr>
    </w:p>
    <w:p w14:paraId="761C21F6" w14:textId="08205491" w:rsidR="00252753" w:rsidRDefault="00FA05B0">
      <w:pPr>
        <w:pStyle w:val="Prrafodelista"/>
        <w:numPr>
          <w:ilvl w:val="0"/>
          <w:numId w:val="43"/>
        </w:numPr>
        <w:rPr>
          <w:b/>
          <w:bCs/>
        </w:rPr>
      </w:pPr>
      <w:r>
        <w:rPr>
          <w:b/>
          <w:bCs/>
        </w:rPr>
        <w:t xml:space="preserve">Capacitores: </w:t>
      </w:r>
    </w:p>
    <w:p w14:paraId="30434CAE" w14:textId="5D75104F" w:rsidR="00252753" w:rsidRPr="00946802" w:rsidRDefault="00252753">
      <w:pPr>
        <w:pStyle w:val="Prrafodelista"/>
        <w:numPr>
          <w:ilvl w:val="0"/>
          <w:numId w:val="44"/>
        </w:numPr>
        <w:rPr>
          <w:b/>
          <w:bCs/>
        </w:rPr>
      </w:pPr>
      <w:r w:rsidRPr="00252753">
        <w:rPr>
          <w:b/>
          <w:bCs/>
        </w:rPr>
        <w:t>Desacoplo / Bypass</w:t>
      </w:r>
      <w:r w:rsidR="00912619">
        <w:rPr>
          <w:b/>
          <w:bCs/>
        </w:rPr>
        <w:t xml:space="preserve"> </w:t>
      </w:r>
      <w:r w:rsidRPr="00252753">
        <w:rPr>
          <w:b/>
          <w:bCs/>
        </w:rPr>
        <w:t xml:space="preserve">: </w:t>
      </w:r>
      <w:r w:rsidR="00946802" w:rsidRPr="00946802">
        <w:t>Capacitores cerámicos de 100</w:t>
      </w:r>
      <w:r w:rsidR="00946802" w:rsidRPr="00946802">
        <w:rPr>
          <w:rFonts w:ascii="Arial" w:hAnsi="Arial" w:cs="Arial"/>
        </w:rPr>
        <w:t> </w:t>
      </w:r>
      <w:r w:rsidR="00946802" w:rsidRPr="00946802">
        <w:t>nF, 0.1</w:t>
      </w:r>
      <w:r w:rsidR="00946802" w:rsidRPr="00946802">
        <w:rPr>
          <w:rFonts w:ascii="Arial" w:hAnsi="Arial" w:cs="Arial"/>
        </w:rPr>
        <w:t> </w:t>
      </w:r>
      <w:r w:rsidR="00946802" w:rsidRPr="00946802">
        <w:rPr>
          <w:rFonts w:ascii="Aptos" w:hAnsi="Aptos" w:cs="Aptos"/>
        </w:rPr>
        <w:t>µ</w:t>
      </w:r>
      <w:r w:rsidR="00946802" w:rsidRPr="00946802">
        <w:t>F, 10</w:t>
      </w:r>
      <w:r w:rsidR="00946802" w:rsidRPr="00946802">
        <w:rPr>
          <w:rFonts w:ascii="Arial" w:hAnsi="Arial" w:cs="Arial"/>
        </w:rPr>
        <w:t> </w:t>
      </w:r>
      <w:r w:rsidR="00946802" w:rsidRPr="00946802">
        <w:rPr>
          <w:rFonts w:ascii="Aptos" w:hAnsi="Aptos" w:cs="Aptos"/>
        </w:rPr>
        <w:t>µ</w:t>
      </w:r>
      <w:r w:rsidR="00946802" w:rsidRPr="00946802">
        <w:t>F y 22</w:t>
      </w:r>
      <w:r w:rsidR="00946802" w:rsidRPr="00946802">
        <w:rPr>
          <w:rFonts w:ascii="Arial" w:hAnsi="Arial" w:cs="Arial"/>
        </w:rPr>
        <w:t> </w:t>
      </w:r>
      <w:r w:rsidR="00946802" w:rsidRPr="00946802">
        <w:rPr>
          <w:rFonts w:ascii="Aptos" w:hAnsi="Aptos" w:cs="Aptos"/>
        </w:rPr>
        <w:t>µ</w:t>
      </w:r>
      <w:r w:rsidR="00946802" w:rsidRPr="00946802">
        <w:t>F fueron distribuidos estrat</w:t>
      </w:r>
      <w:r w:rsidR="00946802" w:rsidRPr="00946802">
        <w:rPr>
          <w:rFonts w:ascii="Aptos" w:hAnsi="Aptos" w:cs="Aptos"/>
        </w:rPr>
        <w:t>é</w:t>
      </w:r>
      <w:r w:rsidR="00946802" w:rsidRPr="00946802">
        <w:t>gicamente en pines de alimentaci</w:t>
      </w:r>
      <w:r w:rsidR="00946802" w:rsidRPr="00946802">
        <w:rPr>
          <w:rFonts w:ascii="Aptos" w:hAnsi="Aptos" w:cs="Aptos"/>
        </w:rPr>
        <w:t>ó</w:t>
      </w:r>
      <w:r w:rsidR="00946802" w:rsidRPr="00946802">
        <w:t>n del ESP32 y CP2102N, as</w:t>
      </w:r>
      <w:r w:rsidR="00946802" w:rsidRPr="00946802">
        <w:rPr>
          <w:rFonts w:ascii="Aptos" w:hAnsi="Aptos" w:cs="Aptos"/>
        </w:rPr>
        <w:t>í</w:t>
      </w:r>
      <w:r w:rsidR="00946802" w:rsidRPr="00946802">
        <w:t xml:space="preserve"> como en la entrada y salida del regulador AMS1117CD-3.3, con el fin de suprimir ruido y estabilizar el voltaje.</w:t>
      </w:r>
    </w:p>
    <w:p w14:paraId="342BFB0E" w14:textId="1DD37618" w:rsidR="00946802" w:rsidRPr="00C8059C" w:rsidRDefault="00946802">
      <w:pPr>
        <w:pStyle w:val="Prrafodelista"/>
        <w:numPr>
          <w:ilvl w:val="0"/>
          <w:numId w:val="44"/>
        </w:numPr>
        <w:rPr>
          <w:b/>
          <w:bCs/>
        </w:rPr>
      </w:pPr>
      <w:r w:rsidRPr="00946802">
        <w:rPr>
          <w:b/>
          <w:bCs/>
        </w:rPr>
        <w:t xml:space="preserve">Filtrado y estabilización: </w:t>
      </w:r>
      <w:r w:rsidRPr="00946802">
        <w:t>Particularmente en la etapa de regulación y entradas sensibles, mejorando la respuesta transitoria ante cambios de carga.</w:t>
      </w:r>
    </w:p>
    <w:p w14:paraId="4026FE73" w14:textId="6F11F1D0" w:rsidR="00946802" w:rsidRPr="00946802" w:rsidRDefault="00252753">
      <w:pPr>
        <w:pStyle w:val="Prrafodelista"/>
        <w:numPr>
          <w:ilvl w:val="0"/>
          <w:numId w:val="44"/>
        </w:numPr>
        <w:rPr>
          <w:b/>
          <w:bCs/>
        </w:rPr>
      </w:pPr>
      <w:r w:rsidRPr="00252753">
        <w:rPr>
          <w:b/>
          <w:bCs/>
        </w:rPr>
        <w:t xml:space="preserve">Temporización / reinicio: </w:t>
      </w:r>
      <w:r w:rsidR="00C8059C" w:rsidRPr="00C8059C">
        <w:t>Asociados a las líneas BOOT y EN del ESP32 para generar retardo de arranque y permitir la correcta secuencia de programación automática.</w:t>
      </w:r>
    </w:p>
    <w:p w14:paraId="617783C7" w14:textId="3AC2592D" w:rsidR="00946802" w:rsidRPr="00946802" w:rsidRDefault="00946802" w:rsidP="00946802">
      <w:pPr>
        <w:pStyle w:val="Prrafodelista"/>
        <w:ind w:left="1440"/>
        <w:rPr>
          <w:b/>
          <w:bCs/>
        </w:rPr>
      </w:pPr>
    </w:p>
    <w:p w14:paraId="7E7B359C" w14:textId="4669A64C" w:rsidR="00FA05B0" w:rsidRPr="00946802" w:rsidRDefault="00FA05B0">
      <w:pPr>
        <w:pStyle w:val="Prrafodelista"/>
        <w:numPr>
          <w:ilvl w:val="0"/>
          <w:numId w:val="43"/>
        </w:numPr>
        <w:rPr>
          <w:b/>
          <w:bCs/>
        </w:rPr>
      </w:pPr>
      <w:r w:rsidRPr="00946802">
        <w:rPr>
          <w:b/>
          <w:bCs/>
        </w:rPr>
        <w:t xml:space="preserve">Inductores: </w:t>
      </w:r>
      <w:r w:rsidR="00912619" w:rsidRPr="00912619">
        <w:t>No se emplearon inductores en esta versión del diseño. Sin embargo, pueden integrarse fácilmente para filtrado EMI o mejoras de eficiencia.</w:t>
      </w:r>
      <w:r w:rsidR="00912619">
        <w:t xml:space="preserve"> </w:t>
      </w:r>
    </w:p>
    <w:p w14:paraId="017C6746" w14:textId="25585CD5" w:rsidR="00912619" w:rsidRPr="00912619" w:rsidRDefault="00C8059C" w:rsidP="00912619">
      <w:pPr>
        <w:pStyle w:val="Prrafodelista"/>
      </w:pPr>
      <w:r w:rsidRPr="00912619">
        <w:rPr>
          <w:noProof/>
        </w:rPr>
        <w:drawing>
          <wp:anchor distT="0" distB="0" distL="114300" distR="114300" simplePos="0" relativeHeight="251662336" behindDoc="0" locked="0" layoutInCell="1" allowOverlap="1" wp14:anchorId="2D302026" wp14:editId="32B2874B">
            <wp:simplePos x="0" y="0"/>
            <wp:positionH relativeFrom="column">
              <wp:posOffset>1657350</wp:posOffset>
            </wp:positionH>
            <wp:positionV relativeFrom="paragraph">
              <wp:posOffset>29845</wp:posOffset>
            </wp:positionV>
            <wp:extent cx="2524760" cy="3418840"/>
            <wp:effectExtent l="19050" t="19050" r="27940" b="10160"/>
            <wp:wrapSquare wrapText="bothSides"/>
            <wp:docPr id="214716577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5773" name="Imagen 1" descr="Diagrama, Esquemátic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524760" cy="3418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9586956" w14:textId="0F53974F" w:rsidR="003C46EA" w:rsidRPr="003C46EA" w:rsidRDefault="003C46EA" w:rsidP="0027418B">
      <w:pPr>
        <w:rPr>
          <w:b/>
          <w:bCs/>
        </w:rPr>
      </w:pPr>
    </w:p>
    <w:p w14:paraId="1F32908D" w14:textId="7EB949FD" w:rsidR="00912619" w:rsidRDefault="00912619" w:rsidP="00D82FC1">
      <w:pPr>
        <w:rPr>
          <w:b/>
          <w:bCs/>
        </w:rPr>
      </w:pPr>
    </w:p>
    <w:p w14:paraId="40E0E232" w14:textId="2E02C4A0" w:rsidR="00912619" w:rsidRDefault="00912619" w:rsidP="00D82FC1">
      <w:pPr>
        <w:rPr>
          <w:b/>
          <w:bCs/>
        </w:rPr>
      </w:pPr>
    </w:p>
    <w:p w14:paraId="0DA14E62" w14:textId="77777777" w:rsidR="00912619" w:rsidRDefault="00912619" w:rsidP="00D82FC1">
      <w:pPr>
        <w:rPr>
          <w:b/>
          <w:bCs/>
        </w:rPr>
      </w:pPr>
    </w:p>
    <w:p w14:paraId="7EFCDC70" w14:textId="77777777" w:rsidR="00912619" w:rsidRDefault="00912619" w:rsidP="00D82FC1">
      <w:pPr>
        <w:rPr>
          <w:b/>
          <w:bCs/>
        </w:rPr>
      </w:pPr>
    </w:p>
    <w:p w14:paraId="65CE042B" w14:textId="77777777" w:rsidR="00912619" w:rsidRDefault="00912619" w:rsidP="00D82FC1">
      <w:pPr>
        <w:rPr>
          <w:b/>
          <w:bCs/>
        </w:rPr>
      </w:pPr>
    </w:p>
    <w:p w14:paraId="55C657B2" w14:textId="77777777" w:rsidR="00912619" w:rsidRDefault="00912619" w:rsidP="00D82FC1">
      <w:pPr>
        <w:rPr>
          <w:b/>
          <w:bCs/>
        </w:rPr>
      </w:pPr>
    </w:p>
    <w:p w14:paraId="099F5DA5" w14:textId="77777777" w:rsidR="00912619" w:rsidRDefault="00912619" w:rsidP="00D82FC1">
      <w:pPr>
        <w:rPr>
          <w:b/>
          <w:bCs/>
        </w:rPr>
      </w:pPr>
    </w:p>
    <w:p w14:paraId="0DABBFE0" w14:textId="77777777" w:rsidR="00946802" w:rsidRDefault="00946802" w:rsidP="00D82FC1">
      <w:pPr>
        <w:rPr>
          <w:b/>
          <w:bCs/>
        </w:rPr>
      </w:pPr>
    </w:p>
    <w:p w14:paraId="0E5ABA8B" w14:textId="77777777" w:rsidR="00C8059C" w:rsidRDefault="00C8059C" w:rsidP="00D82FC1">
      <w:pPr>
        <w:rPr>
          <w:b/>
          <w:bCs/>
        </w:rPr>
      </w:pPr>
    </w:p>
    <w:p w14:paraId="38215EB3" w14:textId="34793D12" w:rsidR="00912619" w:rsidRDefault="00912619" w:rsidP="00912619">
      <w:pPr>
        <w:jc w:val="center"/>
        <w:rPr>
          <w:b/>
          <w:bCs/>
        </w:rPr>
      </w:pPr>
      <w:r>
        <w:rPr>
          <w:b/>
          <w:bCs/>
        </w:rPr>
        <w:t xml:space="preserve">Figura 4.7 </w:t>
      </w:r>
      <w:r w:rsidR="00946802">
        <w:rPr>
          <w:b/>
          <w:bCs/>
        </w:rPr>
        <w:t>Implementación de componentes pasivos en el diseño.</w:t>
      </w:r>
    </w:p>
    <w:p w14:paraId="3125F26D" w14:textId="7429C8AF" w:rsidR="00912619" w:rsidRPr="001C28DD" w:rsidRDefault="00C61910">
      <w:pPr>
        <w:pStyle w:val="Prrafodelista"/>
        <w:numPr>
          <w:ilvl w:val="2"/>
          <w:numId w:val="47"/>
        </w:numPr>
        <w:rPr>
          <w:b/>
          <w:bCs/>
        </w:rPr>
      </w:pPr>
      <w:r w:rsidRPr="001C28DD">
        <w:rPr>
          <w:b/>
          <w:bCs/>
        </w:rPr>
        <w:lastRenderedPageBreak/>
        <w:t>Automatización de Programación (BOOT &amp; EN)</w:t>
      </w:r>
    </w:p>
    <w:p w14:paraId="5DB80442" w14:textId="159DFC89" w:rsidR="00C61910" w:rsidRPr="00C61910" w:rsidRDefault="00C61910" w:rsidP="00C61910">
      <w:pPr>
        <w:spacing w:after="0"/>
        <w:rPr>
          <w:b/>
          <w:bCs/>
        </w:rPr>
      </w:pPr>
      <w:r>
        <w:rPr>
          <w:b/>
          <w:bCs/>
        </w:rPr>
        <w:t>Requerimiento funcional:</w:t>
      </w:r>
    </w:p>
    <w:p w14:paraId="53C9F0BF" w14:textId="77777777" w:rsidR="001C28DD" w:rsidRPr="001C28DD" w:rsidRDefault="001C28DD" w:rsidP="001C28DD">
      <w:r w:rsidRPr="001C28DD">
        <w:t>El sistema debe permitir la programación del microcontrolador ESP32-S2 sin necesidad de presionar botones físicos, utilizando una lógica que controle automáticamente las señales EN (reset) e IO0 (modo boot). Esta lógica será controlada por el convertidor USB-UART (CP2102N) durante la carga del firmware, mediante las señales RTS y DTR.</w:t>
      </w:r>
    </w:p>
    <w:p w14:paraId="0525C361" w14:textId="77777777" w:rsidR="001C28DD" w:rsidRDefault="001C28DD" w:rsidP="001C28DD">
      <w:r w:rsidRPr="001C28DD">
        <w:t>Adicionalmente, el sistema debe incluir botones físicos para EN y IO0, que permitan realizar reinicios o entradas manuales al modo de programación en caso de necesidad (por ejemplo, en pruebas sin PC o por fallas en la lógica automática). Esto garantiza redundancia funcional y mejora la usabilidad durante el desarrollo.</w:t>
      </w:r>
    </w:p>
    <w:p w14:paraId="1828D7C9" w14:textId="77777777" w:rsidR="001C28DD" w:rsidRPr="001C28DD" w:rsidRDefault="001C28DD" w:rsidP="001C28DD"/>
    <w:p w14:paraId="3173A6C1" w14:textId="094B22AF" w:rsidR="00750460" w:rsidRDefault="00750460" w:rsidP="00750460">
      <w:pPr>
        <w:rPr>
          <w:b/>
          <w:bCs/>
        </w:rPr>
      </w:pPr>
      <w:r w:rsidRPr="00750460">
        <w:rPr>
          <w:b/>
          <w:bCs/>
        </w:rPr>
        <w:t>Criterios de Selección – Transistores NPN</w:t>
      </w:r>
      <w:r w:rsidR="008F62C9">
        <w:rPr>
          <w:b/>
          <w:bCs/>
        </w:rPr>
        <w:t xml:space="preserve"> para señales EN y BOOT</w:t>
      </w:r>
    </w:p>
    <w:tbl>
      <w:tblPr>
        <w:tblStyle w:val="Tablaconcuadrcula5oscura-nfasis6"/>
        <w:tblW w:w="0" w:type="auto"/>
        <w:tblLook w:val="04A0" w:firstRow="1" w:lastRow="0" w:firstColumn="1" w:lastColumn="0" w:noHBand="0" w:noVBand="1"/>
      </w:tblPr>
      <w:tblGrid>
        <w:gridCol w:w="2259"/>
        <w:gridCol w:w="2875"/>
        <w:gridCol w:w="3694"/>
      </w:tblGrid>
      <w:tr w:rsidR="00A676CD" w:rsidRPr="00750460" w14:paraId="51DE78DC" w14:textId="77777777" w:rsidTr="00750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10BA3" w14:textId="77777777" w:rsidR="00750460" w:rsidRPr="00750460" w:rsidRDefault="00750460" w:rsidP="00750460">
            <w:pPr>
              <w:spacing w:after="160" w:line="278" w:lineRule="auto"/>
            </w:pPr>
            <w:r w:rsidRPr="00750460">
              <w:t>Criterio</w:t>
            </w:r>
          </w:p>
        </w:tc>
        <w:tc>
          <w:tcPr>
            <w:tcW w:w="0" w:type="auto"/>
            <w:hideMark/>
          </w:tcPr>
          <w:p w14:paraId="3AB837AB" w14:textId="77777777" w:rsidR="00750460" w:rsidRPr="00750460" w:rsidRDefault="00750460" w:rsidP="00750460">
            <w:pPr>
              <w:spacing w:after="160" w:line="278" w:lineRule="auto"/>
              <w:cnfStyle w:val="100000000000" w:firstRow="1" w:lastRow="0" w:firstColumn="0" w:lastColumn="0" w:oddVBand="0" w:evenVBand="0" w:oddHBand="0" w:evenHBand="0" w:firstRowFirstColumn="0" w:firstRowLastColumn="0" w:lastRowFirstColumn="0" w:lastRowLastColumn="0"/>
            </w:pPr>
            <w:r w:rsidRPr="00750460">
              <w:t>Recomendación</w:t>
            </w:r>
          </w:p>
        </w:tc>
        <w:tc>
          <w:tcPr>
            <w:tcW w:w="0" w:type="auto"/>
            <w:hideMark/>
          </w:tcPr>
          <w:p w14:paraId="483C7197" w14:textId="77777777" w:rsidR="00750460" w:rsidRPr="00750460" w:rsidRDefault="00750460" w:rsidP="00750460">
            <w:pPr>
              <w:spacing w:after="160" w:line="278" w:lineRule="auto"/>
              <w:cnfStyle w:val="100000000000" w:firstRow="1" w:lastRow="0" w:firstColumn="0" w:lastColumn="0" w:oddVBand="0" w:evenVBand="0" w:oddHBand="0" w:evenHBand="0" w:firstRowFirstColumn="0" w:firstRowLastColumn="0" w:lastRowFirstColumn="0" w:lastRowLastColumn="0"/>
            </w:pPr>
            <w:r w:rsidRPr="00750460">
              <w:t>Justificación</w:t>
            </w:r>
          </w:p>
        </w:tc>
      </w:tr>
      <w:tr w:rsidR="00A676CD" w:rsidRPr="00750460" w14:paraId="13D0F69C" w14:textId="77777777" w:rsidTr="00750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38C33" w14:textId="77777777" w:rsidR="00EE0A86" w:rsidRDefault="00EE0A86" w:rsidP="00750460">
            <w:pPr>
              <w:spacing w:after="160" w:line="278" w:lineRule="auto"/>
              <w:rPr>
                <w:b w:val="0"/>
                <w:bCs w:val="0"/>
              </w:rPr>
            </w:pPr>
          </w:p>
          <w:p w14:paraId="01EA8D66" w14:textId="199FF26A" w:rsidR="00750460" w:rsidRPr="00750460" w:rsidRDefault="00750460" w:rsidP="00750460">
            <w:pPr>
              <w:spacing w:after="160" w:line="278" w:lineRule="auto"/>
            </w:pPr>
            <w:r w:rsidRPr="00750460">
              <w:t>Encapsulado</w:t>
            </w:r>
          </w:p>
        </w:tc>
        <w:tc>
          <w:tcPr>
            <w:tcW w:w="0" w:type="auto"/>
            <w:hideMark/>
          </w:tcPr>
          <w:p w14:paraId="7C32D3D6" w14:textId="77777777" w:rsidR="00A676CD" w:rsidRDefault="00D06C90" w:rsidP="00A676CD">
            <w:pPr>
              <w:spacing w:line="278" w:lineRule="auto"/>
              <w:cnfStyle w:val="000000100000" w:firstRow="0" w:lastRow="0" w:firstColumn="0" w:lastColumn="0" w:oddVBand="0" w:evenVBand="0" w:oddHBand="1" w:evenHBand="0" w:firstRowFirstColumn="0" w:firstRowLastColumn="0" w:lastRowFirstColumn="0" w:lastRowLastColumn="0"/>
              <w:rPr>
                <w:b/>
                <w:bCs/>
              </w:rPr>
            </w:pPr>
            <w:r>
              <w:rPr>
                <w:b/>
                <w:bCs/>
              </w:rPr>
              <w:t>SMD</w:t>
            </w:r>
            <w:r w:rsidR="00A676CD">
              <w:rPr>
                <w:b/>
                <w:bCs/>
              </w:rPr>
              <w:t>:</w:t>
            </w:r>
          </w:p>
          <w:p w14:paraId="1160C63E" w14:textId="0B0DB730" w:rsidR="00A676CD" w:rsidRDefault="00A676CD" w:rsidP="00A676CD">
            <w:pPr>
              <w:spacing w:line="278" w:lineRule="auto"/>
              <w:cnfStyle w:val="000000100000" w:firstRow="0" w:lastRow="0" w:firstColumn="0" w:lastColumn="0" w:oddVBand="0" w:evenVBand="0" w:oddHBand="1" w:evenHBand="0" w:firstRowFirstColumn="0" w:firstRowLastColumn="0" w:lastRowFirstColumn="0" w:lastRowLastColumn="0"/>
              <w:rPr>
                <w:b/>
                <w:bCs/>
              </w:rPr>
            </w:pPr>
            <w:r>
              <w:rPr>
                <w:b/>
                <w:bCs/>
              </w:rPr>
              <w:t>SOT-23 para un NPN</w:t>
            </w:r>
          </w:p>
          <w:p w14:paraId="580159D0" w14:textId="077A19BE" w:rsidR="00A676CD" w:rsidRDefault="00A676CD" w:rsidP="00A676CD">
            <w:pPr>
              <w:spacing w:line="278" w:lineRule="auto"/>
              <w:cnfStyle w:val="000000100000" w:firstRow="0" w:lastRow="0" w:firstColumn="0" w:lastColumn="0" w:oddVBand="0" w:evenVBand="0" w:oddHBand="1" w:evenHBand="0" w:firstRowFirstColumn="0" w:firstRowLastColumn="0" w:lastRowFirstColumn="0" w:lastRowLastColumn="0"/>
              <w:rPr>
                <w:b/>
                <w:bCs/>
              </w:rPr>
            </w:pPr>
            <w:r>
              <w:rPr>
                <w:b/>
                <w:bCs/>
              </w:rPr>
              <w:t>SOT363, SC88, SC70, SOT-563 para pares NPN</w:t>
            </w:r>
          </w:p>
          <w:p w14:paraId="1E3F29EB" w14:textId="4CB6E4D8" w:rsidR="00A676CD" w:rsidRPr="00750460" w:rsidRDefault="00A676CD"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c>
          <w:tcPr>
            <w:tcW w:w="0" w:type="auto"/>
            <w:hideMark/>
          </w:tcPr>
          <w:p w14:paraId="7837E81F" w14:textId="77777777" w:rsidR="00750460" w:rsidRPr="00750460" w:rsidRDefault="00750460"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50460">
              <w:rPr>
                <w:b/>
                <w:bCs/>
              </w:rPr>
              <w:t>Compacto y compatible con montaje superficial en PCBs modernas.</w:t>
            </w:r>
          </w:p>
        </w:tc>
      </w:tr>
      <w:tr w:rsidR="006B3F02" w:rsidRPr="00750460" w14:paraId="1BC40113" w14:textId="77777777" w:rsidTr="00750460">
        <w:tc>
          <w:tcPr>
            <w:cnfStyle w:val="001000000000" w:firstRow="0" w:lastRow="0" w:firstColumn="1" w:lastColumn="0" w:oddVBand="0" w:evenVBand="0" w:oddHBand="0" w:evenHBand="0" w:firstRowFirstColumn="0" w:firstRowLastColumn="0" w:lastRowFirstColumn="0" w:lastRowLastColumn="0"/>
            <w:tcW w:w="0" w:type="auto"/>
            <w:hideMark/>
          </w:tcPr>
          <w:p w14:paraId="2241CB83" w14:textId="77777777" w:rsidR="00A676CD" w:rsidRDefault="00A676CD" w:rsidP="00750460">
            <w:pPr>
              <w:spacing w:after="160" w:line="278" w:lineRule="auto"/>
              <w:rPr>
                <w:b w:val="0"/>
                <w:bCs w:val="0"/>
              </w:rPr>
            </w:pPr>
          </w:p>
          <w:p w14:paraId="52917033" w14:textId="2D11E318" w:rsidR="00750460" w:rsidRPr="00750460" w:rsidRDefault="00750460" w:rsidP="00750460">
            <w:pPr>
              <w:spacing w:after="160" w:line="278" w:lineRule="auto"/>
            </w:pPr>
            <w:r w:rsidRPr="00750460">
              <w:t>Corriente de colector (I</w:t>
            </w:r>
            <w:r w:rsidR="00074E79" w:rsidRPr="00074E79">
              <w:rPr>
                <w:sz w:val="22"/>
                <w:szCs w:val="22"/>
              </w:rPr>
              <w:t>C</w:t>
            </w:r>
            <w:r w:rsidRPr="00750460">
              <w:t>)</w:t>
            </w:r>
          </w:p>
        </w:tc>
        <w:tc>
          <w:tcPr>
            <w:tcW w:w="0" w:type="auto"/>
            <w:hideMark/>
          </w:tcPr>
          <w:p w14:paraId="11BE9893" w14:textId="77777777" w:rsidR="00EE0A86" w:rsidRDefault="00EE0A86"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p w14:paraId="308A30D7" w14:textId="37DF6F53" w:rsidR="00750460" w:rsidRPr="00750460" w:rsidRDefault="00750460"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50460">
              <w:rPr>
                <w:b/>
                <w:bCs/>
              </w:rPr>
              <w:t>≥</w:t>
            </w:r>
            <w:r w:rsidRPr="00750460">
              <w:rPr>
                <w:rFonts w:ascii="Arial" w:hAnsi="Arial" w:cs="Arial"/>
                <w:b/>
                <w:bCs/>
              </w:rPr>
              <w:t> </w:t>
            </w:r>
            <w:r w:rsidRPr="00750460">
              <w:rPr>
                <w:b/>
                <w:bCs/>
              </w:rPr>
              <w:t>100</w:t>
            </w:r>
            <w:r w:rsidRPr="00750460">
              <w:rPr>
                <w:rFonts w:ascii="Arial" w:hAnsi="Arial" w:cs="Arial"/>
                <w:b/>
                <w:bCs/>
              </w:rPr>
              <w:t> </w:t>
            </w:r>
            <w:r w:rsidRPr="00750460">
              <w:rPr>
                <w:b/>
                <w:bCs/>
              </w:rPr>
              <w:t>mA</w:t>
            </w:r>
          </w:p>
        </w:tc>
        <w:tc>
          <w:tcPr>
            <w:tcW w:w="0" w:type="auto"/>
            <w:hideMark/>
          </w:tcPr>
          <w:p w14:paraId="4080798E" w14:textId="77777777" w:rsidR="00750460" w:rsidRPr="00750460" w:rsidRDefault="00750460"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50460">
              <w:rPr>
                <w:b/>
                <w:bCs/>
              </w:rPr>
              <w:t>Las señales de control consumen pocos mA, pero un margen amplio mejora fiabilidad.</w:t>
            </w:r>
          </w:p>
        </w:tc>
      </w:tr>
      <w:tr w:rsidR="00A676CD" w:rsidRPr="00750460" w14:paraId="0B80B49A" w14:textId="77777777" w:rsidTr="00750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9EA21" w14:textId="69DE8BA4" w:rsidR="00750460" w:rsidRPr="00750460" w:rsidRDefault="00750460" w:rsidP="00750460">
            <w:pPr>
              <w:spacing w:after="160" w:line="278" w:lineRule="auto"/>
            </w:pPr>
            <w:r w:rsidRPr="00750460">
              <w:t>Tensión colector-emisor (V</w:t>
            </w:r>
            <w:r w:rsidR="00074E79" w:rsidRPr="00074E79">
              <w:rPr>
                <w:sz w:val="20"/>
                <w:szCs w:val="20"/>
              </w:rPr>
              <w:t>CE</w:t>
            </w:r>
            <w:r w:rsidR="00FC3690">
              <w:rPr>
                <w:sz w:val="20"/>
                <w:szCs w:val="20"/>
              </w:rPr>
              <w:t xml:space="preserve">O) </w:t>
            </w:r>
          </w:p>
        </w:tc>
        <w:tc>
          <w:tcPr>
            <w:tcW w:w="0" w:type="auto"/>
            <w:hideMark/>
          </w:tcPr>
          <w:p w14:paraId="2BACEEC2" w14:textId="77777777" w:rsidR="00EE0A86" w:rsidRDefault="00EE0A86"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p w14:paraId="7F47BE9D" w14:textId="57EFF593" w:rsidR="00750460" w:rsidRPr="00750460" w:rsidRDefault="00750460"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50460">
              <w:rPr>
                <w:b/>
                <w:bCs/>
              </w:rPr>
              <w:t>≥</w:t>
            </w:r>
            <w:r w:rsidRPr="00750460">
              <w:rPr>
                <w:rFonts w:ascii="Arial" w:hAnsi="Arial" w:cs="Arial"/>
                <w:b/>
                <w:bCs/>
              </w:rPr>
              <w:t> </w:t>
            </w:r>
            <w:r w:rsidR="00FC3690">
              <w:rPr>
                <w:rFonts w:ascii="Arial" w:hAnsi="Arial" w:cs="Arial"/>
                <w:b/>
                <w:bCs/>
              </w:rPr>
              <w:t>30</w:t>
            </w:r>
            <w:r w:rsidRPr="00750460">
              <w:rPr>
                <w:rFonts w:ascii="Arial" w:hAnsi="Arial" w:cs="Arial"/>
                <w:b/>
                <w:bCs/>
              </w:rPr>
              <w:t> </w:t>
            </w:r>
            <w:r w:rsidRPr="00750460">
              <w:rPr>
                <w:b/>
                <w:bCs/>
              </w:rPr>
              <w:t>V</w:t>
            </w:r>
          </w:p>
        </w:tc>
        <w:tc>
          <w:tcPr>
            <w:tcW w:w="0" w:type="auto"/>
            <w:hideMark/>
          </w:tcPr>
          <w:p w14:paraId="7E6889F0" w14:textId="15D3D389" w:rsidR="00750460" w:rsidRPr="00750460" w:rsidRDefault="00EE0A86"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E0A86">
              <w:rPr>
                <w:b/>
                <w:bCs/>
              </w:rPr>
              <w:t>Muy superior a los 3.3</w:t>
            </w:r>
            <w:r w:rsidRPr="00EE0A86">
              <w:rPr>
                <w:rFonts w:ascii="Arial" w:hAnsi="Arial" w:cs="Arial"/>
                <w:b/>
                <w:bCs/>
              </w:rPr>
              <w:t> </w:t>
            </w:r>
            <w:r w:rsidRPr="00EE0A86">
              <w:rPr>
                <w:b/>
                <w:bCs/>
              </w:rPr>
              <w:t>V de operaci</w:t>
            </w:r>
            <w:r w:rsidRPr="00EE0A86">
              <w:rPr>
                <w:rFonts w:ascii="Aptos" w:hAnsi="Aptos" w:cs="Aptos"/>
                <w:b/>
                <w:bCs/>
              </w:rPr>
              <w:t>ó</w:t>
            </w:r>
            <w:r w:rsidRPr="00EE0A86">
              <w:rPr>
                <w:b/>
                <w:bCs/>
              </w:rPr>
              <w:t>n l</w:t>
            </w:r>
            <w:r w:rsidRPr="00EE0A86">
              <w:rPr>
                <w:rFonts w:ascii="Aptos" w:hAnsi="Aptos" w:cs="Aptos"/>
                <w:b/>
                <w:bCs/>
              </w:rPr>
              <w:t>ó</w:t>
            </w:r>
            <w:r w:rsidRPr="00EE0A86">
              <w:rPr>
                <w:b/>
                <w:bCs/>
              </w:rPr>
              <w:t>gica. Protege contra picos de voltaje.</w:t>
            </w:r>
          </w:p>
        </w:tc>
      </w:tr>
      <w:tr w:rsidR="006B3F02" w:rsidRPr="00750460" w14:paraId="6BFD292A" w14:textId="77777777" w:rsidTr="00750460">
        <w:tc>
          <w:tcPr>
            <w:cnfStyle w:val="001000000000" w:firstRow="0" w:lastRow="0" w:firstColumn="1" w:lastColumn="0" w:oddVBand="0" w:evenVBand="0" w:oddHBand="0" w:evenHBand="0" w:firstRowFirstColumn="0" w:firstRowLastColumn="0" w:lastRowFirstColumn="0" w:lastRowLastColumn="0"/>
            <w:tcW w:w="0" w:type="auto"/>
          </w:tcPr>
          <w:p w14:paraId="41B07309" w14:textId="3D77F3EB" w:rsidR="00FC3690" w:rsidRPr="00750460" w:rsidRDefault="00FC3690" w:rsidP="00750460">
            <w:pPr>
              <w:rPr>
                <w:b w:val="0"/>
                <w:bCs w:val="0"/>
              </w:rPr>
            </w:pPr>
            <w:r w:rsidRPr="00750460">
              <w:t>Tensión colector-emisor (V</w:t>
            </w:r>
            <w:r w:rsidRPr="00074E79">
              <w:rPr>
                <w:sz w:val="20"/>
                <w:szCs w:val="20"/>
              </w:rPr>
              <w:t>E</w:t>
            </w:r>
            <w:r>
              <w:rPr>
                <w:sz w:val="20"/>
                <w:szCs w:val="20"/>
              </w:rPr>
              <w:t>BO)</w:t>
            </w:r>
          </w:p>
        </w:tc>
        <w:tc>
          <w:tcPr>
            <w:tcW w:w="0" w:type="auto"/>
          </w:tcPr>
          <w:p w14:paraId="01502267" w14:textId="77777777" w:rsidR="00A676CD" w:rsidRDefault="00A676CD" w:rsidP="00750460">
            <w:pPr>
              <w:cnfStyle w:val="000000000000" w:firstRow="0" w:lastRow="0" w:firstColumn="0" w:lastColumn="0" w:oddVBand="0" w:evenVBand="0" w:oddHBand="0" w:evenHBand="0" w:firstRowFirstColumn="0" w:firstRowLastColumn="0" w:lastRowFirstColumn="0" w:lastRowLastColumn="0"/>
              <w:rPr>
                <w:b/>
                <w:bCs/>
              </w:rPr>
            </w:pPr>
          </w:p>
          <w:p w14:paraId="2939F46A" w14:textId="7A6B4C04" w:rsidR="00FC3690" w:rsidRPr="00750460" w:rsidRDefault="00EE0A86" w:rsidP="00750460">
            <w:pPr>
              <w:cnfStyle w:val="000000000000" w:firstRow="0" w:lastRow="0" w:firstColumn="0" w:lastColumn="0" w:oddVBand="0" w:evenVBand="0" w:oddHBand="0" w:evenHBand="0" w:firstRowFirstColumn="0" w:firstRowLastColumn="0" w:lastRowFirstColumn="0" w:lastRowLastColumn="0"/>
              <w:rPr>
                <w:b/>
                <w:bCs/>
              </w:rPr>
            </w:pPr>
            <w:r w:rsidRPr="00750460">
              <w:rPr>
                <w:b/>
                <w:bCs/>
              </w:rPr>
              <w:t>≥</w:t>
            </w:r>
            <w:r>
              <w:rPr>
                <w:b/>
                <w:bCs/>
              </w:rPr>
              <w:t xml:space="preserve"> </w:t>
            </w:r>
            <w:r w:rsidR="00FC3690">
              <w:rPr>
                <w:b/>
                <w:bCs/>
              </w:rPr>
              <w:t>5 V</w:t>
            </w:r>
          </w:p>
        </w:tc>
        <w:tc>
          <w:tcPr>
            <w:tcW w:w="0" w:type="auto"/>
          </w:tcPr>
          <w:p w14:paraId="2F625FAC" w14:textId="16D2CD8E" w:rsidR="00FC3690" w:rsidRPr="00750460" w:rsidRDefault="00EE0A86" w:rsidP="00750460">
            <w:pPr>
              <w:cnfStyle w:val="000000000000" w:firstRow="0" w:lastRow="0" w:firstColumn="0" w:lastColumn="0" w:oddVBand="0" w:evenVBand="0" w:oddHBand="0" w:evenHBand="0" w:firstRowFirstColumn="0" w:firstRowLastColumn="0" w:lastRowFirstColumn="0" w:lastRowLastColumn="0"/>
              <w:rPr>
                <w:b/>
                <w:bCs/>
              </w:rPr>
            </w:pPr>
            <w:r w:rsidRPr="00EE0A86">
              <w:rPr>
                <w:b/>
                <w:bCs/>
              </w:rPr>
              <w:t>Evita ruptura por exceso de polarización inversa en la unión base-emisor.</w:t>
            </w:r>
          </w:p>
        </w:tc>
      </w:tr>
      <w:tr w:rsidR="006B3F02" w:rsidRPr="00750460" w14:paraId="532FDFD6" w14:textId="77777777" w:rsidTr="00750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927A0" w14:textId="77777777" w:rsidR="00A676CD" w:rsidRDefault="00A676CD" w:rsidP="00EE0A86">
            <w:pPr>
              <w:rPr>
                <w:b w:val="0"/>
                <w:bCs w:val="0"/>
              </w:rPr>
            </w:pPr>
          </w:p>
          <w:p w14:paraId="5C91B206" w14:textId="7A448116" w:rsidR="00EE0A86" w:rsidRPr="00FC3690" w:rsidRDefault="00EE0A86" w:rsidP="00EE0A86">
            <w:r w:rsidRPr="00EE0A86">
              <w:t xml:space="preserve">Disipación de potencia </w:t>
            </w:r>
          </w:p>
        </w:tc>
        <w:tc>
          <w:tcPr>
            <w:tcW w:w="0" w:type="auto"/>
          </w:tcPr>
          <w:p w14:paraId="3E23B1DD" w14:textId="77777777" w:rsidR="00A676CD" w:rsidRDefault="00A676CD" w:rsidP="00750460">
            <w:pPr>
              <w:cnfStyle w:val="000000100000" w:firstRow="0" w:lastRow="0" w:firstColumn="0" w:lastColumn="0" w:oddVBand="0" w:evenVBand="0" w:oddHBand="1" w:evenHBand="0" w:firstRowFirstColumn="0" w:firstRowLastColumn="0" w:lastRowFirstColumn="0" w:lastRowLastColumn="0"/>
              <w:rPr>
                <w:b/>
                <w:bCs/>
              </w:rPr>
            </w:pPr>
          </w:p>
          <w:p w14:paraId="5C6774F5" w14:textId="723A3582" w:rsidR="00EE0A86" w:rsidRDefault="00EE0A86" w:rsidP="00750460">
            <w:pPr>
              <w:cnfStyle w:val="000000100000" w:firstRow="0" w:lastRow="0" w:firstColumn="0" w:lastColumn="0" w:oddVBand="0" w:evenVBand="0" w:oddHBand="1" w:evenHBand="0" w:firstRowFirstColumn="0" w:firstRowLastColumn="0" w:lastRowFirstColumn="0" w:lastRowLastColumn="0"/>
              <w:rPr>
                <w:b/>
                <w:bCs/>
              </w:rPr>
            </w:pPr>
            <w:r w:rsidRPr="00EE0A86">
              <w:rPr>
                <w:b/>
                <w:bCs/>
              </w:rPr>
              <w:t>≥</w:t>
            </w:r>
            <w:r>
              <w:rPr>
                <w:b/>
                <w:bCs/>
              </w:rPr>
              <w:t xml:space="preserve"> 250 mW</w:t>
            </w:r>
          </w:p>
        </w:tc>
        <w:tc>
          <w:tcPr>
            <w:tcW w:w="0" w:type="auto"/>
          </w:tcPr>
          <w:p w14:paraId="07FEC09C" w14:textId="09D8D640" w:rsidR="00EE0A86" w:rsidRPr="00750460" w:rsidRDefault="00EE0A86" w:rsidP="00750460">
            <w:pPr>
              <w:cnfStyle w:val="000000100000" w:firstRow="0" w:lastRow="0" w:firstColumn="0" w:lastColumn="0" w:oddVBand="0" w:evenVBand="0" w:oddHBand="1" w:evenHBand="0" w:firstRowFirstColumn="0" w:firstRowLastColumn="0" w:lastRowFirstColumn="0" w:lastRowLastColumn="0"/>
              <w:rPr>
                <w:b/>
                <w:bCs/>
              </w:rPr>
            </w:pPr>
            <w:r w:rsidRPr="00EE0A86">
              <w:rPr>
                <w:b/>
                <w:bCs/>
              </w:rPr>
              <w:t>Asegura estabilidad térmica ante corrientes moderadas sin necesidad de disipador externo.</w:t>
            </w:r>
          </w:p>
        </w:tc>
      </w:tr>
      <w:tr w:rsidR="006B3F02" w:rsidRPr="00750460" w14:paraId="40AF2A2A" w14:textId="77777777" w:rsidTr="00750460">
        <w:tc>
          <w:tcPr>
            <w:cnfStyle w:val="001000000000" w:firstRow="0" w:lastRow="0" w:firstColumn="1" w:lastColumn="0" w:oddVBand="0" w:evenVBand="0" w:oddHBand="0" w:evenHBand="0" w:firstRowFirstColumn="0" w:firstRowLastColumn="0" w:lastRowFirstColumn="0" w:lastRowLastColumn="0"/>
            <w:tcW w:w="0" w:type="auto"/>
            <w:hideMark/>
          </w:tcPr>
          <w:p w14:paraId="3D7D89E5" w14:textId="77777777" w:rsidR="006B3F02" w:rsidRDefault="006B3F02" w:rsidP="00750460">
            <w:pPr>
              <w:spacing w:after="160" w:line="278" w:lineRule="auto"/>
              <w:rPr>
                <w:b w:val="0"/>
                <w:bCs w:val="0"/>
              </w:rPr>
            </w:pPr>
          </w:p>
          <w:p w14:paraId="639D2786" w14:textId="4EE4E04B" w:rsidR="00750460" w:rsidRPr="00750460" w:rsidRDefault="00750460" w:rsidP="00750460">
            <w:pPr>
              <w:spacing w:after="160" w:line="278" w:lineRule="auto"/>
            </w:pPr>
            <w:r w:rsidRPr="00750460">
              <w:t>Ganancia (h</w:t>
            </w:r>
            <w:r w:rsidRPr="00750460">
              <w:rPr>
                <w:sz w:val="20"/>
                <w:szCs w:val="20"/>
              </w:rPr>
              <w:t>FE</w:t>
            </w:r>
            <w:r w:rsidRPr="00750460">
              <w:t>)</w:t>
            </w:r>
          </w:p>
        </w:tc>
        <w:tc>
          <w:tcPr>
            <w:tcW w:w="0" w:type="auto"/>
            <w:hideMark/>
          </w:tcPr>
          <w:p w14:paraId="24B61DB5" w14:textId="77777777" w:rsidR="006B3F02" w:rsidRDefault="006B3F02"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p w14:paraId="1F0226A2" w14:textId="1CBAC928" w:rsidR="00750460" w:rsidRPr="00750460" w:rsidRDefault="008F62C9"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Pr>
                <w:b/>
                <w:bCs/>
              </w:rPr>
              <w:lastRenderedPageBreak/>
              <w:t>5</w:t>
            </w:r>
            <w:r w:rsidR="00750460" w:rsidRPr="00750460">
              <w:rPr>
                <w:b/>
                <w:bCs/>
              </w:rPr>
              <w:t xml:space="preserve">0 – </w:t>
            </w:r>
            <w:r>
              <w:rPr>
                <w:b/>
                <w:bCs/>
              </w:rPr>
              <w:t>8</w:t>
            </w:r>
            <w:r w:rsidR="00750460" w:rsidRPr="00750460">
              <w:rPr>
                <w:b/>
                <w:bCs/>
              </w:rPr>
              <w:t>00 (típico a baja corriente)</w:t>
            </w:r>
          </w:p>
        </w:tc>
        <w:tc>
          <w:tcPr>
            <w:tcW w:w="0" w:type="auto"/>
            <w:hideMark/>
          </w:tcPr>
          <w:p w14:paraId="3090DE5C" w14:textId="555CEBDE" w:rsidR="00750460" w:rsidRPr="00750460" w:rsidRDefault="00EE0A86"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E0A86">
              <w:rPr>
                <w:b/>
                <w:bCs/>
              </w:rPr>
              <w:lastRenderedPageBreak/>
              <w:t xml:space="preserve">Facilita saturación con corrientes de base muy </w:t>
            </w:r>
            <w:r w:rsidRPr="00EE0A86">
              <w:rPr>
                <w:b/>
                <w:bCs/>
              </w:rPr>
              <w:lastRenderedPageBreak/>
              <w:t>pequeñas, ideales para activación directa desde UART.</w:t>
            </w:r>
          </w:p>
        </w:tc>
      </w:tr>
      <w:tr w:rsidR="008F62C9" w:rsidRPr="00750460" w14:paraId="490BF143" w14:textId="77777777" w:rsidTr="00750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176AF" w14:textId="1FE1334A" w:rsidR="00750460" w:rsidRPr="00750460" w:rsidRDefault="00750460" w:rsidP="00750460">
            <w:pPr>
              <w:spacing w:after="160" w:line="278" w:lineRule="auto"/>
            </w:pPr>
            <w:r w:rsidRPr="00750460">
              <w:lastRenderedPageBreak/>
              <w:t>Tensión de saturación (V</w:t>
            </w:r>
            <w:r w:rsidR="00A676CD" w:rsidRPr="00A676CD">
              <w:rPr>
                <w:sz w:val="20"/>
                <w:szCs w:val="20"/>
              </w:rPr>
              <w:t>CE</w:t>
            </w:r>
            <w:r w:rsidR="00A676CD">
              <w:rPr>
                <w:sz w:val="20"/>
                <w:szCs w:val="20"/>
              </w:rPr>
              <w:t>(sat)</w:t>
            </w:r>
            <w:r w:rsidRPr="00750460">
              <w:t>)</w:t>
            </w:r>
          </w:p>
        </w:tc>
        <w:tc>
          <w:tcPr>
            <w:tcW w:w="0" w:type="auto"/>
            <w:hideMark/>
          </w:tcPr>
          <w:p w14:paraId="3568A2FF" w14:textId="77777777" w:rsidR="00A676CD" w:rsidRDefault="00A676CD"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p w14:paraId="3C62E0DB" w14:textId="011B2D74" w:rsidR="00750460" w:rsidRPr="00750460" w:rsidRDefault="008F62C9"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rFonts w:ascii="Arial" w:hAnsi="Arial" w:cs="Arial"/>
                <w:b/>
                <w:bCs/>
              </w:rPr>
              <w:t>≤</w:t>
            </w:r>
            <w:r w:rsidR="00750460" w:rsidRPr="00750460">
              <w:rPr>
                <w:rFonts w:ascii="Arial" w:hAnsi="Arial" w:cs="Arial"/>
                <w:b/>
                <w:bCs/>
              </w:rPr>
              <w:t> </w:t>
            </w:r>
            <w:r w:rsidR="00750460" w:rsidRPr="00750460">
              <w:rPr>
                <w:b/>
                <w:bCs/>
              </w:rPr>
              <w:t>0.3</w:t>
            </w:r>
            <w:r w:rsidR="00750460" w:rsidRPr="00750460">
              <w:rPr>
                <w:rFonts w:ascii="Arial" w:hAnsi="Arial" w:cs="Arial"/>
                <w:b/>
                <w:bCs/>
              </w:rPr>
              <w:t> </w:t>
            </w:r>
            <w:r w:rsidR="00750460" w:rsidRPr="00750460">
              <w:rPr>
                <w:b/>
                <w:bCs/>
              </w:rPr>
              <w:t>V a 5</w:t>
            </w:r>
            <w:r w:rsidR="00750460" w:rsidRPr="00750460">
              <w:rPr>
                <w:rFonts w:ascii="Aptos" w:hAnsi="Aptos" w:cs="Aptos"/>
                <w:b/>
                <w:bCs/>
              </w:rPr>
              <w:t>–</w:t>
            </w:r>
            <w:r w:rsidR="00750460" w:rsidRPr="00750460">
              <w:rPr>
                <w:b/>
                <w:bCs/>
              </w:rPr>
              <w:t>10</w:t>
            </w:r>
            <w:r w:rsidR="00750460" w:rsidRPr="00750460">
              <w:rPr>
                <w:rFonts w:ascii="Arial" w:hAnsi="Arial" w:cs="Arial"/>
                <w:b/>
                <w:bCs/>
              </w:rPr>
              <w:t> </w:t>
            </w:r>
            <w:r w:rsidR="00750460" w:rsidRPr="00750460">
              <w:rPr>
                <w:b/>
                <w:bCs/>
              </w:rPr>
              <w:t>mA de I</w:t>
            </w:r>
            <w:r w:rsidR="00074E79" w:rsidRPr="00074E79">
              <w:rPr>
                <w:b/>
                <w:bCs/>
                <w:sz w:val="22"/>
                <w:szCs w:val="22"/>
              </w:rPr>
              <w:t>C</w:t>
            </w:r>
          </w:p>
        </w:tc>
        <w:tc>
          <w:tcPr>
            <w:tcW w:w="0" w:type="auto"/>
            <w:hideMark/>
          </w:tcPr>
          <w:p w14:paraId="3858FDC3" w14:textId="77777777" w:rsidR="00750460" w:rsidRPr="00750460" w:rsidRDefault="00750460" w:rsidP="0075046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750460">
              <w:rPr>
                <w:b/>
                <w:bCs/>
              </w:rPr>
              <w:t>Asegura que EN e IO0 bajen a nivel lógico 0 confiable cuando están activados.</w:t>
            </w:r>
          </w:p>
        </w:tc>
      </w:tr>
      <w:tr w:rsidR="006B3F02" w:rsidRPr="00750460" w14:paraId="18CAD977" w14:textId="77777777" w:rsidTr="00750460">
        <w:tc>
          <w:tcPr>
            <w:cnfStyle w:val="001000000000" w:firstRow="0" w:lastRow="0" w:firstColumn="1" w:lastColumn="0" w:oddVBand="0" w:evenVBand="0" w:oddHBand="0" w:evenHBand="0" w:firstRowFirstColumn="0" w:firstRowLastColumn="0" w:lastRowFirstColumn="0" w:lastRowLastColumn="0"/>
            <w:tcW w:w="0" w:type="auto"/>
            <w:hideMark/>
          </w:tcPr>
          <w:p w14:paraId="6A3385DB" w14:textId="77777777" w:rsidR="00750460" w:rsidRPr="00750460" w:rsidRDefault="00750460" w:rsidP="00750460">
            <w:pPr>
              <w:spacing w:after="160" w:line="278" w:lineRule="auto"/>
            </w:pPr>
            <w:r w:rsidRPr="00750460">
              <w:t>Frecuencia de transición (f</w:t>
            </w:r>
            <w:r w:rsidRPr="00750460">
              <w:rPr>
                <w:sz w:val="20"/>
                <w:szCs w:val="20"/>
              </w:rPr>
              <w:t>T</w:t>
            </w:r>
            <w:r w:rsidRPr="00750460">
              <w:t>)</w:t>
            </w:r>
          </w:p>
        </w:tc>
        <w:tc>
          <w:tcPr>
            <w:tcW w:w="0" w:type="auto"/>
            <w:hideMark/>
          </w:tcPr>
          <w:p w14:paraId="134D62B1" w14:textId="77777777" w:rsidR="00EE0A86" w:rsidRDefault="00EE0A86"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p w14:paraId="55A31FB0" w14:textId="6D709692" w:rsidR="00750460" w:rsidRPr="00750460" w:rsidRDefault="00750460"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750460">
              <w:rPr>
                <w:b/>
                <w:bCs/>
              </w:rPr>
              <w:t>≥</w:t>
            </w:r>
            <w:r w:rsidRPr="00750460">
              <w:rPr>
                <w:rFonts w:ascii="Arial" w:hAnsi="Arial" w:cs="Arial"/>
                <w:b/>
                <w:bCs/>
              </w:rPr>
              <w:t> </w:t>
            </w:r>
            <w:r w:rsidRPr="00750460">
              <w:rPr>
                <w:b/>
                <w:bCs/>
              </w:rPr>
              <w:t>100</w:t>
            </w:r>
            <w:r w:rsidRPr="00750460">
              <w:rPr>
                <w:rFonts w:ascii="Arial" w:hAnsi="Arial" w:cs="Arial"/>
                <w:b/>
                <w:bCs/>
              </w:rPr>
              <w:t> </w:t>
            </w:r>
            <w:r w:rsidRPr="00750460">
              <w:rPr>
                <w:b/>
                <w:bCs/>
              </w:rPr>
              <w:t>MHz</w:t>
            </w:r>
          </w:p>
        </w:tc>
        <w:tc>
          <w:tcPr>
            <w:tcW w:w="0" w:type="auto"/>
            <w:hideMark/>
          </w:tcPr>
          <w:p w14:paraId="6E0389D0" w14:textId="20F59B07" w:rsidR="00750460" w:rsidRPr="00750460" w:rsidRDefault="00EE0A86" w:rsidP="0075046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E0A86">
              <w:rPr>
                <w:b/>
                <w:bCs/>
              </w:rPr>
              <w:t>Proporciona conmutación rápida en señales digitales. Aunque no es crítico, mejora margen de diseño.</w:t>
            </w:r>
          </w:p>
        </w:tc>
      </w:tr>
      <w:tr w:rsidR="00A676CD" w:rsidRPr="00750460" w14:paraId="70EAA545" w14:textId="77777777" w:rsidTr="00750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DA8627" w14:textId="02110390" w:rsidR="006B3F02" w:rsidRPr="00750460" w:rsidRDefault="006B3F02" w:rsidP="006B3F02">
            <w:pPr>
              <w:rPr>
                <w:b w:val="0"/>
                <w:bCs w:val="0"/>
              </w:rPr>
            </w:pPr>
            <w:r w:rsidRPr="006B3F02">
              <w:t>Documentación</w:t>
            </w:r>
          </w:p>
        </w:tc>
        <w:tc>
          <w:tcPr>
            <w:tcW w:w="0" w:type="auto"/>
          </w:tcPr>
          <w:p w14:paraId="09598879" w14:textId="24BD49B1" w:rsidR="006B3F02" w:rsidRDefault="006B3F02" w:rsidP="006B3F02">
            <w:pPr>
              <w:cnfStyle w:val="000000100000" w:firstRow="0" w:lastRow="0" w:firstColumn="0" w:lastColumn="0" w:oddVBand="0" w:evenVBand="0" w:oddHBand="1" w:evenHBand="0" w:firstRowFirstColumn="0" w:firstRowLastColumn="0" w:lastRowFirstColumn="0" w:lastRowLastColumn="0"/>
              <w:rPr>
                <w:b/>
                <w:bCs/>
              </w:rPr>
            </w:pPr>
            <w:r w:rsidRPr="006B3F02">
              <w:rPr>
                <w:b/>
                <w:bCs/>
              </w:rPr>
              <w:t>Verificar curvas: h</w:t>
            </w:r>
            <w:r w:rsidRPr="00A676CD">
              <w:rPr>
                <w:b/>
                <w:bCs/>
                <w:sz w:val="20"/>
                <w:szCs w:val="20"/>
              </w:rPr>
              <w:t>FE</w:t>
            </w:r>
            <w:r w:rsidRPr="006B3F02">
              <w:rPr>
                <w:b/>
                <w:bCs/>
              </w:rPr>
              <w:t xml:space="preserve"> vs I</w:t>
            </w:r>
            <w:r w:rsidR="00A676CD" w:rsidRPr="00A676CD">
              <w:rPr>
                <w:b/>
                <w:bCs/>
                <w:sz w:val="20"/>
                <w:szCs w:val="20"/>
              </w:rPr>
              <w:t>C</w:t>
            </w:r>
            <w:r w:rsidRPr="006B3F02">
              <w:rPr>
                <w:b/>
                <w:bCs/>
              </w:rPr>
              <w:t>, V</w:t>
            </w:r>
            <w:r w:rsidR="00A676CD" w:rsidRPr="00A676CD">
              <w:rPr>
                <w:b/>
                <w:bCs/>
                <w:sz w:val="20"/>
                <w:szCs w:val="20"/>
              </w:rPr>
              <w:t>CE</w:t>
            </w:r>
            <w:r w:rsidRPr="006B3F02">
              <w:rPr>
                <w:b/>
                <w:bCs/>
              </w:rPr>
              <w:t>(sat) vs I</w:t>
            </w:r>
            <w:r w:rsidR="00A676CD" w:rsidRPr="00A676CD">
              <w:rPr>
                <w:b/>
                <w:bCs/>
                <w:sz w:val="20"/>
                <w:szCs w:val="20"/>
              </w:rPr>
              <w:t>C</w:t>
            </w:r>
            <w:r w:rsidRPr="006B3F02">
              <w:rPr>
                <w:b/>
                <w:bCs/>
              </w:rPr>
              <w:t>, Pd, límites absolutos</w:t>
            </w:r>
          </w:p>
        </w:tc>
        <w:tc>
          <w:tcPr>
            <w:tcW w:w="0" w:type="auto"/>
          </w:tcPr>
          <w:p w14:paraId="4AD538A3" w14:textId="4ED75E2C" w:rsidR="006B3F02" w:rsidRPr="00EE0A86" w:rsidRDefault="008F62C9" w:rsidP="006B3F02">
            <w:pPr>
              <w:cnfStyle w:val="000000100000" w:firstRow="0" w:lastRow="0" w:firstColumn="0" w:lastColumn="0" w:oddVBand="0" w:evenVBand="0" w:oddHBand="1" w:evenHBand="0" w:firstRowFirstColumn="0" w:firstRowLastColumn="0" w:lastRowFirstColumn="0" w:lastRowLastColumn="0"/>
              <w:rPr>
                <w:b/>
                <w:bCs/>
              </w:rPr>
            </w:pPr>
            <w:r w:rsidRPr="008F62C9">
              <w:rPr>
                <w:b/>
                <w:bCs/>
              </w:rPr>
              <w:t>Asegura que el comportamiento real coincide con los requerimientos de la aplicación.</w:t>
            </w:r>
          </w:p>
        </w:tc>
      </w:tr>
    </w:tbl>
    <w:p w14:paraId="1F9328A4" w14:textId="609E3C14" w:rsidR="00750460" w:rsidRDefault="00750460" w:rsidP="00750460">
      <w:pPr>
        <w:rPr>
          <w:b/>
          <w:bCs/>
        </w:rPr>
      </w:pPr>
    </w:p>
    <w:p w14:paraId="13F36340" w14:textId="1624F395" w:rsidR="008F62C9" w:rsidRDefault="008F62C9" w:rsidP="00617DEE">
      <w:pPr>
        <w:spacing w:after="0"/>
        <w:rPr>
          <w:b/>
          <w:bCs/>
        </w:rPr>
      </w:pPr>
      <w:r>
        <w:rPr>
          <w:b/>
          <w:bCs/>
        </w:rPr>
        <w:t>Switches físicos</w:t>
      </w:r>
      <w:r w:rsidR="00617DEE">
        <w:rPr>
          <w:b/>
          <w:bCs/>
        </w:rPr>
        <w:t xml:space="preserve"> – EN y BOOT</w:t>
      </w:r>
    </w:p>
    <w:p w14:paraId="2DD1F5E5" w14:textId="77777777" w:rsidR="00617DEE" w:rsidRDefault="00617DEE" w:rsidP="00617DEE">
      <w:r w:rsidRPr="00617DEE">
        <w:t xml:space="preserve">Aunque la programación automática se logra con transistores y control UART, se incluyen pulsadores físicos conectados a los pines EN </w:t>
      </w:r>
      <w:proofErr w:type="spellStart"/>
      <w:r w:rsidRPr="00617DEE">
        <w:t>e</w:t>
      </w:r>
      <w:proofErr w:type="spellEnd"/>
      <w:r w:rsidRPr="00617DEE">
        <w:t xml:space="preserve"> IO0, como respaldo manual.</w:t>
      </w:r>
    </w:p>
    <w:p w14:paraId="64EEE2D4" w14:textId="567EF0C0" w:rsidR="008F62C9" w:rsidRPr="008F62C9" w:rsidRDefault="008F62C9">
      <w:pPr>
        <w:pStyle w:val="Prrafodelista"/>
        <w:numPr>
          <w:ilvl w:val="0"/>
          <w:numId w:val="48"/>
        </w:numPr>
      </w:pPr>
      <w:r w:rsidRPr="008F62C9">
        <w:t>Encapsulado SMD tipo tact-switch (</w:t>
      </w:r>
      <w:r w:rsidR="00617DEE">
        <w:t>2</w:t>
      </w:r>
      <w:r w:rsidRPr="008F62C9">
        <w:t xml:space="preserve"> </w:t>
      </w:r>
      <w:r w:rsidRPr="00FD10F0">
        <w:t xml:space="preserve">o </w:t>
      </w:r>
      <w:r w:rsidR="00617DEE">
        <w:t>4</w:t>
      </w:r>
      <w:r w:rsidRPr="00FD10F0">
        <w:t xml:space="preserve"> </w:t>
      </w:r>
      <w:r w:rsidR="00617DEE">
        <w:t>pines</w:t>
      </w:r>
      <w:r w:rsidRPr="008F62C9">
        <w:t>)</w:t>
      </w:r>
      <w:r w:rsidR="00617DEE">
        <w:t xml:space="preserve"> o </w:t>
      </w:r>
      <w:r w:rsidRPr="008F62C9">
        <w:t>THT estándar (miniatura de 6x6 mm)</w:t>
      </w:r>
    </w:p>
    <w:p w14:paraId="4E222BAA" w14:textId="5CCFC30E" w:rsidR="00FD10F0" w:rsidRPr="00617DEE" w:rsidRDefault="008F62C9">
      <w:pPr>
        <w:numPr>
          <w:ilvl w:val="0"/>
          <w:numId w:val="46"/>
        </w:numPr>
      </w:pPr>
      <w:r w:rsidRPr="008F62C9">
        <w:t>S</w:t>
      </w:r>
      <w:r w:rsidR="00617DEE">
        <w:t>us requisitos eléctricos mínimos</w:t>
      </w:r>
      <w:r w:rsidRPr="008F62C9">
        <w:t>, soporte al menos 5V y 10</w:t>
      </w:r>
      <w:r w:rsidRPr="008F62C9">
        <w:rPr>
          <w:rFonts w:ascii="Arial" w:hAnsi="Arial" w:cs="Arial"/>
        </w:rPr>
        <w:t> </w:t>
      </w:r>
      <w:r w:rsidRPr="008F62C9">
        <w:t>mA</w:t>
      </w:r>
      <w:r w:rsidR="00617DEE">
        <w:t xml:space="preserve">. </w:t>
      </w:r>
      <w:r w:rsidRPr="008F62C9">
        <w:t>Requieren resistencias pull-up externas o internas si no están ya en la placa.</w:t>
      </w:r>
    </w:p>
    <w:p w14:paraId="7BB989F7" w14:textId="3AA9D396" w:rsidR="00617DEE" w:rsidRPr="00617DEE" w:rsidRDefault="00617DEE" w:rsidP="00750460">
      <w:r w:rsidRPr="00617DEE">
        <w:t>Estos botones son necesarios para forzar manualmente el modo de programación o reiniciar el sistema, útil en pruebas sin computadora o ante errores del circuito automático.</w:t>
      </w:r>
    </w:p>
    <w:p w14:paraId="06D58639" w14:textId="5E6249E4" w:rsidR="00C61910" w:rsidRPr="00750460" w:rsidRDefault="00C61910" w:rsidP="00750460">
      <w:pPr>
        <w:rPr>
          <w:b/>
          <w:bCs/>
        </w:rPr>
      </w:pPr>
      <w:r w:rsidRPr="00750460">
        <w:rPr>
          <w:b/>
          <w:bCs/>
        </w:rPr>
        <w:t>Componentes seleccionados:</w:t>
      </w:r>
    </w:p>
    <w:p w14:paraId="08433D6C" w14:textId="77777777" w:rsidR="00FD10F0" w:rsidRDefault="00FD10F0">
      <w:pPr>
        <w:pStyle w:val="Prrafodelista"/>
        <w:numPr>
          <w:ilvl w:val="0"/>
          <w:numId w:val="45"/>
        </w:numPr>
      </w:pPr>
      <w:r w:rsidRPr="00FD10F0">
        <w:rPr>
          <w:b/>
          <w:bCs/>
        </w:rPr>
        <w:t>Nombre:</w:t>
      </w:r>
      <w:r>
        <w:t xml:space="preserve"> BC848</w:t>
      </w:r>
    </w:p>
    <w:p w14:paraId="6BBC95D4" w14:textId="1AD72C98" w:rsidR="00FD10F0" w:rsidRDefault="00FD10F0" w:rsidP="00FD10F0">
      <w:pPr>
        <w:pStyle w:val="Prrafodelista"/>
      </w:pPr>
      <w:r w:rsidRPr="00FD10F0">
        <w:rPr>
          <w:b/>
          <w:bCs/>
        </w:rPr>
        <w:t>Tipo:</w:t>
      </w:r>
      <w:r>
        <w:t xml:space="preserve"> Transistor NPN (x2) </w:t>
      </w:r>
    </w:p>
    <w:p w14:paraId="7E1BAF17" w14:textId="64EFA96E" w:rsidR="00FD10F0" w:rsidRDefault="00FD10F0" w:rsidP="00FD10F0">
      <w:pPr>
        <w:pStyle w:val="Prrafodelista"/>
      </w:pPr>
      <w:r w:rsidRPr="00937F04">
        <w:rPr>
          <w:b/>
          <w:bCs/>
        </w:rPr>
        <w:t xml:space="preserve">Corriente </w:t>
      </w:r>
      <w:r>
        <w:rPr>
          <w:b/>
          <w:bCs/>
        </w:rPr>
        <w:t>colector</w:t>
      </w:r>
      <w:r w:rsidRPr="00937F04">
        <w:rPr>
          <w:b/>
          <w:bCs/>
        </w:rPr>
        <w:t xml:space="preserve"> (I</w:t>
      </w:r>
      <w:r>
        <w:rPr>
          <w:b/>
          <w:bCs/>
          <w:sz w:val="18"/>
          <w:szCs w:val="18"/>
        </w:rPr>
        <w:t>C</w:t>
      </w:r>
      <w:r w:rsidRPr="00937F04">
        <w:rPr>
          <w:b/>
          <w:bCs/>
        </w:rPr>
        <w:t>):</w:t>
      </w:r>
      <w:r>
        <w:t xml:space="preserve"> 100</w:t>
      </w:r>
      <w:r w:rsidRPr="00937F04">
        <w:rPr>
          <w:rFonts w:ascii="Arial" w:hAnsi="Arial" w:cs="Arial"/>
        </w:rPr>
        <w:t> </w:t>
      </w:r>
      <w:r>
        <w:rPr>
          <w:rFonts w:ascii="Arial" w:hAnsi="Arial" w:cs="Arial"/>
        </w:rPr>
        <w:t>m</w:t>
      </w:r>
      <w:r>
        <w:t>A</w:t>
      </w:r>
    </w:p>
    <w:p w14:paraId="3138894C" w14:textId="6149C98C" w:rsidR="00FD10F0" w:rsidRDefault="00FD10F0" w:rsidP="00FD10F0">
      <w:pPr>
        <w:pStyle w:val="Prrafodelista"/>
      </w:pPr>
      <w:r w:rsidRPr="00750460">
        <w:rPr>
          <w:b/>
          <w:bCs/>
        </w:rPr>
        <w:t>Tensión colector-emisor (V</w:t>
      </w:r>
      <w:r w:rsidRPr="00FD10F0">
        <w:rPr>
          <w:b/>
          <w:bCs/>
          <w:sz w:val="20"/>
          <w:szCs w:val="20"/>
        </w:rPr>
        <w:t>CEO</w:t>
      </w:r>
      <w:r w:rsidRPr="00937F04">
        <w:rPr>
          <w:b/>
          <w:bCs/>
        </w:rPr>
        <w:t>):</w:t>
      </w:r>
      <w:r>
        <w:t xml:space="preserve"> 30 V </w:t>
      </w:r>
    </w:p>
    <w:p w14:paraId="04287EAB" w14:textId="6FFFA103" w:rsidR="00FD10F0" w:rsidRDefault="00FD10F0" w:rsidP="00FD10F0">
      <w:pPr>
        <w:pStyle w:val="Prrafodelista"/>
      </w:pPr>
      <w:r w:rsidRPr="00750460">
        <w:rPr>
          <w:b/>
          <w:bCs/>
        </w:rPr>
        <w:t>Tensión colector-emisor (V</w:t>
      </w:r>
      <w:r w:rsidRPr="00FD10F0">
        <w:rPr>
          <w:b/>
          <w:bCs/>
          <w:sz w:val="20"/>
          <w:szCs w:val="20"/>
        </w:rPr>
        <w:t>EBO):</w:t>
      </w:r>
      <w:r>
        <w:rPr>
          <w:sz w:val="20"/>
          <w:szCs w:val="20"/>
        </w:rPr>
        <w:t xml:space="preserve"> </w:t>
      </w:r>
      <w:r>
        <w:t xml:space="preserve">5 V </w:t>
      </w:r>
    </w:p>
    <w:p w14:paraId="0F039EAB" w14:textId="5718EC59" w:rsidR="00FD10F0" w:rsidRPr="00FD10F0" w:rsidRDefault="00FD10F0" w:rsidP="00FD10F0">
      <w:pPr>
        <w:pStyle w:val="Prrafodelista"/>
        <w:rPr>
          <w:b/>
          <w:bCs/>
        </w:rPr>
      </w:pPr>
      <w:r w:rsidRPr="00FD10F0">
        <w:rPr>
          <w:b/>
          <w:bCs/>
        </w:rPr>
        <w:t>Tensión de saturación (VCE(sat))</w:t>
      </w:r>
      <w:r>
        <w:rPr>
          <w:b/>
          <w:bCs/>
        </w:rPr>
        <w:t xml:space="preserve">: </w:t>
      </w:r>
      <w:r w:rsidRPr="00FD10F0">
        <w:t>600</w:t>
      </w:r>
      <w:r>
        <w:t xml:space="preserve"> mV (</w:t>
      </w:r>
      <w:r w:rsidR="00617DEE">
        <w:t xml:space="preserve">Aunque </w:t>
      </w:r>
      <w:r w:rsidR="00617DEE" w:rsidRPr="00617DEE">
        <w:t>es algo superior al valor recomendado, en la práctica suele ser menor bajo baja corriente. Se ha validado su correcto funcionamiento en placas ESP32-S2 comerciales.</w:t>
      </w:r>
    </w:p>
    <w:p w14:paraId="03EC878F" w14:textId="64745DE6" w:rsidR="00FD10F0" w:rsidRPr="00FD10F0" w:rsidRDefault="00FD10F0" w:rsidP="00FD10F0">
      <w:pPr>
        <w:pStyle w:val="Prrafodelista"/>
        <w:rPr>
          <w:b/>
          <w:bCs/>
        </w:rPr>
      </w:pPr>
      <w:r w:rsidRPr="00FD10F0">
        <w:rPr>
          <w:b/>
          <w:bCs/>
        </w:rPr>
        <w:t xml:space="preserve">Disipación de potencia: </w:t>
      </w:r>
      <w:r w:rsidRPr="00FD10F0">
        <w:t>250 mW</w:t>
      </w:r>
    </w:p>
    <w:p w14:paraId="5E797D3E" w14:textId="0CF24DB7" w:rsidR="00FD10F0" w:rsidRPr="00FD10F0" w:rsidRDefault="00FD10F0" w:rsidP="00FD10F0">
      <w:pPr>
        <w:pStyle w:val="Prrafodelista"/>
        <w:rPr>
          <w:b/>
          <w:bCs/>
        </w:rPr>
      </w:pPr>
      <w:r w:rsidRPr="00FD10F0">
        <w:rPr>
          <w:b/>
          <w:bCs/>
        </w:rPr>
        <w:lastRenderedPageBreak/>
        <w:t>Ganancia (hFE)</w:t>
      </w:r>
      <w:r>
        <w:rPr>
          <w:b/>
          <w:bCs/>
        </w:rPr>
        <w:t xml:space="preserve">: </w:t>
      </w:r>
      <w:r w:rsidRPr="00FD10F0">
        <w:t>450</w:t>
      </w:r>
    </w:p>
    <w:p w14:paraId="477E689E" w14:textId="00CD62AA" w:rsidR="00FD10F0" w:rsidRPr="00FD10F0" w:rsidRDefault="00FD10F0" w:rsidP="00FD10F0">
      <w:pPr>
        <w:pStyle w:val="Prrafodelista"/>
      </w:pPr>
      <w:r w:rsidRPr="00FD10F0">
        <w:rPr>
          <w:b/>
          <w:bCs/>
        </w:rPr>
        <w:t>Frecuencia de transición (f</w:t>
      </w:r>
      <w:r w:rsidRPr="00FD10F0">
        <w:rPr>
          <w:b/>
          <w:bCs/>
          <w:sz w:val="20"/>
          <w:szCs w:val="20"/>
        </w:rPr>
        <w:t>T</w:t>
      </w:r>
      <w:r w:rsidRPr="00FD10F0">
        <w:rPr>
          <w:b/>
          <w:bCs/>
        </w:rPr>
        <w:t>)</w:t>
      </w:r>
      <w:r>
        <w:rPr>
          <w:b/>
          <w:bCs/>
        </w:rPr>
        <w:t xml:space="preserve">: </w:t>
      </w:r>
      <w:r>
        <w:t>100 MHz</w:t>
      </w:r>
    </w:p>
    <w:p w14:paraId="20901EC5" w14:textId="7B9A94DB" w:rsidR="00FD10F0" w:rsidRDefault="008933CE" w:rsidP="002E57CC">
      <w:pPr>
        <w:pStyle w:val="Prrafodelista"/>
      </w:pPr>
      <w:r w:rsidRPr="008933CE">
        <w:rPr>
          <w:b/>
          <w:bCs/>
        </w:rPr>
        <w:t>Observación final:</w:t>
      </w:r>
      <w:r>
        <w:t xml:space="preserve"> </w:t>
      </w:r>
      <w:r w:rsidRPr="008933CE">
        <w:t>Aunque el BC848 ha demostrado un desempeño aceptable en la aplicación propuesta, se recomienda considerar su reemplazo en futuras versiones del diseño, ya que este componente se encuentra actualmente descontinuado. Además, existen alternativas con características eléctricas mejoradas (menor VCE(sat), mayor hFE) que podrían optimizar el comportamiento del sistema y mejorar la disponibilidad a largo plazo.</w:t>
      </w:r>
    </w:p>
    <w:p w14:paraId="53F92B54" w14:textId="08AF46BA" w:rsidR="00FD10F0" w:rsidRDefault="00FD10F0">
      <w:pPr>
        <w:pStyle w:val="Listaconvietas"/>
        <w:numPr>
          <w:ilvl w:val="0"/>
          <w:numId w:val="45"/>
        </w:numPr>
      </w:pPr>
      <w:r w:rsidRPr="00702FFB">
        <w:rPr>
          <w:b/>
          <w:bCs/>
        </w:rPr>
        <w:t>Nombre:</w:t>
      </w:r>
      <w:r>
        <w:t xml:space="preserve"> </w:t>
      </w:r>
      <w:r w:rsidR="00DC451F" w:rsidRPr="00DC451F">
        <w:t>PTS810</w:t>
      </w:r>
      <w:r w:rsidR="00DC451F">
        <w:t>SJG250SMTR LFS</w:t>
      </w:r>
    </w:p>
    <w:p w14:paraId="19002576" w14:textId="5420FAFD" w:rsidR="00FD10F0" w:rsidRPr="00DC451F" w:rsidRDefault="00FD10F0" w:rsidP="00FD10F0">
      <w:pPr>
        <w:pStyle w:val="Listaconvietas"/>
        <w:ind w:left="720"/>
        <w:rPr>
          <w:u w:val="single"/>
        </w:rPr>
      </w:pPr>
      <w:r w:rsidRPr="00702FFB">
        <w:rPr>
          <w:b/>
          <w:bCs/>
        </w:rPr>
        <w:t>Tipo:</w:t>
      </w:r>
      <w:r>
        <w:t xml:space="preserve"> </w:t>
      </w:r>
      <w:r w:rsidR="00DC451F" w:rsidRPr="00DC451F">
        <w:t>Switch</w:t>
      </w:r>
      <w:r w:rsidR="00DC451F">
        <w:t xml:space="preserve"> táctil (x2)</w:t>
      </w:r>
    </w:p>
    <w:p w14:paraId="3895FDA2" w14:textId="762CD850" w:rsidR="00FD10F0" w:rsidRDefault="00DC451F" w:rsidP="00DC451F">
      <w:pPr>
        <w:pStyle w:val="Listaconvietas"/>
        <w:ind w:left="720"/>
      </w:pPr>
      <w:r>
        <w:rPr>
          <w:b/>
          <w:bCs/>
        </w:rPr>
        <w:t xml:space="preserve">Numero contactos: </w:t>
      </w:r>
      <w:r w:rsidRPr="00DC451F">
        <w:t>4</w:t>
      </w:r>
    </w:p>
    <w:p w14:paraId="30CA1B79" w14:textId="77777777" w:rsidR="001C28DD" w:rsidRDefault="001C28DD" w:rsidP="001C28DD">
      <w:pPr>
        <w:pStyle w:val="Listaconvietas"/>
        <w:rPr>
          <w:b/>
          <w:bCs/>
        </w:rPr>
      </w:pPr>
    </w:p>
    <w:p w14:paraId="33C939C5" w14:textId="3201D4A2" w:rsidR="001C28DD" w:rsidRDefault="001C28DD" w:rsidP="001C28DD">
      <w:pPr>
        <w:pStyle w:val="Listaconvietas"/>
        <w:rPr>
          <w:b/>
          <w:bCs/>
        </w:rPr>
      </w:pPr>
      <w:r>
        <w:rPr>
          <w:b/>
          <w:bCs/>
        </w:rPr>
        <w:t>Justificación de selección:</w:t>
      </w:r>
    </w:p>
    <w:p w14:paraId="11039786" w14:textId="3127D4CA" w:rsidR="001C28DD" w:rsidRDefault="001C28DD" w:rsidP="001C28DD">
      <w:pPr>
        <w:pStyle w:val="Listaconvietas"/>
      </w:pPr>
      <w:r>
        <w:t>Los transistores BC848 fueron seleccionados por su disponibilidad en laboratorio, dimensiones compactas (SOT-23), capacidad de corriente adecuada para control de señales lógicas y ganancia suficiente para operar con las líneas UART del CP2102N sin requerir amplificación adicional. A pesar de tener una V</w:t>
      </w:r>
      <w:r w:rsidRPr="001C28DD">
        <w:rPr>
          <w:sz w:val="20"/>
          <w:szCs w:val="20"/>
        </w:rPr>
        <w:t>CE</w:t>
      </w:r>
      <w:r>
        <w:t>(</w:t>
      </w:r>
      <w:r w:rsidRPr="001C28DD">
        <w:rPr>
          <w:sz w:val="22"/>
          <w:szCs w:val="22"/>
        </w:rPr>
        <w:t>sat</w:t>
      </w:r>
      <w:r>
        <w:t>) algo mayor a la ideal, su comportamiento práctico ha demostrado ser funcional para la activación confiable de los pines EN y IO0 del ESP32-S2 en múltiples placas comerciales.</w:t>
      </w:r>
    </w:p>
    <w:p w14:paraId="65B91E4C" w14:textId="77777777" w:rsidR="002E57CC" w:rsidRDefault="002E57CC" w:rsidP="00DC451F">
      <w:pPr>
        <w:pStyle w:val="Listaconvietas"/>
        <w:spacing w:after="0"/>
      </w:pPr>
    </w:p>
    <w:p w14:paraId="46E98768" w14:textId="4CF17242" w:rsidR="00DC451F" w:rsidRDefault="00DC451F" w:rsidP="00DC451F">
      <w:pPr>
        <w:pStyle w:val="Listaconvietas"/>
        <w:spacing w:after="0"/>
      </w:pPr>
      <w:r>
        <w:rPr>
          <w:b/>
          <w:bCs/>
        </w:rPr>
        <w:t>I</w:t>
      </w:r>
      <w:r w:rsidRPr="004D4B66">
        <w:rPr>
          <w:b/>
          <w:bCs/>
        </w:rPr>
        <w:t>mplementación en hardware:</w:t>
      </w:r>
    </w:p>
    <w:p w14:paraId="663939EE" w14:textId="74808DB9" w:rsidR="00C61910" w:rsidRPr="001C28DD" w:rsidRDefault="001C28DD" w:rsidP="001C28DD">
      <w:pPr>
        <w:rPr>
          <w:b/>
          <w:bCs/>
        </w:rPr>
      </w:pPr>
      <w:r w:rsidRPr="001C28DD">
        <w:rPr>
          <w:noProof/>
        </w:rPr>
        <w:drawing>
          <wp:inline distT="0" distB="0" distL="0" distR="0" wp14:anchorId="02C9DFE8" wp14:editId="621654AC">
            <wp:extent cx="5612130" cy="2133600"/>
            <wp:effectExtent l="19050" t="19050" r="26670" b="19050"/>
            <wp:docPr id="1388075595"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75595" name="Imagen 1" descr="Imagen que contiene Escala de tiempo&#10;&#10;El contenido generado por IA puede ser incorrecto."/>
                    <pic:cNvPicPr/>
                  </pic:nvPicPr>
                  <pic:blipFill>
                    <a:blip r:embed="rId14"/>
                    <a:stretch>
                      <a:fillRect/>
                    </a:stretch>
                  </pic:blipFill>
                  <pic:spPr>
                    <a:xfrm>
                      <a:off x="0" y="0"/>
                      <a:ext cx="5612130" cy="2133600"/>
                    </a:xfrm>
                    <a:prstGeom prst="rect">
                      <a:avLst/>
                    </a:prstGeom>
                    <a:ln>
                      <a:solidFill>
                        <a:schemeClr val="tx1"/>
                      </a:solidFill>
                    </a:ln>
                  </pic:spPr>
                </pic:pic>
              </a:graphicData>
            </a:graphic>
          </wp:inline>
        </w:drawing>
      </w:r>
      <w:r w:rsidR="00DC451F" w:rsidRPr="00DC451F">
        <w:rPr>
          <w:noProof/>
        </w:rPr>
        <w:t xml:space="preserve"> </w:t>
      </w:r>
    </w:p>
    <w:p w14:paraId="3E185F7C" w14:textId="56AD459C" w:rsidR="008933CE" w:rsidRPr="008933CE" w:rsidRDefault="001C28DD" w:rsidP="008933CE">
      <w:pPr>
        <w:jc w:val="center"/>
        <w:rPr>
          <w:b/>
          <w:bCs/>
        </w:rPr>
      </w:pPr>
      <w:r>
        <w:rPr>
          <w:b/>
          <w:bCs/>
        </w:rPr>
        <w:t xml:space="preserve">Figura 4.8 </w:t>
      </w:r>
      <w:r w:rsidRPr="001C28DD">
        <w:rPr>
          <w:b/>
          <w:bCs/>
        </w:rPr>
        <w:t>Circuito de programación automática del ESP32-S2</w:t>
      </w:r>
    </w:p>
    <w:p w14:paraId="3899D64D" w14:textId="77777777" w:rsidR="002E57CC" w:rsidRDefault="00617DEE" w:rsidP="002E57CC">
      <w:r w:rsidRPr="00617DEE">
        <w:t>La lógica automática basada en transistores NPN permite activar los pines EN e IO0 desde el CP2102N usando señales RTS y DTR, replicando la secuencia de programación sin intervención del usuario. Los pulsadores físicos se conectan en paralelo para permitir activación manual cuando sea necesario</w:t>
      </w:r>
    </w:p>
    <w:p w14:paraId="1E7391D9" w14:textId="58F45F85" w:rsidR="00824FB9" w:rsidRPr="00824FB9" w:rsidRDefault="00D82FC1" w:rsidP="00824FB9">
      <w:pPr>
        <w:pStyle w:val="Prrafodelista"/>
        <w:numPr>
          <w:ilvl w:val="1"/>
          <w:numId w:val="47"/>
        </w:numPr>
        <w:rPr>
          <w:b/>
          <w:bCs/>
        </w:rPr>
      </w:pPr>
      <w:r w:rsidRPr="00824FB9">
        <w:rPr>
          <w:b/>
          <w:bCs/>
        </w:rPr>
        <w:lastRenderedPageBreak/>
        <w:t>Análisis de Riesgo</w:t>
      </w:r>
    </w:p>
    <w:p w14:paraId="2AFACD09" w14:textId="26F3BFEC" w:rsidR="00617DEE" w:rsidRPr="00617DEE" w:rsidRDefault="00617DEE" w:rsidP="00617DEE">
      <w:r w:rsidRPr="00617DEE">
        <w:t>Durante el proceso de selección de componentes, se evaluaron los principales riesgos asociados a disponibilidad, soporte técnico y posibles afectaciones a largo plazo. A continuación, se presentan los aspectos considerados:</w:t>
      </w:r>
    </w:p>
    <w:p w14:paraId="380E191E" w14:textId="4CCBAB9B" w:rsidR="00D82FC1" w:rsidRPr="00D82FC1" w:rsidRDefault="00D82FC1" w:rsidP="00824FB9">
      <w:pPr>
        <w:numPr>
          <w:ilvl w:val="0"/>
          <w:numId w:val="11"/>
        </w:numPr>
        <w:spacing w:before="120"/>
        <w:ind w:left="714" w:hanging="357"/>
      </w:pPr>
      <w:r w:rsidRPr="00824FB9">
        <w:rPr>
          <w:b/>
          <w:bCs/>
        </w:rPr>
        <w:t>Riesgo de Obsolescencia</w:t>
      </w:r>
      <w:r w:rsidRPr="00D82FC1">
        <w:t xml:space="preserve">: </w:t>
      </w:r>
      <w:r w:rsidR="005841BC" w:rsidRPr="005841BC">
        <w:t xml:space="preserve">Se priorizó el uso de componentes activos con producción vigente, documentación </w:t>
      </w:r>
      <w:r w:rsidR="00824FB9">
        <w:t xml:space="preserve">técnica </w:t>
      </w:r>
      <w:r w:rsidR="005841BC" w:rsidRPr="005841BC">
        <w:t xml:space="preserve">actualizada y respaldo oficial del fabricante </w:t>
      </w:r>
      <w:r w:rsidR="00824FB9">
        <w:t>.</w:t>
      </w:r>
      <w:r w:rsidR="005841BC" w:rsidRPr="005841BC">
        <w:t>Se evitaron referencias en estado EOL (</w:t>
      </w:r>
      <w:proofErr w:type="spellStart"/>
      <w:r w:rsidR="005841BC" w:rsidRPr="005841BC">
        <w:t>End</w:t>
      </w:r>
      <w:proofErr w:type="spellEnd"/>
      <w:r w:rsidR="005841BC" w:rsidRPr="005841BC">
        <w:t xml:space="preserve"> </w:t>
      </w:r>
      <w:proofErr w:type="spellStart"/>
      <w:r w:rsidR="005841BC" w:rsidRPr="005841BC">
        <w:t>of</w:t>
      </w:r>
      <w:proofErr w:type="spellEnd"/>
      <w:r w:rsidR="005841BC" w:rsidRPr="005841BC">
        <w:t xml:space="preserve"> </w:t>
      </w:r>
      <w:proofErr w:type="spellStart"/>
      <w:r w:rsidR="005841BC" w:rsidRPr="005841BC">
        <w:t>Life</w:t>
      </w:r>
      <w:proofErr w:type="spellEnd"/>
      <w:r w:rsidR="005841BC" w:rsidRPr="005841BC">
        <w:t>).</w:t>
      </w:r>
      <w:r w:rsidR="005841BC" w:rsidRPr="005841BC">
        <w:br/>
        <w:t>En casos puntuales, se utilizaron componentes disponibles en laboratorio que actualmente se encuentran descontinuados o fuera del mercado comercial; esta condición fue debidamente documentada y se recomienda su reemplazo en versiones futuras del diseño.</w:t>
      </w:r>
    </w:p>
    <w:p w14:paraId="0FE659F6" w14:textId="5F7474AE" w:rsidR="00D82FC1" w:rsidRPr="00D82FC1" w:rsidRDefault="00D82FC1">
      <w:pPr>
        <w:numPr>
          <w:ilvl w:val="0"/>
          <w:numId w:val="11"/>
        </w:numPr>
      </w:pPr>
      <w:r w:rsidRPr="00D82FC1">
        <w:rPr>
          <w:b/>
          <w:bCs/>
        </w:rPr>
        <w:t>Riesgo de Suministro</w:t>
      </w:r>
      <w:r w:rsidRPr="00D82FC1">
        <w:t xml:space="preserve">: </w:t>
      </w:r>
      <w:r w:rsidR="008933CE" w:rsidRPr="008933CE">
        <w:t>Para componentes críticos se verificó la disponibilidad en múltiples distribuidores internacionales (Digi-Key, Mouser, LCSC), seleccionando referencias ampliamente utilizadas en la industria y con múltiples equivalentes funcionales (por ejemplo, AMS1117, TPD4S009, UJ20-C-H), con el fin de garantizar continuidad de abastecimiento.</w:t>
      </w:r>
    </w:p>
    <w:p w14:paraId="1315DF7A" w14:textId="3ACA2700" w:rsidR="00D82FC1" w:rsidRPr="00D82FC1" w:rsidRDefault="00D82FC1">
      <w:pPr>
        <w:numPr>
          <w:ilvl w:val="0"/>
          <w:numId w:val="11"/>
        </w:numPr>
      </w:pPr>
      <w:r w:rsidRPr="00D82FC1">
        <w:rPr>
          <w:b/>
          <w:bCs/>
        </w:rPr>
        <w:t>Riesgo Técnico</w:t>
      </w:r>
      <w:r w:rsidRPr="00D82FC1">
        <w:t xml:space="preserve">: </w:t>
      </w:r>
      <w:r w:rsidR="002E57CC" w:rsidRPr="002E57CC">
        <w:t>Los componentes con impacto directo en la funcionalidad del sistema —como el regulador de voltaje, el microcontrolador y el convertidor USB-UART— fueron validados mediante el análisis de sus hojas de datos y los circuitos de aplicación recomendados por el fabricante. Se procuró una adaptación mínima al diseño original para reducir errores de implementación y asegurar un funcionamiento confiable.</w:t>
      </w:r>
    </w:p>
    <w:p w14:paraId="492B0C22" w14:textId="2C92CB89" w:rsidR="00D82FC1" w:rsidRDefault="00D82FC1">
      <w:pPr>
        <w:numPr>
          <w:ilvl w:val="0"/>
          <w:numId w:val="11"/>
        </w:numPr>
      </w:pPr>
      <w:r w:rsidRPr="00D82FC1">
        <w:rPr>
          <w:b/>
          <w:bCs/>
        </w:rPr>
        <w:t>Riesgo de Costo</w:t>
      </w:r>
      <w:r w:rsidRPr="00D82FC1">
        <w:t xml:space="preserve">: </w:t>
      </w:r>
      <w:r w:rsidR="00D97162" w:rsidRPr="00D97162">
        <w:t>Se descartaron componentes con precios unitarios excesivos o alta volatilidad en el mercado. Se priorizaron soluciones estables en costo, adecuadas tanto para prototipos como para escalabilidad en lotes pequeños, sin comprometer la funcionalidad ni la robustez del sistema. Esto contribuye a mantener un balance entre rendimiento técnico y viabilidad económica</w:t>
      </w:r>
      <w:r w:rsidR="002E57CC" w:rsidRPr="002E57CC">
        <w:t>.</w:t>
      </w:r>
    </w:p>
    <w:p w14:paraId="7E06EBDE" w14:textId="77777777" w:rsidR="002E57CC" w:rsidRDefault="002E57CC" w:rsidP="002E57CC"/>
    <w:p w14:paraId="3E6569D4" w14:textId="77777777" w:rsidR="002E57CC" w:rsidRDefault="002E57CC" w:rsidP="002E57CC"/>
    <w:p w14:paraId="49AB8062" w14:textId="77777777" w:rsidR="002E57CC" w:rsidRDefault="002E57CC" w:rsidP="002E57CC"/>
    <w:p w14:paraId="7DC1BB0F" w14:textId="77777777" w:rsidR="002E57CC" w:rsidRDefault="002E57CC" w:rsidP="002E57CC"/>
    <w:p w14:paraId="137D52C4" w14:textId="69513C85" w:rsidR="00D82FC1" w:rsidRPr="00D82FC1" w:rsidRDefault="00000000" w:rsidP="00D82FC1">
      <w:r>
        <w:pict w14:anchorId="36BC1A7F">
          <v:rect id="_x0000_i1041" style="width:0;height:1.5pt" o:hralign="center" o:hrstd="t" o:hr="t" fillcolor="#a0a0a0" stroked="f"/>
        </w:pict>
      </w:r>
    </w:p>
    <w:p w14:paraId="3426227B" w14:textId="541D50AD" w:rsidR="00BE382D" w:rsidRDefault="00000000" w:rsidP="00D82FC1">
      <w:pPr>
        <w:rPr>
          <w:b/>
          <w:bCs/>
        </w:rPr>
      </w:pPr>
      <w:r>
        <w:lastRenderedPageBreak/>
        <w:pict w14:anchorId="2E3576DA">
          <v:rect id="_x0000_i1042" style="width:0;height:1.5pt" o:hralign="center" o:hrstd="t" o:hr="t" fillcolor="#a0a0a0" stroked="f"/>
        </w:pict>
      </w:r>
    </w:p>
    <w:p w14:paraId="49DCD795" w14:textId="447566B5" w:rsidR="00D82FC1" w:rsidRPr="00D82FC1" w:rsidRDefault="00BE382D" w:rsidP="00D82FC1">
      <w:pPr>
        <w:rPr>
          <w:b/>
          <w:bCs/>
        </w:rPr>
      </w:pPr>
      <w:r>
        <w:rPr>
          <w:b/>
          <w:bCs/>
        </w:rPr>
        <w:t xml:space="preserve">5. </w:t>
      </w:r>
      <w:r w:rsidR="00D82FC1" w:rsidRPr="00D82FC1">
        <w:rPr>
          <w:b/>
          <w:bCs/>
        </w:rPr>
        <w:t>Consideraciones de Normas y Estándares</w:t>
      </w:r>
      <w:r>
        <w:rPr>
          <w:b/>
          <w:bCs/>
        </w:rPr>
        <w:t xml:space="preserve"> de diseño</w:t>
      </w:r>
    </w:p>
    <w:p w14:paraId="37DFB5B2" w14:textId="7A12B6EB" w:rsidR="00BE382D" w:rsidRDefault="00BE382D" w:rsidP="00BE382D">
      <w:pPr>
        <w:rPr>
          <w:b/>
          <w:bCs/>
        </w:rPr>
      </w:pPr>
      <w:r w:rsidRPr="00BE382D">
        <w:rPr>
          <w:b/>
          <w:bCs/>
        </w:rPr>
        <w:t>5.1 Normas Internacionales</w:t>
      </w:r>
    </w:p>
    <w:p w14:paraId="6B73C269" w14:textId="5921D765" w:rsidR="00BE382D" w:rsidRPr="00BE382D" w:rsidRDefault="00BE382D" w:rsidP="00BE382D">
      <w:r w:rsidRPr="00BE382D">
        <w:t>Durante el desarrollo del circuito impreso, se consideraron las siguientes normas técnicas de referencia:</w:t>
      </w:r>
    </w:p>
    <w:tbl>
      <w:tblPr>
        <w:tblStyle w:val="Tablaconcuadrcula4-nfasis6"/>
        <w:tblW w:w="0" w:type="auto"/>
        <w:tblLayout w:type="fixed"/>
        <w:tblLook w:val="04A0" w:firstRow="1" w:lastRow="0" w:firstColumn="1" w:lastColumn="0" w:noHBand="0" w:noVBand="1"/>
      </w:tblPr>
      <w:tblGrid>
        <w:gridCol w:w="1555"/>
        <w:gridCol w:w="1275"/>
        <w:gridCol w:w="1560"/>
        <w:gridCol w:w="992"/>
        <w:gridCol w:w="3446"/>
      </w:tblGrid>
      <w:tr w:rsidR="006D4FA7" w:rsidRPr="00D82FC1" w14:paraId="444474CD" w14:textId="5BF1E9F3" w:rsidTr="006D4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7F0A2D35" w14:textId="77777777" w:rsidR="006D4FA7" w:rsidRPr="00D82FC1" w:rsidRDefault="006D4FA7" w:rsidP="006D4FA7">
            <w:pPr>
              <w:jc w:val="center"/>
              <w:rPr>
                <w:b w:val="0"/>
                <w:bCs w:val="0"/>
              </w:rPr>
            </w:pPr>
            <w:r w:rsidRPr="00D82FC1">
              <w:t>Norma</w:t>
            </w:r>
          </w:p>
        </w:tc>
        <w:tc>
          <w:tcPr>
            <w:tcW w:w="1275" w:type="dxa"/>
            <w:hideMark/>
          </w:tcPr>
          <w:p w14:paraId="447545A9" w14:textId="77777777" w:rsidR="006D4FA7" w:rsidRPr="00D82FC1" w:rsidRDefault="006D4FA7" w:rsidP="006D4FA7">
            <w:pPr>
              <w:jc w:val="center"/>
              <w:cnfStyle w:val="100000000000" w:firstRow="1" w:lastRow="0" w:firstColumn="0" w:lastColumn="0" w:oddVBand="0" w:evenVBand="0" w:oddHBand="0" w:evenHBand="0" w:firstRowFirstColumn="0" w:firstRowLastColumn="0" w:lastRowFirstColumn="0" w:lastRowLastColumn="0"/>
              <w:rPr>
                <w:b w:val="0"/>
                <w:bCs w:val="0"/>
              </w:rPr>
            </w:pPr>
            <w:r w:rsidRPr="00D82FC1">
              <w:t>Aplicable</w:t>
            </w:r>
          </w:p>
        </w:tc>
        <w:tc>
          <w:tcPr>
            <w:tcW w:w="1560" w:type="dxa"/>
            <w:hideMark/>
          </w:tcPr>
          <w:p w14:paraId="61FE4487" w14:textId="77777777" w:rsidR="006D4FA7" w:rsidRPr="00D82FC1" w:rsidRDefault="006D4FA7" w:rsidP="006D4FA7">
            <w:pPr>
              <w:jc w:val="center"/>
              <w:cnfStyle w:val="100000000000" w:firstRow="1" w:lastRow="0" w:firstColumn="0" w:lastColumn="0" w:oddVBand="0" w:evenVBand="0" w:oddHBand="0" w:evenHBand="0" w:firstRowFirstColumn="0" w:firstRowLastColumn="0" w:lastRowFirstColumn="0" w:lastRowLastColumn="0"/>
              <w:rPr>
                <w:b w:val="0"/>
                <w:bCs w:val="0"/>
              </w:rPr>
            </w:pPr>
            <w:r w:rsidRPr="00D82FC1">
              <w:t>Fase de Aplicación</w:t>
            </w:r>
          </w:p>
        </w:tc>
        <w:tc>
          <w:tcPr>
            <w:tcW w:w="992" w:type="dxa"/>
            <w:hideMark/>
          </w:tcPr>
          <w:p w14:paraId="7297CA9A" w14:textId="77777777" w:rsidR="006D4FA7" w:rsidRPr="00D82FC1" w:rsidRDefault="006D4FA7" w:rsidP="006D4FA7">
            <w:pPr>
              <w:jc w:val="center"/>
              <w:cnfStyle w:val="100000000000" w:firstRow="1" w:lastRow="0" w:firstColumn="0" w:lastColumn="0" w:oddVBand="0" w:evenVBand="0" w:oddHBand="0" w:evenHBand="0" w:firstRowFirstColumn="0" w:firstRowLastColumn="0" w:lastRowFirstColumn="0" w:lastRowLastColumn="0"/>
              <w:rPr>
                <w:b w:val="0"/>
                <w:bCs w:val="0"/>
              </w:rPr>
            </w:pPr>
            <w:r w:rsidRPr="00D82FC1">
              <w:t>Criticidad</w:t>
            </w:r>
          </w:p>
        </w:tc>
        <w:tc>
          <w:tcPr>
            <w:tcW w:w="3446" w:type="dxa"/>
          </w:tcPr>
          <w:p w14:paraId="6AA8F973" w14:textId="14EB656E" w:rsidR="006D4FA7" w:rsidRPr="006D4FA7" w:rsidRDefault="006D4FA7" w:rsidP="006D4FA7">
            <w:pPr>
              <w:jc w:val="center"/>
              <w:cnfStyle w:val="100000000000" w:firstRow="1" w:lastRow="0" w:firstColumn="0" w:lastColumn="0" w:oddVBand="0" w:evenVBand="0" w:oddHBand="0" w:evenHBand="0" w:firstRowFirstColumn="0" w:firstRowLastColumn="0" w:lastRowFirstColumn="0" w:lastRowLastColumn="0"/>
            </w:pPr>
            <w:r w:rsidRPr="006D4FA7">
              <w:t>Observación</w:t>
            </w:r>
          </w:p>
        </w:tc>
      </w:tr>
      <w:tr w:rsidR="006D4FA7" w:rsidRPr="00D82FC1" w14:paraId="3AC5613D" w14:textId="4A5907A7" w:rsidTr="006D4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1D37236" w14:textId="77777777" w:rsidR="006D4FA7" w:rsidRDefault="006D4FA7" w:rsidP="00D82FC1">
            <w:pPr>
              <w:rPr>
                <w:b w:val="0"/>
                <w:bCs w:val="0"/>
              </w:rPr>
            </w:pPr>
          </w:p>
          <w:p w14:paraId="52335144" w14:textId="7BDA62D7" w:rsidR="006D4FA7" w:rsidRDefault="006D4FA7" w:rsidP="00D82FC1">
            <w:pPr>
              <w:rPr>
                <w:b w:val="0"/>
                <w:bCs w:val="0"/>
              </w:rPr>
            </w:pPr>
            <w:r w:rsidRPr="00D82FC1">
              <w:t>IPC-2221</w:t>
            </w:r>
            <w:r>
              <w:t>A</w:t>
            </w:r>
          </w:p>
          <w:p w14:paraId="1141A3E2" w14:textId="5A2AAA48" w:rsidR="006D4FA7" w:rsidRPr="00D82FC1" w:rsidRDefault="006D4FA7" w:rsidP="00D82FC1"/>
        </w:tc>
        <w:tc>
          <w:tcPr>
            <w:tcW w:w="1275" w:type="dxa"/>
            <w:hideMark/>
          </w:tcPr>
          <w:p w14:paraId="5C088753"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1E38CC8D" w14:textId="68673FD4" w:rsidR="006D4FA7" w:rsidRPr="00D82FC1" w:rsidRDefault="006D4FA7" w:rsidP="00D82FC1">
            <w:pPr>
              <w:cnfStyle w:val="000000100000" w:firstRow="0" w:lastRow="0" w:firstColumn="0" w:lastColumn="0" w:oddVBand="0" w:evenVBand="0" w:oddHBand="1" w:evenHBand="0" w:firstRowFirstColumn="0" w:firstRowLastColumn="0" w:lastRowFirstColumn="0" w:lastRowLastColumn="0"/>
            </w:pPr>
            <w:r w:rsidRPr="00D82FC1">
              <w:t>Sí</w:t>
            </w:r>
          </w:p>
        </w:tc>
        <w:tc>
          <w:tcPr>
            <w:tcW w:w="1560" w:type="dxa"/>
            <w:hideMark/>
          </w:tcPr>
          <w:p w14:paraId="4442D981"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040C0096" w14:textId="040EBBAF" w:rsidR="006D4FA7" w:rsidRPr="00D82FC1" w:rsidRDefault="006D4FA7" w:rsidP="00D82FC1">
            <w:pPr>
              <w:cnfStyle w:val="000000100000" w:firstRow="0" w:lastRow="0" w:firstColumn="0" w:lastColumn="0" w:oddVBand="0" w:evenVBand="0" w:oddHBand="1" w:evenHBand="0" w:firstRowFirstColumn="0" w:firstRowLastColumn="0" w:lastRowFirstColumn="0" w:lastRowLastColumn="0"/>
            </w:pPr>
            <w:r w:rsidRPr="00D82FC1">
              <w:t>Diseño PCB</w:t>
            </w:r>
          </w:p>
        </w:tc>
        <w:tc>
          <w:tcPr>
            <w:tcW w:w="992" w:type="dxa"/>
            <w:hideMark/>
          </w:tcPr>
          <w:p w14:paraId="1421DBCD"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203695C4"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r w:rsidRPr="00D82FC1">
              <w:t>Alta</w:t>
            </w:r>
          </w:p>
          <w:p w14:paraId="5B7F3948" w14:textId="539EF4CA" w:rsidR="006D4FA7" w:rsidRPr="00D82FC1" w:rsidRDefault="006D4FA7" w:rsidP="00D82FC1">
            <w:pPr>
              <w:cnfStyle w:val="000000100000" w:firstRow="0" w:lastRow="0" w:firstColumn="0" w:lastColumn="0" w:oddVBand="0" w:evenVBand="0" w:oddHBand="1" w:evenHBand="0" w:firstRowFirstColumn="0" w:firstRowLastColumn="0" w:lastRowFirstColumn="0" w:lastRowLastColumn="0"/>
            </w:pPr>
          </w:p>
        </w:tc>
        <w:tc>
          <w:tcPr>
            <w:tcW w:w="3446" w:type="dxa"/>
          </w:tcPr>
          <w:p w14:paraId="54877ED6" w14:textId="462D2292" w:rsidR="006D4FA7" w:rsidRDefault="005222A2" w:rsidP="00D82FC1">
            <w:pPr>
              <w:cnfStyle w:val="000000100000" w:firstRow="0" w:lastRow="0" w:firstColumn="0" w:lastColumn="0" w:oddVBand="0" w:evenVBand="0" w:oddHBand="1" w:evenHBand="0" w:firstRowFirstColumn="0" w:firstRowLastColumn="0" w:lastRowFirstColumn="0" w:lastRowLastColumn="0"/>
            </w:pPr>
            <w:r w:rsidRPr="005222A2">
              <w:t>Norma fundamental para el diseño de circuitos impresos. Establece directrices sobre espaciado, ancho de pistas, aislamiento eléctrico y requisitos de seguridad.</w:t>
            </w:r>
          </w:p>
        </w:tc>
      </w:tr>
      <w:tr w:rsidR="006D4FA7" w:rsidRPr="00A94F12" w14:paraId="0BB31C88" w14:textId="2E804EE7" w:rsidTr="006D4FA7">
        <w:tc>
          <w:tcPr>
            <w:cnfStyle w:val="001000000000" w:firstRow="0" w:lastRow="0" w:firstColumn="1" w:lastColumn="0" w:oddVBand="0" w:evenVBand="0" w:oddHBand="0" w:evenHBand="0" w:firstRowFirstColumn="0" w:firstRowLastColumn="0" w:lastRowFirstColumn="0" w:lastRowLastColumn="0"/>
            <w:tcW w:w="1555" w:type="dxa"/>
            <w:hideMark/>
          </w:tcPr>
          <w:p w14:paraId="7F277021" w14:textId="77777777" w:rsidR="006D4FA7" w:rsidRDefault="006D4FA7" w:rsidP="00D82FC1">
            <w:pPr>
              <w:rPr>
                <w:b w:val="0"/>
                <w:bCs w:val="0"/>
              </w:rPr>
            </w:pPr>
          </w:p>
          <w:p w14:paraId="4E19B336" w14:textId="77777777" w:rsidR="006D4FA7" w:rsidRDefault="006D4FA7" w:rsidP="00D82FC1">
            <w:pPr>
              <w:rPr>
                <w:b w:val="0"/>
                <w:bCs w:val="0"/>
              </w:rPr>
            </w:pPr>
          </w:p>
          <w:p w14:paraId="203CEBC1" w14:textId="51DE095A" w:rsidR="006D4FA7" w:rsidRDefault="006D4FA7" w:rsidP="00D82FC1">
            <w:pPr>
              <w:rPr>
                <w:b w:val="0"/>
                <w:bCs w:val="0"/>
              </w:rPr>
            </w:pPr>
            <w:r w:rsidRPr="00D82FC1">
              <w:t>IPC-A-610</w:t>
            </w:r>
          </w:p>
          <w:p w14:paraId="41303215" w14:textId="691C564B" w:rsidR="006D4FA7" w:rsidRPr="00D82FC1" w:rsidRDefault="006D4FA7" w:rsidP="00D82FC1"/>
        </w:tc>
        <w:tc>
          <w:tcPr>
            <w:tcW w:w="1275" w:type="dxa"/>
            <w:hideMark/>
          </w:tcPr>
          <w:p w14:paraId="4782BDC2"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66E585E3"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70FE300F" w14:textId="4AFCFF93" w:rsidR="006D4FA7" w:rsidRPr="00D82FC1" w:rsidRDefault="006D4FA7" w:rsidP="00D82FC1">
            <w:pPr>
              <w:cnfStyle w:val="000000000000" w:firstRow="0" w:lastRow="0" w:firstColumn="0" w:lastColumn="0" w:oddVBand="0" w:evenVBand="0" w:oddHBand="0" w:evenHBand="0" w:firstRowFirstColumn="0" w:firstRowLastColumn="0" w:lastRowFirstColumn="0" w:lastRowLastColumn="0"/>
            </w:pPr>
            <w:r w:rsidRPr="00D82FC1">
              <w:t>Sí</w:t>
            </w:r>
          </w:p>
        </w:tc>
        <w:tc>
          <w:tcPr>
            <w:tcW w:w="1560" w:type="dxa"/>
            <w:hideMark/>
          </w:tcPr>
          <w:p w14:paraId="5F1E0685"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6CFA4125"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6286A6E2" w14:textId="0E4E4D5A" w:rsidR="006D4FA7" w:rsidRPr="00D82FC1" w:rsidRDefault="006D4FA7" w:rsidP="00D82FC1">
            <w:pPr>
              <w:cnfStyle w:val="000000000000" w:firstRow="0" w:lastRow="0" w:firstColumn="0" w:lastColumn="0" w:oddVBand="0" w:evenVBand="0" w:oddHBand="0" w:evenHBand="0" w:firstRowFirstColumn="0" w:firstRowLastColumn="0" w:lastRowFirstColumn="0" w:lastRowLastColumn="0"/>
            </w:pPr>
            <w:r w:rsidRPr="00D82FC1">
              <w:t>Manufactura</w:t>
            </w:r>
          </w:p>
        </w:tc>
        <w:tc>
          <w:tcPr>
            <w:tcW w:w="992" w:type="dxa"/>
            <w:hideMark/>
          </w:tcPr>
          <w:p w14:paraId="2A4F844E"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2F764206"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62BD1A9E" w14:textId="060957B4" w:rsidR="006D4FA7" w:rsidRPr="00D82FC1" w:rsidRDefault="006D4FA7" w:rsidP="00D82FC1">
            <w:pPr>
              <w:cnfStyle w:val="000000000000" w:firstRow="0" w:lastRow="0" w:firstColumn="0" w:lastColumn="0" w:oddVBand="0" w:evenVBand="0" w:oddHBand="0" w:evenHBand="0" w:firstRowFirstColumn="0" w:firstRowLastColumn="0" w:lastRowFirstColumn="0" w:lastRowLastColumn="0"/>
            </w:pPr>
            <w:r w:rsidRPr="00D82FC1">
              <w:t>Alta</w:t>
            </w:r>
          </w:p>
        </w:tc>
        <w:tc>
          <w:tcPr>
            <w:tcW w:w="3446" w:type="dxa"/>
          </w:tcPr>
          <w:p w14:paraId="2EA198DE"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0B5FCC1D" w14:textId="3A6301A3" w:rsidR="006D4FA7" w:rsidRDefault="005222A2" w:rsidP="00D82FC1">
            <w:pPr>
              <w:cnfStyle w:val="000000000000" w:firstRow="0" w:lastRow="0" w:firstColumn="0" w:lastColumn="0" w:oddVBand="0" w:evenVBand="0" w:oddHBand="0" w:evenHBand="0" w:firstRowFirstColumn="0" w:firstRowLastColumn="0" w:lastRowFirstColumn="0" w:lastRowLastColumn="0"/>
            </w:pPr>
            <w:r w:rsidRPr="005222A2">
              <w:t>Estándar clave para evaluar la calidad del ensamblado, incluyendo soldadura, limpieza, alineación de componentes y criterios de inspección visual.</w:t>
            </w:r>
          </w:p>
        </w:tc>
      </w:tr>
      <w:tr w:rsidR="006D4FA7" w:rsidRPr="00D82FC1" w14:paraId="39B09769" w14:textId="2CC4B5D6" w:rsidTr="006D4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7BAACC13" w14:textId="77777777" w:rsidR="006D4FA7" w:rsidRDefault="006D4FA7" w:rsidP="00D82FC1">
            <w:pPr>
              <w:rPr>
                <w:b w:val="0"/>
                <w:bCs w:val="0"/>
              </w:rPr>
            </w:pPr>
          </w:p>
          <w:p w14:paraId="125E2526" w14:textId="77777777" w:rsidR="006D4FA7" w:rsidRDefault="006D4FA7" w:rsidP="00D82FC1">
            <w:pPr>
              <w:rPr>
                <w:b w:val="0"/>
                <w:bCs w:val="0"/>
              </w:rPr>
            </w:pPr>
          </w:p>
          <w:p w14:paraId="2F1DE5CD" w14:textId="3E9918EE" w:rsidR="006D4FA7" w:rsidRDefault="006D4FA7" w:rsidP="00D82FC1">
            <w:pPr>
              <w:rPr>
                <w:b w:val="0"/>
                <w:bCs w:val="0"/>
              </w:rPr>
            </w:pPr>
            <w:r w:rsidRPr="00D82FC1">
              <w:t>IEEE 802.11</w:t>
            </w:r>
          </w:p>
          <w:p w14:paraId="715A4DEB" w14:textId="47935EDB" w:rsidR="006D4FA7" w:rsidRPr="00D82FC1" w:rsidRDefault="006D4FA7" w:rsidP="00D82FC1"/>
        </w:tc>
        <w:tc>
          <w:tcPr>
            <w:tcW w:w="1275" w:type="dxa"/>
            <w:hideMark/>
          </w:tcPr>
          <w:p w14:paraId="5873FBA9"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37CBEE1E"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306C1946" w14:textId="40C3EF9B" w:rsidR="006D4FA7" w:rsidRPr="00D82FC1" w:rsidRDefault="006D4FA7" w:rsidP="00D82FC1">
            <w:pPr>
              <w:cnfStyle w:val="000000100000" w:firstRow="0" w:lastRow="0" w:firstColumn="0" w:lastColumn="0" w:oddVBand="0" w:evenVBand="0" w:oddHBand="1" w:evenHBand="0" w:firstRowFirstColumn="0" w:firstRowLastColumn="0" w:lastRowFirstColumn="0" w:lastRowLastColumn="0"/>
            </w:pPr>
            <w:r w:rsidRPr="00D82FC1">
              <w:t>Sí</w:t>
            </w:r>
          </w:p>
        </w:tc>
        <w:tc>
          <w:tcPr>
            <w:tcW w:w="1560" w:type="dxa"/>
            <w:hideMark/>
          </w:tcPr>
          <w:p w14:paraId="7F81E79B"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71828F8A"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3E12514C" w14:textId="257AC273" w:rsidR="006D4FA7" w:rsidRPr="00D82FC1" w:rsidRDefault="006D4FA7" w:rsidP="00D82FC1">
            <w:pPr>
              <w:cnfStyle w:val="000000100000" w:firstRow="0" w:lastRow="0" w:firstColumn="0" w:lastColumn="0" w:oddVBand="0" w:evenVBand="0" w:oddHBand="1" w:evenHBand="0" w:firstRowFirstColumn="0" w:firstRowLastColumn="0" w:lastRowFirstColumn="0" w:lastRowLastColumn="0"/>
            </w:pPr>
            <w:r w:rsidRPr="00D82FC1">
              <w:t>Diseño RF</w:t>
            </w:r>
          </w:p>
        </w:tc>
        <w:tc>
          <w:tcPr>
            <w:tcW w:w="992" w:type="dxa"/>
            <w:hideMark/>
          </w:tcPr>
          <w:p w14:paraId="34F06A07"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27FA8C1D"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5FC5934B" w14:textId="38C99233" w:rsidR="006D4FA7" w:rsidRPr="00D82FC1" w:rsidRDefault="006D4FA7" w:rsidP="00D82FC1">
            <w:pPr>
              <w:cnfStyle w:val="000000100000" w:firstRow="0" w:lastRow="0" w:firstColumn="0" w:lastColumn="0" w:oddVBand="0" w:evenVBand="0" w:oddHBand="1" w:evenHBand="0" w:firstRowFirstColumn="0" w:firstRowLastColumn="0" w:lastRowFirstColumn="0" w:lastRowLastColumn="0"/>
            </w:pPr>
            <w:r w:rsidRPr="00D82FC1">
              <w:t>Media</w:t>
            </w:r>
          </w:p>
        </w:tc>
        <w:tc>
          <w:tcPr>
            <w:tcW w:w="3446" w:type="dxa"/>
          </w:tcPr>
          <w:p w14:paraId="1A555D47" w14:textId="77777777" w:rsidR="006D4FA7" w:rsidRDefault="006D4FA7" w:rsidP="00D82FC1">
            <w:pPr>
              <w:cnfStyle w:val="000000100000" w:firstRow="0" w:lastRow="0" w:firstColumn="0" w:lastColumn="0" w:oddVBand="0" w:evenVBand="0" w:oddHBand="1" w:evenHBand="0" w:firstRowFirstColumn="0" w:firstRowLastColumn="0" w:lastRowFirstColumn="0" w:lastRowLastColumn="0"/>
            </w:pPr>
          </w:p>
          <w:p w14:paraId="1180938F" w14:textId="022E535D" w:rsidR="006D4FA7" w:rsidRDefault="00AA683D" w:rsidP="00D82FC1">
            <w:pPr>
              <w:cnfStyle w:val="000000100000" w:firstRow="0" w:lastRow="0" w:firstColumn="0" w:lastColumn="0" w:oddVBand="0" w:evenVBand="0" w:oddHBand="1" w:evenHBand="0" w:firstRowFirstColumn="0" w:firstRowLastColumn="0" w:lastRowFirstColumn="0" w:lastRowLastColumn="0"/>
            </w:pPr>
            <w:r w:rsidRPr="00AA683D">
              <w:t xml:space="preserve">Aplica indirectamente debido a la integración de </w:t>
            </w:r>
            <w:proofErr w:type="spellStart"/>
            <w:r w:rsidRPr="00AA683D">
              <w:t>Wi</w:t>
            </w:r>
            <w:proofErr w:type="spellEnd"/>
            <w:r w:rsidRPr="00AA683D">
              <w:t xml:space="preserve">-Fi en el ESP32-S2. Es relevante en el diseño de antenas impresas (PCB) o trazados de alta </w:t>
            </w:r>
            <w:proofErr w:type="gramStart"/>
            <w:r w:rsidRPr="00AA683D">
              <w:t>frecuencia.</w:t>
            </w:r>
            <w:r w:rsidR="005222A2" w:rsidRPr="005222A2">
              <w:t>.</w:t>
            </w:r>
            <w:proofErr w:type="gramEnd"/>
          </w:p>
        </w:tc>
      </w:tr>
      <w:tr w:rsidR="006D4FA7" w:rsidRPr="00D82FC1" w14:paraId="42512DC0" w14:textId="5F182A19" w:rsidTr="006D4FA7">
        <w:tc>
          <w:tcPr>
            <w:cnfStyle w:val="001000000000" w:firstRow="0" w:lastRow="0" w:firstColumn="1" w:lastColumn="0" w:oddVBand="0" w:evenVBand="0" w:oddHBand="0" w:evenHBand="0" w:firstRowFirstColumn="0" w:firstRowLastColumn="0" w:lastRowFirstColumn="0" w:lastRowLastColumn="0"/>
            <w:tcW w:w="1555" w:type="dxa"/>
            <w:hideMark/>
          </w:tcPr>
          <w:p w14:paraId="23B8F021" w14:textId="77777777" w:rsidR="006D4FA7" w:rsidRDefault="006D4FA7" w:rsidP="00D82FC1">
            <w:pPr>
              <w:rPr>
                <w:b w:val="0"/>
                <w:bCs w:val="0"/>
              </w:rPr>
            </w:pPr>
          </w:p>
          <w:p w14:paraId="29E6EE9C" w14:textId="77777777" w:rsidR="006D4FA7" w:rsidRDefault="006D4FA7" w:rsidP="00D82FC1">
            <w:pPr>
              <w:rPr>
                <w:b w:val="0"/>
                <w:bCs w:val="0"/>
              </w:rPr>
            </w:pPr>
          </w:p>
          <w:p w14:paraId="38553AC5" w14:textId="6C984DA0" w:rsidR="006D4FA7" w:rsidRDefault="006D4FA7" w:rsidP="00D82FC1">
            <w:pPr>
              <w:rPr>
                <w:b w:val="0"/>
                <w:bCs w:val="0"/>
              </w:rPr>
            </w:pPr>
            <w:r w:rsidRPr="00D82FC1">
              <w:t>FCC Part 15</w:t>
            </w:r>
          </w:p>
          <w:p w14:paraId="46AD77F4" w14:textId="0620646A" w:rsidR="006D4FA7" w:rsidRPr="00D82FC1" w:rsidRDefault="006D4FA7" w:rsidP="00D82FC1"/>
        </w:tc>
        <w:tc>
          <w:tcPr>
            <w:tcW w:w="1275" w:type="dxa"/>
            <w:hideMark/>
          </w:tcPr>
          <w:p w14:paraId="2D74B5B1"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4BE13ACC"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07DF9932" w14:textId="1B5CA2E0" w:rsidR="006D4FA7" w:rsidRPr="00D82FC1" w:rsidRDefault="006D4FA7" w:rsidP="00D82FC1">
            <w:pPr>
              <w:cnfStyle w:val="000000000000" w:firstRow="0" w:lastRow="0" w:firstColumn="0" w:lastColumn="0" w:oddVBand="0" w:evenVBand="0" w:oddHBand="0" w:evenHBand="0" w:firstRowFirstColumn="0" w:firstRowLastColumn="0" w:lastRowFirstColumn="0" w:lastRowLastColumn="0"/>
            </w:pPr>
            <w:r w:rsidRPr="00D82FC1">
              <w:t>Opcional</w:t>
            </w:r>
          </w:p>
        </w:tc>
        <w:tc>
          <w:tcPr>
            <w:tcW w:w="1560" w:type="dxa"/>
            <w:hideMark/>
          </w:tcPr>
          <w:p w14:paraId="33902E86"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109B0142"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2804C691" w14:textId="1A9992A2" w:rsidR="006D4FA7" w:rsidRPr="00D82FC1" w:rsidRDefault="006D4FA7" w:rsidP="00D82FC1">
            <w:pPr>
              <w:cnfStyle w:val="000000000000" w:firstRow="0" w:lastRow="0" w:firstColumn="0" w:lastColumn="0" w:oddVBand="0" w:evenVBand="0" w:oddHBand="0" w:evenHBand="0" w:firstRowFirstColumn="0" w:firstRowLastColumn="0" w:lastRowFirstColumn="0" w:lastRowLastColumn="0"/>
            </w:pPr>
            <w:r w:rsidRPr="00D82FC1">
              <w:t>Certificación</w:t>
            </w:r>
          </w:p>
        </w:tc>
        <w:tc>
          <w:tcPr>
            <w:tcW w:w="992" w:type="dxa"/>
            <w:hideMark/>
          </w:tcPr>
          <w:p w14:paraId="15230734"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07220150"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5A427361" w14:textId="258C017E" w:rsidR="006D4FA7" w:rsidRPr="00D82FC1" w:rsidRDefault="006D4FA7" w:rsidP="00D82FC1">
            <w:pPr>
              <w:cnfStyle w:val="000000000000" w:firstRow="0" w:lastRow="0" w:firstColumn="0" w:lastColumn="0" w:oddVBand="0" w:evenVBand="0" w:oddHBand="0" w:evenHBand="0" w:firstRowFirstColumn="0" w:firstRowLastColumn="0" w:lastRowFirstColumn="0" w:lastRowLastColumn="0"/>
            </w:pPr>
            <w:r>
              <w:t>Nula</w:t>
            </w:r>
          </w:p>
        </w:tc>
        <w:tc>
          <w:tcPr>
            <w:tcW w:w="3446" w:type="dxa"/>
          </w:tcPr>
          <w:p w14:paraId="017E7D44" w14:textId="77777777" w:rsidR="006D4FA7" w:rsidRDefault="006D4FA7" w:rsidP="00D82FC1">
            <w:pPr>
              <w:cnfStyle w:val="000000000000" w:firstRow="0" w:lastRow="0" w:firstColumn="0" w:lastColumn="0" w:oddVBand="0" w:evenVBand="0" w:oddHBand="0" w:evenHBand="0" w:firstRowFirstColumn="0" w:firstRowLastColumn="0" w:lastRowFirstColumn="0" w:lastRowLastColumn="0"/>
            </w:pPr>
          </w:p>
          <w:p w14:paraId="3D13DC32" w14:textId="4EFD8835" w:rsidR="006D4FA7" w:rsidRDefault="005222A2" w:rsidP="00D82FC1">
            <w:pPr>
              <w:cnfStyle w:val="000000000000" w:firstRow="0" w:lastRow="0" w:firstColumn="0" w:lastColumn="0" w:oddVBand="0" w:evenVBand="0" w:oddHBand="0" w:evenHBand="0" w:firstRowFirstColumn="0" w:firstRowLastColumn="0" w:lastRowFirstColumn="0" w:lastRowLastColumn="0"/>
            </w:pPr>
            <w:r w:rsidRPr="005222A2">
              <w:t>No aplicable a prototipos personales sin intención de comercialización. Será relevante si el proyecto evoluciona hacia una versión certificada.</w:t>
            </w:r>
          </w:p>
        </w:tc>
      </w:tr>
    </w:tbl>
    <w:p w14:paraId="575B070F" w14:textId="77777777" w:rsidR="00BE382D" w:rsidRDefault="00BE382D" w:rsidP="00D82FC1">
      <w:pPr>
        <w:rPr>
          <w:b/>
          <w:bCs/>
        </w:rPr>
      </w:pPr>
    </w:p>
    <w:p w14:paraId="2486EEA9" w14:textId="77777777" w:rsidR="00BE382D" w:rsidRDefault="00BE382D" w:rsidP="00D82FC1">
      <w:pPr>
        <w:rPr>
          <w:b/>
          <w:bCs/>
        </w:rPr>
      </w:pPr>
    </w:p>
    <w:p w14:paraId="5002AB74" w14:textId="77777777" w:rsidR="005222A2" w:rsidRDefault="005222A2" w:rsidP="00D82FC1">
      <w:pPr>
        <w:rPr>
          <w:b/>
          <w:bCs/>
        </w:rPr>
      </w:pPr>
    </w:p>
    <w:p w14:paraId="716459BA" w14:textId="77777777" w:rsidR="005222A2" w:rsidRPr="00D82FC1" w:rsidRDefault="005222A2" w:rsidP="00D82FC1">
      <w:pPr>
        <w:rPr>
          <w:b/>
          <w:bCs/>
        </w:rPr>
      </w:pPr>
    </w:p>
    <w:p w14:paraId="7A97AEE1" w14:textId="2DD8F17C" w:rsidR="00D82FC1" w:rsidRDefault="00D82FC1" w:rsidP="005222A2">
      <w:pPr>
        <w:spacing w:after="0"/>
        <w:rPr>
          <w:b/>
          <w:bCs/>
        </w:rPr>
      </w:pPr>
      <w:r w:rsidRPr="00D82FC1">
        <w:rPr>
          <w:b/>
          <w:bCs/>
        </w:rPr>
        <w:lastRenderedPageBreak/>
        <w:t xml:space="preserve">5.2.1 </w:t>
      </w:r>
      <w:r w:rsidR="005222A2" w:rsidRPr="005222A2">
        <w:rPr>
          <w:b/>
          <w:bCs/>
        </w:rPr>
        <w:t>Reglas de Diseño Prácticas para Fabricación</w:t>
      </w:r>
      <w:r w:rsidR="005222A2">
        <w:rPr>
          <w:b/>
          <w:bCs/>
        </w:rPr>
        <w:t xml:space="preserve"> </w:t>
      </w:r>
      <w:r w:rsidRPr="00D82FC1">
        <w:rPr>
          <w:b/>
          <w:bCs/>
        </w:rPr>
        <w:t>Recomendadas</w:t>
      </w:r>
    </w:p>
    <w:p w14:paraId="57C16C14" w14:textId="781486FA" w:rsidR="00577403" w:rsidRDefault="00510A08" w:rsidP="005222A2">
      <w:pPr>
        <w:spacing w:after="0"/>
      </w:pPr>
      <w:r w:rsidRPr="00510A08">
        <w:t>Se siguieron criterios compatibles con los servicios de fabricación económica de placas como JLCPCB, lo cual permite asegurar manufacturabilidad con bajo costo y altos estándares de calidad. Aunque existen múltiples proveedores, los valores aquí presentados se alinean con las capacidades comunes para PCBs de FR4 a 2 capas.</w:t>
      </w:r>
    </w:p>
    <w:p w14:paraId="5D1E3F0F" w14:textId="77777777" w:rsidR="00510A08" w:rsidRDefault="00510A08" w:rsidP="005222A2">
      <w:pPr>
        <w:spacing w:after="0"/>
      </w:pPr>
    </w:p>
    <w:tbl>
      <w:tblPr>
        <w:tblStyle w:val="Tablaconcuadrcula5oscura-nfasis6"/>
        <w:tblW w:w="0" w:type="auto"/>
        <w:tblLook w:val="04A0" w:firstRow="1" w:lastRow="0" w:firstColumn="1" w:lastColumn="0" w:noHBand="0" w:noVBand="1"/>
      </w:tblPr>
      <w:tblGrid>
        <w:gridCol w:w="1947"/>
        <w:gridCol w:w="1421"/>
        <w:gridCol w:w="1973"/>
        <w:gridCol w:w="3487"/>
      </w:tblGrid>
      <w:tr w:rsidR="00577403" w:rsidRPr="00577403" w14:paraId="5488CC50" w14:textId="77777777" w:rsidTr="005774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5E2E2" w14:textId="77777777" w:rsidR="00577403" w:rsidRPr="00577403" w:rsidRDefault="00577403" w:rsidP="00577403">
            <w:pPr>
              <w:spacing w:line="278" w:lineRule="auto"/>
              <w:jc w:val="center"/>
            </w:pPr>
            <w:r w:rsidRPr="00577403">
              <w:t>Parámetro</w:t>
            </w:r>
          </w:p>
        </w:tc>
        <w:tc>
          <w:tcPr>
            <w:tcW w:w="0" w:type="auto"/>
            <w:hideMark/>
          </w:tcPr>
          <w:p w14:paraId="14EDD77D" w14:textId="77777777" w:rsidR="00577403" w:rsidRPr="00577403" w:rsidRDefault="00577403" w:rsidP="00577403">
            <w:pPr>
              <w:spacing w:line="278" w:lineRule="auto"/>
              <w:jc w:val="center"/>
              <w:cnfStyle w:val="100000000000" w:firstRow="1" w:lastRow="0" w:firstColumn="0" w:lastColumn="0" w:oddVBand="0" w:evenVBand="0" w:oddHBand="0" w:evenHBand="0" w:firstRowFirstColumn="0" w:firstRowLastColumn="0" w:lastRowFirstColumn="0" w:lastRowLastColumn="0"/>
            </w:pPr>
            <w:r w:rsidRPr="00577403">
              <w:t>Valor mínimo</w:t>
            </w:r>
          </w:p>
        </w:tc>
        <w:tc>
          <w:tcPr>
            <w:tcW w:w="0" w:type="auto"/>
            <w:hideMark/>
          </w:tcPr>
          <w:p w14:paraId="037092A8" w14:textId="62D59F05" w:rsidR="00577403" w:rsidRPr="00577403" w:rsidRDefault="00577403" w:rsidP="00577403">
            <w:pPr>
              <w:spacing w:line="278" w:lineRule="auto"/>
              <w:jc w:val="center"/>
              <w:cnfStyle w:val="100000000000" w:firstRow="1" w:lastRow="0" w:firstColumn="0" w:lastColumn="0" w:oddVBand="0" w:evenVBand="0" w:oddHBand="0" w:evenHBand="0" w:firstRowFirstColumn="0" w:firstRowLastColumn="0" w:lastRowFirstColumn="0" w:lastRowLastColumn="0"/>
            </w:pPr>
            <w:r w:rsidRPr="00577403">
              <w:t>Valor recomendado</w:t>
            </w:r>
          </w:p>
        </w:tc>
        <w:tc>
          <w:tcPr>
            <w:tcW w:w="0" w:type="auto"/>
            <w:hideMark/>
          </w:tcPr>
          <w:p w14:paraId="10B6EC02" w14:textId="77777777" w:rsidR="00577403" w:rsidRPr="00577403" w:rsidRDefault="00577403" w:rsidP="00577403">
            <w:pPr>
              <w:spacing w:line="278" w:lineRule="auto"/>
              <w:jc w:val="center"/>
              <w:cnfStyle w:val="100000000000" w:firstRow="1" w:lastRow="0" w:firstColumn="0" w:lastColumn="0" w:oddVBand="0" w:evenVBand="0" w:oddHBand="0" w:evenHBand="0" w:firstRowFirstColumn="0" w:firstRowLastColumn="0" w:lastRowFirstColumn="0" w:lastRowLastColumn="0"/>
            </w:pPr>
            <w:r w:rsidRPr="00577403">
              <w:t>Comentario</w:t>
            </w:r>
          </w:p>
        </w:tc>
      </w:tr>
      <w:tr w:rsidR="00577403" w:rsidRPr="00577403" w14:paraId="77629207"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03212" w14:textId="77777777" w:rsidR="00577403" w:rsidRDefault="00577403" w:rsidP="00577403">
            <w:pPr>
              <w:spacing w:line="278" w:lineRule="auto"/>
              <w:rPr>
                <w:b w:val="0"/>
                <w:bCs w:val="0"/>
              </w:rPr>
            </w:pPr>
          </w:p>
          <w:p w14:paraId="1F12ECC2" w14:textId="6A9DD779" w:rsidR="00577403" w:rsidRPr="00577403" w:rsidRDefault="00577403" w:rsidP="00577403">
            <w:pPr>
              <w:spacing w:line="278" w:lineRule="auto"/>
            </w:pPr>
            <w:r w:rsidRPr="00577403">
              <w:t xml:space="preserve">Clearance </w:t>
            </w:r>
          </w:p>
        </w:tc>
        <w:tc>
          <w:tcPr>
            <w:tcW w:w="0" w:type="auto"/>
            <w:hideMark/>
          </w:tcPr>
          <w:p w14:paraId="43220282" w14:textId="77777777" w:rsidR="00510A08" w:rsidRDefault="00510A08" w:rsidP="00577403">
            <w:pPr>
              <w:spacing w:line="278" w:lineRule="auto"/>
              <w:cnfStyle w:val="000000100000" w:firstRow="0" w:lastRow="0" w:firstColumn="0" w:lastColumn="0" w:oddVBand="0" w:evenVBand="0" w:oddHBand="1" w:evenHBand="0" w:firstRowFirstColumn="0" w:firstRowLastColumn="0" w:lastRowFirstColumn="0" w:lastRowLastColumn="0"/>
            </w:pPr>
          </w:p>
          <w:p w14:paraId="1F5E76A0" w14:textId="10663EB0" w:rsidR="00510A08"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0.127</w:t>
            </w:r>
            <w:r w:rsidRPr="00577403">
              <w:rPr>
                <w:rFonts w:ascii="Arial" w:hAnsi="Arial" w:cs="Arial"/>
              </w:rPr>
              <w:t> </w:t>
            </w:r>
            <w:r w:rsidRPr="00577403">
              <w:t xml:space="preserve">mm </w:t>
            </w:r>
          </w:p>
          <w:p w14:paraId="3411A432" w14:textId="396DB2B5"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825398F" w14:textId="77777777" w:rsid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p>
          <w:p w14:paraId="23D4E436" w14:textId="48831764"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w:t>
            </w:r>
            <w:r w:rsidRPr="00577403">
              <w:rPr>
                <w:rFonts w:ascii="Arial" w:hAnsi="Arial" w:cs="Arial"/>
              </w:rPr>
              <w:t> </w:t>
            </w:r>
            <w:r w:rsidRPr="00577403">
              <w:t>0.20</w:t>
            </w:r>
            <w:r w:rsidRPr="00577403">
              <w:rPr>
                <w:rFonts w:ascii="Arial" w:hAnsi="Arial" w:cs="Arial"/>
              </w:rPr>
              <w:t> </w:t>
            </w:r>
            <w:r w:rsidRPr="00577403">
              <w:t>mm</w:t>
            </w:r>
          </w:p>
        </w:tc>
        <w:tc>
          <w:tcPr>
            <w:tcW w:w="0" w:type="auto"/>
            <w:hideMark/>
          </w:tcPr>
          <w:p w14:paraId="3943C17C" w14:textId="277FFE19"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Espaciado entre pistas y pads</w:t>
            </w:r>
            <w:r>
              <w:t xml:space="preserve">. </w:t>
            </w:r>
            <w:r w:rsidRPr="00577403">
              <w:t>Mayor aislamiento, reduce riesgo de cortocircuitos.</w:t>
            </w:r>
          </w:p>
        </w:tc>
      </w:tr>
      <w:tr w:rsidR="00577403" w:rsidRPr="00577403" w14:paraId="2A63583A" w14:textId="77777777" w:rsidTr="00577403">
        <w:tc>
          <w:tcPr>
            <w:cnfStyle w:val="001000000000" w:firstRow="0" w:lastRow="0" w:firstColumn="1" w:lastColumn="0" w:oddVBand="0" w:evenVBand="0" w:oddHBand="0" w:evenHBand="0" w:firstRowFirstColumn="0" w:firstRowLastColumn="0" w:lastRowFirstColumn="0" w:lastRowLastColumn="0"/>
            <w:tcW w:w="0" w:type="auto"/>
            <w:hideMark/>
          </w:tcPr>
          <w:p w14:paraId="5F976231" w14:textId="77777777" w:rsidR="00DF6AE5" w:rsidRDefault="00DF6AE5" w:rsidP="00577403">
            <w:pPr>
              <w:spacing w:line="278" w:lineRule="auto"/>
              <w:rPr>
                <w:b w:val="0"/>
                <w:bCs w:val="0"/>
              </w:rPr>
            </w:pPr>
          </w:p>
          <w:p w14:paraId="1B890A89" w14:textId="0B15D4F5" w:rsidR="00577403" w:rsidRPr="00577403" w:rsidRDefault="00577403" w:rsidP="00577403">
            <w:pPr>
              <w:spacing w:line="278" w:lineRule="auto"/>
            </w:pPr>
            <w:r w:rsidRPr="00577403">
              <w:t xml:space="preserve">Track width </w:t>
            </w:r>
          </w:p>
        </w:tc>
        <w:tc>
          <w:tcPr>
            <w:tcW w:w="0" w:type="auto"/>
            <w:hideMark/>
          </w:tcPr>
          <w:p w14:paraId="38D86AFD" w14:textId="77777777" w:rsidR="00510A08" w:rsidRDefault="00510A08" w:rsidP="00577403">
            <w:pPr>
              <w:spacing w:line="278" w:lineRule="auto"/>
              <w:cnfStyle w:val="000000000000" w:firstRow="0" w:lastRow="0" w:firstColumn="0" w:lastColumn="0" w:oddVBand="0" w:evenVBand="0" w:oddHBand="0" w:evenHBand="0" w:firstRowFirstColumn="0" w:firstRowLastColumn="0" w:lastRowFirstColumn="0" w:lastRowLastColumn="0"/>
            </w:pPr>
          </w:p>
          <w:p w14:paraId="7365E423" w14:textId="65F3493C"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0.127</w:t>
            </w:r>
            <w:r w:rsidRPr="00577403">
              <w:rPr>
                <w:rFonts w:ascii="Arial" w:hAnsi="Arial" w:cs="Arial"/>
              </w:rPr>
              <w:t> </w:t>
            </w:r>
            <w:r w:rsidRPr="00577403">
              <w:t xml:space="preserve">mm </w:t>
            </w:r>
          </w:p>
        </w:tc>
        <w:tc>
          <w:tcPr>
            <w:tcW w:w="0" w:type="auto"/>
            <w:hideMark/>
          </w:tcPr>
          <w:p w14:paraId="052C77BE" w14:textId="77777777" w:rsidR="00510A08" w:rsidRDefault="00510A08" w:rsidP="00577403">
            <w:pPr>
              <w:spacing w:line="278" w:lineRule="auto"/>
              <w:cnfStyle w:val="000000000000" w:firstRow="0" w:lastRow="0" w:firstColumn="0" w:lastColumn="0" w:oddVBand="0" w:evenVBand="0" w:oddHBand="0" w:evenHBand="0" w:firstRowFirstColumn="0" w:firstRowLastColumn="0" w:lastRowFirstColumn="0" w:lastRowLastColumn="0"/>
            </w:pPr>
          </w:p>
          <w:p w14:paraId="26EDFFAA" w14:textId="618D4F6A"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w:t>
            </w:r>
            <w:r w:rsidRPr="00577403">
              <w:rPr>
                <w:rFonts w:ascii="Arial" w:hAnsi="Arial" w:cs="Arial"/>
              </w:rPr>
              <w:t> </w:t>
            </w:r>
            <w:r w:rsidRPr="00577403">
              <w:t>0.20</w:t>
            </w:r>
            <w:r w:rsidRPr="00577403">
              <w:rPr>
                <w:rFonts w:ascii="Arial" w:hAnsi="Arial" w:cs="Arial"/>
              </w:rPr>
              <w:t> </w:t>
            </w:r>
            <w:r w:rsidRPr="00577403">
              <w:t>mm</w:t>
            </w:r>
          </w:p>
        </w:tc>
        <w:tc>
          <w:tcPr>
            <w:tcW w:w="0" w:type="auto"/>
            <w:hideMark/>
          </w:tcPr>
          <w:p w14:paraId="1375D46F" w14:textId="06DA986A" w:rsidR="00577403" w:rsidRPr="00577403" w:rsidRDefault="00DF6AE5" w:rsidP="00577403">
            <w:pPr>
              <w:spacing w:line="278" w:lineRule="auto"/>
              <w:cnfStyle w:val="000000000000" w:firstRow="0" w:lastRow="0" w:firstColumn="0" w:lastColumn="0" w:oddVBand="0" w:evenVBand="0" w:oddHBand="0" w:evenHBand="0" w:firstRowFirstColumn="0" w:firstRowLastColumn="0" w:lastRowFirstColumn="0" w:lastRowLastColumn="0"/>
            </w:pPr>
            <w:r w:rsidRPr="00DF6AE5">
              <w:t>Ancho de pista</w:t>
            </w:r>
            <w:r>
              <w:t xml:space="preserve">. </w:t>
            </w:r>
            <w:r w:rsidR="00577403" w:rsidRPr="00577403">
              <w:t>Mejora la resistencia térmica y facilita la inspección visual.</w:t>
            </w:r>
          </w:p>
        </w:tc>
      </w:tr>
      <w:tr w:rsidR="00577403" w:rsidRPr="00577403" w14:paraId="373E06A0"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C81DC" w14:textId="5FC94048" w:rsidR="00577403" w:rsidRPr="00577403" w:rsidRDefault="00577403" w:rsidP="00577403">
            <w:pPr>
              <w:spacing w:line="278" w:lineRule="auto"/>
            </w:pPr>
            <w:r w:rsidRPr="00577403">
              <w:t xml:space="preserve">Vía diameter </w:t>
            </w:r>
            <w:r w:rsidR="00DF6AE5">
              <w:t xml:space="preserve"> (externo)</w:t>
            </w:r>
          </w:p>
        </w:tc>
        <w:tc>
          <w:tcPr>
            <w:tcW w:w="0" w:type="auto"/>
            <w:hideMark/>
          </w:tcPr>
          <w:p w14:paraId="02C6B439" w14:textId="77777777" w:rsidR="00DF6AE5" w:rsidRDefault="00DF6AE5" w:rsidP="00577403">
            <w:pPr>
              <w:spacing w:line="278" w:lineRule="auto"/>
              <w:cnfStyle w:val="000000100000" w:firstRow="0" w:lastRow="0" w:firstColumn="0" w:lastColumn="0" w:oddVBand="0" w:evenVBand="0" w:oddHBand="1" w:evenHBand="0" w:firstRowFirstColumn="0" w:firstRowLastColumn="0" w:lastRowFirstColumn="0" w:lastRowLastColumn="0"/>
            </w:pPr>
          </w:p>
          <w:p w14:paraId="6C4EB820" w14:textId="6E3F0599"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0.25</w:t>
            </w:r>
            <w:r w:rsidRPr="00577403">
              <w:rPr>
                <w:rFonts w:ascii="Arial" w:hAnsi="Arial" w:cs="Arial"/>
              </w:rPr>
              <w:t> </w:t>
            </w:r>
            <w:r w:rsidRPr="00577403">
              <w:t>mm</w:t>
            </w:r>
          </w:p>
        </w:tc>
        <w:tc>
          <w:tcPr>
            <w:tcW w:w="0" w:type="auto"/>
            <w:hideMark/>
          </w:tcPr>
          <w:p w14:paraId="46EF2ADA" w14:textId="77777777" w:rsidR="00DF6AE5" w:rsidRDefault="00DF6AE5" w:rsidP="00577403">
            <w:pPr>
              <w:spacing w:line="278" w:lineRule="auto"/>
              <w:cnfStyle w:val="000000100000" w:firstRow="0" w:lastRow="0" w:firstColumn="0" w:lastColumn="0" w:oddVBand="0" w:evenVBand="0" w:oddHBand="1" w:evenHBand="0" w:firstRowFirstColumn="0" w:firstRowLastColumn="0" w:lastRowFirstColumn="0" w:lastRowLastColumn="0"/>
            </w:pPr>
          </w:p>
          <w:p w14:paraId="22FA9059" w14:textId="1BFCA914"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w:t>
            </w:r>
            <w:r w:rsidRPr="00577403">
              <w:rPr>
                <w:rFonts w:ascii="Arial" w:hAnsi="Arial" w:cs="Arial"/>
              </w:rPr>
              <w:t> </w:t>
            </w:r>
            <w:r w:rsidRPr="00577403">
              <w:t>0.6</w:t>
            </w:r>
            <w:r w:rsidRPr="00577403">
              <w:rPr>
                <w:rFonts w:ascii="Arial" w:hAnsi="Arial" w:cs="Arial"/>
              </w:rPr>
              <w:t> </w:t>
            </w:r>
            <w:r w:rsidRPr="00577403">
              <w:t>mm</w:t>
            </w:r>
          </w:p>
        </w:tc>
        <w:tc>
          <w:tcPr>
            <w:tcW w:w="0" w:type="auto"/>
            <w:hideMark/>
          </w:tcPr>
          <w:p w14:paraId="01806F64" w14:textId="77777777"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Mejora la resistencia mecánica y facilita soldadura manual.</w:t>
            </w:r>
          </w:p>
        </w:tc>
      </w:tr>
      <w:tr w:rsidR="00577403" w:rsidRPr="00577403" w14:paraId="26D3190B" w14:textId="77777777" w:rsidTr="00577403">
        <w:tc>
          <w:tcPr>
            <w:cnfStyle w:val="001000000000" w:firstRow="0" w:lastRow="0" w:firstColumn="1" w:lastColumn="0" w:oddVBand="0" w:evenVBand="0" w:oddHBand="0" w:evenHBand="0" w:firstRowFirstColumn="0" w:firstRowLastColumn="0" w:lastRowFirstColumn="0" w:lastRowLastColumn="0"/>
            <w:tcW w:w="0" w:type="auto"/>
            <w:hideMark/>
          </w:tcPr>
          <w:p w14:paraId="619103E9" w14:textId="77777777" w:rsidR="00577403" w:rsidRPr="00577403" w:rsidRDefault="00577403" w:rsidP="00577403">
            <w:pPr>
              <w:spacing w:line="278" w:lineRule="auto"/>
            </w:pPr>
            <w:r w:rsidRPr="00577403">
              <w:t>Vía hole size (interno)</w:t>
            </w:r>
          </w:p>
        </w:tc>
        <w:tc>
          <w:tcPr>
            <w:tcW w:w="0" w:type="auto"/>
            <w:hideMark/>
          </w:tcPr>
          <w:p w14:paraId="134FFA82"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0.15</w:t>
            </w:r>
            <w:r w:rsidRPr="00577403">
              <w:rPr>
                <w:rFonts w:ascii="Arial" w:hAnsi="Arial" w:cs="Arial"/>
              </w:rPr>
              <w:t> </w:t>
            </w:r>
            <w:r w:rsidRPr="00577403">
              <w:t>mm</w:t>
            </w:r>
          </w:p>
        </w:tc>
        <w:tc>
          <w:tcPr>
            <w:tcW w:w="0" w:type="auto"/>
            <w:hideMark/>
          </w:tcPr>
          <w:p w14:paraId="7E4A002D"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w:t>
            </w:r>
            <w:r w:rsidRPr="00577403">
              <w:rPr>
                <w:rFonts w:ascii="Arial" w:hAnsi="Arial" w:cs="Arial"/>
              </w:rPr>
              <w:t> </w:t>
            </w:r>
            <w:r w:rsidRPr="00577403">
              <w:t>0.3</w:t>
            </w:r>
            <w:r w:rsidRPr="00577403">
              <w:rPr>
                <w:rFonts w:ascii="Arial" w:hAnsi="Arial" w:cs="Arial"/>
              </w:rPr>
              <w:t> </w:t>
            </w:r>
            <w:r w:rsidRPr="00577403">
              <w:t>mm</w:t>
            </w:r>
          </w:p>
        </w:tc>
        <w:tc>
          <w:tcPr>
            <w:tcW w:w="0" w:type="auto"/>
            <w:hideMark/>
          </w:tcPr>
          <w:p w14:paraId="77F5ABF7"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Mejora robustez y facilidad de manufactura.</w:t>
            </w:r>
          </w:p>
        </w:tc>
      </w:tr>
      <w:tr w:rsidR="00577403" w:rsidRPr="00577403" w14:paraId="7BD327FB"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CCF4F" w14:textId="77777777" w:rsidR="00DF6AE5" w:rsidRDefault="00DF6AE5" w:rsidP="00577403">
            <w:pPr>
              <w:spacing w:line="278" w:lineRule="auto"/>
              <w:rPr>
                <w:b w:val="0"/>
                <w:bCs w:val="0"/>
              </w:rPr>
            </w:pPr>
          </w:p>
          <w:p w14:paraId="0B748DA5" w14:textId="789A8352" w:rsidR="00577403" w:rsidRPr="00577403" w:rsidRDefault="00577403" w:rsidP="00577403">
            <w:pPr>
              <w:spacing w:line="278" w:lineRule="auto"/>
            </w:pPr>
            <w:r w:rsidRPr="00577403">
              <w:t>Anular ring</w:t>
            </w:r>
          </w:p>
        </w:tc>
        <w:tc>
          <w:tcPr>
            <w:tcW w:w="0" w:type="auto"/>
            <w:hideMark/>
          </w:tcPr>
          <w:p w14:paraId="5447FBFA" w14:textId="77777777" w:rsidR="00DF6AE5" w:rsidRDefault="00DF6AE5" w:rsidP="00577403">
            <w:pPr>
              <w:spacing w:line="278" w:lineRule="auto"/>
              <w:cnfStyle w:val="000000100000" w:firstRow="0" w:lastRow="0" w:firstColumn="0" w:lastColumn="0" w:oddVBand="0" w:evenVBand="0" w:oddHBand="1" w:evenHBand="0" w:firstRowFirstColumn="0" w:firstRowLastColumn="0" w:lastRowFirstColumn="0" w:lastRowLastColumn="0"/>
            </w:pPr>
          </w:p>
          <w:p w14:paraId="116AB3D5" w14:textId="3299E08B"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w:t>
            </w:r>
            <w:r w:rsidR="00DF6AE5">
              <w:t>2</w:t>
            </w:r>
            <w:r w:rsidRPr="00577403">
              <w:rPr>
                <w:rFonts w:ascii="Arial" w:hAnsi="Arial" w:cs="Arial"/>
              </w:rPr>
              <w:t> </w:t>
            </w:r>
            <w:r w:rsidRPr="00577403">
              <w:t>mm</w:t>
            </w:r>
          </w:p>
        </w:tc>
        <w:tc>
          <w:tcPr>
            <w:tcW w:w="0" w:type="auto"/>
            <w:hideMark/>
          </w:tcPr>
          <w:p w14:paraId="0BC3F530" w14:textId="77777777" w:rsidR="00DF6AE5" w:rsidRDefault="00DF6AE5" w:rsidP="00577403">
            <w:pPr>
              <w:spacing w:line="278" w:lineRule="auto"/>
              <w:cnfStyle w:val="000000100000" w:firstRow="0" w:lastRow="0" w:firstColumn="0" w:lastColumn="0" w:oddVBand="0" w:evenVBand="0" w:oddHBand="1" w:evenHBand="0" w:firstRowFirstColumn="0" w:firstRowLastColumn="0" w:lastRowFirstColumn="0" w:lastRowLastColumn="0"/>
            </w:pPr>
          </w:p>
          <w:p w14:paraId="4581B165" w14:textId="0AC7070D"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≥0.25</w:t>
            </w:r>
            <w:r w:rsidRPr="00577403">
              <w:rPr>
                <w:rFonts w:ascii="Arial" w:hAnsi="Arial" w:cs="Arial"/>
              </w:rPr>
              <w:t> </w:t>
            </w:r>
            <w:r w:rsidRPr="00577403">
              <w:t>mm</w:t>
            </w:r>
          </w:p>
        </w:tc>
        <w:tc>
          <w:tcPr>
            <w:tcW w:w="0" w:type="auto"/>
            <w:hideMark/>
          </w:tcPr>
          <w:p w14:paraId="1B7F4051" w14:textId="0C10B91F" w:rsidR="00577403" w:rsidRPr="00577403" w:rsidRDefault="00DF6AE5" w:rsidP="00577403">
            <w:pPr>
              <w:spacing w:line="278" w:lineRule="auto"/>
              <w:cnfStyle w:val="000000100000" w:firstRow="0" w:lastRow="0" w:firstColumn="0" w:lastColumn="0" w:oddVBand="0" w:evenVBand="0" w:oddHBand="1" w:evenHBand="0" w:firstRowFirstColumn="0" w:firstRowLastColumn="0" w:lastRowFirstColumn="0" w:lastRowLastColumn="0"/>
            </w:pPr>
            <w:r w:rsidRPr="00DF6AE5">
              <w:t>Área de cobre alrededor de la vía</w:t>
            </w:r>
            <w:r>
              <w:t xml:space="preserve">. </w:t>
            </w:r>
            <w:r w:rsidR="00577403" w:rsidRPr="00577403">
              <w:t>Disminuye riesgo de desprendimiento del cobre.</w:t>
            </w:r>
          </w:p>
        </w:tc>
      </w:tr>
      <w:tr w:rsidR="00577403" w:rsidRPr="00577403" w14:paraId="2C8E6DD4" w14:textId="77777777" w:rsidTr="00577403">
        <w:tc>
          <w:tcPr>
            <w:cnfStyle w:val="001000000000" w:firstRow="0" w:lastRow="0" w:firstColumn="1" w:lastColumn="0" w:oddVBand="0" w:evenVBand="0" w:oddHBand="0" w:evenHBand="0" w:firstRowFirstColumn="0" w:firstRowLastColumn="0" w:lastRowFirstColumn="0" w:lastRowLastColumn="0"/>
            <w:tcW w:w="0" w:type="auto"/>
            <w:hideMark/>
          </w:tcPr>
          <w:p w14:paraId="6EB1D01A" w14:textId="77777777" w:rsidR="00577403" w:rsidRPr="00577403" w:rsidRDefault="00577403" w:rsidP="00577403">
            <w:pPr>
              <w:spacing w:line="278" w:lineRule="auto"/>
            </w:pPr>
            <w:r w:rsidRPr="00577403">
              <w:t>Hole-to-hole spacing</w:t>
            </w:r>
          </w:p>
        </w:tc>
        <w:tc>
          <w:tcPr>
            <w:tcW w:w="0" w:type="auto"/>
            <w:hideMark/>
          </w:tcPr>
          <w:p w14:paraId="36896278" w14:textId="7D2AB20C"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0.</w:t>
            </w:r>
            <w:r w:rsidR="00DF6AE5">
              <w:t>127</w:t>
            </w:r>
            <w:r w:rsidRPr="00577403">
              <w:rPr>
                <w:rFonts w:ascii="Arial" w:hAnsi="Arial" w:cs="Arial"/>
              </w:rPr>
              <w:t> </w:t>
            </w:r>
            <w:r w:rsidRPr="00577403">
              <w:t>mm</w:t>
            </w:r>
          </w:p>
        </w:tc>
        <w:tc>
          <w:tcPr>
            <w:tcW w:w="0" w:type="auto"/>
            <w:hideMark/>
          </w:tcPr>
          <w:p w14:paraId="4F935429" w14:textId="0BDD6208"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w:t>
            </w:r>
            <w:r w:rsidRPr="00577403">
              <w:rPr>
                <w:rFonts w:ascii="Arial" w:hAnsi="Arial" w:cs="Arial"/>
              </w:rPr>
              <w:t> </w:t>
            </w:r>
            <w:r w:rsidRPr="00577403">
              <w:t>0</w:t>
            </w:r>
            <w:r w:rsidR="00DF6AE5">
              <w:t>.</w:t>
            </w:r>
            <w:r w:rsidR="00510A08">
              <w:t>2</w:t>
            </w:r>
            <w:r w:rsidRPr="00577403">
              <w:rPr>
                <w:rFonts w:ascii="Arial" w:hAnsi="Arial" w:cs="Arial"/>
              </w:rPr>
              <w:t> </w:t>
            </w:r>
            <w:r w:rsidRPr="00577403">
              <w:t>mm</w:t>
            </w:r>
          </w:p>
        </w:tc>
        <w:tc>
          <w:tcPr>
            <w:tcW w:w="0" w:type="auto"/>
            <w:hideMark/>
          </w:tcPr>
          <w:p w14:paraId="62107612"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Evita debilidad mecánica entre taladros.</w:t>
            </w:r>
          </w:p>
        </w:tc>
      </w:tr>
      <w:tr w:rsidR="00577403" w:rsidRPr="00577403" w14:paraId="12E81C65"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816F5" w14:textId="77777777" w:rsidR="00577403" w:rsidRPr="00577403" w:rsidRDefault="00577403" w:rsidP="00577403">
            <w:pPr>
              <w:spacing w:line="278" w:lineRule="auto"/>
            </w:pPr>
            <w:r w:rsidRPr="00577403">
              <w:t>Pad-to-track clearance</w:t>
            </w:r>
          </w:p>
        </w:tc>
        <w:tc>
          <w:tcPr>
            <w:tcW w:w="0" w:type="auto"/>
            <w:hideMark/>
          </w:tcPr>
          <w:p w14:paraId="0A35B702" w14:textId="5A7B4F5F"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w:t>
            </w:r>
            <w:r w:rsidR="00DF6AE5">
              <w:t>1</w:t>
            </w:r>
            <w:r w:rsidRPr="00577403">
              <w:rPr>
                <w:rFonts w:ascii="Arial" w:hAnsi="Arial" w:cs="Arial"/>
              </w:rPr>
              <w:t> </w:t>
            </w:r>
            <w:r w:rsidRPr="00577403">
              <w:t>mm</w:t>
            </w:r>
          </w:p>
        </w:tc>
        <w:tc>
          <w:tcPr>
            <w:tcW w:w="0" w:type="auto"/>
            <w:hideMark/>
          </w:tcPr>
          <w:p w14:paraId="49BA80E6" w14:textId="7FE321A5"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w:t>
            </w:r>
            <w:r w:rsidRPr="00577403">
              <w:rPr>
                <w:rFonts w:ascii="Arial" w:hAnsi="Arial" w:cs="Arial"/>
              </w:rPr>
              <w:t> </w:t>
            </w:r>
            <w:r w:rsidRPr="00577403">
              <w:t>0.2</w:t>
            </w:r>
            <w:r w:rsidR="00DF6AE5">
              <w:t>5</w:t>
            </w:r>
            <w:r w:rsidRPr="00577403">
              <w:rPr>
                <w:rFonts w:ascii="Arial" w:hAnsi="Arial" w:cs="Arial"/>
              </w:rPr>
              <w:t> </w:t>
            </w:r>
            <w:r w:rsidRPr="00577403">
              <w:t>mm</w:t>
            </w:r>
          </w:p>
        </w:tc>
        <w:tc>
          <w:tcPr>
            <w:tcW w:w="0" w:type="auto"/>
            <w:hideMark/>
          </w:tcPr>
          <w:p w14:paraId="12EFC1BD" w14:textId="66FF8402" w:rsidR="00577403" w:rsidRPr="00577403" w:rsidRDefault="00510A08" w:rsidP="00577403">
            <w:pPr>
              <w:spacing w:line="278" w:lineRule="auto"/>
              <w:cnfStyle w:val="000000100000" w:firstRow="0" w:lastRow="0" w:firstColumn="0" w:lastColumn="0" w:oddVBand="0" w:evenVBand="0" w:oddHBand="1" w:evenHBand="0" w:firstRowFirstColumn="0" w:firstRowLastColumn="0" w:lastRowFirstColumn="0" w:lastRowLastColumn="0"/>
            </w:pPr>
            <w:r w:rsidRPr="00510A08">
              <w:t>Reduce riesgo de puentes de soldadura.</w:t>
            </w:r>
          </w:p>
        </w:tc>
      </w:tr>
      <w:tr w:rsidR="00577403" w:rsidRPr="00577403" w14:paraId="172F14B9" w14:textId="77777777" w:rsidTr="00577403">
        <w:tc>
          <w:tcPr>
            <w:cnfStyle w:val="001000000000" w:firstRow="0" w:lastRow="0" w:firstColumn="1" w:lastColumn="0" w:oddVBand="0" w:evenVBand="0" w:oddHBand="0" w:evenHBand="0" w:firstRowFirstColumn="0" w:firstRowLastColumn="0" w:lastRowFirstColumn="0" w:lastRowLastColumn="0"/>
            <w:tcW w:w="0" w:type="auto"/>
            <w:hideMark/>
          </w:tcPr>
          <w:p w14:paraId="6D961306" w14:textId="77777777" w:rsidR="00577403" w:rsidRPr="00577403" w:rsidRDefault="00577403" w:rsidP="00577403">
            <w:pPr>
              <w:spacing w:line="278" w:lineRule="auto"/>
            </w:pPr>
            <w:r w:rsidRPr="00577403">
              <w:t>Silkscreen line width</w:t>
            </w:r>
          </w:p>
        </w:tc>
        <w:tc>
          <w:tcPr>
            <w:tcW w:w="0" w:type="auto"/>
            <w:hideMark/>
          </w:tcPr>
          <w:p w14:paraId="3164C032"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0.15</w:t>
            </w:r>
            <w:r w:rsidRPr="00577403">
              <w:rPr>
                <w:rFonts w:ascii="Arial" w:hAnsi="Arial" w:cs="Arial"/>
              </w:rPr>
              <w:t> </w:t>
            </w:r>
            <w:r w:rsidRPr="00577403">
              <w:t>mm</w:t>
            </w:r>
          </w:p>
        </w:tc>
        <w:tc>
          <w:tcPr>
            <w:tcW w:w="0" w:type="auto"/>
            <w:hideMark/>
          </w:tcPr>
          <w:p w14:paraId="012E111D"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w:t>
            </w:r>
            <w:r w:rsidRPr="00577403">
              <w:rPr>
                <w:rFonts w:ascii="Arial" w:hAnsi="Arial" w:cs="Arial"/>
              </w:rPr>
              <w:t> </w:t>
            </w:r>
            <w:r w:rsidRPr="00577403">
              <w:t>0.2</w:t>
            </w:r>
            <w:r w:rsidRPr="00577403">
              <w:rPr>
                <w:rFonts w:ascii="Arial" w:hAnsi="Arial" w:cs="Arial"/>
              </w:rPr>
              <w:t> </w:t>
            </w:r>
            <w:r w:rsidRPr="00577403">
              <w:t>mm</w:t>
            </w:r>
          </w:p>
        </w:tc>
        <w:tc>
          <w:tcPr>
            <w:tcW w:w="0" w:type="auto"/>
            <w:hideMark/>
          </w:tcPr>
          <w:p w14:paraId="5F533BEE" w14:textId="54D6F3E3" w:rsidR="00577403" w:rsidRPr="00577403" w:rsidRDefault="00510A08" w:rsidP="00577403">
            <w:pPr>
              <w:spacing w:line="278" w:lineRule="auto"/>
              <w:cnfStyle w:val="000000000000" w:firstRow="0" w:lastRow="0" w:firstColumn="0" w:lastColumn="0" w:oddVBand="0" w:evenVBand="0" w:oddHBand="0" w:evenHBand="0" w:firstRowFirstColumn="0" w:firstRowLastColumn="0" w:lastRowFirstColumn="0" w:lastRowLastColumn="0"/>
            </w:pPr>
            <w:r w:rsidRPr="00510A08">
              <w:t>Mejora legibilidad y durabilidad del texto.</w:t>
            </w:r>
          </w:p>
        </w:tc>
      </w:tr>
      <w:tr w:rsidR="00577403" w:rsidRPr="00577403" w14:paraId="521F0705"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AB46F" w14:textId="77777777" w:rsidR="00577403" w:rsidRPr="00577403" w:rsidRDefault="00577403" w:rsidP="00577403">
            <w:pPr>
              <w:spacing w:line="278" w:lineRule="auto"/>
            </w:pPr>
            <w:r w:rsidRPr="00577403">
              <w:t>Silkscreen to pad clearance</w:t>
            </w:r>
          </w:p>
        </w:tc>
        <w:tc>
          <w:tcPr>
            <w:tcW w:w="0" w:type="auto"/>
            <w:hideMark/>
          </w:tcPr>
          <w:p w14:paraId="5B28B4C7" w14:textId="77777777"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0.15</w:t>
            </w:r>
            <w:r w:rsidRPr="00577403">
              <w:rPr>
                <w:rFonts w:ascii="Arial" w:hAnsi="Arial" w:cs="Arial"/>
              </w:rPr>
              <w:t> </w:t>
            </w:r>
            <w:r w:rsidRPr="00577403">
              <w:t>mm</w:t>
            </w:r>
          </w:p>
        </w:tc>
        <w:tc>
          <w:tcPr>
            <w:tcW w:w="0" w:type="auto"/>
            <w:hideMark/>
          </w:tcPr>
          <w:p w14:paraId="43AC27CF" w14:textId="77777777"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w:t>
            </w:r>
            <w:r w:rsidRPr="00577403">
              <w:rPr>
                <w:rFonts w:ascii="Arial" w:hAnsi="Arial" w:cs="Arial"/>
              </w:rPr>
              <w:t> </w:t>
            </w:r>
            <w:r w:rsidRPr="00577403">
              <w:t>0.2</w:t>
            </w:r>
            <w:r w:rsidRPr="00577403">
              <w:rPr>
                <w:rFonts w:ascii="Arial" w:hAnsi="Arial" w:cs="Arial"/>
              </w:rPr>
              <w:t> </w:t>
            </w:r>
            <w:r w:rsidRPr="00577403">
              <w:t>mm</w:t>
            </w:r>
          </w:p>
        </w:tc>
        <w:tc>
          <w:tcPr>
            <w:tcW w:w="0" w:type="auto"/>
            <w:hideMark/>
          </w:tcPr>
          <w:p w14:paraId="3E801128" w14:textId="26D22C2B" w:rsidR="00577403" w:rsidRPr="00577403" w:rsidRDefault="00AA683D" w:rsidP="00577403">
            <w:pPr>
              <w:spacing w:line="278" w:lineRule="auto"/>
              <w:cnfStyle w:val="000000100000" w:firstRow="0" w:lastRow="0" w:firstColumn="0" w:lastColumn="0" w:oddVBand="0" w:evenVBand="0" w:oddHBand="1" w:evenHBand="0" w:firstRowFirstColumn="0" w:firstRowLastColumn="0" w:lastRowFirstColumn="0" w:lastRowLastColumn="0"/>
            </w:pPr>
            <w:r w:rsidRPr="00AA683D">
              <w:t>Evita la superposición con pads, mejorando la legibilidad y reduciendo defectos de soldadura.</w:t>
            </w:r>
          </w:p>
        </w:tc>
      </w:tr>
      <w:tr w:rsidR="00577403" w:rsidRPr="00577403" w14:paraId="2A6171E6" w14:textId="77777777" w:rsidTr="00577403">
        <w:tc>
          <w:tcPr>
            <w:cnfStyle w:val="001000000000" w:firstRow="0" w:lastRow="0" w:firstColumn="1" w:lastColumn="0" w:oddVBand="0" w:evenVBand="0" w:oddHBand="0" w:evenHBand="0" w:firstRowFirstColumn="0" w:firstRowLastColumn="0" w:lastRowFirstColumn="0" w:lastRowLastColumn="0"/>
            <w:tcW w:w="0" w:type="auto"/>
            <w:hideMark/>
          </w:tcPr>
          <w:p w14:paraId="0B5D1C58" w14:textId="77777777" w:rsidR="00577403" w:rsidRPr="00577403" w:rsidRDefault="00577403" w:rsidP="00577403">
            <w:pPr>
              <w:spacing w:line="278" w:lineRule="auto"/>
            </w:pPr>
            <w:r w:rsidRPr="00577403">
              <w:t>Soldermask bridge mínimo</w:t>
            </w:r>
          </w:p>
        </w:tc>
        <w:tc>
          <w:tcPr>
            <w:tcW w:w="0" w:type="auto"/>
            <w:hideMark/>
          </w:tcPr>
          <w:p w14:paraId="0E150110"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0.2</w:t>
            </w:r>
            <w:r w:rsidRPr="00577403">
              <w:rPr>
                <w:rFonts w:ascii="Arial" w:hAnsi="Arial" w:cs="Arial"/>
              </w:rPr>
              <w:t> </w:t>
            </w:r>
            <w:r w:rsidRPr="00577403">
              <w:t>mm</w:t>
            </w:r>
          </w:p>
        </w:tc>
        <w:tc>
          <w:tcPr>
            <w:tcW w:w="0" w:type="auto"/>
            <w:hideMark/>
          </w:tcPr>
          <w:p w14:paraId="56D672EA"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w:t>
            </w:r>
            <w:r w:rsidRPr="00577403">
              <w:rPr>
                <w:rFonts w:ascii="Arial" w:hAnsi="Arial" w:cs="Arial"/>
              </w:rPr>
              <w:t> </w:t>
            </w:r>
            <w:r w:rsidRPr="00577403">
              <w:t>0.25</w:t>
            </w:r>
            <w:r w:rsidRPr="00577403">
              <w:rPr>
                <w:rFonts w:ascii="Arial" w:hAnsi="Arial" w:cs="Arial"/>
              </w:rPr>
              <w:t> </w:t>
            </w:r>
            <w:r w:rsidRPr="00577403">
              <w:t>mm</w:t>
            </w:r>
          </w:p>
        </w:tc>
        <w:tc>
          <w:tcPr>
            <w:tcW w:w="0" w:type="auto"/>
            <w:hideMark/>
          </w:tcPr>
          <w:p w14:paraId="7C036C5F" w14:textId="2623EB51" w:rsidR="00577403" w:rsidRPr="00577403" w:rsidRDefault="00510A08" w:rsidP="00577403">
            <w:pPr>
              <w:spacing w:line="278" w:lineRule="auto"/>
              <w:cnfStyle w:val="000000000000" w:firstRow="0" w:lastRow="0" w:firstColumn="0" w:lastColumn="0" w:oddVBand="0" w:evenVBand="0" w:oddHBand="0" w:evenHBand="0" w:firstRowFirstColumn="0" w:firstRowLastColumn="0" w:lastRowFirstColumn="0" w:lastRowLastColumn="0"/>
            </w:pPr>
            <w:r w:rsidRPr="00510A08">
              <w:t>Reduce posibilidad de cortocircuitos por soldadura.</w:t>
            </w:r>
          </w:p>
        </w:tc>
      </w:tr>
      <w:tr w:rsidR="00577403" w:rsidRPr="00577403" w14:paraId="51D43CB8"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B41EB" w14:textId="77777777" w:rsidR="00577403" w:rsidRPr="00577403" w:rsidRDefault="00577403" w:rsidP="00577403">
            <w:pPr>
              <w:spacing w:line="278" w:lineRule="auto"/>
            </w:pPr>
            <w:r w:rsidRPr="00577403">
              <w:t>Soldermask expansion</w:t>
            </w:r>
          </w:p>
        </w:tc>
        <w:tc>
          <w:tcPr>
            <w:tcW w:w="0" w:type="auto"/>
            <w:hideMark/>
          </w:tcPr>
          <w:p w14:paraId="02FCCB83" w14:textId="0CCBC7D6"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0.0</w:t>
            </w:r>
            <w:r w:rsidR="0003046E">
              <w:t>5</w:t>
            </w:r>
            <w:r w:rsidRPr="00577403">
              <w:rPr>
                <w:rFonts w:ascii="Arial" w:hAnsi="Arial" w:cs="Arial"/>
              </w:rPr>
              <w:t> </w:t>
            </w:r>
            <w:r w:rsidRPr="00577403">
              <w:t>mm</w:t>
            </w:r>
          </w:p>
        </w:tc>
        <w:tc>
          <w:tcPr>
            <w:tcW w:w="0" w:type="auto"/>
            <w:hideMark/>
          </w:tcPr>
          <w:p w14:paraId="37180CE0" w14:textId="2B3FDCA0"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0.05</w:t>
            </w:r>
            <w:r w:rsidR="0003046E">
              <w:t xml:space="preserve"> </w:t>
            </w:r>
            <w:r w:rsidRPr="00577403">
              <w:t>–</w:t>
            </w:r>
            <w:r w:rsidR="0003046E">
              <w:t xml:space="preserve"> </w:t>
            </w:r>
            <w:r w:rsidRPr="00577403">
              <w:t>0.</w:t>
            </w:r>
            <w:r w:rsidR="0003046E">
              <w:t>12</w:t>
            </w:r>
            <w:r w:rsidRPr="00577403">
              <w:rPr>
                <w:rFonts w:ascii="Arial" w:hAnsi="Arial" w:cs="Arial"/>
              </w:rPr>
              <w:t> </w:t>
            </w:r>
            <w:r w:rsidRPr="00577403">
              <w:t>mm</w:t>
            </w:r>
          </w:p>
        </w:tc>
        <w:tc>
          <w:tcPr>
            <w:tcW w:w="0" w:type="auto"/>
            <w:hideMark/>
          </w:tcPr>
          <w:p w14:paraId="30B2AE44" w14:textId="7C407A6E" w:rsidR="00577403" w:rsidRPr="00577403" w:rsidRDefault="00510A08" w:rsidP="00577403">
            <w:pPr>
              <w:spacing w:line="278" w:lineRule="auto"/>
              <w:cnfStyle w:val="000000100000" w:firstRow="0" w:lastRow="0" w:firstColumn="0" w:lastColumn="0" w:oddVBand="0" w:evenVBand="0" w:oddHBand="1" w:evenHBand="0" w:firstRowFirstColumn="0" w:firstRowLastColumn="0" w:lastRowFirstColumn="0" w:lastRowLastColumn="0"/>
            </w:pPr>
            <w:r w:rsidRPr="00510A08">
              <w:t>Mejora tolerancia de alineación de máscara.</w:t>
            </w:r>
          </w:p>
        </w:tc>
      </w:tr>
      <w:tr w:rsidR="00577403" w:rsidRPr="00577403" w14:paraId="3B5C7576" w14:textId="77777777" w:rsidTr="00577403">
        <w:tc>
          <w:tcPr>
            <w:cnfStyle w:val="001000000000" w:firstRow="0" w:lastRow="0" w:firstColumn="1" w:lastColumn="0" w:oddVBand="0" w:evenVBand="0" w:oddHBand="0" w:evenHBand="0" w:firstRowFirstColumn="0" w:firstRowLastColumn="0" w:lastRowFirstColumn="0" w:lastRowLastColumn="0"/>
            <w:tcW w:w="0" w:type="auto"/>
            <w:hideMark/>
          </w:tcPr>
          <w:p w14:paraId="562A4CC3" w14:textId="77777777" w:rsidR="00577403" w:rsidRPr="00577403" w:rsidRDefault="00577403" w:rsidP="00577403">
            <w:pPr>
              <w:spacing w:line="278" w:lineRule="auto"/>
            </w:pPr>
            <w:r w:rsidRPr="00577403">
              <w:t>Copper thickness</w:t>
            </w:r>
          </w:p>
        </w:tc>
        <w:tc>
          <w:tcPr>
            <w:tcW w:w="0" w:type="auto"/>
            <w:hideMark/>
          </w:tcPr>
          <w:p w14:paraId="2FCFC097"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35</w:t>
            </w:r>
            <w:r w:rsidRPr="00577403">
              <w:rPr>
                <w:rFonts w:ascii="Arial" w:hAnsi="Arial" w:cs="Arial"/>
              </w:rPr>
              <w:t> </w:t>
            </w:r>
            <w:r w:rsidRPr="00577403">
              <w:rPr>
                <w:rFonts w:ascii="Aptos" w:hAnsi="Aptos" w:cs="Aptos"/>
              </w:rPr>
              <w:t>µ</w:t>
            </w:r>
            <w:r w:rsidRPr="00577403">
              <w:t>m (1 oz)</w:t>
            </w:r>
          </w:p>
        </w:tc>
        <w:tc>
          <w:tcPr>
            <w:tcW w:w="0" w:type="auto"/>
            <w:hideMark/>
          </w:tcPr>
          <w:p w14:paraId="501C1BF9"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35</w:t>
            </w:r>
            <w:r w:rsidRPr="00577403">
              <w:rPr>
                <w:rFonts w:ascii="Arial" w:hAnsi="Arial" w:cs="Arial"/>
              </w:rPr>
              <w:t> </w:t>
            </w:r>
            <w:r w:rsidRPr="00577403">
              <w:rPr>
                <w:rFonts w:ascii="Aptos" w:hAnsi="Aptos" w:cs="Aptos"/>
              </w:rPr>
              <w:t>µ</w:t>
            </w:r>
            <w:r w:rsidRPr="00577403">
              <w:t>m (1 oz)</w:t>
            </w:r>
          </w:p>
        </w:tc>
        <w:tc>
          <w:tcPr>
            <w:tcW w:w="0" w:type="auto"/>
            <w:hideMark/>
          </w:tcPr>
          <w:p w14:paraId="616A055C" w14:textId="250C04AB" w:rsidR="00577403" w:rsidRPr="00577403" w:rsidRDefault="00510A08" w:rsidP="00577403">
            <w:pPr>
              <w:spacing w:line="278" w:lineRule="auto"/>
              <w:cnfStyle w:val="000000000000" w:firstRow="0" w:lastRow="0" w:firstColumn="0" w:lastColumn="0" w:oddVBand="0" w:evenVBand="0" w:oddHBand="0" w:evenHBand="0" w:firstRowFirstColumn="0" w:firstRowLastColumn="0" w:lastRowFirstColumn="0" w:lastRowLastColumn="0"/>
            </w:pPr>
            <w:r w:rsidRPr="00510A08">
              <w:t>Estándar para corriente &lt;</w:t>
            </w:r>
            <w:r w:rsidRPr="00510A08">
              <w:rPr>
                <w:rFonts w:ascii="Arial" w:hAnsi="Arial" w:cs="Arial"/>
              </w:rPr>
              <w:t> </w:t>
            </w:r>
            <w:r w:rsidRPr="00510A08">
              <w:t>1</w:t>
            </w:r>
            <w:r w:rsidRPr="00510A08">
              <w:rPr>
                <w:rFonts w:ascii="Arial" w:hAnsi="Arial" w:cs="Arial"/>
              </w:rPr>
              <w:t> </w:t>
            </w:r>
            <w:r w:rsidRPr="00510A08">
              <w:t>A.</w:t>
            </w:r>
          </w:p>
        </w:tc>
      </w:tr>
      <w:tr w:rsidR="00577403" w:rsidRPr="00577403" w14:paraId="4642F989"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2FDF1" w14:textId="77777777" w:rsidR="00577403" w:rsidRPr="00577403" w:rsidRDefault="00577403" w:rsidP="00577403">
            <w:pPr>
              <w:spacing w:line="278" w:lineRule="auto"/>
            </w:pPr>
            <w:r w:rsidRPr="00577403">
              <w:lastRenderedPageBreak/>
              <w:t>PCB thickness estándar</w:t>
            </w:r>
          </w:p>
        </w:tc>
        <w:tc>
          <w:tcPr>
            <w:tcW w:w="0" w:type="auto"/>
            <w:hideMark/>
          </w:tcPr>
          <w:p w14:paraId="24A4EABB" w14:textId="77777777"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0.4–2.0</w:t>
            </w:r>
            <w:r w:rsidRPr="00577403">
              <w:rPr>
                <w:rFonts w:ascii="Arial" w:hAnsi="Arial" w:cs="Arial"/>
              </w:rPr>
              <w:t> </w:t>
            </w:r>
            <w:r w:rsidRPr="00577403">
              <w:t>mm</w:t>
            </w:r>
          </w:p>
        </w:tc>
        <w:tc>
          <w:tcPr>
            <w:tcW w:w="0" w:type="auto"/>
            <w:hideMark/>
          </w:tcPr>
          <w:p w14:paraId="65CDDC27" w14:textId="77777777"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1.6</w:t>
            </w:r>
            <w:r w:rsidRPr="00577403">
              <w:rPr>
                <w:rFonts w:ascii="Arial" w:hAnsi="Arial" w:cs="Arial"/>
              </w:rPr>
              <w:t> </w:t>
            </w:r>
            <w:r w:rsidRPr="00577403">
              <w:t>mm</w:t>
            </w:r>
          </w:p>
        </w:tc>
        <w:tc>
          <w:tcPr>
            <w:tcW w:w="0" w:type="auto"/>
            <w:hideMark/>
          </w:tcPr>
          <w:p w14:paraId="2583A44E" w14:textId="7D4CB125" w:rsidR="00577403" w:rsidRPr="00577403" w:rsidRDefault="00510A08" w:rsidP="00577403">
            <w:pPr>
              <w:spacing w:line="278" w:lineRule="auto"/>
              <w:cnfStyle w:val="000000100000" w:firstRow="0" w:lastRow="0" w:firstColumn="0" w:lastColumn="0" w:oddVBand="0" w:evenVBand="0" w:oddHBand="1" w:evenHBand="0" w:firstRowFirstColumn="0" w:firstRowLastColumn="0" w:lastRowFirstColumn="0" w:lastRowLastColumn="0"/>
            </w:pPr>
            <w:r w:rsidRPr="00510A08">
              <w:t>Buena rigidez y compatibilidad con conectores estándar.</w:t>
            </w:r>
          </w:p>
        </w:tc>
      </w:tr>
      <w:tr w:rsidR="00577403" w:rsidRPr="00577403" w14:paraId="57E8236A" w14:textId="77777777" w:rsidTr="00577403">
        <w:tc>
          <w:tcPr>
            <w:cnfStyle w:val="001000000000" w:firstRow="0" w:lastRow="0" w:firstColumn="1" w:lastColumn="0" w:oddVBand="0" w:evenVBand="0" w:oddHBand="0" w:evenHBand="0" w:firstRowFirstColumn="0" w:firstRowLastColumn="0" w:lastRowFirstColumn="0" w:lastRowLastColumn="0"/>
            <w:tcW w:w="0" w:type="auto"/>
            <w:hideMark/>
          </w:tcPr>
          <w:p w14:paraId="126BD543" w14:textId="77777777" w:rsidR="00577403" w:rsidRPr="00577403" w:rsidRDefault="00577403" w:rsidP="00577403">
            <w:pPr>
              <w:spacing w:line="278" w:lineRule="auto"/>
            </w:pPr>
            <w:r w:rsidRPr="00577403">
              <w:t>Surface finish</w:t>
            </w:r>
          </w:p>
        </w:tc>
        <w:tc>
          <w:tcPr>
            <w:tcW w:w="0" w:type="auto"/>
            <w:hideMark/>
          </w:tcPr>
          <w:p w14:paraId="4DE132AC"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HASL / ENIG / OSP</w:t>
            </w:r>
          </w:p>
        </w:tc>
        <w:tc>
          <w:tcPr>
            <w:tcW w:w="0" w:type="auto"/>
            <w:hideMark/>
          </w:tcPr>
          <w:p w14:paraId="5361C753" w14:textId="77777777" w:rsidR="00577403" w:rsidRPr="00577403" w:rsidRDefault="00577403" w:rsidP="00577403">
            <w:pPr>
              <w:spacing w:line="278" w:lineRule="auto"/>
              <w:cnfStyle w:val="000000000000" w:firstRow="0" w:lastRow="0" w:firstColumn="0" w:lastColumn="0" w:oddVBand="0" w:evenVBand="0" w:oddHBand="0" w:evenHBand="0" w:firstRowFirstColumn="0" w:firstRowLastColumn="0" w:lastRowFirstColumn="0" w:lastRowLastColumn="0"/>
            </w:pPr>
            <w:r w:rsidRPr="00577403">
              <w:t>ENIG</w:t>
            </w:r>
          </w:p>
        </w:tc>
        <w:tc>
          <w:tcPr>
            <w:tcW w:w="0" w:type="auto"/>
            <w:hideMark/>
          </w:tcPr>
          <w:p w14:paraId="6928A8FF" w14:textId="3B65CE89" w:rsidR="00577403" w:rsidRPr="00577403" w:rsidRDefault="00510A08" w:rsidP="00577403">
            <w:pPr>
              <w:spacing w:line="278" w:lineRule="auto"/>
              <w:cnfStyle w:val="000000000000" w:firstRow="0" w:lastRow="0" w:firstColumn="0" w:lastColumn="0" w:oddVBand="0" w:evenVBand="0" w:oddHBand="0" w:evenHBand="0" w:firstRowFirstColumn="0" w:firstRowLastColumn="0" w:lastRowFirstColumn="0" w:lastRowLastColumn="0"/>
            </w:pPr>
            <w:r w:rsidRPr="00510A08">
              <w:t>Mejora soldabilidad y precisión en SMD.</w:t>
            </w:r>
          </w:p>
        </w:tc>
      </w:tr>
      <w:tr w:rsidR="00577403" w:rsidRPr="00577403" w14:paraId="06B8C82F" w14:textId="77777777" w:rsidTr="005774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37F1B" w14:textId="77777777" w:rsidR="00577403" w:rsidRPr="00577403" w:rsidRDefault="00577403" w:rsidP="00577403">
            <w:pPr>
              <w:spacing w:line="278" w:lineRule="auto"/>
            </w:pPr>
            <w:r w:rsidRPr="00577403">
              <w:t>Pares diferenciales (USB)</w:t>
            </w:r>
          </w:p>
        </w:tc>
        <w:tc>
          <w:tcPr>
            <w:tcW w:w="0" w:type="auto"/>
            <w:hideMark/>
          </w:tcPr>
          <w:p w14:paraId="3E503AB3" w14:textId="77777777"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w:t>
            </w:r>
            <w:r w:rsidRPr="00577403">
              <w:rPr>
                <w:rFonts w:ascii="Arial" w:hAnsi="Arial" w:cs="Arial"/>
              </w:rPr>
              <w:t> </w:t>
            </w:r>
            <w:r w:rsidRPr="00577403">
              <w:t>0.1</w:t>
            </w:r>
            <w:r w:rsidRPr="00577403">
              <w:rPr>
                <w:rFonts w:ascii="Arial" w:hAnsi="Arial" w:cs="Arial"/>
              </w:rPr>
              <w:t> </w:t>
            </w:r>
            <w:r w:rsidRPr="00577403">
              <w:t>mm</w:t>
            </w:r>
          </w:p>
        </w:tc>
        <w:tc>
          <w:tcPr>
            <w:tcW w:w="0" w:type="auto"/>
            <w:hideMark/>
          </w:tcPr>
          <w:p w14:paraId="26E8C3AA" w14:textId="77777777" w:rsidR="00577403" w:rsidRPr="00577403" w:rsidRDefault="00577403" w:rsidP="00577403">
            <w:pPr>
              <w:spacing w:line="278" w:lineRule="auto"/>
              <w:cnfStyle w:val="000000100000" w:firstRow="0" w:lastRow="0" w:firstColumn="0" w:lastColumn="0" w:oddVBand="0" w:evenVBand="0" w:oddHBand="1" w:evenHBand="0" w:firstRowFirstColumn="0" w:firstRowLastColumn="0" w:lastRowFirstColumn="0" w:lastRowLastColumn="0"/>
            </w:pPr>
            <w:r w:rsidRPr="00577403">
              <w:t>0.15–0.20</w:t>
            </w:r>
            <w:r w:rsidRPr="00577403">
              <w:rPr>
                <w:rFonts w:ascii="Arial" w:hAnsi="Arial" w:cs="Arial"/>
              </w:rPr>
              <w:t> </w:t>
            </w:r>
            <w:r w:rsidRPr="00577403">
              <w:t>mm (espaciado)</w:t>
            </w:r>
          </w:p>
        </w:tc>
        <w:tc>
          <w:tcPr>
            <w:tcW w:w="0" w:type="auto"/>
            <w:hideMark/>
          </w:tcPr>
          <w:p w14:paraId="4AA7140B" w14:textId="0ED56449" w:rsidR="00577403" w:rsidRPr="00577403" w:rsidRDefault="00510A08" w:rsidP="00577403">
            <w:pPr>
              <w:spacing w:line="278" w:lineRule="auto"/>
              <w:cnfStyle w:val="000000100000" w:firstRow="0" w:lastRow="0" w:firstColumn="0" w:lastColumn="0" w:oddVBand="0" w:evenVBand="0" w:oddHBand="1" w:evenHBand="0" w:firstRowFirstColumn="0" w:firstRowLastColumn="0" w:lastRowFirstColumn="0" w:lastRowLastColumn="0"/>
            </w:pPr>
            <w:r w:rsidRPr="00510A08">
              <w:t>Mantener impedancia característica cercana a 90</w:t>
            </w:r>
            <w:r w:rsidRPr="00510A08">
              <w:rPr>
                <w:rFonts w:ascii="Arial" w:hAnsi="Arial" w:cs="Arial"/>
              </w:rPr>
              <w:t> </w:t>
            </w:r>
            <w:r w:rsidRPr="00510A08">
              <w:rPr>
                <w:rFonts w:ascii="Aptos" w:hAnsi="Aptos" w:cs="Aptos"/>
              </w:rPr>
              <w:t>Ω</w:t>
            </w:r>
            <w:r>
              <w:rPr>
                <w:rFonts w:ascii="Aptos" w:hAnsi="Aptos" w:cs="Aptos"/>
              </w:rPr>
              <w:t>.</w:t>
            </w:r>
          </w:p>
        </w:tc>
      </w:tr>
    </w:tbl>
    <w:p w14:paraId="1CA78533" w14:textId="77777777" w:rsidR="005222A2" w:rsidRDefault="005222A2" w:rsidP="005222A2">
      <w:pPr>
        <w:spacing w:after="0"/>
      </w:pPr>
    </w:p>
    <w:p w14:paraId="3823176B" w14:textId="5B5D4751" w:rsidR="0003046E" w:rsidRPr="0003046E" w:rsidRDefault="0038138E" w:rsidP="0003046E">
      <w:pPr>
        <w:spacing w:after="0"/>
      </w:pPr>
      <w:r>
        <w:rPr>
          <w:b/>
          <w:bCs/>
        </w:rPr>
        <w:t xml:space="preserve">Buenas </w:t>
      </w:r>
      <w:r w:rsidR="0003046E" w:rsidRPr="0003046E">
        <w:rPr>
          <w:b/>
          <w:bCs/>
        </w:rPr>
        <w:t>prácticas:</w:t>
      </w:r>
    </w:p>
    <w:p w14:paraId="514FB9E4" w14:textId="77777777" w:rsidR="0038138E" w:rsidRDefault="0038138E">
      <w:pPr>
        <w:pStyle w:val="Prrafodelista"/>
        <w:numPr>
          <w:ilvl w:val="0"/>
          <w:numId w:val="48"/>
        </w:numPr>
        <w:spacing w:after="0"/>
        <w:rPr>
          <w:b/>
          <w:bCs/>
        </w:rPr>
      </w:pPr>
      <w:r w:rsidRPr="0038138E">
        <w:rPr>
          <w:b/>
          <w:bCs/>
        </w:rPr>
        <w:t xml:space="preserve">Rutas de potencia: </w:t>
      </w:r>
      <w:r w:rsidRPr="0038138E">
        <w:t>usar ≥</w:t>
      </w:r>
      <w:r w:rsidRPr="0038138E">
        <w:rPr>
          <w:rFonts w:ascii="Arial" w:hAnsi="Arial" w:cs="Arial"/>
        </w:rPr>
        <w:t> </w:t>
      </w:r>
      <w:r w:rsidRPr="0038138E">
        <w:t>0.4</w:t>
      </w:r>
      <w:r w:rsidRPr="0038138E">
        <w:rPr>
          <w:rFonts w:ascii="Arial" w:hAnsi="Arial" w:cs="Arial"/>
        </w:rPr>
        <w:t> </w:t>
      </w:r>
      <w:r w:rsidRPr="0038138E">
        <w:t>mm (16</w:t>
      </w:r>
      <w:r w:rsidRPr="0038138E">
        <w:rPr>
          <w:rFonts w:ascii="Arial" w:hAnsi="Arial" w:cs="Arial"/>
        </w:rPr>
        <w:t> </w:t>
      </w:r>
      <w:r w:rsidRPr="0038138E">
        <w:t>mil) para pistas que conduzcan m</w:t>
      </w:r>
      <w:r w:rsidRPr="0038138E">
        <w:rPr>
          <w:rFonts w:ascii="Aptos" w:hAnsi="Aptos" w:cs="Aptos"/>
        </w:rPr>
        <w:t>á</w:t>
      </w:r>
      <w:r w:rsidRPr="0038138E">
        <w:t>s de 500</w:t>
      </w:r>
      <w:r w:rsidRPr="0038138E">
        <w:rPr>
          <w:rFonts w:ascii="Arial" w:hAnsi="Arial" w:cs="Arial"/>
        </w:rPr>
        <w:t> </w:t>
      </w:r>
      <w:r w:rsidRPr="0038138E">
        <w:t>mA</w:t>
      </w:r>
      <w:r w:rsidRPr="0038138E">
        <w:rPr>
          <w:b/>
          <w:bCs/>
        </w:rPr>
        <w:t>.</w:t>
      </w:r>
    </w:p>
    <w:p w14:paraId="529C4AB3" w14:textId="77777777" w:rsidR="0038138E" w:rsidRDefault="0038138E">
      <w:pPr>
        <w:pStyle w:val="Prrafodelista"/>
        <w:numPr>
          <w:ilvl w:val="0"/>
          <w:numId w:val="48"/>
        </w:numPr>
        <w:spacing w:after="0"/>
        <w:rPr>
          <w:b/>
          <w:bCs/>
        </w:rPr>
      </w:pPr>
      <w:r w:rsidRPr="0038138E">
        <w:rPr>
          <w:b/>
          <w:bCs/>
        </w:rPr>
        <w:t>Antenas o pares diferenciales (USB, I²C de alta velocidad):</w:t>
      </w:r>
      <w:r w:rsidRPr="0038138E">
        <w:t xml:space="preserve"> mantener simetría, traza directa, sin cambios de capa si es posible. Evitar pistas bajo el par diferencial.</w:t>
      </w:r>
    </w:p>
    <w:p w14:paraId="417CAD39" w14:textId="77777777" w:rsidR="0038138E" w:rsidRDefault="0038138E">
      <w:pPr>
        <w:pStyle w:val="Prrafodelista"/>
        <w:numPr>
          <w:ilvl w:val="0"/>
          <w:numId w:val="48"/>
        </w:numPr>
        <w:spacing w:after="0"/>
        <w:rPr>
          <w:b/>
          <w:bCs/>
        </w:rPr>
      </w:pPr>
      <w:r w:rsidRPr="0038138E">
        <w:rPr>
          <w:b/>
          <w:bCs/>
        </w:rPr>
        <w:t xml:space="preserve">Disipación de potencia: </w:t>
      </w:r>
      <w:r w:rsidRPr="0038138E">
        <w:t>en lugar de pistas, usar zonas de cobre cuando se maneje corriente significativa.</w:t>
      </w:r>
    </w:p>
    <w:p w14:paraId="730C1167" w14:textId="77777777" w:rsidR="0038138E" w:rsidRDefault="0038138E">
      <w:pPr>
        <w:pStyle w:val="Prrafodelista"/>
        <w:numPr>
          <w:ilvl w:val="0"/>
          <w:numId w:val="48"/>
        </w:numPr>
        <w:spacing w:after="0"/>
        <w:rPr>
          <w:b/>
          <w:bCs/>
        </w:rPr>
      </w:pPr>
      <w:r w:rsidRPr="0038138E">
        <w:rPr>
          <w:b/>
          <w:bCs/>
        </w:rPr>
        <w:t xml:space="preserve">Usar teardrops: </w:t>
      </w:r>
      <w:r w:rsidRPr="0038138E">
        <w:t>mejora la transición mecánica entre pista y pad, y refuerza conexiones</w:t>
      </w:r>
      <w:r w:rsidRPr="0038138E">
        <w:rPr>
          <w:b/>
          <w:bCs/>
        </w:rPr>
        <w:t>.</w:t>
      </w:r>
    </w:p>
    <w:p w14:paraId="39159500" w14:textId="6B564DAD" w:rsidR="0038138E" w:rsidRPr="0038138E" w:rsidRDefault="0038138E">
      <w:pPr>
        <w:pStyle w:val="Prrafodelista"/>
        <w:numPr>
          <w:ilvl w:val="0"/>
          <w:numId w:val="48"/>
        </w:numPr>
        <w:spacing w:after="0"/>
      </w:pPr>
      <w:r w:rsidRPr="00AA683D">
        <w:t>Habilitar thermal pads</w:t>
      </w:r>
      <w:r w:rsidRPr="0038138E">
        <w:rPr>
          <w:b/>
          <w:bCs/>
        </w:rPr>
        <w:t xml:space="preserve"> </w:t>
      </w:r>
      <w:r w:rsidR="00AA683D">
        <w:t>f</w:t>
      </w:r>
      <w:r w:rsidR="00AA683D" w:rsidRPr="00AA683D">
        <w:t>acilita la soldadura en pads conectados a planos de masa o alimentación, reduciendo la disipación térmica durante el proceso.</w:t>
      </w:r>
    </w:p>
    <w:p w14:paraId="3118B8D5" w14:textId="77777777" w:rsidR="0038138E" w:rsidRPr="0038138E" w:rsidRDefault="0038138E">
      <w:pPr>
        <w:pStyle w:val="Prrafodelista"/>
        <w:numPr>
          <w:ilvl w:val="0"/>
          <w:numId w:val="48"/>
        </w:numPr>
        <w:spacing w:after="0"/>
      </w:pPr>
      <w:r w:rsidRPr="0038138E">
        <w:t>Plano de tierra en ambas capas: interconectado mediante múltiples vías. Evitar dejar “islas” sin cobre o zonas sin conexión clara.</w:t>
      </w:r>
    </w:p>
    <w:p w14:paraId="2C892722" w14:textId="77777777" w:rsidR="0038138E" w:rsidRPr="0038138E" w:rsidRDefault="0038138E">
      <w:pPr>
        <w:pStyle w:val="Prrafodelista"/>
        <w:numPr>
          <w:ilvl w:val="0"/>
          <w:numId w:val="48"/>
        </w:numPr>
        <w:spacing w:after="0"/>
      </w:pPr>
      <w:r w:rsidRPr="0038138E">
        <w:t>Evitar pistas paralelas entre capas: reduce acoplamiento capacitivo y ruido inducido.</w:t>
      </w:r>
    </w:p>
    <w:p w14:paraId="2D810815" w14:textId="57888CA9" w:rsidR="0038138E" w:rsidRPr="0038138E" w:rsidRDefault="0038138E">
      <w:pPr>
        <w:pStyle w:val="Prrafodelista"/>
        <w:numPr>
          <w:ilvl w:val="0"/>
          <w:numId w:val="48"/>
        </w:numPr>
        <w:spacing w:after="0"/>
      </w:pPr>
      <w:r w:rsidRPr="0038138E">
        <w:t>Evitar trazas en zonas de interferencia: como cerca de inductores, osciladores o módulos RF.</w:t>
      </w:r>
    </w:p>
    <w:p w14:paraId="793888B3" w14:textId="4B8F5ACA" w:rsidR="0003046E" w:rsidRPr="0003046E" w:rsidRDefault="0003046E" w:rsidP="0003046E">
      <w:pPr>
        <w:spacing w:after="0"/>
      </w:pPr>
    </w:p>
    <w:p w14:paraId="08E13EE8" w14:textId="77777777" w:rsidR="0003046E" w:rsidRPr="0003046E" w:rsidRDefault="0003046E" w:rsidP="0003046E">
      <w:pPr>
        <w:spacing w:after="0"/>
        <w:rPr>
          <w:b/>
          <w:bCs/>
        </w:rPr>
      </w:pPr>
      <w:r w:rsidRPr="0003046E">
        <w:rPr>
          <w:b/>
          <w:bCs/>
        </w:rPr>
        <w:t>5.3 Consideraciones de Costos</w:t>
      </w:r>
    </w:p>
    <w:p w14:paraId="77AA5069" w14:textId="0FE5C7EE" w:rsidR="0038138E" w:rsidRDefault="0038138E">
      <w:pPr>
        <w:numPr>
          <w:ilvl w:val="0"/>
          <w:numId w:val="49"/>
        </w:numPr>
        <w:spacing w:after="0"/>
      </w:pPr>
      <w:r w:rsidRPr="0038138E">
        <w:rPr>
          <w:b/>
          <w:bCs/>
        </w:rPr>
        <w:t>Tolerancias mínimas elevan costos</w:t>
      </w:r>
      <w:r w:rsidRPr="0038138E">
        <w:t xml:space="preserve">: </w:t>
      </w:r>
      <w:r w:rsidR="00AA683D">
        <w:t>U</w:t>
      </w:r>
      <w:r w:rsidRPr="0038138E">
        <w:t>sar valores mínimos de pista, vía o spacing incrementa significativamente el costo, ya que requiere procesos de mayor precisión, control óptico estricto y pruebas adicionales.</w:t>
      </w:r>
    </w:p>
    <w:p w14:paraId="5A5FBB5C" w14:textId="77777777" w:rsidR="009966EC" w:rsidRDefault="009966EC" w:rsidP="00AA683D">
      <w:pPr>
        <w:spacing w:after="0"/>
      </w:pPr>
    </w:p>
    <w:p w14:paraId="5DBBACD0" w14:textId="77777777" w:rsidR="00D97162" w:rsidRDefault="0038138E" w:rsidP="00D97162">
      <w:pPr>
        <w:numPr>
          <w:ilvl w:val="0"/>
          <w:numId w:val="49"/>
        </w:numPr>
        <w:spacing w:after="0"/>
      </w:pPr>
      <w:r w:rsidRPr="0038138E">
        <w:rPr>
          <w:b/>
          <w:bCs/>
        </w:rPr>
        <w:t>Diseño con reglas estándar reduce el precio</w:t>
      </w:r>
      <w:r w:rsidRPr="0038138E">
        <w:t xml:space="preserve">: </w:t>
      </w:r>
      <w:r w:rsidR="00AA683D">
        <w:t>P</w:t>
      </w:r>
      <w:r w:rsidRPr="0038138E">
        <w:t>ara placas prototipo o de producción limitada, se recomienda respetar los parámetros estándar del fabricante (pistas ≥</w:t>
      </w:r>
      <w:r w:rsidRPr="0038138E">
        <w:rPr>
          <w:rFonts w:ascii="Arial" w:hAnsi="Arial" w:cs="Arial"/>
        </w:rPr>
        <w:t> </w:t>
      </w:r>
      <w:r w:rsidRPr="0038138E">
        <w:t>0.2</w:t>
      </w:r>
      <w:r w:rsidRPr="0038138E">
        <w:rPr>
          <w:rFonts w:ascii="Arial" w:hAnsi="Arial" w:cs="Arial"/>
        </w:rPr>
        <w:t> </w:t>
      </w:r>
      <w:r w:rsidRPr="0038138E">
        <w:t>mm, v</w:t>
      </w:r>
      <w:r w:rsidRPr="0038138E">
        <w:rPr>
          <w:rFonts w:ascii="Aptos" w:hAnsi="Aptos" w:cs="Aptos"/>
        </w:rPr>
        <w:t>í</w:t>
      </w:r>
      <w:r w:rsidRPr="0038138E">
        <w:t xml:space="preserve">as </w:t>
      </w:r>
      <w:r w:rsidRPr="0038138E">
        <w:rPr>
          <w:rFonts w:ascii="Aptos" w:hAnsi="Aptos" w:cs="Aptos"/>
        </w:rPr>
        <w:t>≥</w:t>
      </w:r>
      <w:r w:rsidRPr="0038138E">
        <w:rPr>
          <w:rFonts w:ascii="Arial" w:hAnsi="Arial" w:cs="Arial"/>
        </w:rPr>
        <w:t> </w:t>
      </w:r>
      <w:r w:rsidRPr="0038138E">
        <w:t>0.25</w:t>
      </w:r>
      <w:r w:rsidRPr="0038138E">
        <w:rPr>
          <w:rFonts w:ascii="Arial" w:hAnsi="Arial" w:cs="Arial"/>
        </w:rPr>
        <w:t> </w:t>
      </w:r>
      <w:r w:rsidRPr="0038138E">
        <w:t xml:space="preserve">mm, clearances </w:t>
      </w:r>
      <w:r w:rsidRPr="0038138E">
        <w:rPr>
          <w:rFonts w:ascii="Aptos" w:hAnsi="Aptos" w:cs="Aptos"/>
        </w:rPr>
        <w:t>≥</w:t>
      </w:r>
      <w:r w:rsidRPr="0038138E">
        <w:rPr>
          <w:rFonts w:ascii="Arial" w:hAnsi="Arial" w:cs="Arial"/>
        </w:rPr>
        <w:t> </w:t>
      </w:r>
      <w:r w:rsidRPr="0038138E">
        <w:t>0.2</w:t>
      </w:r>
      <w:r w:rsidRPr="0038138E">
        <w:rPr>
          <w:rFonts w:ascii="Arial" w:hAnsi="Arial" w:cs="Arial"/>
        </w:rPr>
        <w:t> </w:t>
      </w:r>
      <w:r w:rsidRPr="0038138E">
        <w:t>mm) para garantizar compatibilidad con procesos econ</w:t>
      </w:r>
      <w:r w:rsidRPr="0038138E">
        <w:rPr>
          <w:rFonts w:ascii="Aptos" w:hAnsi="Aptos" w:cs="Aptos"/>
        </w:rPr>
        <w:t>ó</w:t>
      </w:r>
      <w:r w:rsidRPr="0038138E">
        <w:t>micos de fabricaci</w:t>
      </w:r>
      <w:r w:rsidRPr="0038138E">
        <w:rPr>
          <w:rFonts w:ascii="Aptos" w:hAnsi="Aptos" w:cs="Aptos"/>
        </w:rPr>
        <w:t>ó</w:t>
      </w:r>
      <w:r w:rsidRPr="0038138E">
        <w:t>n.</w:t>
      </w:r>
    </w:p>
    <w:p w14:paraId="03E1A0BA" w14:textId="77777777" w:rsidR="00D97162" w:rsidRDefault="00D97162" w:rsidP="00D97162">
      <w:pPr>
        <w:pStyle w:val="Prrafodelista"/>
        <w:rPr>
          <w:b/>
          <w:bCs/>
        </w:rPr>
      </w:pPr>
    </w:p>
    <w:p w14:paraId="49C8FF5F" w14:textId="48A0D943" w:rsidR="0038138E" w:rsidRDefault="0038138E" w:rsidP="00D97162">
      <w:pPr>
        <w:numPr>
          <w:ilvl w:val="0"/>
          <w:numId w:val="49"/>
        </w:numPr>
        <w:spacing w:after="0"/>
      </w:pPr>
      <w:r w:rsidRPr="00D97162">
        <w:rPr>
          <w:b/>
          <w:bCs/>
        </w:rPr>
        <w:lastRenderedPageBreak/>
        <w:t xml:space="preserve">Color del soldermask: </w:t>
      </w:r>
      <w:r w:rsidR="00AA683D" w:rsidRPr="00AA683D">
        <w:t>Los colores no estándar (como negro, blanco, azul o amarillo) pueden presentar mayores tolerancias dimensionales, menor definición en la serigrafía, y en algunos casos, una disipación térmica menos eficiente o una reflectancia óptica no deseada</w:t>
      </w:r>
      <w:r w:rsidRPr="0038138E">
        <w:t>. Además, algunos fabricantes limitan la densidad de cobre en capas internas con soldermask blanco o negro, lo cual puede afectar diseños de alta corriente o RF. El color verde sigue siendo el más económico, confiable y ampliamente utilizado en la industria.</w:t>
      </w:r>
    </w:p>
    <w:p w14:paraId="1BB325DF" w14:textId="759DAF0C" w:rsidR="0038138E" w:rsidRPr="0038138E" w:rsidRDefault="0038138E" w:rsidP="00D97162">
      <w:pPr>
        <w:numPr>
          <w:ilvl w:val="0"/>
          <w:numId w:val="49"/>
        </w:numPr>
        <w:spacing w:before="120" w:after="0"/>
        <w:ind w:left="714" w:hanging="357"/>
      </w:pPr>
      <w:r w:rsidRPr="0038138E">
        <w:rPr>
          <w:b/>
          <w:bCs/>
        </w:rPr>
        <w:t>Acabado superficial</w:t>
      </w:r>
      <w:r w:rsidRPr="0038138E">
        <w:t xml:space="preserve">: </w:t>
      </w:r>
      <w:r w:rsidR="00AA683D">
        <w:t>A</w:t>
      </w:r>
      <w:r w:rsidRPr="0038138E">
        <w:t xml:space="preserve">cabados como ENIG o OSP son más caros que HASL, pero ofrecen mejor soldabilidad, especialmente en componentes SMD. ENIG se recomienda </w:t>
      </w:r>
      <w:r w:rsidR="00AA683D" w:rsidRPr="00AA683D">
        <w:t>si el presupuesto lo permite y se requiere mayor durabilidad o manejo de componentes de paso fino (fine pitch)</w:t>
      </w:r>
      <w:r w:rsidRPr="0038138E">
        <w:t>.</w:t>
      </w:r>
    </w:p>
    <w:p w14:paraId="0BF5F1D0" w14:textId="7250685B" w:rsidR="0038138E" w:rsidRDefault="0038138E" w:rsidP="00AA683D">
      <w:pPr>
        <w:numPr>
          <w:ilvl w:val="0"/>
          <w:numId w:val="49"/>
        </w:numPr>
        <w:spacing w:before="120" w:after="0" w:line="276" w:lineRule="auto"/>
        <w:ind w:left="714" w:hanging="357"/>
      </w:pPr>
      <w:r w:rsidRPr="0038138E">
        <w:rPr>
          <w:b/>
          <w:bCs/>
        </w:rPr>
        <w:t>Número de capas</w:t>
      </w:r>
      <w:r w:rsidRPr="0038138E">
        <w:t>: a mayor cantidad de capas, mayor complejidad y precio. Una PCB de 2 capas es significativamente más económica que una de 4 o más, tanto en materiales como en pruebas y fabricación.</w:t>
      </w:r>
    </w:p>
    <w:p w14:paraId="3ABE9547" w14:textId="0BFBCFFA" w:rsidR="0038138E" w:rsidRDefault="0038138E">
      <w:pPr>
        <w:numPr>
          <w:ilvl w:val="0"/>
          <w:numId w:val="49"/>
        </w:numPr>
        <w:spacing w:after="0" w:line="276" w:lineRule="auto"/>
      </w:pPr>
      <w:r w:rsidRPr="0038138E">
        <w:rPr>
          <w:b/>
          <w:bCs/>
        </w:rPr>
        <w:t>Perforaciones y fresados especiales</w:t>
      </w:r>
      <w:r w:rsidRPr="0038138E">
        <w:t>: el uso de ranuras, bordes curvos, V-cuts, o perforaciones no estándar (slots, castellated holes) también incrementa el costo de fabricación.</w:t>
      </w:r>
    </w:p>
    <w:p w14:paraId="3015FE48" w14:textId="77777777" w:rsidR="00AA683D" w:rsidRDefault="00AA683D" w:rsidP="00AA683D">
      <w:pPr>
        <w:spacing w:after="0" w:line="240" w:lineRule="auto"/>
      </w:pPr>
    </w:p>
    <w:p w14:paraId="4A62C08D" w14:textId="77777777" w:rsidR="0003046E" w:rsidRDefault="0003046E" w:rsidP="00D82FC1">
      <w:pPr>
        <w:rPr>
          <w:b/>
          <w:bCs/>
        </w:rPr>
      </w:pPr>
    </w:p>
    <w:p w14:paraId="00EBE156" w14:textId="77777777" w:rsidR="009966EC" w:rsidRDefault="009966EC" w:rsidP="00D82FC1">
      <w:pPr>
        <w:rPr>
          <w:b/>
          <w:bCs/>
        </w:rPr>
      </w:pPr>
    </w:p>
    <w:p w14:paraId="7D7E6636" w14:textId="77777777" w:rsidR="009966EC" w:rsidRDefault="009966EC" w:rsidP="00D82FC1">
      <w:pPr>
        <w:rPr>
          <w:b/>
          <w:bCs/>
        </w:rPr>
      </w:pPr>
    </w:p>
    <w:p w14:paraId="0625028A" w14:textId="77777777" w:rsidR="009966EC" w:rsidRDefault="009966EC" w:rsidP="00D82FC1">
      <w:pPr>
        <w:rPr>
          <w:b/>
          <w:bCs/>
        </w:rPr>
      </w:pPr>
    </w:p>
    <w:p w14:paraId="108326B5" w14:textId="77777777" w:rsidR="009966EC" w:rsidRDefault="009966EC" w:rsidP="00D82FC1"/>
    <w:p w14:paraId="49A5372C" w14:textId="77777777" w:rsidR="00D63F9C" w:rsidRDefault="00D63F9C" w:rsidP="00D82FC1"/>
    <w:p w14:paraId="498839A1" w14:textId="77777777" w:rsidR="00D97162" w:rsidRDefault="00D97162" w:rsidP="00D82FC1"/>
    <w:p w14:paraId="48328C42" w14:textId="77777777" w:rsidR="00D97162" w:rsidRDefault="00D97162" w:rsidP="00D82FC1"/>
    <w:p w14:paraId="487FED7A" w14:textId="77777777" w:rsidR="00D97162" w:rsidRDefault="00D97162" w:rsidP="00D82FC1"/>
    <w:p w14:paraId="4468761F" w14:textId="77777777" w:rsidR="00D97162" w:rsidRDefault="00D97162" w:rsidP="00D82FC1"/>
    <w:p w14:paraId="2AC59BC6" w14:textId="77777777" w:rsidR="00D63F9C" w:rsidRDefault="00D63F9C" w:rsidP="00D82FC1"/>
    <w:p w14:paraId="628F4DAC" w14:textId="77777777" w:rsidR="00D63F9C" w:rsidRDefault="00D63F9C" w:rsidP="00D82FC1"/>
    <w:p w14:paraId="12865D2C" w14:textId="2EA3BB31" w:rsidR="00D82FC1" w:rsidRPr="00D82FC1" w:rsidRDefault="00000000" w:rsidP="00D82FC1">
      <w:r>
        <w:pict w14:anchorId="31828580">
          <v:rect id="_x0000_i1043" style="width:0;height:1.5pt" o:hralign="center" o:hrstd="t" o:hr="t" fillcolor="#a0a0a0" stroked="f"/>
        </w:pict>
      </w:r>
    </w:p>
    <w:p w14:paraId="66ED1130" w14:textId="5F05BCD5" w:rsidR="00D97162" w:rsidRDefault="00000000" w:rsidP="00D97162">
      <w:r>
        <w:lastRenderedPageBreak/>
        <w:pict w14:anchorId="1196BE0D">
          <v:rect id="_x0000_i1044" style="width:0;height:1.5pt" o:hralign="center" o:hrstd="t" o:hr="t" fillcolor="#a0a0a0" stroked="f"/>
        </w:pict>
      </w:r>
    </w:p>
    <w:p w14:paraId="5863A6CE" w14:textId="77777777" w:rsidR="00D97162" w:rsidRDefault="00D97162" w:rsidP="00D97162"/>
    <w:p w14:paraId="343013FE" w14:textId="217D67D0" w:rsidR="00D97162" w:rsidRPr="00D97162" w:rsidRDefault="00D97162" w:rsidP="00D97162">
      <w:pPr>
        <w:rPr>
          <w:b/>
          <w:bCs/>
        </w:rPr>
      </w:pPr>
      <w:r>
        <w:rPr>
          <w:b/>
          <w:bCs/>
        </w:rPr>
        <w:t xml:space="preserve">6. </w:t>
      </w:r>
      <w:r w:rsidR="00D82FC1" w:rsidRPr="00D97162">
        <w:rPr>
          <w:b/>
          <w:bCs/>
        </w:rPr>
        <w:t>Validación y Pruebas</w:t>
      </w:r>
    </w:p>
    <w:p w14:paraId="7DCDD942" w14:textId="601B303B" w:rsidR="00F51B23" w:rsidRDefault="00F07D2F" w:rsidP="00F51B23">
      <w:r w:rsidRPr="00F07D2F">
        <w:t>Una vez completada la fabricación del PCB y el montaje de los componentes, se inició el proceso de validación del sistema con el objetivo de verificar su funcionalidad eléctrica, mecánica y de comunicación. El enfoque se estructuró en varios niveles y utilizó métodos de prueba progresivos, adaptados al estado del prototipo.</w:t>
      </w:r>
    </w:p>
    <w:p w14:paraId="71FDACC8" w14:textId="0E162985" w:rsidR="00F07D2F" w:rsidRPr="00F07D2F" w:rsidRDefault="002570A8" w:rsidP="00F07D2F">
      <w:pPr>
        <w:rPr>
          <w:b/>
          <w:bCs/>
        </w:rPr>
      </w:pPr>
      <w:r w:rsidRPr="00F07D2F">
        <w:rPr>
          <w:b/>
          <w:bCs/>
          <w:noProof/>
        </w:rPr>
        <w:drawing>
          <wp:anchor distT="0" distB="0" distL="114300" distR="114300" simplePos="0" relativeHeight="251667456" behindDoc="0" locked="0" layoutInCell="1" allowOverlap="1" wp14:anchorId="25BD80A9" wp14:editId="434B54BF">
            <wp:simplePos x="0" y="0"/>
            <wp:positionH relativeFrom="margin">
              <wp:align>center</wp:align>
            </wp:positionH>
            <wp:positionV relativeFrom="paragraph">
              <wp:posOffset>5080</wp:posOffset>
            </wp:positionV>
            <wp:extent cx="4665980" cy="5259705"/>
            <wp:effectExtent l="0" t="0" r="1270" b="0"/>
            <wp:wrapSquare wrapText="bothSides"/>
            <wp:docPr id="15407489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5980" cy="5259705"/>
                    </a:xfrm>
                    <a:prstGeom prst="rect">
                      <a:avLst/>
                    </a:prstGeom>
                    <a:noFill/>
                    <a:ln>
                      <a:noFill/>
                    </a:ln>
                  </pic:spPr>
                </pic:pic>
              </a:graphicData>
            </a:graphic>
          </wp:anchor>
        </w:drawing>
      </w:r>
    </w:p>
    <w:p w14:paraId="6D539F52" w14:textId="77777777" w:rsidR="002570A8" w:rsidRDefault="002570A8" w:rsidP="00F07D2F">
      <w:pPr>
        <w:jc w:val="center"/>
        <w:rPr>
          <w:b/>
          <w:bCs/>
        </w:rPr>
      </w:pPr>
    </w:p>
    <w:p w14:paraId="63EDAFF0" w14:textId="77777777" w:rsidR="002570A8" w:rsidRDefault="002570A8" w:rsidP="00F07D2F">
      <w:pPr>
        <w:jc w:val="center"/>
        <w:rPr>
          <w:b/>
          <w:bCs/>
        </w:rPr>
      </w:pPr>
    </w:p>
    <w:p w14:paraId="3F47682F" w14:textId="77777777" w:rsidR="002570A8" w:rsidRDefault="002570A8" w:rsidP="00F07D2F">
      <w:pPr>
        <w:jc w:val="center"/>
        <w:rPr>
          <w:b/>
          <w:bCs/>
        </w:rPr>
      </w:pPr>
    </w:p>
    <w:p w14:paraId="648A79A2" w14:textId="77777777" w:rsidR="002570A8" w:rsidRDefault="002570A8" w:rsidP="00F07D2F">
      <w:pPr>
        <w:jc w:val="center"/>
        <w:rPr>
          <w:b/>
          <w:bCs/>
        </w:rPr>
      </w:pPr>
    </w:p>
    <w:p w14:paraId="7209A413" w14:textId="77777777" w:rsidR="002570A8" w:rsidRDefault="002570A8" w:rsidP="00F07D2F">
      <w:pPr>
        <w:jc w:val="center"/>
        <w:rPr>
          <w:b/>
          <w:bCs/>
        </w:rPr>
      </w:pPr>
    </w:p>
    <w:p w14:paraId="4DFC1323" w14:textId="77777777" w:rsidR="002570A8" w:rsidRDefault="002570A8" w:rsidP="00F07D2F">
      <w:pPr>
        <w:jc w:val="center"/>
        <w:rPr>
          <w:b/>
          <w:bCs/>
        </w:rPr>
      </w:pPr>
    </w:p>
    <w:p w14:paraId="24D19E42" w14:textId="77777777" w:rsidR="002570A8" w:rsidRDefault="002570A8" w:rsidP="00F07D2F">
      <w:pPr>
        <w:jc w:val="center"/>
        <w:rPr>
          <w:b/>
          <w:bCs/>
        </w:rPr>
      </w:pPr>
    </w:p>
    <w:p w14:paraId="5959D86A" w14:textId="77777777" w:rsidR="002570A8" w:rsidRDefault="002570A8" w:rsidP="00F07D2F">
      <w:pPr>
        <w:jc w:val="center"/>
        <w:rPr>
          <w:b/>
          <w:bCs/>
        </w:rPr>
      </w:pPr>
    </w:p>
    <w:p w14:paraId="5E6375C2" w14:textId="77777777" w:rsidR="002570A8" w:rsidRDefault="002570A8" w:rsidP="00F07D2F">
      <w:pPr>
        <w:jc w:val="center"/>
        <w:rPr>
          <w:b/>
          <w:bCs/>
        </w:rPr>
      </w:pPr>
    </w:p>
    <w:p w14:paraId="09C4AC38" w14:textId="77777777" w:rsidR="002570A8" w:rsidRDefault="002570A8" w:rsidP="00F07D2F">
      <w:pPr>
        <w:jc w:val="center"/>
        <w:rPr>
          <w:b/>
          <w:bCs/>
        </w:rPr>
      </w:pPr>
    </w:p>
    <w:p w14:paraId="44C0BB4F" w14:textId="77777777" w:rsidR="002570A8" w:rsidRDefault="002570A8" w:rsidP="00F07D2F">
      <w:pPr>
        <w:jc w:val="center"/>
        <w:rPr>
          <w:b/>
          <w:bCs/>
        </w:rPr>
      </w:pPr>
    </w:p>
    <w:p w14:paraId="65341E7A" w14:textId="77777777" w:rsidR="002570A8" w:rsidRDefault="002570A8" w:rsidP="00F07D2F">
      <w:pPr>
        <w:jc w:val="center"/>
        <w:rPr>
          <w:b/>
          <w:bCs/>
        </w:rPr>
      </w:pPr>
    </w:p>
    <w:p w14:paraId="6C1D1DE7" w14:textId="77777777" w:rsidR="002570A8" w:rsidRDefault="002570A8" w:rsidP="00F07D2F">
      <w:pPr>
        <w:jc w:val="center"/>
        <w:rPr>
          <w:b/>
          <w:bCs/>
        </w:rPr>
      </w:pPr>
    </w:p>
    <w:p w14:paraId="0CEF11DD" w14:textId="77777777" w:rsidR="002570A8" w:rsidRDefault="002570A8" w:rsidP="00F07D2F">
      <w:pPr>
        <w:jc w:val="center"/>
        <w:rPr>
          <w:b/>
          <w:bCs/>
        </w:rPr>
      </w:pPr>
    </w:p>
    <w:p w14:paraId="1D9AB613" w14:textId="77777777" w:rsidR="002570A8" w:rsidRDefault="002570A8" w:rsidP="00F07D2F">
      <w:pPr>
        <w:jc w:val="center"/>
        <w:rPr>
          <w:b/>
          <w:bCs/>
        </w:rPr>
      </w:pPr>
    </w:p>
    <w:p w14:paraId="02DE14B2" w14:textId="77777777" w:rsidR="002570A8" w:rsidRDefault="002570A8" w:rsidP="00F07D2F">
      <w:pPr>
        <w:jc w:val="center"/>
        <w:rPr>
          <w:b/>
          <w:bCs/>
        </w:rPr>
      </w:pPr>
    </w:p>
    <w:p w14:paraId="7D35EE83" w14:textId="1CCC9408" w:rsidR="00F07D2F" w:rsidRPr="00F51B23" w:rsidRDefault="00F07D2F" w:rsidP="00F07D2F">
      <w:pPr>
        <w:jc w:val="center"/>
        <w:rPr>
          <w:b/>
          <w:bCs/>
        </w:rPr>
      </w:pPr>
      <w:r>
        <w:rPr>
          <w:b/>
          <w:bCs/>
        </w:rPr>
        <w:t xml:space="preserve">Figura 6.1 </w:t>
      </w:r>
      <w:r w:rsidRPr="00F07D2F">
        <w:rPr>
          <w:b/>
          <w:bCs/>
        </w:rPr>
        <w:t>PCB montada</w:t>
      </w:r>
    </w:p>
    <w:p w14:paraId="3D1E465A" w14:textId="77777777" w:rsidR="00F07D2F" w:rsidRDefault="00F07D2F" w:rsidP="00D82FC1">
      <w:pPr>
        <w:rPr>
          <w:b/>
          <w:bCs/>
        </w:rPr>
      </w:pPr>
    </w:p>
    <w:p w14:paraId="6FA441F3" w14:textId="04F7CB15" w:rsidR="00D82FC1" w:rsidRPr="00D82FC1" w:rsidRDefault="00D82FC1" w:rsidP="00D82FC1">
      <w:pPr>
        <w:rPr>
          <w:b/>
          <w:bCs/>
        </w:rPr>
      </w:pPr>
      <w:r w:rsidRPr="00D82FC1">
        <w:rPr>
          <w:b/>
          <w:bCs/>
        </w:rPr>
        <w:lastRenderedPageBreak/>
        <w:t>6.1 Estrategia de Validación</w:t>
      </w:r>
    </w:p>
    <w:p w14:paraId="0B830157" w14:textId="4B24EE22" w:rsidR="00D82FC1" w:rsidRPr="005F1792" w:rsidRDefault="00D82FC1" w:rsidP="005F1792">
      <w:pPr>
        <w:pStyle w:val="Prrafodelista"/>
        <w:numPr>
          <w:ilvl w:val="2"/>
          <w:numId w:val="52"/>
        </w:numPr>
        <w:rPr>
          <w:b/>
          <w:bCs/>
        </w:rPr>
      </w:pPr>
      <w:r w:rsidRPr="005F1792">
        <w:rPr>
          <w:b/>
          <w:bCs/>
        </w:rPr>
        <w:t>Niveles de Validación</w:t>
      </w:r>
    </w:p>
    <w:p w14:paraId="295C79E3" w14:textId="79034C13" w:rsidR="005F1792" w:rsidRDefault="00D82FC1" w:rsidP="00D97162">
      <w:pPr>
        <w:pStyle w:val="Prrafodelista"/>
        <w:numPr>
          <w:ilvl w:val="0"/>
          <w:numId w:val="51"/>
        </w:numPr>
      </w:pPr>
      <w:r w:rsidRPr="005F1792">
        <w:rPr>
          <w:b/>
          <w:bCs/>
        </w:rPr>
        <w:t>Componente</w:t>
      </w:r>
      <w:r w:rsidRPr="00D82FC1">
        <w:t xml:space="preserve">: </w:t>
      </w:r>
      <w:r w:rsidR="005F1792" w:rsidRPr="005F1792">
        <w:t>Cada componente clave fue inspeccionado visualmente antes del montaje para verificar su valor, orientación y encapsulado. Se utilizaron pruebas simples de continuidad y verificación con multímetro para comprobar reguladores, conectores y diodos de protección</w:t>
      </w:r>
      <w:r w:rsidR="00D97162">
        <w:t>.</w:t>
      </w:r>
    </w:p>
    <w:p w14:paraId="2DCEFE6C" w14:textId="77777777" w:rsidR="00D97162" w:rsidRDefault="00D97162" w:rsidP="00D97162">
      <w:pPr>
        <w:pStyle w:val="Prrafodelista"/>
      </w:pPr>
    </w:p>
    <w:p w14:paraId="3184B8B2" w14:textId="02C49090" w:rsidR="005F1792" w:rsidRPr="005F1792" w:rsidRDefault="00D82FC1" w:rsidP="00D97162">
      <w:pPr>
        <w:pStyle w:val="Prrafodelista"/>
        <w:numPr>
          <w:ilvl w:val="0"/>
          <w:numId w:val="51"/>
        </w:numPr>
        <w:spacing w:before="120" w:after="0"/>
        <w:ind w:left="714" w:hanging="357"/>
      </w:pPr>
      <w:r w:rsidRPr="005F1792">
        <w:rPr>
          <w:b/>
          <w:bCs/>
        </w:rPr>
        <w:t>Subsistema</w:t>
      </w:r>
      <w:r w:rsidRPr="00D82FC1">
        <w:t xml:space="preserve">: </w:t>
      </w:r>
      <w:r w:rsidR="005F1792" w:rsidRPr="005F1792">
        <w:t>Se validaron bloques funcionales como el sistema de alimentación, la comunicación USB-UART, y la respuesta del microcontrolador ESP32-S2-SOLO de forma parcial, verificando arranque y respuesta básica</w:t>
      </w:r>
      <w:r w:rsidR="005F1792" w:rsidRPr="005F1792">
        <w:rPr>
          <w:b/>
          <w:bCs/>
        </w:rPr>
        <w:t>.</w:t>
      </w:r>
    </w:p>
    <w:p w14:paraId="46D0FD70" w14:textId="77777777" w:rsidR="005F1792" w:rsidRPr="005F1792" w:rsidRDefault="005F1792" w:rsidP="005F1792">
      <w:pPr>
        <w:pStyle w:val="Prrafodelista"/>
      </w:pPr>
    </w:p>
    <w:p w14:paraId="71CAE1DB" w14:textId="793ED29F" w:rsidR="005F1792" w:rsidRDefault="00D82FC1" w:rsidP="005F1792">
      <w:pPr>
        <w:pStyle w:val="Prrafodelista"/>
        <w:numPr>
          <w:ilvl w:val="0"/>
          <w:numId w:val="51"/>
        </w:numPr>
        <w:spacing w:before="240" w:after="100" w:afterAutospacing="1" w:line="276" w:lineRule="auto"/>
        <w:ind w:left="714" w:hanging="357"/>
      </w:pPr>
      <w:r w:rsidRPr="005F1792">
        <w:rPr>
          <w:b/>
          <w:bCs/>
        </w:rPr>
        <w:t>Sistema</w:t>
      </w:r>
      <w:r w:rsidRPr="00D82FC1">
        <w:t xml:space="preserve">: </w:t>
      </w:r>
      <w:r w:rsidR="005F1792" w:rsidRPr="005F1792">
        <w:t>Se comprobó la funcionalidad completa del diseño, incluyendo carga de firmware, alimentación estable, arranque, y comunicación con el entorno de desarrollo ESP-IDF.</w:t>
      </w:r>
    </w:p>
    <w:p w14:paraId="1D50958C" w14:textId="77777777" w:rsidR="005F1792" w:rsidRDefault="005F1792" w:rsidP="005F1792">
      <w:pPr>
        <w:pStyle w:val="Prrafodelista"/>
      </w:pPr>
    </w:p>
    <w:p w14:paraId="56FC04CA" w14:textId="2CDBE715" w:rsidR="005F1792" w:rsidRDefault="005F1792" w:rsidP="005F1792">
      <w:pPr>
        <w:pStyle w:val="Prrafodelista"/>
        <w:numPr>
          <w:ilvl w:val="0"/>
          <w:numId w:val="51"/>
        </w:numPr>
        <w:spacing w:before="240" w:after="100" w:afterAutospacing="1" w:line="276" w:lineRule="auto"/>
        <w:ind w:left="714" w:hanging="357"/>
      </w:pPr>
      <w:r w:rsidRPr="005F1792">
        <w:rPr>
          <w:b/>
          <w:bCs/>
        </w:rPr>
        <w:t>Integración:</w:t>
      </w:r>
      <w:r w:rsidRPr="005F1792">
        <w:t xml:space="preserve"> Se realizaron pruebas en condiciones reales de uso, validando la capacidad de programar y alimentar la tarjeta desde un computador, así como la detección del dispositivo en el sistema operativo.</w:t>
      </w:r>
    </w:p>
    <w:p w14:paraId="65A19EEA" w14:textId="77777777" w:rsidR="00D82FC1" w:rsidRPr="00D82FC1" w:rsidRDefault="00D82FC1" w:rsidP="00D82FC1">
      <w:pPr>
        <w:rPr>
          <w:b/>
          <w:bCs/>
        </w:rPr>
      </w:pPr>
      <w:r w:rsidRPr="00D82FC1">
        <w:rPr>
          <w:b/>
          <w:bCs/>
        </w:rPr>
        <w:t>6.1.2 Métodos de Validación</w:t>
      </w:r>
    </w:p>
    <w:p w14:paraId="045A6981" w14:textId="52216980" w:rsidR="00D82FC1" w:rsidRPr="00D82FC1" w:rsidRDefault="00D82FC1">
      <w:pPr>
        <w:numPr>
          <w:ilvl w:val="0"/>
          <w:numId w:val="13"/>
        </w:numPr>
      </w:pPr>
      <w:r w:rsidRPr="00D82FC1">
        <w:rPr>
          <w:b/>
          <w:bCs/>
        </w:rPr>
        <w:t>Análisis</w:t>
      </w:r>
      <w:r w:rsidRPr="00D82FC1">
        <w:t xml:space="preserve">: </w:t>
      </w:r>
      <w:r w:rsidR="005F1792" w:rsidRPr="005F1792">
        <w:t xml:space="preserve">Se consultaron hojas de datos y referencias para seleccionar valores adecuados, </w:t>
      </w:r>
      <w:r w:rsidR="005F1792">
        <w:t xml:space="preserve">realizando algunos cálculos manuales y otras selecciones basados en los datasheets </w:t>
      </w:r>
      <w:r w:rsidR="005F1792" w:rsidRPr="005F1792">
        <w:t>aunque no se realizaron simulaciones debido a la complejidad del sistema embebido.</w:t>
      </w:r>
    </w:p>
    <w:p w14:paraId="1B8E1BF5" w14:textId="71D41D9D" w:rsidR="00D82FC1" w:rsidRPr="00D82FC1" w:rsidRDefault="00D82FC1">
      <w:pPr>
        <w:numPr>
          <w:ilvl w:val="0"/>
          <w:numId w:val="13"/>
        </w:numPr>
      </w:pPr>
      <w:r w:rsidRPr="00D82FC1">
        <w:rPr>
          <w:b/>
          <w:bCs/>
        </w:rPr>
        <w:t>Inspección</w:t>
      </w:r>
      <w:r w:rsidRPr="00D82FC1">
        <w:t xml:space="preserve">: </w:t>
      </w:r>
      <w:r w:rsidR="005F1792" w:rsidRPr="005F1792">
        <w:t>Se efectuó una revisión visual tras el montaje, verificando el correcto posicionamiento, soldadura y orientación de los componentes. También se midieron dimensiones básicas para asegurar compatibilidad con carcasas.</w:t>
      </w:r>
    </w:p>
    <w:p w14:paraId="35D35248" w14:textId="6C1F3695" w:rsidR="00D82FC1" w:rsidRPr="00D82FC1" w:rsidRDefault="00D82FC1">
      <w:pPr>
        <w:numPr>
          <w:ilvl w:val="0"/>
          <w:numId w:val="13"/>
        </w:numPr>
      </w:pPr>
      <w:r w:rsidRPr="00D82FC1">
        <w:rPr>
          <w:b/>
          <w:bCs/>
        </w:rPr>
        <w:t>Prueba</w:t>
      </w:r>
      <w:r w:rsidRPr="00D82FC1">
        <w:t xml:space="preserve">: </w:t>
      </w:r>
      <w:r w:rsidR="00C9660F" w:rsidRPr="00C9660F">
        <w:t>Se utilizaron instrumentos como multímetro para verificar continuidad, presencia de voltaje, y consumo de corriente en la fuente. Se probó la comunicación serial y programación del micro.</w:t>
      </w:r>
    </w:p>
    <w:p w14:paraId="07086A8D" w14:textId="62F0AAA1" w:rsidR="00D82FC1" w:rsidRDefault="00D82FC1">
      <w:pPr>
        <w:numPr>
          <w:ilvl w:val="0"/>
          <w:numId w:val="13"/>
        </w:numPr>
      </w:pPr>
      <w:r w:rsidRPr="00D82FC1">
        <w:rPr>
          <w:b/>
          <w:bCs/>
        </w:rPr>
        <w:t>Demostración</w:t>
      </w:r>
      <w:r w:rsidRPr="00D82FC1">
        <w:t xml:space="preserve">: </w:t>
      </w:r>
      <w:r w:rsidR="00D563D9" w:rsidRPr="00D563D9">
        <w:t>El sistema fue puesto en funcionamiento, con conexión a PC, carga de firmware vía USB, encendido de LEDs de prueba, y reconocimiento del dispositivo como puerto serial.</w:t>
      </w:r>
    </w:p>
    <w:p w14:paraId="48BABAB8" w14:textId="77777777" w:rsidR="00D563D9" w:rsidRPr="00D82FC1" w:rsidRDefault="00D563D9" w:rsidP="00D563D9">
      <w:pPr>
        <w:ind w:left="720"/>
      </w:pPr>
    </w:p>
    <w:p w14:paraId="68EC6741" w14:textId="29427227" w:rsidR="00D82FC1" w:rsidRPr="00D82FC1" w:rsidRDefault="00D82FC1" w:rsidP="00D82FC1">
      <w:pPr>
        <w:rPr>
          <w:b/>
          <w:bCs/>
        </w:rPr>
      </w:pPr>
      <w:r w:rsidRPr="00D82FC1">
        <w:rPr>
          <w:b/>
          <w:bCs/>
        </w:rPr>
        <w:lastRenderedPageBreak/>
        <w:t>6.2 Protocolo de Pruebas</w:t>
      </w:r>
    </w:p>
    <w:p w14:paraId="5042261E" w14:textId="3A6E05B5" w:rsidR="00D82FC1" w:rsidRDefault="00D82FC1" w:rsidP="00D563D9">
      <w:pPr>
        <w:spacing w:after="0"/>
        <w:rPr>
          <w:b/>
          <w:bCs/>
        </w:rPr>
      </w:pPr>
      <w:r w:rsidRPr="00D82FC1">
        <w:rPr>
          <w:b/>
          <w:bCs/>
        </w:rPr>
        <w:t>6.2.1 Pruebas Eléctricas Básicas</w:t>
      </w:r>
    </w:p>
    <w:p w14:paraId="32C9C866" w14:textId="3D8AC991" w:rsidR="00D563D9" w:rsidRPr="00D563D9" w:rsidRDefault="00D563D9" w:rsidP="00D82FC1">
      <w:r w:rsidRPr="00D563D9">
        <w:t>Se realizaron pruebas iniciales tras el montaje de la PCB para verificar la integridad eléctrica y funcionamiento básico del sistema.</w:t>
      </w:r>
    </w:p>
    <w:p w14:paraId="14BD3042" w14:textId="60274C22" w:rsidR="00D82FC1" w:rsidRDefault="00D82FC1" w:rsidP="00AA6537">
      <w:pPr>
        <w:pStyle w:val="Prrafodelista"/>
        <w:numPr>
          <w:ilvl w:val="0"/>
          <w:numId w:val="53"/>
        </w:numPr>
      </w:pPr>
      <w:r w:rsidRPr="00AA6537">
        <w:rPr>
          <w:b/>
          <w:bCs/>
        </w:rPr>
        <w:t>Continuidad de conexiones críticas</w:t>
      </w:r>
      <w:r w:rsidR="00AA6537">
        <w:rPr>
          <w:b/>
          <w:bCs/>
        </w:rPr>
        <w:t xml:space="preserve">: </w:t>
      </w:r>
      <w:r w:rsidR="00AA6537" w:rsidRPr="00AA6537">
        <w:t xml:space="preserve">Se verificó con multímetro la continuidad entre el conector USB-C, </w:t>
      </w:r>
      <w:r w:rsidR="00AA6537">
        <w:t>LDO</w:t>
      </w:r>
      <w:r w:rsidR="00AA6537" w:rsidRPr="00AA6537">
        <w:t>, líneas de alimentación principales, y pines del ESP32-S2-SOLO.</w:t>
      </w:r>
    </w:p>
    <w:p w14:paraId="2CA9C98E" w14:textId="136449BF" w:rsidR="00AA6537" w:rsidRPr="00AA6537" w:rsidRDefault="00AA6537" w:rsidP="00AA6537">
      <w:pPr>
        <w:pStyle w:val="Prrafodelista"/>
      </w:pPr>
    </w:p>
    <w:p w14:paraId="3A0B2F53" w14:textId="68D2BC09" w:rsidR="00AA6537" w:rsidRPr="00AA6537" w:rsidRDefault="00D82FC1" w:rsidP="00AA6537">
      <w:pPr>
        <w:pStyle w:val="Prrafodelista"/>
        <w:numPr>
          <w:ilvl w:val="0"/>
          <w:numId w:val="53"/>
        </w:numPr>
        <w:rPr>
          <w:b/>
          <w:bCs/>
        </w:rPr>
      </w:pPr>
      <w:r w:rsidRPr="00AA6537">
        <w:rPr>
          <w:b/>
          <w:bCs/>
        </w:rPr>
        <w:t>Aislamiento entre redes</w:t>
      </w:r>
      <w:r w:rsidR="00AA6537">
        <w:rPr>
          <w:b/>
          <w:bCs/>
        </w:rPr>
        <w:t xml:space="preserve">: </w:t>
      </w:r>
      <w:r w:rsidR="00AA6537" w:rsidRPr="00AA6537">
        <w:t>Se revisaron posibles cortocircuitos entre VCC y GND antes de aplicar voltaje. No se detectaron fallas críticas.</w:t>
      </w:r>
    </w:p>
    <w:p w14:paraId="3A90D23F" w14:textId="4B9B3C14" w:rsidR="00AA6537" w:rsidRPr="00AA6537" w:rsidRDefault="00AA6537" w:rsidP="00AA6537">
      <w:pPr>
        <w:pStyle w:val="Prrafodelista"/>
        <w:rPr>
          <w:b/>
          <w:bCs/>
        </w:rPr>
      </w:pPr>
    </w:p>
    <w:p w14:paraId="0DBFF5DB" w14:textId="09111ED3" w:rsidR="00AA6537" w:rsidRPr="003F4001" w:rsidRDefault="00D3671F" w:rsidP="00D82FC1">
      <w:pPr>
        <w:pStyle w:val="Prrafodelista"/>
        <w:numPr>
          <w:ilvl w:val="0"/>
          <w:numId w:val="53"/>
        </w:numPr>
        <w:rPr>
          <w:b/>
          <w:bCs/>
        </w:rPr>
      </w:pPr>
      <w:r w:rsidRPr="003F4001">
        <w:rPr>
          <w:noProof/>
        </w:rPr>
        <w:drawing>
          <wp:anchor distT="0" distB="0" distL="114300" distR="114300" simplePos="0" relativeHeight="251664384" behindDoc="0" locked="0" layoutInCell="1" allowOverlap="1" wp14:anchorId="577B58AE" wp14:editId="43CA4F27">
            <wp:simplePos x="0" y="0"/>
            <wp:positionH relativeFrom="margin">
              <wp:posOffset>2774315</wp:posOffset>
            </wp:positionH>
            <wp:positionV relativeFrom="paragraph">
              <wp:posOffset>824865</wp:posOffset>
            </wp:positionV>
            <wp:extent cx="2461260" cy="1983105"/>
            <wp:effectExtent l="0" t="0" r="0" b="0"/>
            <wp:wrapTopAndBottom/>
            <wp:docPr id="3480934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1260" cy="198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F4001">
        <w:rPr>
          <w:noProof/>
        </w:rPr>
        <w:drawing>
          <wp:anchor distT="0" distB="0" distL="114300" distR="114300" simplePos="0" relativeHeight="251663360" behindDoc="0" locked="0" layoutInCell="1" allowOverlap="1" wp14:anchorId="14793B0A" wp14:editId="4135B0BE">
            <wp:simplePos x="0" y="0"/>
            <wp:positionH relativeFrom="margin">
              <wp:posOffset>115570</wp:posOffset>
            </wp:positionH>
            <wp:positionV relativeFrom="paragraph">
              <wp:posOffset>824865</wp:posOffset>
            </wp:positionV>
            <wp:extent cx="2334895" cy="1964690"/>
            <wp:effectExtent l="0" t="0" r="8255" b="0"/>
            <wp:wrapSquare wrapText="bothSides"/>
            <wp:docPr id="19550006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34895" cy="196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FC1" w:rsidRPr="00AA6537">
        <w:rPr>
          <w:b/>
          <w:bCs/>
        </w:rPr>
        <w:t>Voltajes de alimentación</w:t>
      </w:r>
      <w:r w:rsidR="00AA6537">
        <w:rPr>
          <w:b/>
          <w:bCs/>
        </w:rPr>
        <w:t xml:space="preserve">: </w:t>
      </w:r>
      <w:r w:rsidR="00AA6537" w:rsidRPr="00AA6537">
        <w:t>Entrada de 5V desde USB correctamente regulada a 3.3V por el regulador principal (Figura 6.2) y Se midieron 3.3V estables en la salida del regulador y en el pin de alimentación del ESP32 (Figura 6.3).</w:t>
      </w:r>
    </w:p>
    <w:p w14:paraId="649EC712" w14:textId="1C26B1C5" w:rsidR="00D3671F" w:rsidRDefault="00D3671F" w:rsidP="00D3671F">
      <w:pPr>
        <w:rPr>
          <w:b/>
          <w:bCs/>
          <w:sz w:val="22"/>
          <w:szCs w:val="22"/>
        </w:rPr>
      </w:pPr>
      <w:r>
        <w:rPr>
          <w:b/>
          <w:bCs/>
          <w:noProof/>
          <w:sz w:val="22"/>
          <w:szCs w:val="22"/>
        </w:rPr>
        <mc:AlternateContent>
          <mc:Choice Requires="wps">
            <w:drawing>
              <wp:anchor distT="0" distB="0" distL="114300" distR="114300" simplePos="0" relativeHeight="251665408" behindDoc="0" locked="0" layoutInCell="1" allowOverlap="1" wp14:anchorId="137E8A9E" wp14:editId="5A0EEFC6">
                <wp:simplePos x="0" y="0"/>
                <wp:positionH relativeFrom="column">
                  <wp:posOffset>2816567</wp:posOffset>
                </wp:positionH>
                <wp:positionV relativeFrom="paragraph">
                  <wp:posOffset>2190555</wp:posOffset>
                </wp:positionV>
                <wp:extent cx="2293034" cy="436099"/>
                <wp:effectExtent l="0" t="0" r="0" b="2540"/>
                <wp:wrapNone/>
                <wp:docPr id="2144827250" name="Cuadro de texto 7"/>
                <wp:cNvGraphicFramePr/>
                <a:graphic xmlns:a="http://schemas.openxmlformats.org/drawingml/2006/main">
                  <a:graphicData uri="http://schemas.microsoft.com/office/word/2010/wordprocessingShape">
                    <wps:wsp>
                      <wps:cNvSpPr txBox="1"/>
                      <wps:spPr>
                        <a:xfrm>
                          <a:off x="0" y="0"/>
                          <a:ext cx="2293034" cy="436099"/>
                        </a:xfrm>
                        <a:prstGeom prst="rect">
                          <a:avLst/>
                        </a:prstGeom>
                        <a:solidFill>
                          <a:schemeClr val="lt1"/>
                        </a:solidFill>
                        <a:ln w="6350">
                          <a:noFill/>
                        </a:ln>
                      </wps:spPr>
                      <wps:txbx>
                        <w:txbxContent>
                          <w:p w14:paraId="55C73BED" w14:textId="42B382E1" w:rsidR="00D3671F" w:rsidRDefault="00D3671F" w:rsidP="00D3671F">
                            <w:pPr>
                              <w:jc w:val="center"/>
                            </w:pPr>
                            <w:r w:rsidRPr="00D3671F">
                              <w:rPr>
                                <w:b/>
                                <w:bCs/>
                                <w:sz w:val="22"/>
                                <w:szCs w:val="22"/>
                              </w:rPr>
                              <w:t>Figura 6.</w:t>
                            </w:r>
                            <w:r>
                              <w:rPr>
                                <w:b/>
                                <w:bCs/>
                                <w:sz w:val="22"/>
                                <w:szCs w:val="22"/>
                              </w:rPr>
                              <w:t>3</w:t>
                            </w:r>
                            <w:r w:rsidRPr="00D3671F">
                              <w:rPr>
                                <w:b/>
                                <w:bCs/>
                                <w:sz w:val="22"/>
                                <w:szCs w:val="22"/>
                              </w:rPr>
                              <w:t xml:space="preserve"> </w:t>
                            </w:r>
                            <w:r>
                              <w:rPr>
                                <w:b/>
                                <w:bCs/>
                                <w:sz w:val="22"/>
                                <w:szCs w:val="22"/>
                              </w:rPr>
                              <w:t>Medición 3.3 V</w:t>
                            </w:r>
                            <w:r w:rsidRPr="00D3671F">
                              <w:rPr>
                                <w:b/>
                                <w:bCs/>
                                <w:sz w:val="22"/>
                                <w:szCs w:val="22"/>
                              </w:rPr>
                              <w:t xml:space="preserve"> </w:t>
                            </w:r>
                            <w:r>
                              <w:rPr>
                                <w:b/>
                                <w:bCs/>
                                <w:sz w:val="22"/>
                                <w:szCs w:val="22"/>
                              </w:rPr>
                              <w:t>en el pin de entrada del ESP32-S2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E8A9E" id="_x0000_t202" coordsize="21600,21600" o:spt="202" path="m,l,21600r21600,l21600,xe">
                <v:stroke joinstyle="miter"/>
                <v:path gradientshapeok="t" o:connecttype="rect"/>
              </v:shapetype>
              <v:shape id="Cuadro de texto 7" o:spid="_x0000_s1026" type="#_x0000_t202" style="position:absolute;margin-left:221.8pt;margin-top:172.5pt;width:180.55pt;height:34.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" fillcolor="white [3201]" stroked="f" strokeweight=".5pt">
                <v:textbox>
                  <w:txbxContent>
                    <w:p w14:paraId="55C73BED" w14:textId="42B382E1" w:rsidR="00D3671F" w:rsidRDefault="00D3671F" w:rsidP="00D3671F">
                      <w:pPr>
                        <w:jc w:val="center"/>
                      </w:pPr>
                      <w:r w:rsidRPr="00D3671F">
                        <w:rPr>
                          <w:b/>
                          <w:bCs/>
                          <w:sz w:val="22"/>
                          <w:szCs w:val="22"/>
                        </w:rPr>
                        <w:t>Figura 6.</w:t>
                      </w:r>
                      <w:r>
                        <w:rPr>
                          <w:b/>
                          <w:bCs/>
                          <w:sz w:val="22"/>
                          <w:szCs w:val="22"/>
                        </w:rPr>
                        <w:t>3</w:t>
                      </w:r>
                      <w:r w:rsidRPr="00D3671F">
                        <w:rPr>
                          <w:b/>
                          <w:bCs/>
                          <w:sz w:val="22"/>
                          <w:szCs w:val="22"/>
                        </w:rPr>
                        <w:t xml:space="preserve"> </w:t>
                      </w:r>
                      <w:r>
                        <w:rPr>
                          <w:b/>
                          <w:bCs/>
                          <w:sz w:val="22"/>
                          <w:szCs w:val="22"/>
                        </w:rPr>
                        <w:t>Medición 3.3 V</w:t>
                      </w:r>
                      <w:r w:rsidRPr="00D3671F">
                        <w:rPr>
                          <w:b/>
                          <w:bCs/>
                          <w:sz w:val="22"/>
                          <w:szCs w:val="22"/>
                        </w:rPr>
                        <w:t xml:space="preserve"> </w:t>
                      </w:r>
                      <w:r>
                        <w:rPr>
                          <w:b/>
                          <w:bCs/>
                          <w:sz w:val="22"/>
                          <w:szCs w:val="22"/>
                        </w:rPr>
                        <w:t>en el pin de entrada del ESP32-S2</w:t>
                      </w:r>
                    </w:p>
                  </w:txbxContent>
                </v:textbox>
              </v:shape>
            </w:pict>
          </mc:Fallback>
        </mc:AlternateContent>
      </w:r>
      <w:r>
        <w:rPr>
          <w:b/>
          <w:bCs/>
          <w:sz w:val="22"/>
          <w:szCs w:val="22"/>
        </w:rPr>
        <w:t xml:space="preserve">  </w:t>
      </w:r>
    </w:p>
    <w:p w14:paraId="3F5E5208" w14:textId="05FCFB88" w:rsidR="003F4001" w:rsidRPr="00D3671F" w:rsidRDefault="00D3671F" w:rsidP="00D3671F">
      <w:pPr>
        <w:rPr>
          <w:b/>
          <w:bCs/>
          <w:sz w:val="22"/>
          <w:szCs w:val="22"/>
        </w:rPr>
      </w:pPr>
      <w:r>
        <w:rPr>
          <w:b/>
          <w:bCs/>
          <w:sz w:val="22"/>
          <w:szCs w:val="22"/>
        </w:rPr>
        <w:t xml:space="preserve"> </w:t>
      </w:r>
      <w:r w:rsidR="003F4001" w:rsidRPr="00D3671F">
        <w:rPr>
          <w:b/>
          <w:bCs/>
          <w:sz w:val="22"/>
          <w:szCs w:val="22"/>
        </w:rPr>
        <w:t xml:space="preserve">Figura 6.2 </w:t>
      </w:r>
      <w:r>
        <w:rPr>
          <w:b/>
          <w:bCs/>
          <w:sz w:val="22"/>
          <w:szCs w:val="22"/>
        </w:rPr>
        <w:t>Medición 3.3 V</w:t>
      </w:r>
      <w:r w:rsidR="003F4001" w:rsidRPr="00D3671F">
        <w:rPr>
          <w:b/>
          <w:bCs/>
          <w:sz w:val="22"/>
          <w:szCs w:val="22"/>
        </w:rPr>
        <w:t xml:space="preserve"> Salida LDO </w:t>
      </w:r>
      <w:r>
        <w:rPr>
          <w:b/>
          <w:bCs/>
          <w:sz w:val="22"/>
          <w:szCs w:val="22"/>
        </w:rPr>
        <w:t xml:space="preserve">         </w:t>
      </w:r>
    </w:p>
    <w:p w14:paraId="5999967F" w14:textId="77777777" w:rsidR="003F4001" w:rsidRDefault="003F4001" w:rsidP="003F4001">
      <w:pPr>
        <w:pStyle w:val="Prrafodelista"/>
        <w:rPr>
          <w:b/>
          <w:bCs/>
        </w:rPr>
      </w:pPr>
    </w:p>
    <w:p w14:paraId="445BE578" w14:textId="40C08B80" w:rsidR="004C462F" w:rsidRDefault="00D82FC1" w:rsidP="004C462F">
      <w:pPr>
        <w:pStyle w:val="Prrafodelista"/>
        <w:numPr>
          <w:ilvl w:val="0"/>
          <w:numId w:val="53"/>
        </w:numPr>
      </w:pPr>
      <w:r w:rsidRPr="00AA6537">
        <w:rPr>
          <w:b/>
          <w:bCs/>
        </w:rPr>
        <w:t>Corrientes de consumo</w:t>
      </w:r>
      <w:r w:rsidR="00AA6537" w:rsidRPr="00AA6537">
        <w:rPr>
          <w:b/>
          <w:bCs/>
        </w:rPr>
        <w:t>:</w:t>
      </w:r>
      <w:r w:rsidR="00AA6537">
        <w:rPr>
          <w:b/>
          <w:bCs/>
        </w:rPr>
        <w:t xml:space="preserve"> </w:t>
      </w:r>
      <w:r w:rsidR="007D45DC" w:rsidRPr="007D45DC">
        <w:t>Se realizaron mediciones de corriente en diferentes estados operativos del sistema para evaluar el comportamiento energético de la placa. Las pruebas se efectuaron sin carga externa conectada a los pines GPIO, por lo que los resultados reflejan únicamente el consumo intrínseco del microcontrolador y los circuitos asociados</w:t>
      </w:r>
      <w:r w:rsidR="007D45DC">
        <w:t>.</w:t>
      </w:r>
    </w:p>
    <w:p w14:paraId="269C7C2E" w14:textId="77777777" w:rsidR="007D45DC" w:rsidRDefault="007D45DC" w:rsidP="007D45DC"/>
    <w:p w14:paraId="002A575F" w14:textId="77777777" w:rsidR="007D45DC" w:rsidRDefault="007D45DC" w:rsidP="007D45DC"/>
    <w:p w14:paraId="6B14B6A0" w14:textId="77777777" w:rsidR="007D45DC" w:rsidRDefault="007D45DC" w:rsidP="007D45DC">
      <w:pPr>
        <w:pStyle w:val="Prrafodelista"/>
        <w:rPr>
          <w:b/>
          <w:bCs/>
        </w:rPr>
      </w:pPr>
    </w:p>
    <w:p w14:paraId="1C36C0FD" w14:textId="537460FC" w:rsidR="007D45DC" w:rsidRDefault="007D45DC" w:rsidP="007D45DC">
      <w:pPr>
        <w:pStyle w:val="Prrafodelista"/>
      </w:pPr>
      <w:r w:rsidRPr="007D45DC">
        <w:lastRenderedPageBreak/>
        <w:t>Los estados considerados fueron los siguientes:</w:t>
      </w:r>
    </w:p>
    <w:p w14:paraId="416D2C62" w14:textId="77777777" w:rsidR="007D45DC" w:rsidRDefault="007D45DC" w:rsidP="007D45DC">
      <w:pPr>
        <w:pStyle w:val="Prrafodelista"/>
      </w:pPr>
    </w:p>
    <w:p w14:paraId="5045A963" w14:textId="77777777" w:rsidR="007D45DC" w:rsidRDefault="007D45DC" w:rsidP="007D45DC">
      <w:pPr>
        <w:pStyle w:val="Prrafodelista"/>
        <w:numPr>
          <w:ilvl w:val="1"/>
          <w:numId w:val="53"/>
        </w:numPr>
      </w:pPr>
      <w:r w:rsidRPr="007D45DC">
        <w:rPr>
          <w:b/>
          <w:bCs/>
        </w:rPr>
        <w:t>Reposo</w:t>
      </w:r>
      <w:r w:rsidRPr="007D45DC">
        <w:t>: Se cargó un firmware completamente vacío, sin ninguna tarea activa ni inicialización de periféricos. En este estado, el microcontrolador permanece encendido con configuración por defecto, pero sin generar actividad en sus bloques funcionales. Esto permite estimar el consumo mínimo de la placa en condiciones de espera sin uso funcional</w:t>
      </w:r>
    </w:p>
    <w:p w14:paraId="05139C5F" w14:textId="77777777" w:rsidR="007D45DC" w:rsidRDefault="007D45DC" w:rsidP="007D45DC">
      <w:pPr>
        <w:pStyle w:val="Prrafodelista"/>
        <w:ind w:left="1440"/>
      </w:pPr>
    </w:p>
    <w:p w14:paraId="571B0C8C" w14:textId="18B2A1DF" w:rsidR="007D45DC" w:rsidRDefault="007D45DC" w:rsidP="007D45DC">
      <w:pPr>
        <w:pStyle w:val="Prrafodelista"/>
        <w:numPr>
          <w:ilvl w:val="1"/>
          <w:numId w:val="53"/>
        </w:numPr>
        <w:spacing w:before="120" w:after="0"/>
        <w:ind w:left="1434" w:hanging="357"/>
      </w:pPr>
      <w:r w:rsidRPr="007D45DC">
        <w:rPr>
          <w:b/>
          <w:bCs/>
        </w:rPr>
        <w:t>Ejecución básica:</w:t>
      </w:r>
      <w:r w:rsidRPr="007D45DC">
        <w:t xml:space="preserve"> Firmware con una rutina que alterna el estado de un LED conectado a un GPIO y transmite mensajes por UART. Este escenario simula un uso básico del sistema con salida visual e interacción mínima</w:t>
      </w:r>
    </w:p>
    <w:p w14:paraId="325490AD" w14:textId="77777777" w:rsidR="007D45DC" w:rsidRDefault="007D45DC" w:rsidP="007D45DC">
      <w:pPr>
        <w:pStyle w:val="Prrafodelista"/>
      </w:pPr>
    </w:p>
    <w:p w14:paraId="013186E4" w14:textId="3A1075C1" w:rsidR="007D45DC" w:rsidRDefault="007D45DC" w:rsidP="007D45DC">
      <w:pPr>
        <w:pStyle w:val="Prrafodelista"/>
        <w:numPr>
          <w:ilvl w:val="1"/>
          <w:numId w:val="53"/>
        </w:numPr>
        <w:spacing w:before="120"/>
        <w:ind w:left="1434" w:hanging="357"/>
      </w:pPr>
      <w:r w:rsidRPr="007D45DC">
        <w:rPr>
          <w:b/>
          <w:bCs/>
        </w:rPr>
        <w:t>Consumo máximo simulado:</w:t>
      </w:r>
      <w:r w:rsidRPr="007D45DC">
        <w:t xml:space="preserve"> Se activaron periféricos internos como ADC, UART, WiFi en modo activo y varias salidas digitales configuradas en alto. Aunque esta configuración permite estimar un consumo elevado, no representa un caso completamente real, ya que los pines no tienen cargas conectadas (sensores, actuadores u otros dispositivos), lo que limita el flujo de corriente total en comparación con una aplicación final</w:t>
      </w:r>
      <w:r>
        <w:t>.</w:t>
      </w:r>
    </w:p>
    <w:p w14:paraId="7F5D2BDF" w14:textId="34B1F17C" w:rsidR="004C462F" w:rsidRPr="007D45DC" w:rsidRDefault="007D45DC" w:rsidP="007D45DC">
      <w:r w:rsidRPr="007D45DC">
        <w:t>Esta caracterización sirve como base para el análisis energético y puede ampliarse con pruebas en condiciones reales.</w:t>
      </w:r>
    </w:p>
    <w:tbl>
      <w:tblPr>
        <w:tblStyle w:val="Tablaconcuadrcula5oscura"/>
        <w:tblW w:w="0" w:type="auto"/>
        <w:tblLook w:val="04A0" w:firstRow="1" w:lastRow="0" w:firstColumn="1" w:lastColumn="0" w:noHBand="0" w:noVBand="1"/>
      </w:tblPr>
      <w:tblGrid>
        <w:gridCol w:w="1818"/>
        <w:gridCol w:w="5411"/>
        <w:gridCol w:w="1599"/>
      </w:tblGrid>
      <w:tr w:rsidR="007C1318" w:rsidRPr="007D45DC" w14:paraId="60886E3F" w14:textId="77777777" w:rsidTr="007D4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FB296" w14:textId="3A0C84B5" w:rsidR="007C1318" w:rsidRPr="007D45DC" w:rsidRDefault="007C1318" w:rsidP="007C1318">
            <w:pPr>
              <w:spacing w:after="160" w:line="278" w:lineRule="auto"/>
              <w:jc w:val="center"/>
            </w:pPr>
            <w:r w:rsidRPr="007D45DC">
              <w:t>Estado</w:t>
            </w:r>
          </w:p>
        </w:tc>
        <w:tc>
          <w:tcPr>
            <w:tcW w:w="0" w:type="auto"/>
            <w:hideMark/>
          </w:tcPr>
          <w:p w14:paraId="10C31483" w14:textId="35093057" w:rsidR="007C1318" w:rsidRPr="007D45DC" w:rsidRDefault="007C1318" w:rsidP="007C131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D45DC">
              <w:t>Condiciones</w:t>
            </w:r>
          </w:p>
        </w:tc>
        <w:tc>
          <w:tcPr>
            <w:tcW w:w="0" w:type="auto"/>
            <w:hideMark/>
          </w:tcPr>
          <w:p w14:paraId="26F6AE46" w14:textId="06236202" w:rsidR="007C1318" w:rsidRPr="007D45DC" w:rsidRDefault="007C1318" w:rsidP="007C131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D45DC">
              <w:t>Consumo típico (mA)</w:t>
            </w:r>
          </w:p>
        </w:tc>
      </w:tr>
      <w:tr w:rsidR="007C1318" w:rsidRPr="007D45DC" w14:paraId="6BACFC22" w14:textId="77777777" w:rsidTr="007D4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A5747" w14:textId="693DAD99" w:rsidR="007C1318" w:rsidRPr="007D45DC" w:rsidRDefault="007C1318" w:rsidP="007C1318">
            <w:pPr>
              <w:spacing w:after="160" w:line="278" w:lineRule="auto"/>
            </w:pPr>
            <w:r w:rsidRPr="007D45DC">
              <w:t>Reposo</w:t>
            </w:r>
          </w:p>
        </w:tc>
        <w:tc>
          <w:tcPr>
            <w:tcW w:w="0" w:type="auto"/>
            <w:hideMark/>
          </w:tcPr>
          <w:p w14:paraId="5AF32A50" w14:textId="0838ADF5" w:rsidR="007C1318" w:rsidRPr="007D45DC" w:rsidRDefault="007C1318" w:rsidP="007C1318">
            <w:pPr>
              <w:spacing w:after="160" w:line="278" w:lineRule="auto"/>
              <w:cnfStyle w:val="000000100000" w:firstRow="0" w:lastRow="0" w:firstColumn="0" w:lastColumn="0" w:oddVBand="0" w:evenVBand="0" w:oddHBand="1" w:evenHBand="0" w:firstRowFirstColumn="0" w:firstRowLastColumn="0" w:lastRowFirstColumn="0" w:lastRowLastColumn="0"/>
            </w:pPr>
            <w:r w:rsidRPr="007D45DC">
              <w:t>Firmware completamente vacío. Sin inicialización de periféricos ni tareas activas. Microcontrolador encendido sin uso funcional.</w:t>
            </w:r>
          </w:p>
        </w:tc>
        <w:tc>
          <w:tcPr>
            <w:tcW w:w="0" w:type="auto"/>
            <w:hideMark/>
          </w:tcPr>
          <w:p w14:paraId="3DAB3214" w14:textId="2F192D9A" w:rsidR="007C1318" w:rsidRPr="007D45DC" w:rsidRDefault="007C1318" w:rsidP="007C1318">
            <w:pPr>
              <w:spacing w:after="160" w:line="278" w:lineRule="auto"/>
              <w:cnfStyle w:val="000000100000" w:firstRow="0" w:lastRow="0" w:firstColumn="0" w:lastColumn="0" w:oddVBand="0" w:evenVBand="0" w:oddHBand="1" w:evenHBand="0" w:firstRowFirstColumn="0" w:firstRowLastColumn="0" w:lastRowFirstColumn="0" w:lastRowLastColumn="0"/>
            </w:pPr>
            <w:r>
              <w:t>20 mA</w:t>
            </w:r>
          </w:p>
        </w:tc>
      </w:tr>
      <w:tr w:rsidR="007C1318" w:rsidRPr="007D45DC" w14:paraId="238BE151" w14:textId="77777777" w:rsidTr="007D45DC">
        <w:tc>
          <w:tcPr>
            <w:cnfStyle w:val="001000000000" w:firstRow="0" w:lastRow="0" w:firstColumn="1" w:lastColumn="0" w:oddVBand="0" w:evenVBand="0" w:oddHBand="0" w:evenHBand="0" w:firstRowFirstColumn="0" w:firstRowLastColumn="0" w:lastRowFirstColumn="0" w:lastRowLastColumn="0"/>
            <w:tcW w:w="0" w:type="auto"/>
            <w:hideMark/>
          </w:tcPr>
          <w:p w14:paraId="6651A081" w14:textId="6D4FCDA0" w:rsidR="007C1318" w:rsidRPr="007D45DC" w:rsidRDefault="007C1318" w:rsidP="007C1318">
            <w:pPr>
              <w:spacing w:after="160" w:line="278" w:lineRule="auto"/>
            </w:pPr>
            <w:r w:rsidRPr="007D45DC">
              <w:t>Ejecución básica</w:t>
            </w:r>
          </w:p>
        </w:tc>
        <w:tc>
          <w:tcPr>
            <w:tcW w:w="0" w:type="auto"/>
            <w:hideMark/>
          </w:tcPr>
          <w:p w14:paraId="64877450" w14:textId="2485BC32" w:rsidR="007C1318" w:rsidRPr="007D45DC" w:rsidRDefault="007C1318" w:rsidP="007C1318">
            <w:pPr>
              <w:spacing w:after="160" w:line="278" w:lineRule="auto"/>
              <w:cnfStyle w:val="000000000000" w:firstRow="0" w:lastRow="0" w:firstColumn="0" w:lastColumn="0" w:oddVBand="0" w:evenVBand="0" w:oddHBand="0" w:evenHBand="0" w:firstRowFirstColumn="0" w:firstRowLastColumn="0" w:lastRowFirstColumn="0" w:lastRowLastColumn="0"/>
            </w:pPr>
            <w:r w:rsidRPr="007D45DC">
              <w:t>Firmware con parpadeo de LED en GPIO y transmisión periódica por UART. Sin cargas externas conectadas.</w:t>
            </w:r>
          </w:p>
        </w:tc>
        <w:tc>
          <w:tcPr>
            <w:tcW w:w="0" w:type="auto"/>
            <w:hideMark/>
          </w:tcPr>
          <w:p w14:paraId="3B862024" w14:textId="22CC31DB" w:rsidR="007C1318" w:rsidRPr="007D45DC" w:rsidRDefault="007C1318" w:rsidP="007C1318">
            <w:pPr>
              <w:spacing w:after="160" w:line="278" w:lineRule="auto"/>
              <w:cnfStyle w:val="000000000000" w:firstRow="0" w:lastRow="0" w:firstColumn="0" w:lastColumn="0" w:oddVBand="0" w:evenVBand="0" w:oddHBand="0" w:evenHBand="0" w:firstRowFirstColumn="0" w:firstRowLastColumn="0" w:lastRowFirstColumn="0" w:lastRowLastColumn="0"/>
            </w:pPr>
            <w:r>
              <w:t>20 mA</w:t>
            </w:r>
          </w:p>
        </w:tc>
      </w:tr>
      <w:tr w:rsidR="007C1318" w:rsidRPr="007D45DC" w14:paraId="1B30C55D" w14:textId="77777777" w:rsidTr="007D4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FAAE8" w14:textId="628F1E7E" w:rsidR="007C1318" w:rsidRPr="007D45DC" w:rsidRDefault="007C1318" w:rsidP="007C1318">
            <w:pPr>
              <w:spacing w:after="160" w:line="278" w:lineRule="auto"/>
            </w:pPr>
            <w:r w:rsidRPr="007D45DC">
              <w:t>Consumo máximo simulado</w:t>
            </w:r>
          </w:p>
        </w:tc>
        <w:tc>
          <w:tcPr>
            <w:tcW w:w="0" w:type="auto"/>
            <w:hideMark/>
          </w:tcPr>
          <w:p w14:paraId="335C4EE3" w14:textId="1D55C325" w:rsidR="007C1318" w:rsidRPr="007D45DC" w:rsidRDefault="007C1318" w:rsidP="007C1318">
            <w:pPr>
              <w:spacing w:after="160" w:line="278" w:lineRule="auto"/>
              <w:cnfStyle w:val="000000100000" w:firstRow="0" w:lastRow="0" w:firstColumn="0" w:lastColumn="0" w:oddVBand="0" w:evenVBand="0" w:oddHBand="1" w:evenHBand="0" w:firstRowFirstColumn="0" w:firstRowLastColumn="0" w:lastRowFirstColumn="0" w:lastRowLastColumn="0"/>
            </w:pPr>
            <w:r w:rsidRPr="007D45DC">
              <w:t>Periféricos internos habilitados: ADC, UART, WiFi activo, múltiples GPIO en alto. Sin dispositivos externos conectados (carga mínima en pines).</w:t>
            </w:r>
          </w:p>
        </w:tc>
        <w:tc>
          <w:tcPr>
            <w:tcW w:w="0" w:type="auto"/>
            <w:hideMark/>
          </w:tcPr>
          <w:p w14:paraId="774B34AD" w14:textId="7C3D8AF2" w:rsidR="007C1318" w:rsidRPr="007D45DC" w:rsidRDefault="007C1318" w:rsidP="007C1318">
            <w:pPr>
              <w:spacing w:after="160" w:line="278" w:lineRule="auto"/>
              <w:cnfStyle w:val="000000100000" w:firstRow="0" w:lastRow="0" w:firstColumn="0" w:lastColumn="0" w:oddVBand="0" w:evenVBand="0" w:oddHBand="1" w:evenHBand="0" w:firstRowFirstColumn="0" w:firstRowLastColumn="0" w:lastRowFirstColumn="0" w:lastRowLastColumn="0"/>
            </w:pPr>
            <w:r>
              <w:t>90 mA</w:t>
            </w:r>
          </w:p>
        </w:tc>
      </w:tr>
    </w:tbl>
    <w:p w14:paraId="1464A527" w14:textId="66F57271" w:rsidR="007C1318" w:rsidRPr="007C1318" w:rsidRDefault="007C1318" w:rsidP="007C1318">
      <w:pPr>
        <w:ind w:left="708" w:firstLine="708"/>
        <w:rPr>
          <w:b/>
          <w:bCs/>
        </w:rPr>
      </w:pPr>
      <w:r w:rsidRPr="007C1318">
        <w:rPr>
          <w:b/>
          <w:bCs/>
          <w:noProof/>
        </w:rPr>
        <w:lastRenderedPageBreak/>
        <w:drawing>
          <wp:anchor distT="0" distB="0" distL="114300" distR="114300" simplePos="0" relativeHeight="251681792" behindDoc="0" locked="0" layoutInCell="1" allowOverlap="1" wp14:anchorId="20E2C186" wp14:editId="3CC8523A">
            <wp:simplePos x="0" y="0"/>
            <wp:positionH relativeFrom="column">
              <wp:posOffset>320040</wp:posOffset>
            </wp:positionH>
            <wp:positionV relativeFrom="paragraph">
              <wp:posOffset>0</wp:posOffset>
            </wp:positionV>
            <wp:extent cx="2857500" cy="1014095"/>
            <wp:effectExtent l="0" t="0" r="0" b="0"/>
            <wp:wrapSquare wrapText="bothSides"/>
            <wp:docPr id="12428973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7500" cy="1014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1318">
        <w:rPr>
          <w:noProof/>
        </w:rPr>
        <w:drawing>
          <wp:anchor distT="0" distB="0" distL="114300" distR="114300" simplePos="0" relativeHeight="251682816" behindDoc="0" locked="0" layoutInCell="1" allowOverlap="1" wp14:anchorId="24ED55D7" wp14:editId="224B45FA">
            <wp:simplePos x="0" y="0"/>
            <wp:positionH relativeFrom="column">
              <wp:posOffset>3291840</wp:posOffset>
            </wp:positionH>
            <wp:positionV relativeFrom="paragraph">
              <wp:posOffset>0</wp:posOffset>
            </wp:positionV>
            <wp:extent cx="2748915" cy="1014095"/>
            <wp:effectExtent l="0" t="0" r="0" b="0"/>
            <wp:wrapSquare wrapText="bothSides"/>
            <wp:docPr id="1952022083" name="Imagen 8" descr="Un letrero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22083" name="Imagen 8" descr="Un letrero de color negr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8915" cy="1014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1318">
        <w:rPr>
          <w:b/>
          <w:bCs/>
        </w:rPr>
        <w:t xml:space="preserve">Figura 6.4 Reposo </w:t>
      </w:r>
      <w:r w:rsidRPr="007C1318">
        <w:rPr>
          <w:b/>
          <w:bCs/>
        </w:rPr>
        <w:tab/>
      </w:r>
      <w:r w:rsidRPr="007C1318">
        <w:rPr>
          <w:b/>
          <w:bCs/>
        </w:rPr>
        <w:tab/>
      </w:r>
      <w:r w:rsidRPr="007C1318">
        <w:rPr>
          <w:b/>
          <w:bCs/>
        </w:rPr>
        <w:tab/>
      </w:r>
      <w:r w:rsidRPr="007C1318">
        <w:rPr>
          <w:b/>
          <w:bCs/>
        </w:rPr>
        <w:tab/>
        <w:t>Figura 6.5 Ejecución básica</w:t>
      </w:r>
    </w:p>
    <w:p w14:paraId="20D5AF86" w14:textId="35BA36D3" w:rsidR="007C1318" w:rsidRDefault="007C1318" w:rsidP="00AA6537">
      <w:pPr>
        <w:pStyle w:val="Prrafodelista"/>
        <w:rPr>
          <w:b/>
          <w:bCs/>
        </w:rPr>
      </w:pPr>
      <w:r w:rsidRPr="007C1318">
        <w:rPr>
          <w:b/>
          <w:bCs/>
          <w:noProof/>
        </w:rPr>
        <w:drawing>
          <wp:anchor distT="0" distB="0" distL="114300" distR="114300" simplePos="0" relativeHeight="251683840" behindDoc="0" locked="0" layoutInCell="1" allowOverlap="1" wp14:anchorId="00D0ECB1" wp14:editId="62F669F2">
            <wp:simplePos x="0" y="0"/>
            <wp:positionH relativeFrom="margin">
              <wp:align>center</wp:align>
            </wp:positionH>
            <wp:positionV relativeFrom="paragraph">
              <wp:posOffset>210820</wp:posOffset>
            </wp:positionV>
            <wp:extent cx="3328988" cy="1152979"/>
            <wp:effectExtent l="0" t="0" r="5080" b="9525"/>
            <wp:wrapSquare wrapText="bothSides"/>
            <wp:docPr id="1989297521" name="Imagen 1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7521" name="Imagen 10" descr="Interfaz de usuario gráfica, Text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28988" cy="1152979"/>
                    </a:xfrm>
                    <a:prstGeom prst="rect">
                      <a:avLst/>
                    </a:prstGeom>
                    <a:noFill/>
                    <a:ln>
                      <a:noFill/>
                    </a:ln>
                  </pic:spPr>
                </pic:pic>
              </a:graphicData>
            </a:graphic>
          </wp:anchor>
        </w:drawing>
      </w:r>
    </w:p>
    <w:p w14:paraId="6A14F314" w14:textId="1A832F4C" w:rsidR="007C1318" w:rsidRPr="007C1318" w:rsidRDefault="007C1318" w:rsidP="007C1318">
      <w:pPr>
        <w:pStyle w:val="Prrafodelista"/>
        <w:rPr>
          <w:b/>
          <w:bCs/>
        </w:rPr>
      </w:pPr>
    </w:p>
    <w:p w14:paraId="6F982FA4" w14:textId="742093DE" w:rsidR="007C1318" w:rsidRPr="007C1318" w:rsidRDefault="007C1318" w:rsidP="00AA6537">
      <w:pPr>
        <w:pStyle w:val="Prrafodelista"/>
        <w:rPr>
          <w:b/>
          <w:bCs/>
        </w:rPr>
      </w:pPr>
      <w:r>
        <w:rPr>
          <w:b/>
          <w:bCs/>
        </w:rPr>
        <w:tab/>
      </w:r>
      <w:r>
        <w:rPr>
          <w:b/>
          <w:bCs/>
        </w:rPr>
        <w:tab/>
      </w:r>
      <w:r>
        <w:rPr>
          <w:b/>
          <w:bCs/>
        </w:rPr>
        <w:tab/>
      </w:r>
      <w:r>
        <w:rPr>
          <w:b/>
          <w:bCs/>
        </w:rPr>
        <w:tab/>
      </w:r>
    </w:p>
    <w:p w14:paraId="13A85171" w14:textId="77777777" w:rsidR="007C1318" w:rsidRDefault="007C1318" w:rsidP="00AA6537">
      <w:pPr>
        <w:pStyle w:val="Prrafodelista"/>
      </w:pPr>
    </w:p>
    <w:p w14:paraId="4F0A9101" w14:textId="77777777" w:rsidR="007C1318" w:rsidRDefault="007C1318" w:rsidP="00AA6537">
      <w:pPr>
        <w:pStyle w:val="Prrafodelista"/>
      </w:pPr>
    </w:p>
    <w:p w14:paraId="6B87AEA2" w14:textId="77777777" w:rsidR="007C1318" w:rsidRDefault="007C1318" w:rsidP="00AA6537">
      <w:pPr>
        <w:pStyle w:val="Prrafodelista"/>
      </w:pPr>
    </w:p>
    <w:p w14:paraId="127711A1" w14:textId="31C1BE94" w:rsidR="007C1318" w:rsidRPr="007C1318" w:rsidRDefault="007C1318" w:rsidP="007C1318">
      <w:pPr>
        <w:pStyle w:val="Prrafodelista"/>
        <w:rPr>
          <w:b/>
          <w:bCs/>
        </w:rPr>
      </w:pPr>
      <w:r>
        <w:tab/>
      </w:r>
      <w:r>
        <w:tab/>
      </w:r>
      <w:r>
        <w:tab/>
      </w:r>
      <w:r w:rsidRPr="007C1318">
        <w:rPr>
          <w:b/>
          <w:bCs/>
        </w:rPr>
        <w:t>Figura 6.6 Máximo consumo</w:t>
      </w:r>
    </w:p>
    <w:p w14:paraId="69248ACC" w14:textId="77777777" w:rsidR="007C1318" w:rsidRDefault="007C1318" w:rsidP="00AA6537">
      <w:pPr>
        <w:pStyle w:val="Prrafodelista"/>
      </w:pPr>
    </w:p>
    <w:p w14:paraId="3C808080" w14:textId="77777777" w:rsidR="007C1318" w:rsidRDefault="007C1318" w:rsidP="00AA6537">
      <w:pPr>
        <w:pStyle w:val="Prrafodelista"/>
      </w:pPr>
    </w:p>
    <w:p w14:paraId="68845F64" w14:textId="06CDB9C0" w:rsidR="00AA6537" w:rsidRPr="00AA6537" w:rsidRDefault="00D82FC1" w:rsidP="00AA6537">
      <w:pPr>
        <w:pStyle w:val="Prrafodelista"/>
        <w:numPr>
          <w:ilvl w:val="0"/>
          <w:numId w:val="53"/>
        </w:numPr>
        <w:spacing w:after="0"/>
        <w:rPr>
          <w:b/>
          <w:bCs/>
        </w:rPr>
      </w:pPr>
      <w:r w:rsidRPr="00AA6537">
        <w:rPr>
          <w:b/>
          <w:bCs/>
        </w:rPr>
        <w:t>Funcionalidad básica</w:t>
      </w:r>
      <w:r w:rsidR="00AA6537">
        <w:rPr>
          <w:b/>
          <w:bCs/>
        </w:rPr>
        <w:t>:</w:t>
      </w:r>
    </w:p>
    <w:p w14:paraId="042DB4F9" w14:textId="0018CD46" w:rsidR="00AA6537" w:rsidRPr="00AA6537" w:rsidRDefault="00AA6537" w:rsidP="00AA6537">
      <w:pPr>
        <w:pStyle w:val="Prrafodelista"/>
        <w:numPr>
          <w:ilvl w:val="1"/>
          <w:numId w:val="53"/>
        </w:numPr>
      </w:pPr>
      <w:r w:rsidRPr="00AA6537">
        <w:t>LED de voltaje regulado activado</w:t>
      </w:r>
      <w:r w:rsidR="002570A8">
        <w:t>.</w:t>
      </w:r>
    </w:p>
    <w:p w14:paraId="1529CC5F" w14:textId="734C42D2" w:rsidR="00AA6537" w:rsidRPr="00AA6537" w:rsidRDefault="00AA6537" w:rsidP="00AA6537">
      <w:pPr>
        <w:pStyle w:val="Prrafodelista"/>
        <w:numPr>
          <w:ilvl w:val="1"/>
          <w:numId w:val="53"/>
        </w:numPr>
      </w:pPr>
      <w:r w:rsidRPr="00AA6537">
        <w:t>Regulador con salida estable de 3.3V</w:t>
      </w:r>
    </w:p>
    <w:p w14:paraId="121076E1" w14:textId="4135E29D" w:rsidR="00AA6537" w:rsidRPr="00AA6537" w:rsidRDefault="00AA6537" w:rsidP="00AA6537">
      <w:pPr>
        <w:pStyle w:val="Prrafodelista"/>
        <w:numPr>
          <w:ilvl w:val="1"/>
          <w:numId w:val="53"/>
        </w:numPr>
        <w:rPr>
          <w:b/>
          <w:bCs/>
        </w:rPr>
      </w:pPr>
      <w:r w:rsidRPr="00AA6537">
        <w:t>El microcontrolador recibe alimentación.</w:t>
      </w:r>
    </w:p>
    <w:p w14:paraId="607A0147" w14:textId="77777777" w:rsidR="00AA6537" w:rsidRDefault="00AA6537" w:rsidP="00AA6537">
      <w:pPr>
        <w:pStyle w:val="Prrafodelista"/>
      </w:pPr>
    </w:p>
    <w:p w14:paraId="79676DCF" w14:textId="5CE380E3" w:rsidR="002570A8" w:rsidRDefault="002570A8" w:rsidP="002570A8">
      <w:pPr>
        <w:pStyle w:val="NormalWeb"/>
      </w:pPr>
      <w:r>
        <w:rPr>
          <w:noProof/>
          <w14:ligatures w14:val="standardContextual"/>
        </w:rPr>
        <mc:AlternateContent>
          <mc:Choice Requires="wps">
            <w:drawing>
              <wp:anchor distT="0" distB="0" distL="114300" distR="114300" simplePos="0" relativeHeight="251666432" behindDoc="0" locked="0" layoutInCell="1" allowOverlap="1" wp14:anchorId="5CD7C172" wp14:editId="590965C7">
                <wp:simplePos x="0" y="0"/>
                <wp:positionH relativeFrom="margin">
                  <wp:posOffset>3270446</wp:posOffset>
                </wp:positionH>
                <wp:positionV relativeFrom="paragraph">
                  <wp:posOffset>351692</wp:posOffset>
                </wp:positionV>
                <wp:extent cx="2546252" cy="1223890"/>
                <wp:effectExtent l="0" t="0" r="6985" b="0"/>
                <wp:wrapNone/>
                <wp:docPr id="64837375" name="Cuadro de texto 8"/>
                <wp:cNvGraphicFramePr/>
                <a:graphic xmlns:a="http://schemas.openxmlformats.org/drawingml/2006/main">
                  <a:graphicData uri="http://schemas.microsoft.com/office/word/2010/wordprocessingShape">
                    <wps:wsp>
                      <wps:cNvSpPr txBox="1"/>
                      <wps:spPr>
                        <a:xfrm>
                          <a:off x="0" y="0"/>
                          <a:ext cx="2546252" cy="1223890"/>
                        </a:xfrm>
                        <a:prstGeom prst="rect">
                          <a:avLst/>
                        </a:prstGeom>
                        <a:solidFill>
                          <a:schemeClr val="lt1"/>
                        </a:solidFill>
                        <a:ln w="6350">
                          <a:noFill/>
                        </a:ln>
                      </wps:spPr>
                      <wps:txbx>
                        <w:txbxContent>
                          <w:p w14:paraId="5A0EFDC0" w14:textId="7D738EE7" w:rsidR="002570A8" w:rsidRPr="002570A8" w:rsidRDefault="002570A8">
                            <w:pPr>
                              <w:rPr>
                                <w:b/>
                                <w:bCs/>
                              </w:rPr>
                            </w:pPr>
                            <w:r w:rsidRPr="002570A8">
                              <w:rPr>
                                <w:b/>
                                <w:bCs/>
                              </w:rPr>
                              <w:t>Figur</w:t>
                            </w:r>
                            <w:r>
                              <w:rPr>
                                <w:b/>
                                <w:bCs/>
                              </w:rPr>
                              <w:t>a 6.</w:t>
                            </w:r>
                            <w:r w:rsidR="005A2C2B">
                              <w:rPr>
                                <w:b/>
                                <w:bCs/>
                              </w:rPr>
                              <w:t>7</w:t>
                            </w:r>
                            <w:r>
                              <w:rPr>
                                <w:b/>
                                <w:bCs/>
                              </w:rPr>
                              <w:t xml:space="preserve"> </w:t>
                            </w:r>
                            <w:r w:rsidRPr="002570A8">
                              <w:rPr>
                                <w:b/>
                                <w:bCs/>
                              </w:rPr>
                              <w:t>Tensión a través del LED de encendido desde el LDO, a través de una resistencia de 1</w:t>
                            </w:r>
                            <w:r w:rsidRPr="002570A8">
                              <w:rPr>
                                <w:rFonts w:ascii="Arial" w:hAnsi="Arial" w:cs="Arial"/>
                                <w:b/>
                                <w:bCs/>
                              </w:rPr>
                              <w:t> </w:t>
                            </w:r>
                            <w:r w:rsidRPr="002570A8">
                              <w:rPr>
                                <w:b/>
                                <w:bCs/>
                              </w:rPr>
                              <w:t>k</w:t>
                            </w:r>
                            <w:r w:rsidRPr="002570A8">
                              <w:rPr>
                                <w:rFonts w:ascii="Aptos" w:hAnsi="Aptos" w:cs="Aptos"/>
                                <w:b/>
                                <w:bCs/>
                              </w:rPr>
                              <w:t>Ω</w:t>
                            </w:r>
                            <w:r w:rsidRPr="002570A8">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7C172" id="Cuadro de texto 8" o:spid="_x0000_s1027" type="#_x0000_t202" style="position:absolute;margin-left:257.5pt;margin-top:27.7pt;width:200.5pt;height:96.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" fillcolor="white [3201]" stroked="f" strokeweight=".5pt">
                <v:textbox>
                  <w:txbxContent>
                    <w:p w14:paraId="5A0EFDC0" w14:textId="7D738EE7" w:rsidR="002570A8" w:rsidRPr="002570A8" w:rsidRDefault="002570A8">
                      <w:pPr>
                        <w:rPr>
                          <w:b/>
                          <w:bCs/>
                        </w:rPr>
                      </w:pPr>
                      <w:r w:rsidRPr="002570A8">
                        <w:rPr>
                          <w:b/>
                          <w:bCs/>
                        </w:rPr>
                        <w:t>Figur</w:t>
                      </w:r>
                      <w:r>
                        <w:rPr>
                          <w:b/>
                          <w:bCs/>
                        </w:rPr>
                        <w:t>a 6.</w:t>
                      </w:r>
                      <w:r w:rsidR="005A2C2B">
                        <w:rPr>
                          <w:b/>
                          <w:bCs/>
                        </w:rPr>
                        <w:t>7</w:t>
                      </w:r>
                      <w:r>
                        <w:rPr>
                          <w:b/>
                          <w:bCs/>
                        </w:rPr>
                        <w:t xml:space="preserve"> </w:t>
                      </w:r>
                      <w:r w:rsidRPr="002570A8">
                        <w:rPr>
                          <w:b/>
                          <w:bCs/>
                        </w:rPr>
                        <w:t>Tensión a través del LED de encendido desde el LDO, a través de una resistencia de 1</w:t>
                      </w:r>
                      <w:r w:rsidRPr="002570A8">
                        <w:rPr>
                          <w:rFonts w:ascii="Arial" w:hAnsi="Arial" w:cs="Arial"/>
                          <w:b/>
                          <w:bCs/>
                        </w:rPr>
                        <w:t> </w:t>
                      </w:r>
                      <w:r w:rsidRPr="002570A8">
                        <w:rPr>
                          <w:b/>
                          <w:bCs/>
                        </w:rPr>
                        <w:t>k</w:t>
                      </w:r>
                      <w:r w:rsidRPr="002570A8">
                        <w:rPr>
                          <w:rFonts w:ascii="Aptos" w:hAnsi="Aptos" w:cs="Aptos"/>
                          <w:b/>
                          <w:bCs/>
                        </w:rPr>
                        <w:t>Ω</w:t>
                      </w:r>
                      <w:r w:rsidRPr="002570A8">
                        <w:rPr>
                          <w:b/>
                          <w:bCs/>
                        </w:rPr>
                        <w:t>.</w:t>
                      </w:r>
                    </w:p>
                  </w:txbxContent>
                </v:textbox>
                <w10:wrap anchorx="margin"/>
              </v:shape>
            </w:pict>
          </mc:Fallback>
        </mc:AlternateContent>
      </w:r>
      <w:r>
        <w:rPr>
          <w:noProof/>
        </w:rPr>
        <w:drawing>
          <wp:anchor distT="0" distB="0" distL="114300" distR="114300" simplePos="0" relativeHeight="251668480" behindDoc="0" locked="0" layoutInCell="1" allowOverlap="1" wp14:anchorId="0FEC99E9" wp14:editId="0C5C04ED">
            <wp:simplePos x="0" y="0"/>
            <wp:positionH relativeFrom="margin">
              <wp:align>left</wp:align>
            </wp:positionH>
            <wp:positionV relativeFrom="paragraph">
              <wp:posOffset>537</wp:posOffset>
            </wp:positionV>
            <wp:extent cx="3052445" cy="2162810"/>
            <wp:effectExtent l="0" t="0" r="0" b="889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2445" cy="2162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916157" w14:textId="10EFDC4F" w:rsidR="002570A8" w:rsidRDefault="002570A8" w:rsidP="00AA6537">
      <w:pPr>
        <w:pStyle w:val="Prrafodelista"/>
      </w:pPr>
    </w:p>
    <w:p w14:paraId="0136455B" w14:textId="062478E0" w:rsidR="00AA6537" w:rsidRPr="00AA6537" w:rsidRDefault="00AA6537" w:rsidP="00AA6537">
      <w:pPr>
        <w:pStyle w:val="Prrafodelista"/>
        <w:rPr>
          <w:b/>
          <w:bCs/>
        </w:rPr>
      </w:pPr>
    </w:p>
    <w:p w14:paraId="461F1CD9" w14:textId="7C91D357" w:rsidR="002570A8" w:rsidRDefault="002570A8" w:rsidP="00D82FC1">
      <w:pPr>
        <w:rPr>
          <w:b/>
          <w:bCs/>
        </w:rPr>
      </w:pPr>
    </w:p>
    <w:p w14:paraId="215E1245" w14:textId="7CE7BCE3" w:rsidR="002570A8" w:rsidRDefault="002570A8" w:rsidP="00D82FC1">
      <w:pPr>
        <w:rPr>
          <w:b/>
          <w:bCs/>
        </w:rPr>
      </w:pPr>
    </w:p>
    <w:p w14:paraId="74A36D53" w14:textId="4AA36E8F" w:rsidR="002570A8" w:rsidRDefault="002570A8" w:rsidP="00D82FC1">
      <w:pPr>
        <w:rPr>
          <w:b/>
          <w:bCs/>
        </w:rPr>
      </w:pPr>
    </w:p>
    <w:p w14:paraId="48F29788" w14:textId="231C3112" w:rsidR="002570A8" w:rsidRDefault="002570A8" w:rsidP="00D82FC1">
      <w:pPr>
        <w:rPr>
          <w:b/>
          <w:bCs/>
        </w:rPr>
      </w:pPr>
    </w:p>
    <w:p w14:paraId="6ECCD5D2" w14:textId="5CA8BA64" w:rsidR="002570A8" w:rsidRDefault="002570A8" w:rsidP="00D82FC1">
      <w:pPr>
        <w:rPr>
          <w:b/>
          <w:bCs/>
        </w:rPr>
      </w:pPr>
    </w:p>
    <w:p w14:paraId="18168EAD" w14:textId="4EEF3499" w:rsidR="00F156B7" w:rsidRDefault="00F156B7" w:rsidP="00D82FC1">
      <w:r w:rsidRPr="00F156B7">
        <w:t>Estas pruebas básicas validaron el correcto funcionamiento inicial del sistema, sirviendo como punto de partida para pruebas funcionales más avanzadas.</w:t>
      </w:r>
    </w:p>
    <w:p w14:paraId="2444D225" w14:textId="77777777" w:rsidR="005A2C2B" w:rsidRDefault="005A2C2B" w:rsidP="00D82FC1"/>
    <w:p w14:paraId="1DDDC81F" w14:textId="77777777" w:rsidR="005A2C2B" w:rsidRPr="00F156B7" w:rsidRDefault="005A2C2B" w:rsidP="00D82FC1"/>
    <w:p w14:paraId="351CCF3F" w14:textId="62833693" w:rsidR="00D82FC1" w:rsidRDefault="00D82FC1" w:rsidP="00F156B7">
      <w:pPr>
        <w:spacing w:after="0"/>
        <w:rPr>
          <w:b/>
          <w:bCs/>
        </w:rPr>
      </w:pPr>
      <w:r w:rsidRPr="00D82FC1">
        <w:rPr>
          <w:b/>
          <w:bCs/>
        </w:rPr>
        <w:lastRenderedPageBreak/>
        <w:t>6.2.2 Pruebas Funcionales</w:t>
      </w:r>
    </w:p>
    <w:p w14:paraId="3A2734E4" w14:textId="333D3A2C" w:rsidR="00F156B7" w:rsidRPr="00F156B7" w:rsidRDefault="00F156B7" w:rsidP="00D82FC1">
      <w:r w:rsidRPr="00F156B7">
        <w:t>Una vez verificada la integridad eléctrica, se procedió a validar funciones específicas del sistema.</w:t>
      </w:r>
    </w:p>
    <w:p w14:paraId="4066D434" w14:textId="1462C280" w:rsidR="00F156B7" w:rsidRDefault="00D82FC1" w:rsidP="009E6859">
      <w:pPr>
        <w:pStyle w:val="Prrafodelista"/>
        <w:numPr>
          <w:ilvl w:val="0"/>
          <w:numId w:val="54"/>
        </w:numPr>
        <w:spacing w:after="0"/>
        <w:rPr>
          <w:b/>
          <w:bCs/>
        </w:rPr>
      </w:pPr>
      <w:r w:rsidRPr="00F156B7">
        <w:rPr>
          <w:b/>
          <w:bCs/>
        </w:rPr>
        <w:t>Programación y comunicación</w:t>
      </w:r>
      <w:r w:rsidR="00F156B7">
        <w:rPr>
          <w:b/>
          <w:bCs/>
        </w:rPr>
        <w:t>:</w:t>
      </w:r>
    </w:p>
    <w:p w14:paraId="5688401A" w14:textId="1EF5BB26" w:rsidR="009E6859" w:rsidRPr="009E6859" w:rsidRDefault="009E6859" w:rsidP="009E6859">
      <w:pPr>
        <w:ind w:left="708"/>
      </w:pPr>
      <w:r w:rsidRPr="009E6859">
        <w:rPr>
          <w:rFonts w:ascii="Times New Roman" w:eastAsia="Times New Roman" w:hAnsi="Times New Roman" w:cs="Times New Roman"/>
          <w:kern w:val="0"/>
          <w:lang w:eastAsia="es-CO"/>
          <w14:ligatures w14:val="none"/>
        </w:rPr>
        <w:t xml:space="preserve"> </w:t>
      </w:r>
      <w:r w:rsidRPr="009E6859">
        <w:t>Durante las pruebas iniciales, el dispositivo no era detectado como puerto serial en el computador. Al revisar el diseño, se identificó un error de conexión en el supresor de transi</w:t>
      </w:r>
      <w:r>
        <w:t>torios</w:t>
      </w:r>
      <w:r w:rsidRPr="009E6859">
        <w:t xml:space="preserve"> TPD4S009DBVR, el cual impedía que las señales de datos del USB llegaran correctamente al convertidor USB-UART CP2102N.</w:t>
      </w:r>
    </w:p>
    <w:p w14:paraId="3B8A2CB2" w14:textId="77777777" w:rsidR="00790D6B" w:rsidRPr="00790D6B" w:rsidRDefault="009E6859" w:rsidP="00790D6B">
      <w:pPr>
        <w:ind w:left="708"/>
      </w:pPr>
      <w:r w:rsidRPr="009E6859">
        <w:rPr>
          <w:b/>
          <w:bCs/>
        </w:rPr>
        <w:t>Causa del error:</w:t>
      </w:r>
      <w:r w:rsidRPr="009E6859">
        <w:br/>
      </w:r>
      <w:r w:rsidR="00790D6B" w:rsidRPr="00790D6B">
        <w:t>Las líneas USB_DP y USB_DN fueron conectadas al par de pines D1+ y D1− del supresor ESD, pero luego se intentó continuar la señal hacia el CP2102N desde los pines D2+ y D2−, asumiendo erróneamente que estos actuaban como salidas. Esta interpretación incorrecta se debió a una lectura superficial de la hoja de datos del componente.</w:t>
      </w:r>
    </w:p>
    <w:p w14:paraId="3EE18174" w14:textId="77777777" w:rsidR="00790D6B" w:rsidRPr="00790D6B" w:rsidRDefault="00790D6B" w:rsidP="00790D6B">
      <w:pPr>
        <w:ind w:left="708"/>
      </w:pPr>
      <w:r w:rsidRPr="00790D6B">
        <w:t>No obstante, el TPD4S009DBVR está diseñado para proteger hasta dos pares de señales independientes, y no actúa como un bloque de entrada-salida. Por tanto, las señales deben conectarse únicamente al par D1+ / D1−, y desde esos mismos nodos derivarse hacia el CP2102N. Los pines D2+ / D2− deben dejarse sin conexión si no se utilizan (ver Figura 6.5).</w:t>
      </w:r>
    </w:p>
    <w:p w14:paraId="5D66DC88" w14:textId="77777777" w:rsidR="00BD710F" w:rsidRPr="009E6859" w:rsidRDefault="00BD710F" w:rsidP="009E6859">
      <w:pPr>
        <w:ind w:left="708"/>
      </w:pPr>
    </w:p>
    <w:p w14:paraId="1795EDCB" w14:textId="5435AA24" w:rsidR="009E6859" w:rsidRDefault="009E6859" w:rsidP="009E6859">
      <w:pPr>
        <w:ind w:left="708"/>
      </w:pPr>
      <w:r w:rsidRPr="009E6859">
        <w:rPr>
          <w:b/>
          <w:bCs/>
        </w:rPr>
        <w:t>Solución implementada:</w:t>
      </w:r>
      <w:r w:rsidRPr="009E6859">
        <w:br/>
      </w:r>
      <w:r w:rsidR="00790D6B" w:rsidRPr="00790D6B">
        <w:t>Dado que el dispositivo está compuesto por diodos TVS en paralelo con la señal, se optó por realizar un puente directo entre los nodos D1 y D2 correspondientes, de modo que se restableciera la continuidad de la línea de datos hacia el CP2102N. Esta solución fue válida sin comprometer la integridad de la señal USB, ya que los TVS actúan únicamente cuando se supera el umbral de tensión y poseen una capacitancia parásita muy baja, adecuada para señales de alta velocidad.</w:t>
      </w:r>
    </w:p>
    <w:p w14:paraId="5A9987E1" w14:textId="77777777" w:rsidR="00790D6B" w:rsidRPr="009E6859" w:rsidRDefault="00790D6B" w:rsidP="009E6859">
      <w:pPr>
        <w:ind w:left="708"/>
      </w:pPr>
    </w:p>
    <w:p w14:paraId="06EE4FDD" w14:textId="108CA6BA" w:rsidR="00F156B7" w:rsidRDefault="009E6859" w:rsidP="009E6859">
      <w:pPr>
        <w:ind w:left="708"/>
      </w:pPr>
      <w:r>
        <w:rPr>
          <w:noProof/>
        </w:rPr>
        <w:lastRenderedPageBreak/>
        <w:drawing>
          <wp:anchor distT="0" distB="0" distL="114300" distR="114300" simplePos="0" relativeHeight="251669504" behindDoc="0" locked="0" layoutInCell="1" allowOverlap="1" wp14:anchorId="311B6F15" wp14:editId="2BC9BF15">
            <wp:simplePos x="0" y="0"/>
            <wp:positionH relativeFrom="margin">
              <wp:posOffset>488950</wp:posOffset>
            </wp:positionH>
            <wp:positionV relativeFrom="paragraph">
              <wp:posOffset>24765</wp:posOffset>
            </wp:positionV>
            <wp:extent cx="4735195" cy="1969135"/>
            <wp:effectExtent l="19050" t="19050" r="27305" b="12065"/>
            <wp:wrapSquare wrapText="bothSides"/>
            <wp:docPr id="1384058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837" name="Imagen 1"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4735195" cy="1969135"/>
                    </a:xfrm>
                    <a:prstGeom prst="rect">
                      <a:avLst/>
                    </a:prstGeom>
                    <a:ln>
                      <a:solidFill>
                        <a:schemeClr val="tx1"/>
                      </a:solidFill>
                    </a:ln>
                  </pic:spPr>
                </pic:pic>
              </a:graphicData>
            </a:graphic>
            <wp14:sizeRelH relativeFrom="margin">
              <wp14:pctWidth>0</wp14:pctWidth>
            </wp14:sizeRelH>
          </wp:anchor>
        </w:drawing>
      </w:r>
    </w:p>
    <w:p w14:paraId="4187B9C5" w14:textId="50CFCE82" w:rsidR="009E6859" w:rsidRDefault="009E6859" w:rsidP="009E6859">
      <w:pPr>
        <w:jc w:val="center"/>
      </w:pPr>
    </w:p>
    <w:p w14:paraId="6FF16046" w14:textId="77777777" w:rsidR="009E6859" w:rsidRDefault="009E6859" w:rsidP="009E6859">
      <w:pPr>
        <w:jc w:val="center"/>
      </w:pPr>
    </w:p>
    <w:p w14:paraId="2380F0FD" w14:textId="45414C32" w:rsidR="009E6859" w:rsidRDefault="009E6859" w:rsidP="009E6859">
      <w:pPr>
        <w:jc w:val="center"/>
      </w:pPr>
    </w:p>
    <w:p w14:paraId="2397A55A" w14:textId="2FF05D79" w:rsidR="009E6859" w:rsidRDefault="009E6859" w:rsidP="009E6859">
      <w:pPr>
        <w:jc w:val="center"/>
      </w:pPr>
    </w:p>
    <w:p w14:paraId="5A72B151" w14:textId="509431E5" w:rsidR="009E6859" w:rsidRDefault="009E6859" w:rsidP="009E6859">
      <w:pPr>
        <w:jc w:val="center"/>
      </w:pPr>
    </w:p>
    <w:p w14:paraId="3A6CA03E" w14:textId="77777777" w:rsidR="00790D6B" w:rsidRDefault="00790D6B" w:rsidP="009E6859">
      <w:pPr>
        <w:jc w:val="center"/>
      </w:pPr>
    </w:p>
    <w:p w14:paraId="3C851109" w14:textId="6EA2FE0D" w:rsidR="005F5E5C" w:rsidRDefault="005F5E5C" w:rsidP="00122AC4">
      <w:pPr>
        <w:ind w:left="708"/>
        <w:jc w:val="center"/>
        <w:rPr>
          <w:b/>
          <w:bCs/>
        </w:rPr>
      </w:pPr>
      <w:r w:rsidRPr="009E6859">
        <w:rPr>
          <w:b/>
          <w:bCs/>
        </w:rPr>
        <w:t>Figura 6.</w:t>
      </w:r>
      <w:r w:rsidR="005A2C2B">
        <w:rPr>
          <w:b/>
          <w:bCs/>
        </w:rPr>
        <w:t>8</w:t>
      </w:r>
      <w:r w:rsidR="009E6859" w:rsidRPr="009E6859">
        <w:rPr>
          <w:b/>
          <w:bCs/>
        </w:rPr>
        <w:t xml:space="preserve"> Comparación </w:t>
      </w:r>
      <w:r w:rsidR="00790D6B">
        <w:rPr>
          <w:b/>
          <w:bCs/>
        </w:rPr>
        <w:t xml:space="preserve">esquemático </w:t>
      </w:r>
      <w:r w:rsidR="009E6859" w:rsidRPr="009E6859">
        <w:rPr>
          <w:b/>
          <w:bCs/>
        </w:rPr>
        <w:t>entre el diseño incorrecto (izquierda) y la corrección implementada (derecha) en la protección ESD para las líneas de datos USB.</w:t>
      </w:r>
    </w:p>
    <w:p w14:paraId="668E9F13" w14:textId="77777777" w:rsidR="00790D6B" w:rsidRDefault="00790D6B" w:rsidP="009E6859">
      <w:pPr>
        <w:jc w:val="center"/>
        <w:rPr>
          <w:b/>
          <w:bCs/>
        </w:rPr>
      </w:pPr>
    </w:p>
    <w:p w14:paraId="6BFA3D57" w14:textId="67DF0030" w:rsidR="00BD710F" w:rsidRPr="00BD710F" w:rsidRDefault="00790D6B" w:rsidP="00790D6B">
      <w:pPr>
        <w:ind w:left="708"/>
      </w:pPr>
      <w:r w:rsidRPr="00790D6B">
        <w:t>Este error fue identificado una vez las placas ya estaban fabricadas, por lo que el inconveniente se corrigió durante el montaje. Se analizó en profundidad el datasheet del TVS y se verificó que la solución adoptada no afectaría el funcionamiento</w:t>
      </w:r>
      <w:r>
        <w:t xml:space="preserve"> </w:t>
      </w:r>
      <w:r w:rsidRPr="00790D6B">
        <w:t>eléctrico ni la integridad de señal, permitiendo continuar con la validación sin necesidad de fabricar nuevas placas.</w:t>
      </w:r>
    </w:p>
    <w:p w14:paraId="49B807CE" w14:textId="1E0DE265" w:rsidR="00BD710F" w:rsidRPr="00BD710F" w:rsidRDefault="00BD710F" w:rsidP="00BD710F">
      <w:pPr>
        <w:pStyle w:val="Prrafodelista"/>
        <w:ind w:left="764"/>
      </w:pPr>
      <w:r w:rsidRPr="00BD710F">
        <w:t xml:space="preserve">La </w:t>
      </w:r>
      <w:r w:rsidR="00790D6B">
        <w:t xml:space="preserve">siguiente </w:t>
      </w:r>
      <w:r w:rsidRPr="00BD710F">
        <w:t>imagen muestra el montaje físico de la placa con el supresor conectado, donde se aplicó una corrección para redirigir las líneas USB directamente al CP2102N, solucionando el problema de comunicación serial.</w:t>
      </w:r>
    </w:p>
    <w:p w14:paraId="6C9FEB9C" w14:textId="77777777" w:rsidR="00BD710F" w:rsidRPr="00F156B7" w:rsidRDefault="00BD710F" w:rsidP="00F156B7">
      <w:pPr>
        <w:pStyle w:val="Prrafodelista"/>
        <w:ind w:left="764"/>
        <w:rPr>
          <w:b/>
          <w:bCs/>
        </w:rPr>
      </w:pPr>
    </w:p>
    <w:p w14:paraId="0DD2DC51" w14:textId="5B1C15B5" w:rsidR="00790D6B" w:rsidRDefault="00790D6B" w:rsidP="00790D6B">
      <w:pPr>
        <w:pStyle w:val="Prrafodelista"/>
        <w:ind w:left="764"/>
        <w:rPr>
          <w:b/>
          <w:bCs/>
        </w:rPr>
      </w:pPr>
      <w:r w:rsidRPr="00BD710F">
        <w:rPr>
          <w:noProof/>
        </w:rPr>
        <w:drawing>
          <wp:anchor distT="0" distB="0" distL="114300" distR="114300" simplePos="0" relativeHeight="251671552" behindDoc="0" locked="0" layoutInCell="1" allowOverlap="1" wp14:anchorId="2D35C971" wp14:editId="4CDCB669">
            <wp:simplePos x="0" y="0"/>
            <wp:positionH relativeFrom="margin">
              <wp:posOffset>1432756</wp:posOffset>
            </wp:positionH>
            <wp:positionV relativeFrom="paragraph">
              <wp:posOffset>244</wp:posOffset>
            </wp:positionV>
            <wp:extent cx="3319780" cy="2188210"/>
            <wp:effectExtent l="0" t="0" r="0" b="2540"/>
            <wp:wrapSquare wrapText="bothSides"/>
            <wp:docPr id="1934358057" name="Imagen 10" descr="Una imagen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58057" name="Imagen 10" descr="Una imagen de un videojuego&#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19780" cy="2188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836A4B" w14:textId="77777777" w:rsidR="00790D6B" w:rsidRPr="00790D6B" w:rsidRDefault="00790D6B" w:rsidP="00790D6B">
      <w:pPr>
        <w:ind w:left="404"/>
        <w:rPr>
          <w:b/>
          <w:bCs/>
        </w:rPr>
      </w:pPr>
    </w:p>
    <w:p w14:paraId="24B6B4AE" w14:textId="77777777" w:rsidR="00790D6B" w:rsidRDefault="00790D6B" w:rsidP="00790D6B">
      <w:pPr>
        <w:pStyle w:val="Prrafodelista"/>
        <w:ind w:left="764"/>
        <w:rPr>
          <w:b/>
          <w:bCs/>
        </w:rPr>
      </w:pPr>
    </w:p>
    <w:p w14:paraId="3D5CE393" w14:textId="20E93A63" w:rsidR="00790D6B" w:rsidRDefault="00122AC4" w:rsidP="00790D6B">
      <w:pPr>
        <w:rPr>
          <w:b/>
          <w:bCs/>
        </w:rPr>
      </w:pPr>
      <w:r>
        <w:rPr>
          <w:b/>
          <w:bCs/>
          <w:noProof/>
        </w:rPr>
        <mc:AlternateContent>
          <mc:Choice Requires="wps">
            <w:drawing>
              <wp:anchor distT="0" distB="0" distL="114300" distR="114300" simplePos="0" relativeHeight="251673600" behindDoc="0" locked="0" layoutInCell="1" allowOverlap="1" wp14:anchorId="2E71B4EB" wp14:editId="67EC2E31">
                <wp:simplePos x="0" y="0"/>
                <wp:positionH relativeFrom="column">
                  <wp:posOffset>2498133</wp:posOffset>
                </wp:positionH>
                <wp:positionV relativeFrom="paragraph">
                  <wp:posOffset>32055</wp:posOffset>
                </wp:positionV>
                <wp:extent cx="797491" cy="192058"/>
                <wp:effectExtent l="0" t="0" r="22225" b="17780"/>
                <wp:wrapNone/>
                <wp:docPr id="1005964720" name="Cuadro de texto 12"/>
                <wp:cNvGraphicFramePr/>
                <a:graphic xmlns:a="http://schemas.openxmlformats.org/drawingml/2006/main">
                  <a:graphicData uri="http://schemas.microsoft.com/office/word/2010/wordprocessingShape">
                    <wps:wsp>
                      <wps:cNvSpPr txBox="1"/>
                      <wps:spPr>
                        <a:xfrm>
                          <a:off x="0" y="0"/>
                          <a:ext cx="797491" cy="192058"/>
                        </a:xfrm>
                        <a:prstGeom prst="rect">
                          <a:avLst/>
                        </a:prstGeom>
                        <a:solidFill>
                          <a:schemeClr val="accent1"/>
                        </a:solidFill>
                        <a:ln w="6350">
                          <a:solidFill>
                            <a:schemeClr val="accent1"/>
                          </a:solidFill>
                        </a:ln>
                      </wps:spPr>
                      <wps:txbx>
                        <w:txbxContent>
                          <w:p w14:paraId="4B5311BF" w14:textId="62128545" w:rsidR="00122AC4" w:rsidRPr="00122AC4" w:rsidRDefault="00122AC4">
                            <w:pPr>
                              <w:rPr>
                                <w:sz w:val="12"/>
                                <w:szCs w:val="12"/>
                              </w:rPr>
                            </w:pPr>
                            <w:r w:rsidRPr="00122AC4">
                              <w:rPr>
                                <w:sz w:val="12"/>
                                <w:szCs w:val="12"/>
                              </w:rPr>
                              <w:t>TPD4S009DBVR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1B4EB" id="Cuadro de texto 12" o:spid="_x0000_s1028" type="#_x0000_t202" style="position:absolute;margin-left:196.7pt;margin-top:2.5pt;width:62.8pt;height:1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" fillcolor="#156082 [3204]" strokecolor="#156082 [3204]" strokeweight=".5pt">
                <v:textbox>
                  <w:txbxContent>
                    <w:p w14:paraId="4B5311BF" w14:textId="62128545" w:rsidR="00122AC4" w:rsidRPr="00122AC4" w:rsidRDefault="00122AC4">
                      <w:pPr>
                        <w:rPr>
                          <w:sz w:val="12"/>
                          <w:szCs w:val="12"/>
                        </w:rPr>
                      </w:pPr>
                      <w:r w:rsidRPr="00122AC4">
                        <w:rPr>
                          <w:sz w:val="12"/>
                          <w:szCs w:val="12"/>
                        </w:rPr>
                        <w:t>TPD4S009DBVR</w:t>
                      </w:r>
                    </w:p>
                  </w:txbxContent>
                </v:textbox>
              </v:shape>
            </w:pict>
          </mc:Fallback>
        </mc:AlternateContent>
      </w:r>
      <w:r>
        <w:rPr>
          <w:b/>
          <w:bCs/>
          <w:noProof/>
        </w:rPr>
        <mc:AlternateContent>
          <mc:Choice Requires="wps">
            <w:drawing>
              <wp:anchor distT="0" distB="0" distL="114300" distR="114300" simplePos="0" relativeHeight="251672576" behindDoc="0" locked="0" layoutInCell="1" allowOverlap="1" wp14:anchorId="01DA2D0D" wp14:editId="07B12797">
                <wp:simplePos x="0" y="0"/>
                <wp:positionH relativeFrom="column">
                  <wp:posOffset>2335417</wp:posOffset>
                </wp:positionH>
                <wp:positionV relativeFrom="paragraph">
                  <wp:posOffset>165552</wp:posOffset>
                </wp:positionV>
                <wp:extent cx="174843" cy="359601"/>
                <wp:effectExtent l="38100" t="0" r="34925" b="59690"/>
                <wp:wrapNone/>
                <wp:docPr id="1476257492" name="Conector recto de flecha 11"/>
                <wp:cNvGraphicFramePr/>
                <a:graphic xmlns:a="http://schemas.openxmlformats.org/drawingml/2006/main">
                  <a:graphicData uri="http://schemas.microsoft.com/office/word/2010/wordprocessingShape">
                    <wps:wsp>
                      <wps:cNvCnPr/>
                      <wps:spPr>
                        <a:xfrm flipH="1">
                          <a:off x="0" y="0"/>
                          <a:ext cx="174843" cy="35960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212B56" id="_x0000_t32" coordsize="21600,21600" o:spt="32" o:oned="t" path="m,l21600,21600e" filled="f">
                <v:path arrowok="t" fillok="f" o:connecttype="none"/>
                <o:lock v:ext="edit" shapetype="t"/>
              </v:shapetype>
              <v:shape id="Conector recto de flecha 11" o:spid="_x0000_s1026" type="#_x0000_t32" style="position:absolute;margin-left:183.9pt;margin-top:13.05pt;width:13.75pt;height:28.3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" strokecolor="#156082 [3204]" strokeweight="1.5pt">
                <v:stroke endarrow="block" joinstyle="miter"/>
              </v:shape>
            </w:pict>
          </mc:Fallback>
        </mc:AlternateContent>
      </w:r>
    </w:p>
    <w:p w14:paraId="57CD83A6" w14:textId="705E082C" w:rsidR="00790D6B" w:rsidRDefault="00790D6B" w:rsidP="00790D6B">
      <w:pPr>
        <w:rPr>
          <w:b/>
          <w:bCs/>
        </w:rPr>
      </w:pPr>
    </w:p>
    <w:p w14:paraId="784D8BEC" w14:textId="727F8813" w:rsidR="00790D6B" w:rsidRDefault="00790D6B" w:rsidP="00790D6B">
      <w:pPr>
        <w:rPr>
          <w:b/>
          <w:bCs/>
        </w:rPr>
      </w:pPr>
    </w:p>
    <w:p w14:paraId="33A14E78" w14:textId="77777777" w:rsidR="00790D6B" w:rsidRDefault="00790D6B" w:rsidP="00790D6B">
      <w:pPr>
        <w:rPr>
          <w:b/>
          <w:bCs/>
        </w:rPr>
      </w:pPr>
    </w:p>
    <w:p w14:paraId="037D9402" w14:textId="5863A362" w:rsidR="00790D6B" w:rsidRDefault="00790D6B" w:rsidP="00790D6B">
      <w:pPr>
        <w:pStyle w:val="Prrafodelista"/>
        <w:ind w:left="764"/>
        <w:jc w:val="center"/>
        <w:rPr>
          <w:b/>
          <w:bCs/>
        </w:rPr>
      </w:pPr>
      <w:r w:rsidRPr="00BD710F">
        <w:rPr>
          <w:b/>
          <w:bCs/>
        </w:rPr>
        <w:t>Figura 6.</w:t>
      </w:r>
      <w:r w:rsidR="005A2C2B">
        <w:rPr>
          <w:b/>
          <w:bCs/>
        </w:rPr>
        <w:t>9</w:t>
      </w:r>
      <w:r w:rsidRPr="00BD710F">
        <w:rPr>
          <w:b/>
          <w:bCs/>
        </w:rPr>
        <w:t xml:space="preserve"> Región de la PCB donde se encontraba el error en el conexionado del supresor ESD TPD4S009</w:t>
      </w:r>
    </w:p>
    <w:p w14:paraId="3BBC7281" w14:textId="77777777" w:rsidR="00122AC4" w:rsidRDefault="00122AC4" w:rsidP="00790D6B">
      <w:pPr>
        <w:pStyle w:val="Prrafodelista"/>
        <w:ind w:left="764"/>
        <w:jc w:val="center"/>
        <w:rPr>
          <w:b/>
          <w:bCs/>
        </w:rPr>
      </w:pPr>
    </w:p>
    <w:p w14:paraId="18361CC6" w14:textId="77777777" w:rsidR="00283819" w:rsidRPr="00283819" w:rsidRDefault="00001534" w:rsidP="00283819">
      <w:pPr>
        <w:pStyle w:val="Prrafodelista"/>
        <w:ind w:left="764"/>
      </w:pPr>
      <w:r w:rsidRPr="00001534">
        <w:rPr>
          <w:b/>
          <w:bCs/>
        </w:rPr>
        <w:lastRenderedPageBreak/>
        <w:t>Problema adicional durante la programación:</w:t>
      </w:r>
      <w:r w:rsidRPr="00001534">
        <w:rPr>
          <w:b/>
          <w:bCs/>
        </w:rPr>
        <w:br/>
      </w:r>
      <w:r w:rsidR="00283819" w:rsidRPr="00283819">
        <w:t xml:space="preserve">Después de resolver el problema de detección USB, el sistema identificó correctamente el dispositivo como </w:t>
      </w:r>
      <w:r w:rsidR="00283819" w:rsidRPr="00283819">
        <w:rPr>
          <w:i/>
          <w:iCs/>
        </w:rPr>
        <w:t>"Silicon Labs CP210x USB to UART Bridge"</w:t>
      </w:r>
      <w:r w:rsidR="00283819" w:rsidRPr="00283819">
        <w:t xml:space="preserve">. Sin embargo, al intentar cargar el firmware desde el entorno ESP-IDF, aparecía el mensaje </w:t>
      </w:r>
      <w:r w:rsidR="00283819" w:rsidRPr="00283819">
        <w:rPr>
          <w:i/>
          <w:iCs/>
        </w:rPr>
        <w:t>“El ESP32-S2 no responde”</w:t>
      </w:r>
      <w:r w:rsidR="00283819" w:rsidRPr="00283819">
        <w:t>.</w:t>
      </w:r>
    </w:p>
    <w:p w14:paraId="6EFA9B83" w14:textId="77777777" w:rsidR="00283819" w:rsidRPr="00283819" w:rsidRDefault="00283819" w:rsidP="00283819">
      <w:pPr>
        <w:pStyle w:val="Prrafodelista"/>
        <w:ind w:left="764"/>
      </w:pPr>
      <w:r w:rsidRPr="00283819">
        <w:t>Al principio, se pensó que el problema podría estar en los transistores de control para los pines BOOT y EN, pero los pulsos de programación se generaban correctamente. También se revisaron las conexiones entre el CP2102N y el ESP32-S2 (TX y RX), sin encontrar errores.</w:t>
      </w:r>
    </w:p>
    <w:p w14:paraId="1F2CEAA6" w14:textId="77777777" w:rsidR="00283819" w:rsidRPr="00283819" w:rsidRDefault="00283819" w:rsidP="00283819">
      <w:pPr>
        <w:pStyle w:val="Prrafodelista"/>
        <w:ind w:left="764"/>
      </w:pPr>
      <w:r w:rsidRPr="00283819">
        <w:t>Como siguiente paso, se intentó usar un conversor USB-UART externo, conectado directamente a los pines del microcontrolador (TX, RX, 3.3</w:t>
      </w:r>
      <w:r w:rsidRPr="00283819">
        <w:rPr>
          <w:rFonts w:ascii="Arial" w:hAnsi="Arial" w:cs="Arial"/>
        </w:rPr>
        <w:t> </w:t>
      </w:r>
      <w:r w:rsidRPr="00283819">
        <w:t>V y GND), pero el problema segu</w:t>
      </w:r>
      <w:r w:rsidRPr="00283819">
        <w:rPr>
          <w:rFonts w:ascii="Aptos" w:hAnsi="Aptos" w:cs="Aptos"/>
        </w:rPr>
        <w:t>í</w:t>
      </w:r>
      <w:r w:rsidRPr="00283819">
        <w:t>a. No se recib</w:t>
      </w:r>
      <w:r w:rsidRPr="00283819">
        <w:rPr>
          <w:rFonts w:ascii="Aptos" w:hAnsi="Aptos" w:cs="Aptos"/>
        </w:rPr>
        <w:t>í</w:t>
      </w:r>
      <w:r w:rsidRPr="00283819">
        <w:t>a ninguna respuesta del ESP32-S2.</w:t>
      </w:r>
    </w:p>
    <w:p w14:paraId="1932B81A" w14:textId="77777777" w:rsidR="00283819" w:rsidRPr="00283819" w:rsidRDefault="00283819" w:rsidP="00283819">
      <w:pPr>
        <w:pStyle w:val="Prrafodelista"/>
        <w:ind w:left="764"/>
      </w:pPr>
      <w:r w:rsidRPr="00283819">
        <w:t>Entonces, se decidió probar algo simple: se desconectaron las resistencias de 0</w:t>
      </w:r>
      <w:r w:rsidRPr="00283819">
        <w:rPr>
          <w:rFonts w:ascii="Arial" w:hAnsi="Arial" w:cs="Arial"/>
        </w:rPr>
        <w:t> </w:t>
      </w:r>
      <w:r w:rsidRPr="00283819">
        <w:rPr>
          <w:rFonts w:ascii="Aptos" w:hAnsi="Aptos" w:cs="Aptos"/>
        </w:rPr>
        <w:t>Ω</w:t>
      </w:r>
      <w:r w:rsidRPr="00283819">
        <w:t xml:space="preserve"> entre el CP2102N y el micro. Al repetir la prueba con el convertidor externo, esta vez funcion</w:t>
      </w:r>
      <w:r w:rsidRPr="00283819">
        <w:rPr>
          <w:rFonts w:ascii="Aptos" w:hAnsi="Aptos" w:cs="Aptos"/>
        </w:rPr>
        <w:t>ó</w:t>
      </w:r>
      <w:r w:rsidRPr="00283819">
        <w:t xml:space="preserve"> perfectamente. Esto suger</w:t>
      </w:r>
      <w:r w:rsidRPr="00283819">
        <w:rPr>
          <w:rFonts w:ascii="Aptos" w:hAnsi="Aptos" w:cs="Aptos"/>
        </w:rPr>
        <w:t>í</w:t>
      </w:r>
      <w:r w:rsidRPr="00283819">
        <w:t>a que el problema estaba en el propio CP2102N, tal vez interfiriendo en la comunicaci</w:t>
      </w:r>
      <w:r w:rsidRPr="00283819">
        <w:rPr>
          <w:rFonts w:ascii="Aptos" w:hAnsi="Aptos" w:cs="Aptos"/>
        </w:rPr>
        <w:t>ó</w:t>
      </w:r>
      <w:r w:rsidRPr="00283819">
        <w:t>n.</w:t>
      </w:r>
    </w:p>
    <w:p w14:paraId="49CD7019" w14:textId="77777777" w:rsidR="00283819" w:rsidRPr="00283819" w:rsidRDefault="00283819" w:rsidP="00283819">
      <w:pPr>
        <w:pStyle w:val="Prrafodelista"/>
        <w:ind w:left="764"/>
      </w:pPr>
      <w:r w:rsidRPr="00283819">
        <w:t>Para confirmarlo, se desmontó y volvió a montar el CP2102N con cuidado, descartando posibles cortocircuitos. Luego se hizo una prueba de loopback conectando su salida TX a su propia entrada RX desde el PC, pero no se recibió ninguna respuesta: el pin RX estaba dañado.</w:t>
      </w:r>
    </w:p>
    <w:p w14:paraId="695240D4" w14:textId="77777777" w:rsidR="00283819" w:rsidRPr="00283819" w:rsidRDefault="00283819" w:rsidP="00283819">
      <w:pPr>
        <w:pStyle w:val="Prrafodelista"/>
        <w:ind w:left="764"/>
      </w:pPr>
      <w:r w:rsidRPr="00283819">
        <w:t>Finalmente, se hizo una prueba cruzada conectando otro convertidor USB-UART directamente al CP2102N, y se confirmó que sí transmitía datos (TX funcionaba), pero no recibía nada (RX seguía fallando).</w:t>
      </w:r>
    </w:p>
    <w:p w14:paraId="76D453E3" w14:textId="138DE560" w:rsidR="00283819" w:rsidRPr="00FA4128" w:rsidRDefault="00283819" w:rsidP="00283819">
      <w:pPr>
        <w:pStyle w:val="Prrafodelista"/>
        <w:ind w:left="764"/>
      </w:pPr>
    </w:p>
    <w:p w14:paraId="19E243CB" w14:textId="4233B944" w:rsidR="00001534" w:rsidRPr="00890A71" w:rsidRDefault="00FA4128" w:rsidP="00890A71">
      <w:pPr>
        <w:pStyle w:val="Prrafodelista"/>
        <w:ind w:left="764"/>
      </w:pPr>
      <w:r w:rsidRPr="00FA4128">
        <w:rPr>
          <w:b/>
          <w:bCs/>
        </w:rPr>
        <w:t>Solución final:</w:t>
      </w:r>
      <w:r w:rsidRPr="00FA4128">
        <w:br/>
        <w:t>Se reemplazó el CP2102N por un nuevo componente, tras lo cual la programación vía ESP-IDF fue exitosa. El problema se debió a una falla física en el pin RX del CP2102N original.</w:t>
      </w:r>
    </w:p>
    <w:p w14:paraId="3CF48D1D" w14:textId="77777777" w:rsidR="00790D6B" w:rsidRPr="00790D6B" w:rsidRDefault="00790D6B" w:rsidP="00790D6B">
      <w:pPr>
        <w:pStyle w:val="Prrafodelista"/>
        <w:ind w:left="764"/>
        <w:jc w:val="center"/>
        <w:rPr>
          <w:b/>
          <w:bCs/>
        </w:rPr>
      </w:pPr>
    </w:p>
    <w:p w14:paraId="68940F5D" w14:textId="355F4F24" w:rsidR="00F156B7" w:rsidRDefault="00D82FC1" w:rsidP="00D82FC1">
      <w:pPr>
        <w:pStyle w:val="Prrafodelista"/>
        <w:numPr>
          <w:ilvl w:val="0"/>
          <w:numId w:val="54"/>
        </w:numPr>
        <w:rPr>
          <w:b/>
          <w:bCs/>
        </w:rPr>
      </w:pPr>
      <w:r w:rsidRPr="00F156B7">
        <w:rPr>
          <w:b/>
          <w:bCs/>
        </w:rPr>
        <w:t xml:space="preserve"> Operación de GPIO</w:t>
      </w:r>
    </w:p>
    <w:p w14:paraId="1AEEB1C9" w14:textId="3F8C3F80" w:rsidR="002B7C66" w:rsidRDefault="002B7C66" w:rsidP="002B7C66">
      <w:pPr>
        <w:pStyle w:val="Prrafodelista"/>
        <w:ind w:left="764"/>
      </w:pPr>
      <w:r w:rsidRPr="002B7C66">
        <w:t>Se validó la funcionalidad de los pines GPIO programables a través de una rutina de prueba que configuraba ciertos pines como salidas digitales para encender/apagar un LED, y otros como entradas digitales con pulsadores. Se verificó que respondieran correctamente en tiempo real y sin interferencias lógicas o conflictos eléctricos. Esta prueba también confirmó la correcta configuración de resistencias pull-up/pull-down internas del microcontrolador</w:t>
      </w:r>
      <w:r>
        <w:t>.</w:t>
      </w:r>
    </w:p>
    <w:p w14:paraId="0D9DFA04" w14:textId="026CF9F4" w:rsidR="002B7C66" w:rsidRPr="002B7C66" w:rsidRDefault="00F63E24" w:rsidP="002B7C66">
      <w:pPr>
        <w:pStyle w:val="Prrafodelista"/>
        <w:ind w:left="764"/>
      </w:pPr>
      <w:r w:rsidRPr="002B7C66">
        <w:rPr>
          <w:noProof/>
        </w:rPr>
        <w:lastRenderedPageBreak/>
        <w:drawing>
          <wp:anchor distT="0" distB="0" distL="114300" distR="114300" simplePos="0" relativeHeight="251674624" behindDoc="0" locked="0" layoutInCell="1" allowOverlap="1" wp14:anchorId="2C09C381" wp14:editId="64A1CE90">
            <wp:simplePos x="0" y="0"/>
            <wp:positionH relativeFrom="margin">
              <wp:align>center</wp:align>
            </wp:positionH>
            <wp:positionV relativeFrom="paragraph">
              <wp:posOffset>-3810</wp:posOffset>
            </wp:positionV>
            <wp:extent cx="2155825" cy="2914015"/>
            <wp:effectExtent l="0" t="0" r="0" b="635"/>
            <wp:wrapSquare wrapText="bothSides"/>
            <wp:docPr id="13802062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55825" cy="2914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49957" w14:textId="77777777" w:rsidR="002B7C66" w:rsidRPr="002B7C66" w:rsidRDefault="002B7C66" w:rsidP="002B7C66">
      <w:pPr>
        <w:pStyle w:val="Prrafodelista"/>
        <w:ind w:left="764"/>
      </w:pPr>
    </w:p>
    <w:p w14:paraId="131E5248" w14:textId="2E91D7E5" w:rsidR="00F156B7" w:rsidRPr="00F156B7" w:rsidRDefault="00F156B7" w:rsidP="00F156B7">
      <w:pPr>
        <w:pStyle w:val="Prrafodelista"/>
        <w:rPr>
          <w:b/>
          <w:bCs/>
        </w:rPr>
      </w:pPr>
    </w:p>
    <w:p w14:paraId="4D6D7B6F" w14:textId="77777777" w:rsidR="002B7C66" w:rsidRDefault="002B7C66" w:rsidP="002B7C66">
      <w:pPr>
        <w:ind w:left="404"/>
        <w:rPr>
          <w:b/>
          <w:bCs/>
        </w:rPr>
      </w:pPr>
    </w:p>
    <w:p w14:paraId="39CA725C" w14:textId="77777777" w:rsidR="002B7C66" w:rsidRDefault="002B7C66" w:rsidP="002B7C66">
      <w:pPr>
        <w:ind w:left="404"/>
        <w:rPr>
          <w:b/>
          <w:bCs/>
        </w:rPr>
      </w:pPr>
    </w:p>
    <w:p w14:paraId="4C4D126D" w14:textId="77777777" w:rsidR="002B7C66" w:rsidRDefault="002B7C66" w:rsidP="002B7C66">
      <w:pPr>
        <w:ind w:left="404"/>
        <w:rPr>
          <w:b/>
          <w:bCs/>
        </w:rPr>
      </w:pPr>
    </w:p>
    <w:p w14:paraId="059319F8" w14:textId="77777777" w:rsidR="002B7C66" w:rsidRDefault="002B7C66" w:rsidP="002B7C66">
      <w:pPr>
        <w:ind w:left="404"/>
        <w:rPr>
          <w:b/>
          <w:bCs/>
        </w:rPr>
      </w:pPr>
    </w:p>
    <w:p w14:paraId="02D6AA2A" w14:textId="77777777" w:rsidR="002B7C66" w:rsidRDefault="002B7C66" w:rsidP="002B7C66">
      <w:pPr>
        <w:ind w:left="404"/>
        <w:rPr>
          <w:b/>
          <w:bCs/>
        </w:rPr>
      </w:pPr>
    </w:p>
    <w:p w14:paraId="4FC2331B" w14:textId="77777777" w:rsidR="002B7C66" w:rsidRDefault="002B7C66" w:rsidP="002B7C66">
      <w:pPr>
        <w:ind w:left="404"/>
        <w:rPr>
          <w:b/>
          <w:bCs/>
        </w:rPr>
      </w:pPr>
    </w:p>
    <w:p w14:paraId="73710B26" w14:textId="77777777" w:rsidR="002B7C66" w:rsidRDefault="002B7C66" w:rsidP="002B7C66">
      <w:pPr>
        <w:rPr>
          <w:b/>
          <w:bCs/>
        </w:rPr>
      </w:pPr>
    </w:p>
    <w:p w14:paraId="6DE1FAEA" w14:textId="44499284" w:rsidR="002F56B8" w:rsidRDefault="002B7C66" w:rsidP="002F56B8">
      <w:pPr>
        <w:spacing w:after="0"/>
        <w:jc w:val="center"/>
        <w:rPr>
          <w:b/>
          <w:bCs/>
        </w:rPr>
      </w:pPr>
      <w:r>
        <w:rPr>
          <w:b/>
          <w:bCs/>
        </w:rPr>
        <w:t>Figura 6.</w:t>
      </w:r>
      <w:r w:rsidR="005A2C2B">
        <w:rPr>
          <w:b/>
          <w:bCs/>
        </w:rPr>
        <w:t>10</w:t>
      </w:r>
      <w:r>
        <w:rPr>
          <w:b/>
          <w:bCs/>
        </w:rPr>
        <w:t xml:space="preserve"> </w:t>
      </w:r>
      <w:r w:rsidR="002F56B8" w:rsidRPr="002F56B8">
        <w:rPr>
          <w:b/>
          <w:bCs/>
        </w:rPr>
        <w:t xml:space="preserve">Prueba de funcionalidad de GPIO </w:t>
      </w:r>
    </w:p>
    <w:p w14:paraId="01057ADD" w14:textId="04E8B12F" w:rsidR="002B7C66" w:rsidRDefault="002F56B8" w:rsidP="002F56B8">
      <w:pPr>
        <w:spacing w:after="0"/>
        <w:jc w:val="center"/>
        <w:rPr>
          <w:b/>
          <w:bCs/>
        </w:rPr>
      </w:pPr>
      <w:r w:rsidRPr="002F56B8">
        <w:rPr>
          <w:b/>
          <w:bCs/>
        </w:rPr>
        <w:t>mediante encendido de LED verde.</w:t>
      </w:r>
    </w:p>
    <w:p w14:paraId="3CF9E3DB" w14:textId="77777777" w:rsidR="002F56B8" w:rsidRDefault="002F56B8" w:rsidP="002F56B8">
      <w:pPr>
        <w:spacing w:after="0"/>
        <w:jc w:val="center"/>
        <w:rPr>
          <w:b/>
          <w:bCs/>
        </w:rPr>
      </w:pPr>
    </w:p>
    <w:p w14:paraId="49B32084" w14:textId="52C59582" w:rsidR="00F156B7" w:rsidRDefault="00D82FC1" w:rsidP="002B7C66">
      <w:pPr>
        <w:pStyle w:val="Prrafodelista"/>
        <w:numPr>
          <w:ilvl w:val="0"/>
          <w:numId w:val="54"/>
        </w:numPr>
        <w:rPr>
          <w:b/>
          <w:bCs/>
        </w:rPr>
      </w:pPr>
      <w:r w:rsidRPr="002B7C66">
        <w:rPr>
          <w:b/>
          <w:bCs/>
        </w:rPr>
        <w:t>Estabilidad térmica</w:t>
      </w:r>
    </w:p>
    <w:p w14:paraId="77F35725" w14:textId="3DDA5A92" w:rsidR="00F156B7" w:rsidRDefault="002B7C66" w:rsidP="00F63E24">
      <w:pPr>
        <w:pStyle w:val="Prrafodelista"/>
        <w:ind w:left="764"/>
      </w:pPr>
      <w:r w:rsidRPr="00F63E24">
        <w:t>El dispositivo se mantuvo encendido durante sesiones prolongadas (&gt;2 horas) bajo condiciones normales de operación para observar posibles incrementos de temperatura o comportamientos erráticos. Se usó una cámara térmica para confirmar que ninguna región de la PCB superara los 50</w:t>
      </w:r>
      <w:r w:rsidRPr="00F63E24">
        <w:rPr>
          <w:rFonts w:ascii="Arial" w:hAnsi="Arial" w:cs="Arial"/>
        </w:rPr>
        <w:t> </w:t>
      </w:r>
      <w:r w:rsidRPr="00F63E24">
        <w:rPr>
          <w:rFonts w:ascii="Aptos" w:hAnsi="Aptos" w:cs="Aptos"/>
        </w:rPr>
        <w:t>°</w:t>
      </w:r>
      <w:r w:rsidRPr="00F63E24">
        <w:t>C, incluyendo el regulador de voltaje y el microcontrolador. No se observaron apagones, reinicios espont</w:t>
      </w:r>
      <w:r w:rsidRPr="00F63E24">
        <w:rPr>
          <w:rFonts w:ascii="Aptos" w:hAnsi="Aptos" w:cs="Aptos"/>
        </w:rPr>
        <w:t>á</w:t>
      </w:r>
      <w:r w:rsidRPr="00F63E24">
        <w:t>neos ni degradaci</w:t>
      </w:r>
      <w:r w:rsidRPr="00F63E24">
        <w:rPr>
          <w:rFonts w:ascii="Aptos" w:hAnsi="Aptos" w:cs="Aptos"/>
        </w:rPr>
        <w:t>ó</w:t>
      </w:r>
      <w:r w:rsidRPr="00F63E24">
        <w:t>n en el rendimiento.</w:t>
      </w:r>
    </w:p>
    <w:p w14:paraId="792AB3E4" w14:textId="77777777" w:rsidR="002F56B8" w:rsidRPr="00F63E24" w:rsidRDefault="002F56B8" w:rsidP="00F63E24">
      <w:pPr>
        <w:pStyle w:val="Prrafodelista"/>
        <w:ind w:left="764"/>
      </w:pPr>
    </w:p>
    <w:p w14:paraId="087B42F4" w14:textId="77AA3BE2" w:rsidR="00D82FC1" w:rsidRDefault="00D82FC1" w:rsidP="00D82FC1">
      <w:pPr>
        <w:pStyle w:val="Prrafodelista"/>
        <w:numPr>
          <w:ilvl w:val="0"/>
          <w:numId w:val="54"/>
        </w:numPr>
        <w:rPr>
          <w:b/>
          <w:bCs/>
        </w:rPr>
      </w:pPr>
      <w:r w:rsidRPr="00F156B7">
        <w:rPr>
          <w:b/>
          <w:bCs/>
        </w:rPr>
        <w:t>Compatibilidad electromagnética</w:t>
      </w:r>
    </w:p>
    <w:p w14:paraId="081CF2FE" w14:textId="08F2E0C2" w:rsidR="00F63E24" w:rsidRDefault="00F63E24" w:rsidP="00F63E24">
      <w:pPr>
        <w:pStyle w:val="Prrafodelista"/>
        <w:ind w:left="764"/>
      </w:pPr>
      <w:r w:rsidRPr="00F63E24">
        <w:t>Dado que no se realizaron pruebas certificadas en cámara anecoica, se optó por una verificación preliminar. Se encendió el dispositivo cerca de una radio AM/FM y de otros dispositivos inalámbricos para detectar interferencias. Adicionalmente, se verificó que el módulo WiFi/Bluetooth operara de forma estable sin cortes ni pérdidas de conectividad al transmitir datos. No se observaron comportamientos anómalos atribuibles a EMC.</w:t>
      </w:r>
    </w:p>
    <w:p w14:paraId="06B2D344" w14:textId="77777777" w:rsidR="00F86CC2" w:rsidRDefault="00F86CC2" w:rsidP="00F63E24">
      <w:pPr>
        <w:pStyle w:val="Prrafodelista"/>
        <w:ind w:left="764"/>
      </w:pPr>
    </w:p>
    <w:p w14:paraId="0FB87AE0" w14:textId="77777777" w:rsidR="00F86CC2" w:rsidRDefault="00F86CC2" w:rsidP="00F63E24">
      <w:pPr>
        <w:pStyle w:val="Prrafodelista"/>
        <w:ind w:left="764"/>
      </w:pPr>
    </w:p>
    <w:p w14:paraId="68CD1D10" w14:textId="77777777" w:rsidR="00F86CC2" w:rsidRDefault="00F86CC2" w:rsidP="00F63E24">
      <w:pPr>
        <w:pStyle w:val="Prrafodelista"/>
        <w:ind w:left="764"/>
      </w:pPr>
    </w:p>
    <w:p w14:paraId="122D2A6A" w14:textId="77777777" w:rsidR="00F86CC2" w:rsidRDefault="00F86CC2" w:rsidP="00F63E24">
      <w:pPr>
        <w:pStyle w:val="Prrafodelista"/>
        <w:ind w:left="764"/>
      </w:pPr>
    </w:p>
    <w:p w14:paraId="2747436B" w14:textId="77777777" w:rsidR="00F86CC2" w:rsidRDefault="00F86CC2" w:rsidP="00F63E24">
      <w:pPr>
        <w:pStyle w:val="Prrafodelista"/>
        <w:ind w:left="764"/>
      </w:pPr>
    </w:p>
    <w:p w14:paraId="2AE55799" w14:textId="77777777" w:rsidR="00F86CC2" w:rsidRPr="00F63E24" w:rsidRDefault="00F86CC2" w:rsidP="00F63E24">
      <w:pPr>
        <w:pStyle w:val="Prrafodelista"/>
        <w:ind w:left="764"/>
      </w:pPr>
    </w:p>
    <w:p w14:paraId="7BC43B44" w14:textId="420D17A3" w:rsidR="00D82FC1" w:rsidRPr="00D82FC1" w:rsidRDefault="00D82FC1" w:rsidP="00D82FC1">
      <w:pPr>
        <w:rPr>
          <w:b/>
          <w:bCs/>
        </w:rPr>
      </w:pPr>
      <w:r w:rsidRPr="00D82FC1">
        <w:rPr>
          <w:b/>
          <w:bCs/>
        </w:rPr>
        <w:lastRenderedPageBreak/>
        <w:t>6.3 Criterios de Aceptación</w:t>
      </w:r>
    </w:p>
    <w:p w14:paraId="0547386B" w14:textId="408C0785" w:rsidR="00F63E24" w:rsidRDefault="00F86CD9" w:rsidP="00F63E24">
      <w:r w:rsidRPr="00F86CD9">
        <w:t>Para cada bloque funcional probado se definieron criterios objetivos de éxito. A continuación, se presenta un ejemplo correspondiente a la prueba de conectividad USB-UART mediante el convertidor CP2102N</w:t>
      </w:r>
      <w:r w:rsidR="00F63E24" w:rsidRPr="00F63E24">
        <w:t>:</w:t>
      </w:r>
    </w:p>
    <w:p w14:paraId="2BBCBDD5" w14:textId="77777777" w:rsidR="005A2C2B" w:rsidRPr="00F63E24" w:rsidRDefault="005A2C2B" w:rsidP="00F63E24"/>
    <w:p w14:paraId="1CCAAB91" w14:textId="77777777" w:rsidR="00F86CD9" w:rsidRDefault="00F63E24" w:rsidP="00F63E24">
      <w:pPr>
        <w:numPr>
          <w:ilvl w:val="0"/>
          <w:numId w:val="55"/>
        </w:numPr>
      </w:pPr>
      <w:r w:rsidRPr="00F63E24">
        <w:rPr>
          <w:b/>
          <w:bCs/>
        </w:rPr>
        <w:t>Condiciones de prueba</w:t>
      </w:r>
      <w:r w:rsidRPr="00F63E24">
        <w:t xml:space="preserve">: </w:t>
      </w:r>
    </w:p>
    <w:p w14:paraId="1183BA93" w14:textId="0889E829" w:rsidR="00F86CD9" w:rsidRDefault="000F5069" w:rsidP="00F86CD9">
      <w:pPr>
        <w:numPr>
          <w:ilvl w:val="1"/>
          <w:numId w:val="55"/>
        </w:numPr>
      </w:pPr>
      <w:r w:rsidRPr="000F5069">
        <w:t>Plataforma</w:t>
      </w:r>
      <w:r>
        <w:t xml:space="preserve">: </w:t>
      </w:r>
      <w:r w:rsidR="00F63E24" w:rsidRPr="00F63E24">
        <w:t>PC con Windows 1</w:t>
      </w:r>
      <w:r w:rsidR="00F63E24">
        <w:t>1</w:t>
      </w:r>
      <w:r w:rsidR="00F86CD9">
        <w:t>.</w:t>
      </w:r>
    </w:p>
    <w:p w14:paraId="5DE3093B" w14:textId="77777777" w:rsidR="000F5069" w:rsidRDefault="00F86CD9" w:rsidP="00F86CD9">
      <w:pPr>
        <w:numPr>
          <w:ilvl w:val="1"/>
          <w:numId w:val="55"/>
        </w:numPr>
      </w:pPr>
      <w:r>
        <w:t>C</w:t>
      </w:r>
      <w:r w:rsidR="00F63E24" w:rsidRPr="00F63E24">
        <w:t>able</w:t>
      </w:r>
      <w:r w:rsidR="000F5069">
        <w:t>:</w:t>
      </w:r>
      <w:r w:rsidR="00F63E24" w:rsidRPr="00F63E24">
        <w:t xml:space="preserve"> USB tipo C</w:t>
      </w:r>
      <w:r w:rsidR="000F5069">
        <w:t xml:space="preserve">. </w:t>
      </w:r>
    </w:p>
    <w:p w14:paraId="39D04715" w14:textId="77777777" w:rsidR="000F5069" w:rsidRDefault="000F5069" w:rsidP="00F86CD9">
      <w:pPr>
        <w:numPr>
          <w:ilvl w:val="1"/>
          <w:numId w:val="55"/>
        </w:numPr>
      </w:pPr>
      <w:r>
        <w:t xml:space="preserve">Herramienta: </w:t>
      </w:r>
      <w:r w:rsidR="00F63E24" w:rsidRPr="00F63E24">
        <w:t xml:space="preserve">ESP-IDF </w:t>
      </w:r>
      <w:r>
        <w:t xml:space="preserve">correctamente </w:t>
      </w:r>
      <w:r w:rsidR="00F63E24" w:rsidRPr="00F63E24">
        <w:t>instalado</w:t>
      </w:r>
      <w:r>
        <w:t xml:space="preserve"> y configurado</w:t>
      </w:r>
      <w:r w:rsidR="00F63E24" w:rsidRPr="00F63E24">
        <w:t>.</w:t>
      </w:r>
    </w:p>
    <w:p w14:paraId="184C2702" w14:textId="64ACC6BB" w:rsidR="00F63E24" w:rsidRPr="00F63E24" w:rsidRDefault="000F5069" w:rsidP="00F86CD9">
      <w:pPr>
        <w:numPr>
          <w:ilvl w:val="1"/>
          <w:numId w:val="55"/>
        </w:numPr>
      </w:pPr>
      <w:r>
        <w:t>A</w:t>
      </w:r>
      <w:r w:rsidR="00F63E24" w:rsidRPr="00F63E24">
        <w:t>limentación</w:t>
      </w:r>
      <w:r>
        <w:t>:</w:t>
      </w:r>
      <w:r w:rsidR="00F63E24" w:rsidRPr="00F63E24">
        <w:t xml:space="preserve"> 5</w:t>
      </w:r>
      <w:r w:rsidR="00F63E24" w:rsidRPr="00F63E24">
        <w:rPr>
          <w:rFonts w:ascii="Arial" w:hAnsi="Arial" w:cs="Arial"/>
        </w:rPr>
        <w:t> </w:t>
      </w:r>
      <w:r w:rsidR="00F63E24" w:rsidRPr="00F63E24">
        <w:t>V, 1</w:t>
      </w:r>
      <w:r w:rsidR="00F63E24" w:rsidRPr="00F63E24">
        <w:rPr>
          <w:rFonts w:ascii="Arial" w:hAnsi="Arial" w:cs="Arial"/>
        </w:rPr>
        <w:t> </w:t>
      </w:r>
      <w:r w:rsidR="00F63E24" w:rsidRPr="00F63E24">
        <w:t>A</w:t>
      </w:r>
      <w:r>
        <w:t>, estable</w:t>
      </w:r>
      <w:r w:rsidR="00F63E24" w:rsidRPr="00F63E24">
        <w:t>.</w:t>
      </w:r>
    </w:p>
    <w:p w14:paraId="3C8142CC" w14:textId="77777777" w:rsidR="00F63E24" w:rsidRPr="00F63E24" w:rsidRDefault="00F63E24" w:rsidP="00F63E24">
      <w:pPr>
        <w:numPr>
          <w:ilvl w:val="0"/>
          <w:numId w:val="55"/>
        </w:numPr>
      </w:pPr>
      <w:r w:rsidRPr="00F63E24">
        <w:rPr>
          <w:b/>
          <w:bCs/>
        </w:rPr>
        <w:t>Procedimiento</w:t>
      </w:r>
      <w:r w:rsidRPr="00F63E24">
        <w:t>:</w:t>
      </w:r>
    </w:p>
    <w:p w14:paraId="42CB72F9" w14:textId="142CE40A" w:rsidR="000F5069" w:rsidRDefault="00F63E24" w:rsidP="000F5069">
      <w:pPr>
        <w:pStyle w:val="NormalWeb"/>
        <w:numPr>
          <w:ilvl w:val="1"/>
          <w:numId w:val="55"/>
        </w:numPr>
        <w:spacing w:line="360" w:lineRule="auto"/>
        <w:rPr>
          <w:rFonts w:asciiTheme="minorHAnsi" w:eastAsiaTheme="minorHAnsi" w:hAnsiTheme="minorHAnsi" w:cstheme="minorBidi"/>
          <w:kern w:val="2"/>
          <w:lang w:eastAsia="en-US"/>
          <w14:ligatures w14:val="standardContextual"/>
        </w:rPr>
      </w:pPr>
      <w:r w:rsidRPr="00F63E24">
        <w:rPr>
          <w:rFonts w:asciiTheme="minorHAnsi" w:eastAsiaTheme="minorHAnsi" w:hAnsiTheme="minorHAnsi" w:cstheme="minorBidi"/>
          <w:kern w:val="2"/>
          <w:lang w:eastAsia="en-US"/>
          <w14:ligatures w14:val="standardContextual"/>
        </w:rPr>
        <w:t>Conectar el dispositivo al PC mediante el puerto USB-C.</w:t>
      </w:r>
    </w:p>
    <w:p w14:paraId="338DE2B2" w14:textId="443017D0" w:rsidR="000F5069" w:rsidRDefault="000F5069" w:rsidP="000F5069">
      <w:pPr>
        <w:pStyle w:val="NormalWeb"/>
        <w:numPr>
          <w:ilvl w:val="1"/>
          <w:numId w:val="55"/>
        </w:numPr>
        <w:spacing w:before="0" w:beforeAutospacing="0" w:after="0" w:afterAutospacing="0" w:line="276" w:lineRule="auto"/>
        <w:rPr>
          <w:rFonts w:asciiTheme="minorHAnsi" w:eastAsiaTheme="minorHAnsi" w:hAnsiTheme="minorHAnsi" w:cstheme="minorBidi"/>
          <w:kern w:val="2"/>
          <w:lang w:eastAsia="en-US"/>
          <w14:ligatures w14:val="standardContextual"/>
        </w:rPr>
      </w:pPr>
      <w:r w:rsidRPr="000F5069">
        <w:rPr>
          <w:rFonts w:asciiTheme="minorHAnsi" w:eastAsiaTheme="minorHAnsi" w:hAnsiTheme="minorHAnsi" w:cstheme="minorBidi"/>
          <w:kern w:val="2"/>
          <w:lang w:eastAsia="en-US"/>
          <w14:ligatures w14:val="standardContextual"/>
        </w:rPr>
        <w:t>Verificar en el Administrador de dispositivos que sea reconocido como</w:t>
      </w:r>
      <w:r>
        <w:rPr>
          <w:rFonts w:asciiTheme="minorHAnsi" w:eastAsiaTheme="minorHAnsi" w:hAnsiTheme="minorHAnsi" w:cstheme="minorBidi"/>
          <w:kern w:val="2"/>
          <w:lang w:eastAsia="en-US"/>
          <w14:ligatures w14:val="standardContextual"/>
        </w:rPr>
        <w:t>:</w:t>
      </w:r>
    </w:p>
    <w:p w14:paraId="3944222F" w14:textId="314DB958" w:rsidR="000F5069" w:rsidRPr="000F5069" w:rsidRDefault="000F5069" w:rsidP="000F5069">
      <w:pPr>
        <w:pStyle w:val="NormalWeb"/>
        <w:spacing w:before="0" w:beforeAutospacing="0" w:after="0" w:afterAutospacing="0" w:line="276" w:lineRule="auto"/>
        <w:ind w:left="1440"/>
        <w:rPr>
          <w:rFonts w:asciiTheme="minorHAnsi" w:eastAsiaTheme="minorHAnsi" w:hAnsiTheme="minorHAnsi" w:cstheme="minorBidi"/>
          <w:kern w:val="2"/>
          <w:lang w:eastAsia="en-US"/>
          <w14:ligatures w14:val="standardContextual"/>
        </w:rPr>
      </w:pPr>
      <w:r w:rsidRPr="000F5069">
        <w:rPr>
          <w:rFonts w:asciiTheme="minorHAnsi" w:eastAsiaTheme="minorHAnsi" w:hAnsiTheme="minorHAnsi" w:cstheme="minorBidi"/>
          <w:kern w:val="2"/>
          <w:lang w:eastAsia="en-US"/>
          <w14:ligatures w14:val="standardContextual"/>
        </w:rPr>
        <w:t xml:space="preserve">"Silicon </w:t>
      </w:r>
      <w:proofErr w:type="spellStart"/>
      <w:r w:rsidRPr="000F5069">
        <w:rPr>
          <w:rFonts w:asciiTheme="minorHAnsi" w:eastAsiaTheme="minorHAnsi" w:hAnsiTheme="minorHAnsi" w:cstheme="minorBidi"/>
          <w:kern w:val="2"/>
          <w:lang w:eastAsia="en-US"/>
          <w14:ligatures w14:val="standardContextual"/>
        </w:rPr>
        <w:t>Labs</w:t>
      </w:r>
      <w:proofErr w:type="spellEnd"/>
      <w:r w:rsidRPr="000F5069">
        <w:rPr>
          <w:rFonts w:asciiTheme="minorHAnsi" w:eastAsiaTheme="minorHAnsi" w:hAnsiTheme="minorHAnsi" w:cstheme="minorBidi"/>
          <w:kern w:val="2"/>
          <w:lang w:eastAsia="en-US"/>
          <w14:ligatures w14:val="standardContextual"/>
        </w:rPr>
        <w:t xml:space="preserve"> CP210x USB to UART Bridge (COM</w:t>
      </w:r>
      <w:r w:rsidR="005A2C2B">
        <w:rPr>
          <w:rFonts w:asciiTheme="minorHAnsi" w:eastAsiaTheme="minorHAnsi" w:hAnsiTheme="minorHAnsi" w:cstheme="minorBidi"/>
          <w:kern w:val="2"/>
          <w:lang w:eastAsia="en-US"/>
          <w14:ligatures w14:val="standardContextual"/>
        </w:rPr>
        <w:t>12</w:t>
      </w:r>
      <w:r w:rsidRPr="000F5069">
        <w:rPr>
          <w:rFonts w:asciiTheme="minorHAnsi" w:eastAsiaTheme="minorHAnsi" w:hAnsiTheme="minorHAnsi" w:cstheme="minorBidi"/>
          <w:kern w:val="2"/>
          <w:lang w:eastAsia="en-US"/>
          <w14:ligatures w14:val="standardContextual"/>
        </w:rPr>
        <w:t>)"</w:t>
      </w:r>
    </w:p>
    <w:p w14:paraId="2D75DCD1" w14:textId="31AAA191" w:rsidR="0029103E" w:rsidRPr="0029103E" w:rsidRDefault="00990BDB" w:rsidP="0029103E">
      <w:pPr>
        <w:pStyle w:val="NormalWeb"/>
        <w:numPr>
          <w:ilvl w:val="1"/>
          <w:numId w:val="55"/>
        </w:numPr>
        <w:spacing w:after="0" w:afterAutospacing="0" w:line="276" w:lineRule="auto"/>
        <w:rPr>
          <w:rFonts w:asciiTheme="minorHAnsi" w:eastAsiaTheme="minorHAnsi" w:hAnsiTheme="minorHAnsi" w:cstheme="minorBidi"/>
          <w:kern w:val="2"/>
          <w:lang w:eastAsia="en-US"/>
          <w14:ligatures w14:val="standardContextual"/>
        </w:rPr>
      </w:pPr>
      <w:r w:rsidRPr="00990BDB">
        <w:rPr>
          <w:rFonts w:asciiTheme="minorHAnsi" w:eastAsiaTheme="minorHAnsi" w:hAnsiTheme="minorHAnsi" w:cstheme="minorBidi"/>
          <w:kern w:val="2"/>
          <w:lang w:eastAsia="en-US"/>
          <w14:ligatures w14:val="standardContextual"/>
        </w:rPr>
        <w:t xml:space="preserve">Abrir una terminal </w:t>
      </w:r>
      <w:r w:rsidR="000F5069">
        <w:rPr>
          <w:rFonts w:asciiTheme="minorHAnsi" w:eastAsiaTheme="minorHAnsi" w:hAnsiTheme="minorHAnsi" w:cstheme="minorBidi"/>
          <w:kern w:val="2"/>
          <w:lang w:eastAsia="en-US"/>
          <w14:ligatures w14:val="standardContextual"/>
        </w:rPr>
        <w:t>(</w:t>
      </w:r>
      <w:r w:rsidRPr="00990BDB">
        <w:rPr>
          <w:rFonts w:asciiTheme="minorHAnsi" w:eastAsiaTheme="minorHAnsi" w:hAnsiTheme="minorHAnsi" w:cstheme="minorBidi"/>
          <w:kern w:val="2"/>
          <w:lang w:eastAsia="en-US"/>
          <w14:ligatures w14:val="standardContextual"/>
        </w:rPr>
        <w:t>PowerShell o CMD</w:t>
      </w:r>
      <w:r w:rsidR="000F5069">
        <w:rPr>
          <w:rFonts w:asciiTheme="minorHAnsi" w:eastAsiaTheme="minorHAnsi" w:hAnsiTheme="minorHAnsi" w:cstheme="minorBidi"/>
          <w:kern w:val="2"/>
          <w:lang w:eastAsia="en-US"/>
          <w14:ligatures w14:val="standardContextual"/>
        </w:rPr>
        <w:t>)</w:t>
      </w:r>
      <w:r w:rsidRPr="00990BDB">
        <w:rPr>
          <w:rFonts w:asciiTheme="minorHAnsi" w:eastAsiaTheme="minorHAnsi" w:hAnsiTheme="minorHAnsi" w:cstheme="minorBidi"/>
          <w:kern w:val="2"/>
          <w:lang w:eastAsia="en-US"/>
          <w14:ligatures w14:val="standardContextual"/>
        </w:rPr>
        <w:t xml:space="preserve"> con el entorno ESP-IDF</w:t>
      </w:r>
      <w:r w:rsidR="000F5069">
        <w:rPr>
          <w:rFonts w:asciiTheme="minorHAnsi" w:eastAsiaTheme="minorHAnsi" w:hAnsiTheme="minorHAnsi" w:cstheme="minorBidi"/>
          <w:kern w:val="2"/>
          <w:lang w:eastAsia="en-US"/>
          <w14:ligatures w14:val="standardContextual"/>
        </w:rPr>
        <w:t xml:space="preserve"> activo</w:t>
      </w:r>
      <w:r w:rsidRPr="00990BDB">
        <w:rPr>
          <w:rFonts w:asciiTheme="minorHAnsi" w:eastAsiaTheme="minorHAnsi" w:hAnsiTheme="minorHAnsi" w:cstheme="minorBidi"/>
          <w:kern w:val="2"/>
          <w:lang w:eastAsia="en-US"/>
          <w14:ligatures w14:val="standardContextual"/>
        </w:rPr>
        <w:t xml:space="preserve"> (por ejemplo, ejecutando export.ps1).</w:t>
      </w:r>
    </w:p>
    <w:p w14:paraId="4D2ED4D1" w14:textId="40796859" w:rsidR="0029103E" w:rsidRPr="0029103E" w:rsidRDefault="00990BDB" w:rsidP="0029103E">
      <w:pPr>
        <w:pStyle w:val="NormalWeb"/>
        <w:numPr>
          <w:ilvl w:val="1"/>
          <w:numId w:val="55"/>
        </w:numPr>
        <w:spacing w:after="0" w:afterAutospacing="0" w:line="276" w:lineRule="auto"/>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Ejecutar comando: </w:t>
      </w:r>
      <w:r w:rsidRPr="000F5069">
        <w:rPr>
          <w:rFonts w:asciiTheme="minorHAnsi" w:eastAsiaTheme="minorHAnsi" w:hAnsiTheme="minorHAnsi" w:cstheme="minorBidi"/>
          <w:kern w:val="2"/>
          <w:lang w:eastAsia="en-US"/>
          <w14:ligatures w14:val="standardContextual"/>
        </w:rPr>
        <w:t>“idf.py -p COMX monitor”</w:t>
      </w:r>
      <w:r w:rsidR="000F5069">
        <w:rPr>
          <w:rFonts w:asciiTheme="minorHAnsi" w:eastAsiaTheme="minorHAnsi" w:hAnsiTheme="minorHAnsi" w:cstheme="minorBidi"/>
          <w:kern w:val="2"/>
          <w:lang w:eastAsia="en-US"/>
          <w14:ligatures w14:val="standardContextual"/>
        </w:rPr>
        <w:t>, reemplazando X por el puerto correspondiente.</w:t>
      </w:r>
    </w:p>
    <w:p w14:paraId="056930D9" w14:textId="1EBFABF9" w:rsidR="000F5069" w:rsidRPr="005A2C2B" w:rsidRDefault="000F5069" w:rsidP="000F5069">
      <w:pPr>
        <w:pStyle w:val="NormalWeb"/>
        <w:numPr>
          <w:ilvl w:val="1"/>
          <w:numId w:val="55"/>
        </w:numPr>
        <w:spacing w:after="0" w:afterAutospacing="0" w:line="276" w:lineRule="auto"/>
        <w:rPr>
          <w:rFonts w:asciiTheme="minorHAnsi" w:eastAsiaTheme="minorHAnsi" w:hAnsiTheme="minorHAnsi" w:cstheme="minorBidi"/>
          <w:kern w:val="2"/>
          <w:lang w:eastAsia="en-US"/>
          <w14:ligatures w14:val="standardContextual"/>
        </w:rPr>
      </w:pPr>
      <w:r w:rsidRPr="000F5069">
        <w:rPr>
          <w:rFonts w:asciiTheme="minorHAnsi" w:eastAsiaTheme="minorHAnsi" w:hAnsiTheme="minorHAnsi" w:cstheme="minorBidi"/>
          <w:kern w:val="2"/>
          <w:lang w:eastAsia="en-US"/>
          <w14:ligatures w14:val="standardContextual"/>
        </w:rPr>
        <w:t>Observar en el monitor serie la salida enviada por la ESP32-S2, incluyendo mensajes de arranque del bootloader y ejecución del firmware</w:t>
      </w:r>
      <w:r w:rsidR="00F63E24" w:rsidRPr="000F5069">
        <w:rPr>
          <w:rFonts w:asciiTheme="minorHAnsi" w:eastAsiaTheme="minorHAnsi" w:hAnsiTheme="minorHAnsi" w:cstheme="minorBidi"/>
          <w:kern w:val="2"/>
          <w:lang w:eastAsia="en-US"/>
          <w14:ligatures w14:val="standardContextual"/>
        </w:rPr>
        <w:t>.</w:t>
      </w:r>
    </w:p>
    <w:p w14:paraId="1B615F66" w14:textId="18FD93E5" w:rsidR="00990BDB" w:rsidRDefault="00990BDB" w:rsidP="00F86CD9">
      <w:pPr>
        <w:pStyle w:val="NormalWeb"/>
        <w:ind w:left="1440"/>
        <w:jc w:val="center"/>
        <w:rPr>
          <w:rFonts w:asciiTheme="minorHAnsi" w:eastAsiaTheme="minorHAnsi" w:hAnsiTheme="minorHAnsi" w:cstheme="minorBidi"/>
          <w:kern w:val="2"/>
          <w:lang w:eastAsia="en-US"/>
          <w14:ligatures w14:val="standardContextual"/>
        </w:rPr>
      </w:pPr>
      <w:r w:rsidRPr="00990BDB">
        <w:rPr>
          <w:rFonts w:asciiTheme="minorHAnsi" w:eastAsiaTheme="minorHAnsi" w:hAnsiTheme="minorHAnsi" w:cstheme="minorBidi"/>
          <w:noProof/>
          <w:kern w:val="2"/>
          <w:lang w:eastAsia="en-US"/>
          <w14:ligatures w14:val="standardContextual"/>
        </w:rPr>
        <w:drawing>
          <wp:inline distT="0" distB="0" distL="0" distR="0" wp14:anchorId="7DE2A1AB" wp14:editId="4D3FE452">
            <wp:extent cx="4561951" cy="948729"/>
            <wp:effectExtent l="0" t="0" r="0" b="3810"/>
            <wp:docPr id="171028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4943" name=""/>
                    <pic:cNvPicPr/>
                  </pic:nvPicPr>
                  <pic:blipFill>
                    <a:blip r:embed="rId25"/>
                    <a:stretch>
                      <a:fillRect/>
                    </a:stretch>
                  </pic:blipFill>
                  <pic:spPr>
                    <a:xfrm>
                      <a:off x="0" y="0"/>
                      <a:ext cx="4574280" cy="951293"/>
                    </a:xfrm>
                    <a:prstGeom prst="rect">
                      <a:avLst/>
                    </a:prstGeom>
                  </pic:spPr>
                </pic:pic>
              </a:graphicData>
            </a:graphic>
          </wp:inline>
        </w:drawing>
      </w:r>
      <w:r>
        <w:rPr>
          <w:rFonts w:asciiTheme="minorHAnsi" w:eastAsiaTheme="minorHAnsi" w:hAnsiTheme="minorHAnsi" w:cstheme="minorBidi"/>
          <w:kern w:val="2"/>
          <w:lang w:eastAsia="en-US"/>
          <w14:ligatures w14:val="standardContextual"/>
        </w:rPr>
        <w:t>Figura 6.</w:t>
      </w:r>
      <w:r w:rsidR="005A2C2B">
        <w:rPr>
          <w:rFonts w:asciiTheme="minorHAnsi" w:eastAsiaTheme="minorHAnsi" w:hAnsiTheme="minorHAnsi" w:cstheme="minorBidi"/>
          <w:kern w:val="2"/>
          <w:lang w:eastAsia="en-US"/>
          <w14:ligatures w14:val="standardContextual"/>
        </w:rPr>
        <w:t>11</w:t>
      </w:r>
      <w:r>
        <w:rPr>
          <w:rFonts w:asciiTheme="minorHAnsi" w:eastAsiaTheme="minorHAnsi" w:hAnsiTheme="minorHAnsi" w:cstheme="minorBidi"/>
          <w:kern w:val="2"/>
          <w:lang w:eastAsia="en-US"/>
          <w14:ligatures w14:val="standardContextual"/>
        </w:rPr>
        <w:t xml:space="preserve"> </w:t>
      </w:r>
      <w:r w:rsidR="000F5069" w:rsidRPr="000F5069">
        <w:rPr>
          <w:rFonts w:asciiTheme="minorHAnsi" w:eastAsiaTheme="minorHAnsi" w:hAnsiTheme="minorHAnsi" w:cstheme="minorBidi"/>
          <w:kern w:val="2"/>
          <w:lang w:eastAsia="en-US"/>
          <w14:ligatures w14:val="standardContextual"/>
        </w:rPr>
        <w:t>Ejecución de firmware "Blink" en terminal serial</w:t>
      </w:r>
      <w:r w:rsidR="00F86CD9">
        <w:rPr>
          <w:rFonts w:asciiTheme="minorHAnsi" w:eastAsiaTheme="minorHAnsi" w:hAnsiTheme="minorHAnsi" w:cstheme="minorBidi"/>
          <w:kern w:val="2"/>
          <w:lang w:eastAsia="en-US"/>
          <w14:ligatures w14:val="standardContextual"/>
        </w:rPr>
        <w:t>.</w:t>
      </w:r>
    </w:p>
    <w:p w14:paraId="7BBFF870" w14:textId="3B5E510A" w:rsidR="0029103E" w:rsidRPr="00F63E24" w:rsidRDefault="000F5069" w:rsidP="00F86CC2">
      <w:pPr>
        <w:pStyle w:val="NormalWeb"/>
        <w:ind w:left="1440"/>
        <w:rPr>
          <w:rFonts w:asciiTheme="minorHAnsi" w:eastAsiaTheme="minorHAnsi" w:hAnsiTheme="minorHAnsi" w:cstheme="minorBidi"/>
          <w:kern w:val="2"/>
          <w:lang w:eastAsia="en-US"/>
          <w14:ligatures w14:val="standardContextual"/>
        </w:rPr>
      </w:pPr>
      <w:r w:rsidRPr="000F5069">
        <w:rPr>
          <w:rFonts w:asciiTheme="minorHAnsi" w:eastAsiaTheme="minorHAnsi" w:hAnsiTheme="minorHAnsi" w:cstheme="minorBidi"/>
          <w:kern w:val="2"/>
          <w:lang w:eastAsia="en-US"/>
          <w14:ligatures w14:val="standardContextual"/>
        </w:rPr>
        <w:t>En este caso, se utilizó un programa de ejemplo que hace parpadear un LED conectado al GPIO2 cada 2 segundos.</w:t>
      </w:r>
      <w:r>
        <w:rPr>
          <w:rFonts w:asciiTheme="minorHAnsi" w:eastAsiaTheme="minorHAnsi" w:hAnsiTheme="minorHAnsi" w:cstheme="minorBidi"/>
          <w:kern w:val="2"/>
          <w:lang w:eastAsia="en-US"/>
          <w14:ligatures w14:val="standardContextual"/>
        </w:rPr>
        <w:t xml:space="preserve"> El resultado confirma que el firmware fue cargado correctamente, ejecutándose el código y dando veracidad que la comunicación UART funciona correctamente.</w:t>
      </w:r>
    </w:p>
    <w:p w14:paraId="3F05BB8B" w14:textId="77777777" w:rsidR="00F63E24" w:rsidRPr="00F63E24" w:rsidRDefault="00F63E24" w:rsidP="00F63E24">
      <w:pPr>
        <w:numPr>
          <w:ilvl w:val="0"/>
          <w:numId w:val="55"/>
        </w:numPr>
      </w:pPr>
      <w:r w:rsidRPr="00F63E24">
        <w:rPr>
          <w:b/>
          <w:bCs/>
        </w:rPr>
        <w:lastRenderedPageBreak/>
        <w:t>Criterios de pase/falla</w:t>
      </w:r>
      <w:r w:rsidRPr="00F63E24">
        <w:t>:</w:t>
      </w:r>
    </w:p>
    <w:p w14:paraId="4EA70D73" w14:textId="77777777" w:rsidR="00F86CD9" w:rsidRPr="00F86CD9" w:rsidRDefault="00F86CD9" w:rsidP="005C227A">
      <w:pPr>
        <w:pStyle w:val="NormalWeb"/>
        <w:numPr>
          <w:ilvl w:val="1"/>
          <w:numId w:val="55"/>
        </w:numPr>
        <w:spacing w:line="276" w:lineRule="auto"/>
        <w:rPr>
          <w:rFonts w:asciiTheme="minorHAnsi" w:eastAsiaTheme="minorHAnsi" w:hAnsiTheme="minorHAnsi" w:cstheme="minorBidi"/>
          <w:kern w:val="2"/>
          <w:lang w:eastAsia="en-US"/>
          <w14:ligatures w14:val="standardContextual"/>
        </w:rPr>
      </w:pPr>
      <w:r w:rsidRPr="00F86CD9">
        <w:rPr>
          <w:rFonts w:asciiTheme="minorHAnsi" w:eastAsiaTheme="minorHAnsi" w:hAnsiTheme="minorHAnsi" w:cstheme="minorBidi"/>
          <w:kern w:val="2"/>
          <w:lang w:eastAsia="en-US"/>
          <w14:ligatures w14:val="standardContextual"/>
        </w:rPr>
        <w:t>El dispositivo no aparece como puerto USB.</w:t>
      </w:r>
    </w:p>
    <w:p w14:paraId="7D019686" w14:textId="6B44635D" w:rsidR="00F63E24" w:rsidRDefault="00F86CD9" w:rsidP="005C227A">
      <w:pPr>
        <w:pStyle w:val="NormalWeb"/>
        <w:numPr>
          <w:ilvl w:val="1"/>
          <w:numId w:val="55"/>
        </w:numPr>
        <w:spacing w:line="276" w:lineRule="auto"/>
        <w:rPr>
          <w:rFonts w:asciiTheme="minorHAnsi" w:eastAsiaTheme="minorHAnsi" w:hAnsiTheme="minorHAnsi" w:cstheme="minorBidi"/>
          <w:kern w:val="2"/>
          <w:lang w:eastAsia="en-US"/>
          <w14:ligatures w14:val="standardContextual"/>
        </w:rPr>
      </w:pPr>
      <w:r w:rsidRPr="00F86CD9">
        <w:rPr>
          <w:rFonts w:asciiTheme="minorHAnsi" w:eastAsiaTheme="minorHAnsi" w:hAnsiTheme="minorHAnsi" w:cstheme="minorBidi"/>
          <w:kern w:val="2"/>
          <w:lang w:eastAsia="en-US"/>
          <w14:ligatures w14:val="standardContextual"/>
        </w:rPr>
        <w:t xml:space="preserve">No hay salida en terminal tras pulsar </w:t>
      </w:r>
      <w:r>
        <w:rPr>
          <w:rFonts w:asciiTheme="minorHAnsi" w:eastAsiaTheme="minorHAnsi" w:hAnsiTheme="minorHAnsi" w:cstheme="minorBidi"/>
          <w:kern w:val="2"/>
          <w:lang w:eastAsia="en-US"/>
          <w14:ligatures w14:val="standardContextual"/>
        </w:rPr>
        <w:t>EN</w:t>
      </w:r>
      <w:r w:rsidR="005C227A">
        <w:rPr>
          <w:rFonts w:asciiTheme="minorHAnsi" w:eastAsiaTheme="minorHAnsi" w:hAnsiTheme="minorHAnsi" w:cstheme="minorBidi"/>
          <w:kern w:val="2"/>
          <w:lang w:eastAsia="en-US"/>
          <w14:ligatures w14:val="standardContextual"/>
        </w:rPr>
        <w:t xml:space="preserve"> o al encender el dispositivo.</w:t>
      </w:r>
    </w:p>
    <w:p w14:paraId="08C357BA" w14:textId="5634F4F9" w:rsidR="00F86CD9" w:rsidRDefault="00F86CD9" w:rsidP="005C227A">
      <w:pPr>
        <w:pStyle w:val="NormalWeb"/>
        <w:numPr>
          <w:ilvl w:val="1"/>
          <w:numId w:val="55"/>
        </w:numPr>
        <w:spacing w:after="0" w:afterAutospacing="0" w:line="276" w:lineRule="auto"/>
        <w:rPr>
          <w:rFonts w:asciiTheme="minorHAnsi" w:eastAsiaTheme="minorHAnsi" w:hAnsiTheme="minorHAnsi" w:cstheme="minorBidi"/>
          <w:kern w:val="2"/>
          <w:lang w:eastAsia="en-US"/>
          <w14:ligatures w14:val="standardContextual"/>
        </w:rPr>
      </w:pPr>
      <w:r w:rsidRPr="00F86CD9">
        <w:rPr>
          <w:rFonts w:asciiTheme="minorHAnsi" w:eastAsiaTheme="minorHAnsi" w:hAnsiTheme="minorHAnsi" w:cstheme="minorBidi"/>
          <w:kern w:val="2"/>
          <w:lang w:eastAsia="en-US"/>
          <w14:ligatures w14:val="standardContextual"/>
        </w:rPr>
        <w:t>Aparecen símbolos extraños (problemas de velocidad de baudios o hardware dañado)</w:t>
      </w:r>
      <w:r>
        <w:rPr>
          <w:rFonts w:asciiTheme="minorHAnsi" w:eastAsiaTheme="minorHAnsi" w:hAnsiTheme="minorHAnsi" w:cstheme="minorBidi"/>
          <w:kern w:val="2"/>
          <w:lang w:eastAsia="en-US"/>
          <w14:ligatures w14:val="standardContextual"/>
        </w:rPr>
        <w:t>.</w:t>
      </w:r>
    </w:p>
    <w:p w14:paraId="066687DA" w14:textId="16F30822" w:rsidR="005C227A" w:rsidRDefault="005C227A" w:rsidP="005C227A">
      <w:pPr>
        <w:pStyle w:val="NormalWeb"/>
        <w:numPr>
          <w:ilvl w:val="1"/>
          <w:numId w:val="55"/>
        </w:numPr>
        <w:spacing w:after="0" w:afterAutospacing="0" w:line="276" w:lineRule="auto"/>
        <w:rPr>
          <w:rFonts w:asciiTheme="minorHAnsi" w:eastAsiaTheme="minorHAnsi" w:hAnsiTheme="minorHAnsi" w:cstheme="minorBidi"/>
          <w:kern w:val="2"/>
          <w:lang w:eastAsia="en-US"/>
          <w14:ligatures w14:val="standardContextual"/>
        </w:rPr>
      </w:pPr>
      <w:r w:rsidRPr="005C227A">
        <w:rPr>
          <w:rFonts w:asciiTheme="minorHAnsi" w:eastAsiaTheme="minorHAnsi" w:hAnsiTheme="minorHAnsi" w:cstheme="minorBidi"/>
          <w:kern w:val="2"/>
          <w:lang w:eastAsia="en-US"/>
          <w14:ligatures w14:val="standardContextual"/>
        </w:rPr>
        <w:t>El microcontrolador entra en reinicios repetidos o muestra errores críticos.</w:t>
      </w:r>
    </w:p>
    <w:p w14:paraId="45456586" w14:textId="77777777" w:rsidR="005C227A" w:rsidRPr="005C227A" w:rsidRDefault="005C227A" w:rsidP="005C227A">
      <w:pPr>
        <w:pStyle w:val="Prrafodelista"/>
      </w:pPr>
    </w:p>
    <w:p w14:paraId="28F50C67" w14:textId="6B981AB4" w:rsidR="00F63E24" w:rsidRPr="00F63E24" w:rsidRDefault="00F63E24" w:rsidP="00F86CD9">
      <w:pPr>
        <w:pStyle w:val="Prrafodelista"/>
        <w:numPr>
          <w:ilvl w:val="0"/>
          <w:numId w:val="55"/>
        </w:numPr>
      </w:pPr>
      <w:r w:rsidRPr="00F86CD9">
        <w:rPr>
          <w:b/>
          <w:bCs/>
        </w:rPr>
        <w:t>Documentación</w:t>
      </w:r>
      <w:r w:rsidRPr="00F63E24">
        <w:t>:</w:t>
      </w:r>
    </w:p>
    <w:p w14:paraId="6E8D5B70" w14:textId="096395AF" w:rsidR="00F63E24" w:rsidRDefault="005C227A" w:rsidP="00F86CD9">
      <w:pPr>
        <w:numPr>
          <w:ilvl w:val="1"/>
          <w:numId w:val="57"/>
        </w:numPr>
      </w:pPr>
      <w:r w:rsidRPr="005C227A">
        <w:t>Registro de número de serie del dispositivo probado (si aplica</w:t>
      </w:r>
      <w:r w:rsidR="00F63E24" w:rsidRPr="00F63E24">
        <w:t>.</w:t>
      </w:r>
    </w:p>
    <w:p w14:paraId="3371C20D" w14:textId="7C6E21C4" w:rsidR="00F86CD9" w:rsidRDefault="005C227A" w:rsidP="00F86CD9">
      <w:pPr>
        <w:numPr>
          <w:ilvl w:val="1"/>
          <w:numId w:val="57"/>
        </w:numPr>
      </w:pPr>
      <w:r w:rsidRPr="005C227A">
        <w:t>Bitácora de eventos observados en consola durante la sesión</w:t>
      </w:r>
      <w:r w:rsidR="00F86CD9">
        <w:t>.</w:t>
      </w:r>
    </w:p>
    <w:p w14:paraId="6162D4F8" w14:textId="55E6918E" w:rsidR="00F63E24" w:rsidRDefault="005C227A" w:rsidP="00F63E24">
      <w:pPr>
        <w:numPr>
          <w:ilvl w:val="1"/>
          <w:numId w:val="57"/>
        </w:numPr>
      </w:pPr>
      <w:r w:rsidRPr="005C227A">
        <w:t>Confirmación de comportamiento esperado del firmware</w:t>
      </w:r>
      <w:r w:rsidR="00F86CD9">
        <w:t>.</w:t>
      </w:r>
    </w:p>
    <w:p w14:paraId="3C5D990A" w14:textId="4807DC56" w:rsidR="00F86CC2" w:rsidRDefault="005C227A" w:rsidP="00F86CC2">
      <w:pPr>
        <w:numPr>
          <w:ilvl w:val="1"/>
          <w:numId w:val="57"/>
        </w:numPr>
      </w:pPr>
      <w:r w:rsidRPr="005C227A">
        <w:t>Observaciones relevantes (ej. tiempos de respuesta, temperatura de operación, consistencia de comunicación)</w:t>
      </w:r>
      <w:r w:rsidR="00F86CD9" w:rsidRPr="00F86CD9">
        <w:t>.</w:t>
      </w:r>
    </w:p>
    <w:p w14:paraId="7D6D2E50" w14:textId="77777777" w:rsidR="00F86CC2" w:rsidRDefault="00F86CC2" w:rsidP="00F86CC2">
      <w:pPr>
        <w:ind w:left="1440"/>
      </w:pPr>
    </w:p>
    <w:p w14:paraId="45DE52FD" w14:textId="280E0498" w:rsidR="00F86CC2" w:rsidRDefault="00F86CC2" w:rsidP="00F86CC2">
      <w:pPr>
        <w:rPr>
          <w:b/>
          <w:bCs/>
        </w:rPr>
      </w:pPr>
      <w:r w:rsidRPr="00F86CC2">
        <w:rPr>
          <w:b/>
          <w:bCs/>
        </w:rPr>
        <w:t>6.4</w:t>
      </w:r>
      <w:r>
        <w:rPr>
          <w:b/>
          <w:bCs/>
        </w:rPr>
        <w:t xml:space="preserve"> </w:t>
      </w:r>
      <w:r w:rsidRPr="00F86CC2">
        <w:rPr>
          <w:b/>
          <w:bCs/>
        </w:rPr>
        <w:t>Observaciones sobre placa alternativa basada en el diseño principal</w:t>
      </w:r>
    </w:p>
    <w:p w14:paraId="4AF0B93F" w14:textId="0126321F" w:rsidR="00F86CC2" w:rsidRDefault="009A058B" w:rsidP="00F86CC2">
      <w:r w:rsidRPr="009A058B">
        <w:rPr>
          <w:bCs/>
        </w:rPr>
        <w:t>Durante la etapa de pruebas y validación, se diseñó una segunda versión de la placa con el objetivo de desarrollar un sistema capaz de medir ciertos parámetros del agua en quebradas, alimentado por dos celdas de batería. Esta nueva versión incorporó un módulo RTC y un gestor de carga de baterías MP2639, permitiendo que el sistema se alimente automáticamente desde batería cuando se desconecte la entrada USB, y que se cargue la batería cuando el USB esté conectado</w:t>
      </w:r>
      <w:r w:rsidR="00F86CC2" w:rsidRPr="00F86CC2">
        <w:t>.</w:t>
      </w:r>
    </w:p>
    <w:p w14:paraId="4EEEEAEB" w14:textId="77777777" w:rsidR="00F86CC2" w:rsidRPr="00F86CC2" w:rsidRDefault="00F86CC2" w:rsidP="00F86CC2">
      <w:pPr>
        <w:spacing w:after="0"/>
        <w:rPr>
          <w:b/>
          <w:bCs/>
        </w:rPr>
      </w:pPr>
      <w:r w:rsidRPr="00F86CC2">
        <w:rPr>
          <w:b/>
          <w:bCs/>
        </w:rPr>
        <w:t>6.4.</w:t>
      </w:r>
      <w:r>
        <w:rPr>
          <w:b/>
          <w:bCs/>
        </w:rPr>
        <w:t xml:space="preserve">1 </w:t>
      </w:r>
      <w:r w:rsidRPr="00F86CC2">
        <w:rPr>
          <w:b/>
          <w:bCs/>
        </w:rPr>
        <w:t>Error detectado: pin PB sin configuración adecuada</w:t>
      </w:r>
    </w:p>
    <w:p w14:paraId="39320416" w14:textId="77777777" w:rsidR="009A058B" w:rsidRDefault="009A058B" w:rsidP="009A058B">
      <w:pPr>
        <w:spacing w:after="0"/>
      </w:pPr>
      <w:r>
        <w:t xml:space="preserve">Uno de los problemas detectados en esta placa fue el manejo incorrecto del pin PB (Push </w:t>
      </w:r>
      <w:proofErr w:type="spellStart"/>
      <w:r>
        <w:t>Button</w:t>
      </w:r>
      <w:proofErr w:type="spellEnd"/>
      <w:r>
        <w:t xml:space="preserve"> Input) del MP2639. En el esquemático original, el pin PB no fue conectado a ningún componente. Al detectar esta omisión una vez fabricada la PCB, se intentó corregir mediante la conexión directa de un botón entre PB y tierra (GND). Sin embargo, no se incorporó una resistencia de pull-up externa a VCC, lo que provocó que el pin quedara flotante cuando el botón no era presionado, generando un comportamiento errático.</w:t>
      </w:r>
    </w:p>
    <w:p w14:paraId="4ED37FFB" w14:textId="77777777" w:rsidR="009A058B" w:rsidRDefault="009A058B" w:rsidP="009A058B">
      <w:pPr>
        <w:spacing w:after="0"/>
      </w:pPr>
    </w:p>
    <w:p w14:paraId="3EB71FB9" w14:textId="22E19EAC" w:rsidR="00F86CC2" w:rsidRDefault="009A058B" w:rsidP="009A058B">
      <w:pPr>
        <w:spacing w:after="0"/>
      </w:pPr>
      <w:r>
        <w:t>Cabe mencionar que se deben revisar otras conexiones del MP2639, ya que podrían existir errores adicionales no detectados durante esta fase preliminar</w:t>
      </w:r>
      <w:r w:rsidR="00F86CC2" w:rsidRPr="00F86CC2">
        <w:t>.</w:t>
      </w:r>
    </w:p>
    <w:p w14:paraId="05348ECF" w14:textId="77777777" w:rsidR="009A058B" w:rsidRDefault="009A058B" w:rsidP="009A058B">
      <w:pPr>
        <w:spacing w:after="0"/>
        <w:rPr>
          <w:b/>
          <w:bCs/>
        </w:rPr>
      </w:pPr>
    </w:p>
    <w:p w14:paraId="1FFE0CB0" w14:textId="4490E1D5" w:rsidR="009A058B" w:rsidRPr="009A058B" w:rsidRDefault="009A058B" w:rsidP="009A058B">
      <w:pPr>
        <w:spacing w:after="0"/>
        <w:rPr>
          <w:b/>
          <w:bCs/>
        </w:rPr>
      </w:pPr>
      <w:r>
        <w:rPr>
          <w:b/>
          <w:bCs/>
        </w:rPr>
        <w:lastRenderedPageBreak/>
        <w:t xml:space="preserve">6.4.2 </w:t>
      </w:r>
      <w:r w:rsidRPr="009A058B">
        <w:rPr>
          <w:b/>
          <w:bCs/>
        </w:rPr>
        <w:t>Consecuencia observada</w:t>
      </w:r>
    </w:p>
    <w:p w14:paraId="12DE173F" w14:textId="77777777" w:rsidR="009A058B" w:rsidRPr="009A058B" w:rsidRDefault="009A058B" w:rsidP="009A058B">
      <w:r w:rsidRPr="009A058B">
        <w:t>Durante las pruebas realizadas:</w:t>
      </w:r>
    </w:p>
    <w:p w14:paraId="6D2E8B93" w14:textId="77777777" w:rsidR="009A058B" w:rsidRPr="009A058B" w:rsidRDefault="009A058B" w:rsidP="009A058B">
      <w:pPr>
        <w:numPr>
          <w:ilvl w:val="0"/>
          <w:numId w:val="70"/>
        </w:numPr>
      </w:pPr>
      <w:r w:rsidRPr="009A058B">
        <w:t xml:space="preserve">Al presionar brevemente el botón, se activaba el </w:t>
      </w:r>
      <w:r w:rsidRPr="009A058B">
        <w:rPr>
          <w:b/>
          <w:bCs/>
        </w:rPr>
        <w:t>modo de descarga</w:t>
      </w:r>
      <w:r w:rsidRPr="009A058B">
        <w:t xml:space="preserve"> del MP2639.</w:t>
      </w:r>
    </w:p>
    <w:p w14:paraId="2DAD6F61" w14:textId="77777777" w:rsidR="009A058B" w:rsidRPr="009A058B" w:rsidRDefault="009A058B" w:rsidP="009A058B">
      <w:pPr>
        <w:numPr>
          <w:ilvl w:val="0"/>
          <w:numId w:val="70"/>
        </w:numPr>
      </w:pPr>
      <w:r w:rsidRPr="009A058B">
        <w:t xml:space="preserve">No obstante, </w:t>
      </w:r>
      <w:r w:rsidRPr="009A058B">
        <w:rPr>
          <w:b/>
          <w:bCs/>
        </w:rPr>
        <w:t>no se activaba el voltaje de salida VL</w:t>
      </w:r>
      <w:r w:rsidRPr="009A058B">
        <w:t>, por lo que la placa no era alimentada correctamente desde la batería.</w:t>
      </w:r>
    </w:p>
    <w:p w14:paraId="7196A225" w14:textId="77777777" w:rsidR="009A058B" w:rsidRPr="009A058B" w:rsidRDefault="009A058B" w:rsidP="009A058B">
      <w:pPr>
        <w:numPr>
          <w:ilvl w:val="0"/>
          <w:numId w:val="70"/>
        </w:numPr>
      </w:pPr>
      <w:r w:rsidRPr="009A058B">
        <w:t xml:space="preserve">El sistema comenzaba a descargar la batería, pero </w:t>
      </w:r>
      <w:r w:rsidRPr="009A058B">
        <w:rPr>
          <w:b/>
          <w:bCs/>
        </w:rPr>
        <w:t>sin energizar el resto del circuito</w:t>
      </w:r>
      <w:r w:rsidRPr="009A058B">
        <w:t>, lo que se identificó como una falla crítica.</w:t>
      </w:r>
    </w:p>
    <w:p w14:paraId="3AD75157" w14:textId="77777777" w:rsidR="009A058B" w:rsidRPr="009A058B" w:rsidRDefault="009A058B" w:rsidP="009A058B">
      <w:r w:rsidRPr="009A058B">
        <w:t>Este comportamiento coincide con la información técnica del datasheet del MP2639, en el cual se explica que:</w:t>
      </w:r>
    </w:p>
    <w:p w14:paraId="71583FA8" w14:textId="24956DF5" w:rsidR="009A058B" w:rsidRPr="009A058B" w:rsidRDefault="009A058B" w:rsidP="009A058B">
      <w:r w:rsidRPr="009A058B">
        <w:rPr>
          <w:i/>
          <w:iCs/>
        </w:rPr>
        <w:t>“When PB is pushed for less than 2.5s, the discharge function is enabled and latched when MODE is high. If discharging is enabled, push PB for more than 2.5s to disable the discharge. Otherwise, discharging remains, and LED1-4 are enabled for 5s.”</w:t>
      </w:r>
    </w:p>
    <w:p w14:paraId="618F140E" w14:textId="77777777" w:rsidR="009A058B" w:rsidRPr="009A058B" w:rsidRDefault="009A058B" w:rsidP="009A058B">
      <w:r w:rsidRPr="009A058B">
        <w:t>En los diagramas de aplicación del fabricante, se sugiere explícitamente conectar el pin PB mediante un botón hacia GND, acompañado de una resistencia de pull-up externa (típicamente de 10kΩ) a VCC. Esta configuración asegura un nivel lógico alto cuando el botón no está presionado y permite que el sistema reconozca correctamente los eventos de entrada por pulsación.</w:t>
      </w:r>
    </w:p>
    <w:p w14:paraId="5E0CCC8C" w14:textId="2AC8C8AD" w:rsidR="00F86CC2" w:rsidRDefault="00CA50E8" w:rsidP="00F86CC2">
      <w:pPr>
        <w:rPr>
          <w:b/>
          <w:bCs/>
        </w:rPr>
      </w:pPr>
      <w:r w:rsidRPr="00CA50E8">
        <w:rPr>
          <w:b/>
          <w:bCs/>
        </w:rPr>
        <w:drawing>
          <wp:anchor distT="0" distB="0" distL="114300" distR="114300" simplePos="0" relativeHeight="251685888" behindDoc="0" locked="0" layoutInCell="1" allowOverlap="1" wp14:anchorId="52884900" wp14:editId="0ECA52A1">
            <wp:simplePos x="0" y="0"/>
            <wp:positionH relativeFrom="column">
              <wp:posOffset>2702560</wp:posOffset>
            </wp:positionH>
            <wp:positionV relativeFrom="paragraph">
              <wp:posOffset>217476</wp:posOffset>
            </wp:positionV>
            <wp:extent cx="2959100" cy="1838960"/>
            <wp:effectExtent l="19050" t="19050" r="12700" b="27940"/>
            <wp:wrapSquare wrapText="bothSides"/>
            <wp:docPr id="951156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631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59100" cy="18389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A058B">
        <w:rPr>
          <w:b/>
          <w:bCs/>
        </w:rPr>
        <w:drawing>
          <wp:anchor distT="0" distB="0" distL="114300" distR="114300" simplePos="0" relativeHeight="251684864" behindDoc="0" locked="0" layoutInCell="1" allowOverlap="1" wp14:anchorId="378FEB82" wp14:editId="7F382253">
            <wp:simplePos x="0" y="0"/>
            <wp:positionH relativeFrom="margin">
              <wp:align>left</wp:align>
            </wp:positionH>
            <wp:positionV relativeFrom="paragraph">
              <wp:posOffset>3964</wp:posOffset>
            </wp:positionV>
            <wp:extent cx="2546985" cy="2154555"/>
            <wp:effectExtent l="19050" t="19050" r="24765" b="17145"/>
            <wp:wrapSquare wrapText="bothSides"/>
            <wp:docPr id="2049099162" name="Imagen 1" descr="Gráfico, 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99162" name="Imagen 1" descr="Gráfico, Diagrama, Esquemátic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2549322" cy="2156453"/>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3732F5" w14:textId="07964459" w:rsidR="00CA50E8" w:rsidRDefault="00CA50E8" w:rsidP="009A058B">
      <w:pPr>
        <w:jc w:val="center"/>
        <w:rPr>
          <w:b/>
          <w:bCs/>
        </w:rPr>
      </w:pPr>
    </w:p>
    <w:p w14:paraId="6A7B69F1" w14:textId="2338F174" w:rsidR="00CA50E8" w:rsidRDefault="00CA50E8" w:rsidP="00CA50E8">
      <w:pPr>
        <w:rPr>
          <w:sz w:val="22"/>
          <w:szCs w:val="22"/>
        </w:rPr>
      </w:pPr>
      <w:r>
        <w:rPr>
          <w:sz w:val="22"/>
          <w:szCs w:val="22"/>
        </w:rPr>
        <w:t xml:space="preserve">  </w:t>
      </w:r>
      <w:r w:rsidRPr="00CA50E8">
        <w:rPr>
          <w:sz w:val="22"/>
          <w:szCs w:val="22"/>
        </w:rPr>
        <w:t xml:space="preserve">Figura 6.12 </w:t>
      </w:r>
      <w:r w:rsidRPr="00CA50E8">
        <w:rPr>
          <w:sz w:val="22"/>
          <w:szCs w:val="22"/>
        </w:rPr>
        <w:t xml:space="preserve">Error de conexión: pin PB </w:t>
      </w:r>
      <w:r w:rsidRPr="00CA50E8">
        <w:rPr>
          <w:sz w:val="22"/>
          <w:szCs w:val="22"/>
        </w:rPr>
        <w:tab/>
      </w:r>
      <w:r w:rsidRPr="00CA50E8">
        <w:rPr>
          <w:sz w:val="22"/>
          <w:szCs w:val="22"/>
        </w:rPr>
        <w:tab/>
      </w:r>
      <w:r w:rsidR="00736043">
        <w:rPr>
          <w:sz w:val="22"/>
          <w:szCs w:val="22"/>
        </w:rPr>
        <w:t>F</w:t>
      </w:r>
      <w:r w:rsidRPr="00CA50E8">
        <w:rPr>
          <w:sz w:val="22"/>
          <w:szCs w:val="22"/>
        </w:rPr>
        <w:t xml:space="preserve">igura 6.13 </w:t>
      </w:r>
      <w:r w:rsidRPr="00CA50E8">
        <w:rPr>
          <w:sz w:val="22"/>
          <w:szCs w:val="22"/>
        </w:rPr>
        <w:t>Conexión corregida del sin configurar en esquemático original</w:t>
      </w:r>
      <w:r w:rsidR="00736043">
        <w:rPr>
          <w:sz w:val="22"/>
          <w:szCs w:val="22"/>
        </w:rPr>
        <w:t>.</w:t>
      </w:r>
      <w:r w:rsidRPr="00CA50E8">
        <w:rPr>
          <w:sz w:val="22"/>
          <w:szCs w:val="22"/>
        </w:rPr>
        <w:t xml:space="preserve">                 </w:t>
      </w:r>
      <w:r>
        <w:rPr>
          <w:sz w:val="22"/>
          <w:szCs w:val="22"/>
        </w:rPr>
        <w:t xml:space="preserve"> </w:t>
      </w:r>
      <w:r w:rsidR="00736043">
        <w:rPr>
          <w:sz w:val="22"/>
          <w:szCs w:val="22"/>
        </w:rPr>
        <w:t xml:space="preserve">        P</w:t>
      </w:r>
      <w:r w:rsidRPr="00CA50E8">
        <w:rPr>
          <w:sz w:val="22"/>
          <w:szCs w:val="22"/>
        </w:rPr>
        <w:t>in PB con resistencia pull-up y botón a tierra</w:t>
      </w:r>
      <w:r w:rsidR="00736043">
        <w:rPr>
          <w:sz w:val="22"/>
          <w:szCs w:val="22"/>
        </w:rPr>
        <w:t>.</w:t>
      </w:r>
    </w:p>
    <w:p w14:paraId="6D005700" w14:textId="77777777" w:rsidR="00736043" w:rsidRDefault="00736043" w:rsidP="00CA50E8">
      <w:pPr>
        <w:rPr>
          <w:sz w:val="22"/>
          <w:szCs w:val="22"/>
        </w:rPr>
      </w:pPr>
    </w:p>
    <w:p w14:paraId="1719DC02" w14:textId="20BF954D" w:rsidR="00736043" w:rsidRPr="00CA50E8" w:rsidRDefault="00736043" w:rsidP="00CA50E8">
      <w:pPr>
        <w:rPr>
          <w:sz w:val="22"/>
          <w:szCs w:val="22"/>
        </w:rPr>
      </w:pPr>
      <w:r>
        <w:pict w14:anchorId="584D18DC">
          <v:rect id="_x0000_i1071" style="width:0;height:1.5pt" o:hralign="center" o:hrstd="t" o:hr="t" fillcolor="#a0a0a0" stroked="f"/>
        </w:pict>
      </w:r>
    </w:p>
    <w:p w14:paraId="2E9D7ADE" w14:textId="71C41BE2" w:rsidR="005C227A" w:rsidRPr="00736043" w:rsidRDefault="00000000" w:rsidP="00CA50E8">
      <w:pPr>
        <w:jc w:val="center"/>
        <w:rPr>
          <w:b/>
          <w:bCs/>
        </w:rPr>
      </w:pPr>
      <w:r w:rsidRPr="00736043">
        <w:rPr>
          <w:b/>
          <w:bCs/>
        </w:rPr>
        <w:lastRenderedPageBreak/>
        <w:pict w14:anchorId="6A7F6459">
          <v:rect id="_x0000_i1045" style="width:0;height:1.5pt" o:hralign="center" o:hrstd="t" o:hr="t" fillcolor="#a0a0a0" stroked="f"/>
        </w:pict>
      </w:r>
    </w:p>
    <w:p w14:paraId="4F797D32" w14:textId="18E5453A" w:rsidR="00D82FC1" w:rsidRDefault="00D82FC1" w:rsidP="00D82FC1">
      <w:pPr>
        <w:rPr>
          <w:b/>
          <w:bCs/>
        </w:rPr>
      </w:pPr>
      <w:r w:rsidRPr="00D82FC1">
        <w:rPr>
          <w:b/>
          <w:bCs/>
        </w:rPr>
        <w:t>7. Documentación</w:t>
      </w:r>
    </w:p>
    <w:p w14:paraId="0751193D" w14:textId="78FB8CB3" w:rsidR="005C227A" w:rsidRPr="005C227A" w:rsidRDefault="005C227A" w:rsidP="00D82FC1">
      <w:r w:rsidRPr="005C227A">
        <w:t>Esta sección describe los documentos técnicos generados durante el desarrollo del proyecto. Si bien algunos elementos ya han sido explicados en las secciones anteriores, aquí se organiza de forma estructurada todo el conjunto de entregables que forman parte del diseño completo del sistema.</w:t>
      </w:r>
    </w:p>
    <w:p w14:paraId="5353E355" w14:textId="31183A41" w:rsidR="00D82FC1" w:rsidRDefault="00D82FC1" w:rsidP="00D82FC1">
      <w:pPr>
        <w:rPr>
          <w:b/>
          <w:bCs/>
        </w:rPr>
      </w:pPr>
      <w:r w:rsidRPr="00D82FC1">
        <w:rPr>
          <w:b/>
          <w:bCs/>
        </w:rPr>
        <w:t xml:space="preserve">7.1 </w:t>
      </w:r>
      <w:r w:rsidR="005C227A" w:rsidRPr="005C227A">
        <w:rPr>
          <w:b/>
          <w:bCs/>
        </w:rPr>
        <w:t>Documentos Generados</w:t>
      </w:r>
    </w:p>
    <w:p w14:paraId="1D1C46B4" w14:textId="0EC1475E" w:rsidR="005C227A" w:rsidRDefault="005C227A" w:rsidP="005C227A">
      <w:pPr>
        <w:pStyle w:val="Prrafodelista"/>
        <w:numPr>
          <w:ilvl w:val="0"/>
          <w:numId w:val="58"/>
        </w:numPr>
      </w:pPr>
      <w:r w:rsidRPr="005C227A">
        <w:rPr>
          <w:b/>
          <w:bCs/>
        </w:rPr>
        <w:t>Diseño Eléctrico (Esquemático):</w:t>
      </w:r>
      <w:r w:rsidRPr="005C227A">
        <w:t xml:space="preserve"> El circuito principal fue desarrollado en entorno </w:t>
      </w:r>
      <w:r>
        <w:t>Ki</w:t>
      </w:r>
      <w:r w:rsidRPr="005C227A">
        <w:t>C</w:t>
      </w:r>
      <w:r>
        <w:t xml:space="preserve">ad. </w:t>
      </w:r>
      <w:r w:rsidRPr="005C227A">
        <w:t>El archivo PDF correspondiente será incluido como parte del entregable técnico.</w:t>
      </w:r>
    </w:p>
    <w:p w14:paraId="2BDC2714" w14:textId="0C12A11B" w:rsidR="005C227A" w:rsidRDefault="005C227A" w:rsidP="005C227A">
      <w:pPr>
        <w:pStyle w:val="Prrafodelista"/>
        <w:numPr>
          <w:ilvl w:val="0"/>
          <w:numId w:val="58"/>
        </w:numPr>
      </w:pPr>
      <w:r w:rsidRPr="005C227A">
        <w:rPr>
          <w:b/>
          <w:bCs/>
        </w:rPr>
        <w:t>Diseño de PCB (Layout):</w:t>
      </w:r>
      <w:r w:rsidRPr="005C227A">
        <w:t xml:space="preserve"> El diseño físico del circuito impreso fue realizado con base en el esquemático anterior. Se incluyen consideraciones de </w:t>
      </w:r>
      <w:proofErr w:type="spellStart"/>
      <w:r w:rsidRPr="005C227A">
        <w:t>enroutado</w:t>
      </w:r>
      <w:proofErr w:type="spellEnd"/>
      <w:r w:rsidRPr="005C227A">
        <w:t xml:space="preserve">, tamaños de </w:t>
      </w:r>
      <w:proofErr w:type="spellStart"/>
      <w:r w:rsidRPr="005C227A">
        <w:t>pads</w:t>
      </w:r>
      <w:proofErr w:type="spellEnd"/>
      <w:r w:rsidRPr="005C227A">
        <w:t xml:space="preserve"> y restricciones de manufactura</w:t>
      </w:r>
      <w:r>
        <w:t>.</w:t>
      </w:r>
    </w:p>
    <w:p w14:paraId="4740EB7A" w14:textId="7820325B" w:rsidR="005C227A" w:rsidRDefault="002F56B8" w:rsidP="005C227A">
      <w:pPr>
        <w:pStyle w:val="Prrafodelista"/>
        <w:numPr>
          <w:ilvl w:val="0"/>
          <w:numId w:val="58"/>
        </w:numPr>
      </w:pPr>
      <w:r w:rsidRPr="002F56B8">
        <w:rPr>
          <w:noProof/>
        </w:rPr>
        <w:drawing>
          <wp:anchor distT="0" distB="0" distL="114300" distR="114300" simplePos="0" relativeHeight="251676672" behindDoc="0" locked="0" layoutInCell="1" allowOverlap="1" wp14:anchorId="54C29E6C" wp14:editId="3AFE2699">
            <wp:simplePos x="0" y="0"/>
            <wp:positionH relativeFrom="column">
              <wp:posOffset>14605</wp:posOffset>
            </wp:positionH>
            <wp:positionV relativeFrom="paragraph">
              <wp:posOffset>2795270</wp:posOffset>
            </wp:positionV>
            <wp:extent cx="5984240" cy="2035810"/>
            <wp:effectExtent l="0" t="0" r="0" b="2540"/>
            <wp:wrapSquare wrapText="bothSides"/>
            <wp:docPr id="28239929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9299" name="Imagen 1" descr="Diagrama, Esquemátic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984240" cy="2035810"/>
                    </a:xfrm>
                    <a:prstGeom prst="rect">
                      <a:avLst/>
                    </a:prstGeom>
                  </pic:spPr>
                </pic:pic>
              </a:graphicData>
            </a:graphic>
            <wp14:sizeRelH relativeFrom="margin">
              <wp14:pctWidth>0</wp14:pctWidth>
            </wp14:sizeRelH>
            <wp14:sizeRelV relativeFrom="margin">
              <wp14:pctHeight>0</wp14:pctHeight>
            </wp14:sizeRelV>
          </wp:anchor>
        </w:drawing>
      </w:r>
      <w:r w:rsidR="005C227A" w:rsidRPr="005C227A">
        <w:rPr>
          <w:b/>
          <w:bCs/>
        </w:rPr>
        <w:t>Lista de Materiales (BOM):</w:t>
      </w:r>
      <w:r w:rsidR="005C227A" w:rsidRPr="005C227A">
        <w:t xml:space="preserve"> </w:t>
      </w:r>
      <w:r w:rsidR="00460ACC" w:rsidRPr="00460ACC">
        <w:t>Contiene los componentes utilizados, junto con valores, referencias, encapsulados y códigos de fabricante. Aunque no se incluye en este documento debido a su extensión, forma parte del conjunto de archivos generados desde el software de diseño electrónico y puede ser entregado por separado si se requiere.</w:t>
      </w:r>
    </w:p>
    <w:p w14:paraId="44A4C018" w14:textId="0062E311" w:rsidR="005C227A" w:rsidRPr="002F56B8" w:rsidRDefault="002F56B8" w:rsidP="002F56B8">
      <w:pPr>
        <w:jc w:val="center"/>
        <w:rPr>
          <w:b/>
          <w:bCs/>
        </w:rPr>
      </w:pPr>
      <w:r w:rsidRPr="002F56B8">
        <w:rPr>
          <w:b/>
          <w:bCs/>
          <w:noProof/>
        </w:rPr>
        <w:drawing>
          <wp:anchor distT="0" distB="0" distL="114300" distR="114300" simplePos="0" relativeHeight="251675648" behindDoc="0" locked="0" layoutInCell="1" allowOverlap="1" wp14:anchorId="46332DF6" wp14:editId="28FFACFE">
            <wp:simplePos x="0" y="0"/>
            <wp:positionH relativeFrom="column">
              <wp:posOffset>-4961</wp:posOffset>
            </wp:positionH>
            <wp:positionV relativeFrom="paragraph">
              <wp:posOffset>-2491</wp:posOffset>
            </wp:positionV>
            <wp:extent cx="6004872" cy="2049864"/>
            <wp:effectExtent l="0" t="0" r="0" b="7620"/>
            <wp:wrapSquare wrapText="bothSides"/>
            <wp:docPr id="1924811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1133" name=""/>
                    <pic:cNvPicPr/>
                  </pic:nvPicPr>
                  <pic:blipFill>
                    <a:blip r:embed="rId29">
                      <a:extLst>
                        <a:ext uri="{28A0092B-C50C-407E-A947-70E740481C1C}">
                          <a14:useLocalDpi xmlns:a14="http://schemas.microsoft.com/office/drawing/2010/main" val="0"/>
                        </a:ext>
                      </a:extLst>
                    </a:blip>
                    <a:stretch>
                      <a:fillRect/>
                    </a:stretch>
                  </pic:blipFill>
                  <pic:spPr>
                    <a:xfrm>
                      <a:off x="0" y="0"/>
                      <a:ext cx="6004872" cy="2049864"/>
                    </a:xfrm>
                    <a:prstGeom prst="rect">
                      <a:avLst/>
                    </a:prstGeom>
                  </pic:spPr>
                </pic:pic>
              </a:graphicData>
            </a:graphic>
          </wp:anchor>
        </w:drawing>
      </w:r>
      <w:r w:rsidRPr="002F56B8">
        <w:rPr>
          <w:b/>
          <w:bCs/>
        </w:rPr>
        <w:t>Figura 7.1 Esquemático diseño placa de desarrollo basado en ESP32</w:t>
      </w:r>
    </w:p>
    <w:p w14:paraId="4DFCF129" w14:textId="54F0724A" w:rsidR="002F56B8" w:rsidRPr="00460ACC" w:rsidRDefault="00460ACC" w:rsidP="00460ACC">
      <w:pPr>
        <w:jc w:val="center"/>
        <w:rPr>
          <w:b/>
          <w:bCs/>
        </w:rPr>
      </w:pPr>
      <w:r w:rsidRPr="00460ACC">
        <w:rPr>
          <w:b/>
          <w:bCs/>
          <w:noProof/>
        </w:rPr>
        <w:lastRenderedPageBreak/>
        <w:drawing>
          <wp:anchor distT="0" distB="0" distL="114300" distR="114300" simplePos="0" relativeHeight="251678720" behindDoc="0" locked="0" layoutInCell="1" allowOverlap="1" wp14:anchorId="58001ECF" wp14:editId="7E8C955C">
            <wp:simplePos x="0" y="0"/>
            <wp:positionH relativeFrom="page">
              <wp:posOffset>3913084</wp:posOffset>
            </wp:positionH>
            <wp:positionV relativeFrom="paragraph">
              <wp:posOffset>0</wp:posOffset>
            </wp:positionV>
            <wp:extent cx="3206115" cy="4775835"/>
            <wp:effectExtent l="0" t="0" r="0" b="5715"/>
            <wp:wrapSquare wrapText="bothSides"/>
            <wp:docPr id="1056169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69369" name=""/>
                    <pic:cNvPicPr/>
                  </pic:nvPicPr>
                  <pic:blipFill>
                    <a:blip r:embed="rId30">
                      <a:extLst>
                        <a:ext uri="{28A0092B-C50C-407E-A947-70E740481C1C}">
                          <a14:useLocalDpi xmlns:a14="http://schemas.microsoft.com/office/drawing/2010/main" val="0"/>
                        </a:ext>
                      </a:extLst>
                    </a:blip>
                    <a:stretch>
                      <a:fillRect/>
                    </a:stretch>
                  </pic:blipFill>
                  <pic:spPr>
                    <a:xfrm>
                      <a:off x="0" y="0"/>
                      <a:ext cx="3206115" cy="4775835"/>
                    </a:xfrm>
                    <a:prstGeom prst="rect">
                      <a:avLst/>
                    </a:prstGeom>
                  </pic:spPr>
                </pic:pic>
              </a:graphicData>
            </a:graphic>
            <wp14:sizeRelH relativeFrom="margin">
              <wp14:pctWidth>0</wp14:pctWidth>
            </wp14:sizeRelH>
            <wp14:sizeRelV relativeFrom="margin">
              <wp14:pctHeight>0</wp14:pctHeight>
            </wp14:sizeRelV>
          </wp:anchor>
        </w:drawing>
      </w:r>
      <w:r w:rsidRPr="00460ACC">
        <w:rPr>
          <w:b/>
          <w:bCs/>
          <w:noProof/>
        </w:rPr>
        <w:drawing>
          <wp:anchor distT="0" distB="0" distL="114300" distR="114300" simplePos="0" relativeHeight="251677696" behindDoc="0" locked="0" layoutInCell="1" allowOverlap="1" wp14:anchorId="32252E59" wp14:editId="2DC2B1B6">
            <wp:simplePos x="0" y="0"/>
            <wp:positionH relativeFrom="margin">
              <wp:posOffset>-380011</wp:posOffset>
            </wp:positionH>
            <wp:positionV relativeFrom="paragraph">
              <wp:posOffset>314</wp:posOffset>
            </wp:positionV>
            <wp:extent cx="3209925" cy="4773295"/>
            <wp:effectExtent l="0" t="0" r="0" b="8255"/>
            <wp:wrapSquare wrapText="bothSides"/>
            <wp:docPr id="269430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0143" name=""/>
                    <pic:cNvPicPr/>
                  </pic:nvPicPr>
                  <pic:blipFill rotWithShape="1">
                    <a:blip r:embed="rId31">
                      <a:extLst>
                        <a:ext uri="{28A0092B-C50C-407E-A947-70E740481C1C}">
                          <a14:useLocalDpi xmlns:a14="http://schemas.microsoft.com/office/drawing/2010/main" val="0"/>
                        </a:ext>
                      </a:extLst>
                    </a:blip>
                    <a:srcRect b="3245"/>
                    <a:stretch>
                      <a:fillRect/>
                    </a:stretch>
                  </pic:blipFill>
                  <pic:spPr bwMode="auto">
                    <a:xfrm>
                      <a:off x="0" y="0"/>
                      <a:ext cx="3209925" cy="47732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60ACC">
        <w:rPr>
          <w:b/>
          <w:bCs/>
        </w:rPr>
        <w:t xml:space="preserve">Figura 7.2 </w:t>
      </w:r>
      <w:r>
        <w:rPr>
          <w:b/>
          <w:bCs/>
        </w:rPr>
        <w:t xml:space="preserve">Lyout del </w:t>
      </w:r>
      <w:r w:rsidRPr="00460ACC">
        <w:rPr>
          <w:b/>
          <w:bCs/>
        </w:rPr>
        <w:t xml:space="preserve">PCB </w:t>
      </w:r>
    </w:p>
    <w:p w14:paraId="0CA4F150" w14:textId="7B0C94F3" w:rsidR="002F56B8" w:rsidRDefault="002F56B8" w:rsidP="002F56B8"/>
    <w:p w14:paraId="7D1B9343" w14:textId="1DC9BAC2" w:rsidR="00460ACC" w:rsidRPr="00460ACC" w:rsidRDefault="00460ACC" w:rsidP="00460ACC">
      <w:pPr>
        <w:spacing w:after="0"/>
        <w:rPr>
          <w:b/>
          <w:bCs/>
        </w:rPr>
      </w:pPr>
      <w:r w:rsidRPr="00460ACC">
        <w:rPr>
          <w:b/>
          <w:bCs/>
        </w:rPr>
        <w:t>7.</w:t>
      </w:r>
      <w:r w:rsidR="00736043">
        <w:rPr>
          <w:b/>
          <w:bCs/>
        </w:rPr>
        <w:t>1.2</w:t>
      </w:r>
      <w:r w:rsidRPr="00460ACC">
        <w:rPr>
          <w:b/>
          <w:bCs/>
        </w:rPr>
        <w:t xml:space="preserve"> Documentación de Diseño</w:t>
      </w:r>
    </w:p>
    <w:p w14:paraId="25ED6A0D" w14:textId="77777777" w:rsidR="00460ACC" w:rsidRDefault="00460ACC" w:rsidP="00460ACC">
      <w:pPr>
        <w:spacing w:after="0"/>
      </w:pPr>
      <w:r w:rsidRPr="00460ACC">
        <w:t>La documentación técnica generada incluye tanto el esquemático eléctrico como el diseño físico del PCB, ambos elaborados en el software KiCad. Esta información permite comprender la distribución funcional de los componentes y facilita procesos como validación, depuración y fabricación.</w:t>
      </w:r>
    </w:p>
    <w:p w14:paraId="43E65420" w14:textId="77777777" w:rsidR="00460ACC" w:rsidRPr="00460ACC" w:rsidRDefault="00460ACC" w:rsidP="00460ACC">
      <w:pPr>
        <w:spacing w:after="0"/>
      </w:pPr>
    </w:p>
    <w:p w14:paraId="6A377F30" w14:textId="77777777" w:rsidR="00460ACC" w:rsidRDefault="00460ACC" w:rsidP="00460ACC">
      <w:pPr>
        <w:pStyle w:val="Prrafodelista"/>
        <w:numPr>
          <w:ilvl w:val="0"/>
          <w:numId w:val="54"/>
        </w:numPr>
      </w:pPr>
      <w:r w:rsidRPr="00460ACC">
        <w:rPr>
          <w:b/>
          <w:bCs/>
        </w:rPr>
        <w:t>Figura 7.1</w:t>
      </w:r>
      <w:r w:rsidRPr="00460ACC">
        <w:t xml:space="preserve"> muestra el esquemático eléctrico del sistema, organizado por bloques funcionales: microcontrolador (MCU), interfaz USB, reguladores de voltaje, protección ESD, conversión USB-UART y encabezados para pruebas o expansión. Este diagrama permite identificar fácilmente la conectividad entre señales y la asignación de pines.</w:t>
      </w:r>
    </w:p>
    <w:p w14:paraId="0AC7466D" w14:textId="77777777" w:rsidR="00460ACC" w:rsidRPr="00460ACC" w:rsidRDefault="00460ACC" w:rsidP="00460ACC">
      <w:pPr>
        <w:pStyle w:val="Prrafodelista"/>
        <w:ind w:left="764"/>
      </w:pPr>
    </w:p>
    <w:p w14:paraId="48111B4B" w14:textId="501CF1DB" w:rsidR="00736043" w:rsidRDefault="00460ACC" w:rsidP="00736043">
      <w:pPr>
        <w:pStyle w:val="Prrafodelista"/>
        <w:numPr>
          <w:ilvl w:val="0"/>
          <w:numId w:val="54"/>
        </w:numPr>
      </w:pPr>
      <w:r w:rsidRPr="00460ACC">
        <w:rPr>
          <w:b/>
          <w:bCs/>
        </w:rPr>
        <w:lastRenderedPageBreak/>
        <w:t>Figura 7.2</w:t>
      </w:r>
      <w:r w:rsidRPr="00460ACC">
        <w:t xml:space="preserve"> presenta el layout del PCB, con una vista de las capas superior (Top Layer) e inferior (Bottom Layer). El diseño contempla consideraciones de integridad de señal, rutas optimizadas para alimentación y datos, y un tamaño compacto. Las zonas de cobre (pours) están dedicadas a planos de GND y alimentación, lo que mejora el rendimiento eléctrico y térmico del sistema.</w:t>
      </w:r>
    </w:p>
    <w:p w14:paraId="483C302D" w14:textId="3A10F06F" w:rsidR="00736043" w:rsidRDefault="00736043" w:rsidP="00736043">
      <w:pPr>
        <w:rPr>
          <w:b/>
          <w:bCs/>
        </w:rPr>
      </w:pPr>
      <w:r w:rsidRPr="00736043">
        <w:rPr>
          <w:b/>
          <w:bCs/>
        </w:rPr>
        <w:drawing>
          <wp:anchor distT="0" distB="0" distL="114300" distR="114300" simplePos="0" relativeHeight="251687936" behindDoc="0" locked="0" layoutInCell="1" allowOverlap="1" wp14:anchorId="0696553F" wp14:editId="7A46A01D">
            <wp:simplePos x="0" y="0"/>
            <wp:positionH relativeFrom="margin">
              <wp:align>left</wp:align>
            </wp:positionH>
            <wp:positionV relativeFrom="paragraph">
              <wp:posOffset>2412365</wp:posOffset>
            </wp:positionV>
            <wp:extent cx="5345430" cy="1830705"/>
            <wp:effectExtent l="0" t="0" r="7620" b="0"/>
            <wp:wrapSquare wrapText="bothSides"/>
            <wp:docPr id="10133512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1275" name="Imagen 1" descr="Interfaz de usuario gráfica,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345430" cy="1830705"/>
                    </a:xfrm>
                    <a:prstGeom prst="rect">
                      <a:avLst/>
                    </a:prstGeom>
                  </pic:spPr>
                </pic:pic>
              </a:graphicData>
            </a:graphic>
            <wp14:sizeRelH relativeFrom="margin">
              <wp14:pctWidth>0</wp14:pctWidth>
            </wp14:sizeRelH>
            <wp14:sizeRelV relativeFrom="margin">
              <wp14:pctHeight>0</wp14:pctHeight>
            </wp14:sizeRelV>
          </wp:anchor>
        </w:drawing>
      </w:r>
      <w:r w:rsidRPr="00736043">
        <w:rPr>
          <w:b/>
          <w:bCs/>
        </w:rPr>
        <w:drawing>
          <wp:anchor distT="0" distB="0" distL="114300" distR="114300" simplePos="0" relativeHeight="251686912" behindDoc="0" locked="0" layoutInCell="1" allowOverlap="1" wp14:anchorId="34790338" wp14:editId="6F58C591">
            <wp:simplePos x="0" y="0"/>
            <wp:positionH relativeFrom="margin">
              <wp:align>left</wp:align>
            </wp:positionH>
            <wp:positionV relativeFrom="paragraph">
              <wp:posOffset>536575</wp:posOffset>
            </wp:positionV>
            <wp:extent cx="5368925" cy="1795780"/>
            <wp:effectExtent l="0" t="0" r="3175" b="0"/>
            <wp:wrapSquare wrapText="bothSides"/>
            <wp:docPr id="63449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98468" name=""/>
                    <pic:cNvPicPr/>
                  </pic:nvPicPr>
                  <pic:blipFill>
                    <a:blip r:embed="rId33">
                      <a:extLst>
                        <a:ext uri="{28A0092B-C50C-407E-A947-70E740481C1C}">
                          <a14:useLocalDpi xmlns:a14="http://schemas.microsoft.com/office/drawing/2010/main" val="0"/>
                        </a:ext>
                      </a:extLst>
                    </a:blip>
                    <a:stretch>
                      <a:fillRect/>
                    </a:stretch>
                  </pic:blipFill>
                  <pic:spPr>
                    <a:xfrm>
                      <a:off x="0" y="0"/>
                      <a:ext cx="5368925" cy="1795780"/>
                    </a:xfrm>
                    <a:prstGeom prst="rect">
                      <a:avLst/>
                    </a:prstGeom>
                  </pic:spPr>
                </pic:pic>
              </a:graphicData>
            </a:graphic>
            <wp14:sizeRelH relativeFrom="margin">
              <wp14:pctWidth>0</wp14:pctWidth>
            </wp14:sizeRelH>
            <wp14:sizeRelV relativeFrom="margin">
              <wp14:pctHeight>0</wp14:pctHeight>
            </wp14:sizeRelV>
          </wp:anchor>
        </w:drawing>
      </w:r>
      <w:r w:rsidRPr="00736043">
        <w:rPr>
          <w:b/>
          <w:bCs/>
        </w:rPr>
        <w:t>7.2</w:t>
      </w:r>
      <w:r>
        <w:rPr>
          <w:b/>
          <w:bCs/>
        </w:rPr>
        <w:t xml:space="preserve"> Documentación segunda placa con RTC y </w:t>
      </w:r>
      <w:r w:rsidRPr="00736043">
        <w:rPr>
          <w:b/>
          <w:bCs/>
        </w:rPr>
        <w:t>gestor de energía inteligente</w:t>
      </w:r>
      <w:r>
        <w:rPr>
          <w:b/>
          <w:bCs/>
        </w:rPr>
        <w:t xml:space="preserve"> MP2639.</w:t>
      </w:r>
    </w:p>
    <w:p w14:paraId="35A7CA8E" w14:textId="44953D11" w:rsidR="00736043" w:rsidRPr="00B0792E" w:rsidRDefault="00736043" w:rsidP="00D82FC1">
      <w:pPr>
        <w:rPr>
          <w:b/>
          <w:bCs/>
        </w:rPr>
      </w:pPr>
      <w:r w:rsidRPr="00736043">
        <w:drawing>
          <wp:anchor distT="0" distB="0" distL="114300" distR="114300" simplePos="0" relativeHeight="251689984" behindDoc="0" locked="0" layoutInCell="1" allowOverlap="1" wp14:anchorId="51434A87" wp14:editId="35175C61">
            <wp:simplePos x="0" y="0"/>
            <wp:positionH relativeFrom="margin">
              <wp:posOffset>2459458</wp:posOffset>
            </wp:positionH>
            <wp:positionV relativeFrom="paragraph">
              <wp:posOffset>3751580</wp:posOffset>
            </wp:positionV>
            <wp:extent cx="2042795" cy="2772410"/>
            <wp:effectExtent l="0" t="0" r="0" b="8890"/>
            <wp:wrapSquare wrapText="bothSides"/>
            <wp:docPr id="72942974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29748" name="Imagen 1" descr="Diagrama, Esquemático&#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2042795" cy="2772410"/>
                    </a:xfrm>
                    <a:prstGeom prst="rect">
                      <a:avLst/>
                    </a:prstGeom>
                  </pic:spPr>
                </pic:pic>
              </a:graphicData>
            </a:graphic>
            <wp14:sizeRelH relativeFrom="margin">
              <wp14:pctWidth>0</wp14:pctWidth>
            </wp14:sizeRelH>
            <wp14:sizeRelV relativeFrom="margin">
              <wp14:pctHeight>0</wp14:pctHeight>
            </wp14:sizeRelV>
          </wp:anchor>
        </w:drawing>
      </w:r>
      <w:r w:rsidRPr="00736043">
        <w:drawing>
          <wp:anchor distT="0" distB="0" distL="114300" distR="114300" simplePos="0" relativeHeight="251688960" behindDoc="0" locked="0" layoutInCell="1" allowOverlap="1" wp14:anchorId="1E64B368" wp14:editId="46A8627C">
            <wp:simplePos x="0" y="0"/>
            <wp:positionH relativeFrom="margin">
              <wp:align>left</wp:align>
            </wp:positionH>
            <wp:positionV relativeFrom="paragraph">
              <wp:posOffset>3753062</wp:posOffset>
            </wp:positionV>
            <wp:extent cx="2451351" cy="2777066"/>
            <wp:effectExtent l="0" t="0" r="6350" b="4445"/>
            <wp:wrapSquare wrapText="bothSides"/>
            <wp:docPr id="1230522117"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22117" name="Imagen 1" descr="Diagrama, Esquemátic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2451351" cy="2777066"/>
                    </a:xfrm>
                    <a:prstGeom prst="rect">
                      <a:avLst/>
                    </a:prstGeom>
                  </pic:spPr>
                </pic:pic>
              </a:graphicData>
            </a:graphic>
            <wp14:sizeRelH relativeFrom="margin">
              <wp14:pctWidth>0</wp14:pctWidth>
            </wp14:sizeRelH>
            <wp14:sizeRelV relativeFrom="margin">
              <wp14:pctHeight>0</wp14:pctHeight>
            </wp14:sizeRelV>
          </wp:anchor>
        </w:drawing>
      </w:r>
    </w:p>
    <w:p w14:paraId="3C2C5695" w14:textId="35FA8DC7" w:rsidR="00736043" w:rsidRPr="00B0792E" w:rsidRDefault="00B0792E" w:rsidP="00D82FC1">
      <w:pPr>
        <w:rPr>
          <w:b/>
          <w:bCs/>
        </w:rPr>
      </w:pPr>
      <w:r w:rsidRPr="00B0792E">
        <w:rPr>
          <w:b/>
          <w:bCs/>
        </w:rPr>
        <w:t xml:space="preserve">Figura 7.3 </w:t>
      </w:r>
      <w:r w:rsidRPr="00B0792E">
        <w:rPr>
          <w:b/>
          <w:bCs/>
        </w:rPr>
        <w:t xml:space="preserve">Esquemático de la segunda placa, con </w:t>
      </w:r>
      <w:r w:rsidRPr="00B0792E">
        <w:rPr>
          <w:b/>
          <w:bCs/>
        </w:rPr>
        <w:t xml:space="preserve">RTC MAX31328NE y </w:t>
      </w:r>
      <w:r w:rsidRPr="00B0792E">
        <w:rPr>
          <w:b/>
          <w:bCs/>
        </w:rPr>
        <w:t>gestor de carga MP2639</w:t>
      </w:r>
      <w:r w:rsidRPr="00B0792E">
        <w:rPr>
          <w:b/>
          <w:bCs/>
        </w:rPr>
        <w:t>.</w:t>
      </w:r>
    </w:p>
    <w:p w14:paraId="29243222" w14:textId="64EEE0BE" w:rsidR="00736043" w:rsidRDefault="00736043" w:rsidP="00D82FC1"/>
    <w:p w14:paraId="60C1CBBA" w14:textId="0BA0EC9C" w:rsidR="00736043" w:rsidRPr="00B0792E" w:rsidRDefault="00B0792E" w:rsidP="00D82FC1">
      <w:r w:rsidRPr="00B0792E">
        <w:lastRenderedPageBreak/>
        <w:drawing>
          <wp:inline distT="0" distB="0" distL="0" distR="0" wp14:anchorId="27FD1FBB" wp14:editId="166459C6">
            <wp:extent cx="2587765" cy="2942492"/>
            <wp:effectExtent l="0" t="0" r="3175" b="0"/>
            <wp:docPr id="1622537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7264" name=""/>
                    <pic:cNvPicPr/>
                  </pic:nvPicPr>
                  <pic:blipFill>
                    <a:blip r:embed="rId36"/>
                    <a:stretch>
                      <a:fillRect/>
                    </a:stretch>
                  </pic:blipFill>
                  <pic:spPr>
                    <a:xfrm>
                      <a:off x="0" y="0"/>
                      <a:ext cx="2594793" cy="2950483"/>
                    </a:xfrm>
                    <a:prstGeom prst="rect">
                      <a:avLst/>
                    </a:prstGeom>
                  </pic:spPr>
                </pic:pic>
              </a:graphicData>
            </a:graphic>
          </wp:inline>
        </w:drawing>
      </w:r>
      <w:r w:rsidRPr="00B0792E">
        <w:drawing>
          <wp:inline distT="0" distB="0" distL="0" distR="0" wp14:anchorId="3904963F" wp14:editId="004590C8">
            <wp:extent cx="2675919" cy="2930769"/>
            <wp:effectExtent l="0" t="0" r="0" b="3175"/>
            <wp:docPr id="1723326477"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26477" name="Imagen 1" descr="Mapa&#10;&#10;El contenido generado por IA puede ser incorrecto."/>
                    <pic:cNvPicPr/>
                  </pic:nvPicPr>
                  <pic:blipFill>
                    <a:blip r:embed="rId37"/>
                    <a:stretch>
                      <a:fillRect/>
                    </a:stretch>
                  </pic:blipFill>
                  <pic:spPr>
                    <a:xfrm>
                      <a:off x="0" y="0"/>
                      <a:ext cx="2688620" cy="2944679"/>
                    </a:xfrm>
                    <a:prstGeom prst="rect">
                      <a:avLst/>
                    </a:prstGeom>
                  </pic:spPr>
                </pic:pic>
              </a:graphicData>
            </a:graphic>
          </wp:inline>
        </w:drawing>
      </w:r>
    </w:p>
    <w:p w14:paraId="6A5D89E4" w14:textId="13255789" w:rsidR="00736043" w:rsidRDefault="00B0792E" w:rsidP="00B0792E">
      <w:pPr>
        <w:jc w:val="center"/>
        <w:rPr>
          <w:b/>
          <w:bCs/>
        </w:rPr>
      </w:pPr>
      <w:r w:rsidRPr="00B0792E">
        <w:rPr>
          <w:b/>
          <w:bCs/>
        </w:rPr>
        <w:t xml:space="preserve">Figura 7.4 </w:t>
      </w:r>
      <w:r>
        <w:rPr>
          <w:b/>
          <w:bCs/>
        </w:rPr>
        <w:t xml:space="preserve">Lyout del </w:t>
      </w:r>
      <w:r w:rsidRPr="00460ACC">
        <w:rPr>
          <w:b/>
          <w:bCs/>
        </w:rPr>
        <w:t>PCB</w:t>
      </w:r>
    </w:p>
    <w:p w14:paraId="6996481D" w14:textId="77777777" w:rsidR="00B0792E" w:rsidRDefault="00B0792E" w:rsidP="00B0792E">
      <w:pPr>
        <w:jc w:val="center"/>
        <w:rPr>
          <w:b/>
          <w:bCs/>
        </w:rPr>
      </w:pPr>
    </w:p>
    <w:p w14:paraId="13DDD928" w14:textId="20ADAA46" w:rsidR="00B0792E" w:rsidRDefault="00B0792E" w:rsidP="00B0792E">
      <w:pPr>
        <w:jc w:val="center"/>
        <w:rPr>
          <w:b/>
          <w:bCs/>
        </w:rPr>
      </w:pPr>
      <w:r w:rsidRPr="00B0792E">
        <w:rPr>
          <w:b/>
          <w:bCs/>
        </w:rPr>
        <w:drawing>
          <wp:inline distT="0" distB="0" distL="0" distR="0" wp14:anchorId="4169FEAB" wp14:editId="3AD53FD9">
            <wp:extent cx="3575538" cy="3848578"/>
            <wp:effectExtent l="0" t="0" r="6350" b="0"/>
            <wp:docPr id="122592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24872" name=""/>
                    <pic:cNvPicPr/>
                  </pic:nvPicPr>
                  <pic:blipFill>
                    <a:blip r:embed="rId38"/>
                    <a:stretch>
                      <a:fillRect/>
                    </a:stretch>
                  </pic:blipFill>
                  <pic:spPr>
                    <a:xfrm>
                      <a:off x="0" y="0"/>
                      <a:ext cx="3582846" cy="3856444"/>
                    </a:xfrm>
                    <a:prstGeom prst="rect">
                      <a:avLst/>
                    </a:prstGeom>
                  </pic:spPr>
                </pic:pic>
              </a:graphicData>
            </a:graphic>
          </wp:inline>
        </w:drawing>
      </w:r>
    </w:p>
    <w:p w14:paraId="24828A0F" w14:textId="1256B8B1" w:rsidR="00B0792E" w:rsidRDefault="00B0792E" w:rsidP="00B0792E">
      <w:pPr>
        <w:jc w:val="center"/>
        <w:rPr>
          <w:b/>
          <w:bCs/>
        </w:rPr>
      </w:pPr>
      <w:r w:rsidRPr="00B0792E">
        <w:rPr>
          <w:b/>
          <w:bCs/>
        </w:rPr>
        <w:t>Figura 7.</w:t>
      </w:r>
      <w:r>
        <w:rPr>
          <w:b/>
          <w:bCs/>
        </w:rPr>
        <w:t>5</w:t>
      </w:r>
      <w:r w:rsidRPr="00B0792E">
        <w:rPr>
          <w:b/>
          <w:bCs/>
        </w:rPr>
        <w:t xml:space="preserve"> Vista 3D de la segunda placa de desarrollo</w:t>
      </w:r>
    </w:p>
    <w:p w14:paraId="0CFEC2C4" w14:textId="7D6295CA" w:rsidR="00B0792E" w:rsidRPr="00B0792E" w:rsidRDefault="00B0792E" w:rsidP="00B0792E">
      <w:pPr>
        <w:jc w:val="center"/>
        <w:rPr>
          <w:b/>
          <w:bCs/>
        </w:rPr>
      </w:pPr>
      <w:r>
        <w:pict w14:anchorId="54FCB2C2">
          <v:rect id="_x0000_i1080" style="width:0;height:1.5pt" o:hralign="center" o:hrstd="t" o:hr="t" fillcolor="#a0a0a0" stroked="f"/>
        </w:pict>
      </w:r>
    </w:p>
    <w:p w14:paraId="544511FD" w14:textId="6CA4088F" w:rsidR="00D82FC1" w:rsidRPr="00D82FC1" w:rsidRDefault="00000000" w:rsidP="00D82FC1">
      <w:r>
        <w:lastRenderedPageBreak/>
        <w:pict w14:anchorId="29C3FC61">
          <v:rect id="_x0000_i1046" style="width:0;height:1.5pt" o:hralign="center" o:hrstd="t" o:hr="t" fillcolor="#a0a0a0" stroked="f"/>
        </w:pict>
      </w:r>
    </w:p>
    <w:p w14:paraId="3E41C7C8" w14:textId="77777777" w:rsidR="00460ACC" w:rsidRDefault="00460ACC" w:rsidP="00D82FC1">
      <w:pPr>
        <w:rPr>
          <w:b/>
          <w:bCs/>
        </w:rPr>
      </w:pPr>
    </w:p>
    <w:p w14:paraId="78CFF624" w14:textId="68AFE06E" w:rsidR="00D82FC1" w:rsidRPr="00D82FC1" w:rsidRDefault="00D82FC1" w:rsidP="00D82FC1">
      <w:pPr>
        <w:rPr>
          <w:b/>
          <w:bCs/>
        </w:rPr>
      </w:pPr>
      <w:r w:rsidRPr="00D82FC1">
        <w:rPr>
          <w:b/>
          <w:bCs/>
        </w:rPr>
        <w:t>8. Referencias Bibliográficas</w:t>
      </w:r>
    </w:p>
    <w:p w14:paraId="5D22BE1C" w14:textId="77777777" w:rsidR="00D82FC1" w:rsidRPr="00D82FC1" w:rsidRDefault="00D82FC1" w:rsidP="00D82FC1">
      <w:pPr>
        <w:rPr>
          <w:b/>
          <w:bCs/>
        </w:rPr>
      </w:pPr>
      <w:r w:rsidRPr="00D82FC1">
        <w:rPr>
          <w:b/>
          <w:bCs/>
        </w:rPr>
        <w:t>8.1 Normas y Estándares</w:t>
      </w:r>
    </w:p>
    <w:p w14:paraId="6CF4ECFF" w14:textId="77777777" w:rsidR="00260E28" w:rsidRPr="00260E28" w:rsidRDefault="00260E28" w:rsidP="00260E28">
      <w:pPr>
        <w:pStyle w:val="Prrafodelista"/>
        <w:numPr>
          <w:ilvl w:val="0"/>
          <w:numId w:val="59"/>
        </w:numPr>
      </w:pPr>
      <w:r w:rsidRPr="00260E28">
        <w:t xml:space="preserve">IPC-2221A. </w:t>
      </w:r>
      <w:proofErr w:type="spellStart"/>
      <w:r w:rsidRPr="00260E28">
        <w:rPr>
          <w:i/>
          <w:iCs/>
        </w:rPr>
        <w:t>Generic</w:t>
      </w:r>
      <w:proofErr w:type="spellEnd"/>
      <w:r w:rsidRPr="00260E28">
        <w:rPr>
          <w:i/>
          <w:iCs/>
        </w:rPr>
        <w:t xml:space="preserve"> Standard </w:t>
      </w:r>
      <w:proofErr w:type="spellStart"/>
      <w:r w:rsidRPr="00260E28">
        <w:rPr>
          <w:i/>
          <w:iCs/>
        </w:rPr>
        <w:t>on</w:t>
      </w:r>
      <w:proofErr w:type="spellEnd"/>
      <w:r w:rsidRPr="00260E28">
        <w:rPr>
          <w:i/>
          <w:iCs/>
        </w:rPr>
        <w:t xml:space="preserve"> </w:t>
      </w:r>
      <w:proofErr w:type="spellStart"/>
      <w:r w:rsidRPr="00260E28">
        <w:rPr>
          <w:i/>
          <w:iCs/>
        </w:rPr>
        <w:t>Printed</w:t>
      </w:r>
      <w:proofErr w:type="spellEnd"/>
      <w:r w:rsidRPr="00260E28">
        <w:rPr>
          <w:i/>
          <w:iCs/>
        </w:rPr>
        <w:t xml:space="preserve"> </w:t>
      </w:r>
      <w:proofErr w:type="spellStart"/>
      <w:r w:rsidRPr="00260E28">
        <w:rPr>
          <w:i/>
          <w:iCs/>
        </w:rPr>
        <w:t>Board</w:t>
      </w:r>
      <w:proofErr w:type="spellEnd"/>
      <w:r w:rsidRPr="00260E28">
        <w:rPr>
          <w:i/>
          <w:iCs/>
        </w:rPr>
        <w:t xml:space="preserve"> </w:t>
      </w:r>
      <w:proofErr w:type="spellStart"/>
      <w:r w:rsidRPr="00260E28">
        <w:rPr>
          <w:i/>
          <w:iCs/>
        </w:rPr>
        <w:t>Design</w:t>
      </w:r>
      <w:proofErr w:type="spellEnd"/>
      <w:r w:rsidRPr="00260E28">
        <w:t>. IPC Association.</w:t>
      </w:r>
    </w:p>
    <w:p w14:paraId="186041C0" w14:textId="77777777" w:rsidR="00260E28" w:rsidRPr="00260E28" w:rsidRDefault="00260E28" w:rsidP="00260E28">
      <w:pPr>
        <w:pStyle w:val="Prrafodelista"/>
        <w:numPr>
          <w:ilvl w:val="0"/>
          <w:numId w:val="59"/>
        </w:numPr>
      </w:pPr>
      <w:r w:rsidRPr="00260E28">
        <w:t xml:space="preserve">IPC-A-610. </w:t>
      </w:r>
      <w:proofErr w:type="spellStart"/>
      <w:r w:rsidRPr="00260E28">
        <w:rPr>
          <w:i/>
          <w:iCs/>
        </w:rPr>
        <w:t>Acceptability</w:t>
      </w:r>
      <w:proofErr w:type="spellEnd"/>
      <w:r w:rsidRPr="00260E28">
        <w:rPr>
          <w:i/>
          <w:iCs/>
        </w:rPr>
        <w:t xml:space="preserve"> </w:t>
      </w:r>
      <w:proofErr w:type="spellStart"/>
      <w:r w:rsidRPr="00260E28">
        <w:rPr>
          <w:i/>
          <w:iCs/>
        </w:rPr>
        <w:t>of</w:t>
      </w:r>
      <w:proofErr w:type="spellEnd"/>
      <w:r w:rsidRPr="00260E28">
        <w:rPr>
          <w:i/>
          <w:iCs/>
        </w:rPr>
        <w:t xml:space="preserve"> Electronic </w:t>
      </w:r>
      <w:proofErr w:type="spellStart"/>
      <w:r w:rsidRPr="00260E28">
        <w:rPr>
          <w:i/>
          <w:iCs/>
        </w:rPr>
        <w:t>Assemblies</w:t>
      </w:r>
      <w:proofErr w:type="spellEnd"/>
      <w:r w:rsidRPr="00260E28">
        <w:t xml:space="preserve">. IPC </w:t>
      </w:r>
      <w:proofErr w:type="spellStart"/>
      <w:r w:rsidRPr="00260E28">
        <w:t>Association</w:t>
      </w:r>
      <w:proofErr w:type="spellEnd"/>
      <w:r w:rsidRPr="00260E28">
        <w:t>.</w:t>
      </w:r>
    </w:p>
    <w:p w14:paraId="139A5147" w14:textId="77777777" w:rsidR="00260E28" w:rsidRPr="00260E28" w:rsidRDefault="00260E28" w:rsidP="00260E28">
      <w:pPr>
        <w:pStyle w:val="Prrafodelista"/>
        <w:numPr>
          <w:ilvl w:val="0"/>
          <w:numId w:val="59"/>
        </w:numPr>
      </w:pPr>
      <w:r w:rsidRPr="00260E28">
        <w:t xml:space="preserve">IEEE 802.11. </w:t>
      </w:r>
      <w:r w:rsidRPr="00260E28">
        <w:rPr>
          <w:i/>
          <w:iCs/>
        </w:rPr>
        <w:t xml:space="preserve">Wireless LAN Medium Access Control and </w:t>
      </w:r>
      <w:proofErr w:type="spellStart"/>
      <w:r w:rsidRPr="00260E28">
        <w:rPr>
          <w:i/>
          <w:iCs/>
        </w:rPr>
        <w:t>Physical</w:t>
      </w:r>
      <w:proofErr w:type="spellEnd"/>
      <w:r w:rsidRPr="00260E28">
        <w:rPr>
          <w:i/>
          <w:iCs/>
        </w:rPr>
        <w:t xml:space="preserve"> </w:t>
      </w:r>
      <w:proofErr w:type="spellStart"/>
      <w:r w:rsidRPr="00260E28">
        <w:rPr>
          <w:i/>
          <w:iCs/>
        </w:rPr>
        <w:t>Layer</w:t>
      </w:r>
      <w:proofErr w:type="spellEnd"/>
      <w:r w:rsidRPr="00260E28">
        <w:rPr>
          <w:i/>
          <w:iCs/>
        </w:rPr>
        <w:t xml:space="preserve"> </w:t>
      </w:r>
      <w:proofErr w:type="spellStart"/>
      <w:r w:rsidRPr="00260E28">
        <w:rPr>
          <w:i/>
          <w:iCs/>
        </w:rPr>
        <w:t>Specifications</w:t>
      </w:r>
      <w:proofErr w:type="spellEnd"/>
      <w:r w:rsidRPr="00260E28">
        <w:t>. IEEE.</w:t>
      </w:r>
    </w:p>
    <w:p w14:paraId="7023951B" w14:textId="00929CE9" w:rsidR="00260E28" w:rsidRPr="00260E28" w:rsidRDefault="00260E28" w:rsidP="00260E28">
      <w:pPr>
        <w:pStyle w:val="Prrafodelista"/>
        <w:numPr>
          <w:ilvl w:val="0"/>
          <w:numId w:val="59"/>
        </w:numPr>
      </w:pPr>
      <w:r w:rsidRPr="00260E28">
        <w:t xml:space="preserve">ISO 9001. </w:t>
      </w:r>
      <w:proofErr w:type="spellStart"/>
      <w:r w:rsidRPr="00260E28">
        <w:rPr>
          <w:i/>
          <w:iCs/>
        </w:rPr>
        <w:t>Quality</w:t>
      </w:r>
      <w:proofErr w:type="spellEnd"/>
      <w:r w:rsidRPr="00260E28">
        <w:rPr>
          <w:i/>
          <w:iCs/>
        </w:rPr>
        <w:t xml:space="preserve"> Management </w:t>
      </w:r>
      <w:proofErr w:type="spellStart"/>
      <w:r w:rsidRPr="00260E28">
        <w:rPr>
          <w:i/>
          <w:iCs/>
        </w:rPr>
        <w:t>Systems</w:t>
      </w:r>
      <w:proofErr w:type="spellEnd"/>
      <w:r w:rsidRPr="00260E28">
        <w:rPr>
          <w:i/>
          <w:iCs/>
        </w:rPr>
        <w:t xml:space="preserve"> – </w:t>
      </w:r>
      <w:proofErr w:type="spellStart"/>
      <w:r w:rsidRPr="00260E28">
        <w:rPr>
          <w:i/>
          <w:iCs/>
        </w:rPr>
        <w:t>Requirements</w:t>
      </w:r>
      <w:proofErr w:type="spellEnd"/>
      <w:r w:rsidRPr="00260E28">
        <w:t xml:space="preserve">. International </w:t>
      </w:r>
      <w:proofErr w:type="spellStart"/>
      <w:r w:rsidRPr="00260E28">
        <w:t>Organization</w:t>
      </w:r>
      <w:proofErr w:type="spellEnd"/>
      <w:r w:rsidRPr="00260E28">
        <w:t xml:space="preserve"> for </w:t>
      </w:r>
      <w:proofErr w:type="spellStart"/>
      <w:r w:rsidRPr="00260E28">
        <w:t>Standardization</w:t>
      </w:r>
      <w:proofErr w:type="spellEnd"/>
      <w:r w:rsidRPr="00260E28">
        <w:t>.</w:t>
      </w:r>
    </w:p>
    <w:p w14:paraId="2A955BDC" w14:textId="77777777" w:rsidR="00D82FC1" w:rsidRPr="00D82FC1" w:rsidRDefault="00D82FC1" w:rsidP="00D82FC1">
      <w:pPr>
        <w:rPr>
          <w:b/>
          <w:bCs/>
        </w:rPr>
      </w:pPr>
      <w:r w:rsidRPr="00D82FC1">
        <w:rPr>
          <w:b/>
          <w:bCs/>
        </w:rPr>
        <w:t>8.2 Literatura Técnica</w:t>
      </w:r>
    </w:p>
    <w:p w14:paraId="5D6E4B5C" w14:textId="32BEDFBD" w:rsidR="00D82FC1" w:rsidRPr="00260E28" w:rsidRDefault="00260E28">
      <w:pPr>
        <w:numPr>
          <w:ilvl w:val="0"/>
          <w:numId w:val="18"/>
        </w:numPr>
      </w:pPr>
      <w:proofErr w:type="spellStart"/>
      <w:r w:rsidRPr="00260E28">
        <w:t>Bogatin</w:t>
      </w:r>
      <w:proofErr w:type="spellEnd"/>
      <w:r w:rsidRPr="00260E28">
        <w:t xml:space="preserve">, E. </w:t>
      </w:r>
      <w:proofErr w:type="spellStart"/>
      <w:r w:rsidRPr="00260E28">
        <w:rPr>
          <w:i/>
          <w:iCs/>
        </w:rPr>
        <w:t>Signal</w:t>
      </w:r>
      <w:proofErr w:type="spellEnd"/>
      <w:r w:rsidRPr="00260E28">
        <w:rPr>
          <w:i/>
          <w:iCs/>
        </w:rPr>
        <w:t xml:space="preserve"> and </w:t>
      </w:r>
      <w:proofErr w:type="spellStart"/>
      <w:r w:rsidRPr="00260E28">
        <w:rPr>
          <w:i/>
          <w:iCs/>
        </w:rPr>
        <w:t>Power</w:t>
      </w:r>
      <w:proofErr w:type="spellEnd"/>
      <w:r w:rsidRPr="00260E28">
        <w:rPr>
          <w:i/>
          <w:iCs/>
        </w:rPr>
        <w:t xml:space="preserve"> </w:t>
      </w:r>
      <w:proofErr w:type="spellStart"/>
      <w:r w:rsidRPr="00260E28">
        <w:rPr>
          <w:i/>
          <w:iCs/>
        </w:rPr>
        <w:t>Integrity</w:t>
      </w:r>
      <w:proofErr w:type="spellEnd"/>
      <w:r w:rsidRPr="00260E28">
        <w:rPr>
          <w:i/>
          <w:iCs/>
        </w:rPr>
        <w:t xml:space="preserve"> – </w:t>
      </w:r>
      <w:proofErr w:type="spellStart"/>
      <w:r w:rsidRPr="00260E28">
        <w:rPr>
          <w:i/>
          <w:iCs/>
        </w:rPr>
        <w:t>Simplified</w:t>
      </w:r>
      <w:proofErr w:type="spellEnd"/>
      <w:r w:rsidRPr="00260E28">
        <w:t>. Prentice Hall, 2nd Ed., 2009.</w:t>
      </w:r>
    </w:p>
    <w:p w14:paraId="1AEA6583" w14:textId="201BBA74" w:rsidR="00260E28" w:rsidRDefault="00260E28">
      <w:pPr>
        <w:numPr>
          <w:ilvl w:val="0"/>
          <w:numId w:val="18"/>
        </w:numPr>
      </w:pPr>
      <w:r w:rsidRPr="00260E28">
        <w:t xml:space="preserve">Johnson, H., &amp; Graham, M. </w:t>
      </w:r>
      <w:r w:rsidRPr="00260E28">
        <w:rPr>
          <w:i/>
          <w:iCs/>
        </w:rPr>
        <w:t>High-</w:t>
      </w:r>
      <w:proofErr w:type="spellStart"/>
      <w:r w:rsidRPr="00260E28">
        <w:rPr>
          <w:i/>
          <w:iCs/>
        </w:rPr>
        <w:t>Speed</w:t>
      </w:r>
      <w:proofErr w:type="spellEnd"/>
      <w:r w:rsidRPr="00260E28">
        <w:rPr>
          <w:i/>
          <w:iCs/>
        </w:rPr>
        <w:t xml:space="preserve"> Digital </w:t>
      </w:r>
      <w:proofErr w:type="spellStart"/>
      <w:r w:rsidRPr="00260E28">
        <w:rPr>
          <w:i/>
          <w:iCs/>
        </w:rPr>
        <w:t>Design</w:t>
      </w:r>
      <w:proofErr w:type="spellEnd"/>
      <w:r w:rsidRPr="00260E28">
        <w:rPr>
          <w:i/>
          <w:iCs/>
        </w:rPr>
        <w:t xml:space="preserve">: A </w:t>
      </w:r>
      <w:proofErr w:type="spellStart"/>
      <w:r w:rsidRPr="00260E28">
        <w:rPr>
          <w:i/>
          <w:iCs/>
        </w:rPr>
        <w:t>Handbook</w:t>
      </w:r>
      <w:proofErr w:type="spellEnd"/>
      <w:r w:rsidRPr="00260E28">
        <w:rPr>
          <w:i/>
          <w:iCs/>
        </w:rPr>
        <w:t xml:space="preserve"> </w:t>
      </w:r>
      <w:proofErr w:type="spellStart"/>
      <w:r w:rsidRPr="00260E28">
        <w:rPr>
          <w:i/>
          <w:iCs/>
        </w:rPr>
        <w:t>of</w:t>
      </w:r>
      <w:proofErr w:type="spellEnd"/>
      <w:r w:rsidRPr="00260E28">
        <w:rPr>
          <w:i/>
          <w:iCs/>
        </w:rPr>
        <w:t xml:space="preserve"> Black Magic</w:t>
      </w:r>
      <w:r w:rsidRPr="00260E28">
        <w:t>. Prentice Hall, 1993.</w:t>
      </w:r>
    </w:p>
    <w:p w14:paraId="377F25CC" w14:textId="42C81B00" w:rsidR="00260E28" w:rsidRPr="00D82FC1" w:rsidRDefault="00260E28">
      <w:pPr>
        <w:numPr>
          <w:ilvl w:val="0"/>
          <w:numId w:val="18"/>
        </w:numPr>
      </w:pPr>
      <w:proofErr w:type="spellStart"/>
      <w:r w:rsidRPr="00260E28">
        <w:t>Montrose</w:t>
      </w:r>
      <w:proofErr w:type="spellEnd"/>
      <w:r w:rsidRPr="00260E28">
        <w:t xml:space="preserve">, M. </w:t>
      </w:r>
      <w:r w:rsidRPr="00260E28">
        <w:rPr>
          <w:i/>
          <w:iCs/>
        </w:rPr>
        <w:t xml:space="preserve">EMC and the </w:t>
      </w:r>
      <w:proofErr w:type="spellStart"/>
      <w:r w:rsidRPr="00260E28">
        <w:rPr>
          <w:i/>
          <w:iCs/>
        </w:rPr>
        <w:t>Printed</w:t>
      </w:r>
      <w:proofErr w:type="spellEnd"/>
      <w:r w:rsidRPr="00260E28">
        <w:rPr>
          <w:i/>
          <w:iCs/>
        </w:rPr>
        <w:t xml:space="preserve"> </w:t>
      </w:r>
      <w:proofErr w:type="spellStart"/>
      <w:r w:rsidRPr="00260E28">
        <w:rPr>
          <w:i/>
          <w:iCs/>
        </w:rPr>
        <w:t>Circuit</w:t>
      </w:r>
      <w:proofErr w:type="spellEnd"/>
      <w:r w:rsidRPr="00260E28">
        <w:rPr>
          <w:i/>
          <w:iCs/>
        </w:rPr>
        <w:t xml:space="preserve"> </w:t>
      </w:r>
      <w:proofErr w:type="spellStart"/>
      <w:r w:rsidRPr="00260E28">
        <w:rPr>
          <w:i/>
          <w:iCs/>
        </w:rPr>
        <w:t>Board</w:t>
      </w:r>
      <w:proofErr w:type="spellEnd"/>
      <w:r w:rsidRPr="00260E28">
        <w:rPr>
          <w:i/>
          <w:iCs/>
        </w:rPr>
        <w:t xml:space="preserve">: </w:t>
      </w:r>
      <w:proofErr w:type="spellStart"/>
      <w:r w:rsidRPr="00260E28">
        <w:rPr>
          <w:i/>
          <w:iCs/>
        </w:rPr>
        <w:t>Design</w:t>
      </w:r>
      <w:proofErr w:type="spellEnd"/>
      <w:r w:rsidRPr="00260E28">
        <w:rPr>
          <w:i/>
          <w:iCs/>
        </w:rPr>
        <w:t xml:space="preserve">, </w:t>
      </w:r>
      <w:proofErr w:type="spellStart"/>
      <w:r w:rsidRPr="00260E28">
        <w:rPr>
          <w:i/>
          <w:iCs/>
        </w:rPr>
        <w:t>Theory</w:t>
      </w:r>
      <w:proofErr w:type="spellEnd"/>
      <w:r w:rsidRPr="00260E28">
        <w:rPr>
          <w:i/>
          <w:iCs/>
        </w:rPr>
        <w:t xml:space="preserve">, and </w:t>
      </w:r>
      <w:proofErr w:type="spellStart"/>
      <w:r w:rsidRPr="00260E28">
        <w:rPr>
          <w:i/>
          <w:iCs/>
        </w:rPr>
        <w:t>Layout</w:t>
      </w:r>
      <w:proofErr w:type="spellEnd"/>
      <w:r w:rsidRPr="00260E28">
        <w:rPr>
          <w:i/>
          <w:iCs/>
        </w:rPr>
        <w:t xml:space="preserve"> </w:t>
      </w:r>
      <w:proofErr w:type="spellStart"/>
      <w:r w:rsidRPr="00260E28">
        <w:rPr>
          <w:i/>
          <w:iCs/>
        </w:rPr>
        <w:t>Made</w:t>
      </w:r>
      <w:proofErr w:type="spellEnd"/>
      <w:r w:rsidRPr="00260E28">
        <w:rPr>
          <w:i/>
          <w:iCs/>
        </w:rPr>
        <w:t xml:space="preserve"> Simple</w:t>
      </w:r>
      <w:r w:rsidRPr="00260E28">
        <w:t xml:space="preserve">. Wiley-IEEE </w:t>
      </w:r>
      <w:proofErr w:type="spellStart"/>
      <w:r w:rsidRPr="00260E28">
        <w:t>Press</w:t>
      </w:r>
      <w:proofErr w:type="spellEnd"/>
      <w:r w:rsidRPr="00260E28">
        <w:t>, 2000.</w:t>
      </w:r>
    </w:p>
    <w:p w14:paraId="278063E8" w14:textId="77777777" w:rsidR="00D82FC1" w:rsidRPr="00D82FC1" w:rsidRDefault="00D82FC1" w:rsidP="00D82FC1">
      <w:pPr>
        <w:rPr>
          <w:b/>
          <w:bCs/>
        </w:rPr>
      </w:pPr>
      <w:r w:rsidRPr="00D82FC1">
        <w:rPr>
          <w:b/>
          <w:bCs/>
        </w:rPr>
        <w:t>8.3 Recursos Online</w:t>
      </w:r>
    </w:p>
    <w:p w14:paraId="17F2DEA8" w14:textId="77777777" w:rsidR="00260E28" w:rsidRPr="00260E28" w:rsidRDefault="00260E28">
      <w:pPr>
        <w:numPr>
          <w:ilvl w:val="0"/>
          <w:numId w:val="19"/>
        </w:numPr>
        <w:rPr>
          <w:i/>
          <w:iCs/>
        </w:rPr>
      </w:pPr>
      <w:proofErr w:type="spellStart"/>
      <w:r w:rsidRPr="00260E28">
        <w:rPr>
          <w:i/>
          <w:iCs/>
        </w:rPr>
        <w:t>Altium</w:t>
      </w:r>
      <w:proofErr w:type="spellEnd"/>
      <w:r w:rsidRPr="00260E28">
        <w:rPr>
          <w:i/>
          <w:iCs/>
        </w:rPr>
        <w:t xml:space="preserve"> </w:t>
      </w:r>
      <w:proofErr w:type="spellStart"/>
      <w:r w:rsidRPr="00260E28">
        <w:rPr>
          <w:i/>
          <w:iCs/>
        </w:rPr>
        <w:t>Designer</w:t>
      </w:r>
      <w:proofErr w:type="spellEnd"/>
      <w:r w:rsidRPr="00260E28">
        <w:rPr>
          <w:i/>
          <w:iCs/>
        </w:rPr>
        <w:t xml:space="preserve"> </w:t>
      </w:r>
      <w:proofErr w:type="spellStart"/>
      <w:r w:rsidRPr="00260E28">
        <w:rPr>
          <w:i/>
          <w:iCs/>
        </w:rPr>
        <w:t>Documentation</w:t>
      </w:r>
      <w:proofErr w:type="spellEnd"/>
      <w:r w:rsidRPr="00260E28">
        <w:rPr>
          <w:i/>
          <w:iCs/>
        </w:rPr>
        <w:t xml:space="preserve">. Disponible en: </w:t>
      </w:r>
      <w:hyperlink r:id="rId39" w:tgtFrame="_new" w:history="1">
        <w:r w:rsidRPr="00260E28">
          <w:rPr>
            <w:i/>
            <w:iCs/>
          </w:rPr>
          <w:t>https://www.altium.com/documentation</w:t>
        </w:r>
      </w:hyperlink>
    </w:p>
    <w:p w14:paraId="71D1F601" w14:textId="3EB24B19" w:rsidR="00260E28" w:rsidRPr="00260E28" w:rsidRDefault="00260E28" w:rsidP="00260E28">
      <w:pPr>
        <w:pStyle w:val="NormalWeb"/>
        <w:numPr>
          <w:ilvl w:val="0"/>
          <w:numId w:val="19"/>
        </w:numPr>
        <w:rPr>
          <w:rFonts w:asciiTheme="minorHAnsi" w:eastAsiaTheme="minorHAnsi" w:hAnsiTheme="minorHAnsi" w:cstheme="minorBidi"/>
          <w:i/>
          <w:iCs/>
          <w:kern w:val="2"/>
          <w:lang w:eastAsia="en-US"/>
          <w14:ligatures w14:val="standardContextual"/>
        </w:rPr>
      </w:pPr>
      <w:r>
        <w:rPr>
          <w:rFonts w:asciiTheme="minorHAnsi" w:eastAsiaTheme="minorHAnsi" w:hAnsiTheme="minorHAnsi" w:cstheme="minorBidi"/>
          <w:i/>
          <w:iCs/>
          <w:kern w:val="2"/>
          <w:lang w:eastAsia="en-US"/>
          <w14:ligatures w14:val="standardContextual"/>
        </w:rPr>
        <w:t>T</w:t>
      </w:r>
      <w:r w:rsidRPr="00260E28">
        <w:rPr>
          <w:rFonts w:asciiTheme="minorHAnsi" w:eastAsiaTheme="minorHAnsi" w:hAnsiTheme="minorHAnsi" w:cstheme="minorBidi"/>
          <w:i/>
          <w:iCs/>
          <w:kern w:val="2"/>
          <w:lang w:eastAsia="en-US"/>
          <w14:ligatures w14:val="standardContextual"/>
        </w:rPr>
        <w:t xml:space="preserve">exas Instruments. USB </w:t>
      </w:r>
      <w:proofErr w:type="spellStart"/>
      <w:r w:rsidRPr="00260E28">
        <w:rPr>
          <w:rFonts w:asciiTheme="minorHAnsi" w:eastAsiaTheme="minorHAnsi" w:hAnsiTheme="minorHAnsi" w:cstheme="minorBidi"/>
          <w:i/>
          <w:iCs/>
          <w:kern w:val="2"/>
          <w:lang w:eastAsia="en-US"/>
          <w14:ligatures w14:val="standardContextual"/>
        </w:rPr>
        <w:t>Type</w:t>
      </w:r>
      <w:proofErr w:type="spellEnd"/>
      <w:r w:rsidRPr="00260E28">
        <w:rPr>
          <w:rFonts w:asciiTheme="minorHAnsi" w:eastAsiaTheme="minorHAnsi" w:hAnsiTheme="minorHAnsi" w:cstheme="minorBidi"/>
          <w:i/>
          <w:iCs/>
          <w:kern w:val="2"/>
          <w:lang w:eastAsia="en-US"/>
          <w14:ligatures w14:val="standardContextual"/>
        </w:rPr>
        <w:t xml:space="preserve">-C® </w:t>
      </w:r>
      <w:proofErr w:type="spellStart"/>
      <w:r w:rsidRPr="00260E28">
        <w:rPr>
          <w:rFonts w:asciiTheme="minorHAnsi" w:eastAsiaTheme="minorHAnsi" w:hAnsiTheme="minorHAnsi" w:cstheme="minorBidi"/>
          <w:i/>
          <w:iCs/>
          <w:kern w:val="2"/>
          <w:lang w:eastAsia="en-US"/>
          <w14:ligatures w14:val="standardContextual"/>
        </w:rPr>
        <w:t>Basics</w:t>
      </w:r>
      <w:proofErr w:type="spellEnd"/>
      <w:r w:rsidRPr="00260E28">
        <w:rPr>
          <w:rFonts w:asciiTheme="minorHAnsi" w:eastAsiaTheme="minorHAnsi" w:hAnsiTheme="minorHAnsi" w:cstheme="minorBidi"/>
          <w:i/>
          <w:iCs/>
          <w:kern w:val="2"/>
          <w:lang w:eastAsia="en-US"/>
          <w14:ligatures w14:val="standardContextual"/>
        </w:rPr>
        <w:t xml:space="preserve">. </w:t>
      </w:r>
      <w:proofErr w:type="spellStart"/>
      <w:r w:rsidRPr="00260E28">
        <w:rPr>
          <w:rFonts w:asciiTheme="minorHAnsi" w:eastAsiaTheme="minorHAnsi" w:hAnsiTheme="minorHAnsi" w:cstheme="minorBidi"/>
          <w:i/>
          <w:iCs/>
          <w:kern w:val="2"/>
          <w:lang w:eastAsia="en-US"/>
          <w14:ligatures w14:val="standardContextual"/>
        </w:rPr>
        <w:t>Document</w:t>
      </w:r>
      <w:proofErr w:type="spellEnd"/>
      <w:r w:rsidRPr="00260E28">
        <w:rPr>
          <w:rFonts w:asciiTheme="minorHAnsi" w:eastAsiaTheme="minorHAnsi" w:hAnsiTheme="minorHAnsi" w:cstheme="minorBidi"/>
          <w:i/>
          <w:iCs/>
          <w:kern w:val="2"/>
          <w:lang w:eastAsia="en-US"/>
          <w14:ligatures w14:val="standardContextual"/>
        </w:rPr>
        <w:t xml:space="preserve"> </w:t>
      </w:r>
      <w:proofErr w:type="spellStart"/>
      <w:r w:rsidRPr="00260E28">
        <w:rPr>
          <w:rFonts w:asciiTheme="minorHAnsi" w:eastAsiaTheme="minorHAnsi" w:hAnsiTheme="minorHAnsi" w:cstheme="minorBidi"/>
          <w:i/>
          <w:iCs/>
          <w:kern w:val="2"/>
          <w:lang w:eastAsia="en-US"/>
          <w14:ligatures w14:val="standardContextual"/>
        </w:rPr>
        <w:t>Number</w:t>
      </w:r>
      <w:proofErr w:type="spellEnd"/>
      <w:r w:rsidRPr="00260E28">
        <w:rPr>
          <w:rFonts w:asciiTheme="minorHAnsi" w:eastAsiaTheme="minorHAnsi" w:hAnsiTheme="minorHAnsi" w:cstheme="minorBidi"/>
          <w:i/>
          <w:iCs/>
          <w:kern w:val="2"/>
          <w:lang w:eastAsia="en-US"/>
          <w14:ligatures w14:val="standardContextual"/>
        </w:rPr>
        <w:t xml:space="preserve">: SLYY228. Disponible en: </w:t>
      </w:r>
      <w:hyperlink r:id="rId40" w:tgtFrame="_new" w:history="1">
        <w:r w:rsidRPr="00260E28">
          <w:rPr>
            <w:rStyle w:val="Hipervnculo"/>
            <w:rFonts w:asciiTheme="minorHAnsi" w:eastAsiaTheme="minorHAnsi" w:hAnsiTheme="minorHAnsi" w:cstheme="minorBidi"/>
            <w:i/>
            <w:iCs/>
            <w:kern w:val="2"/>
            <w:lang w:eastAsia="en-US"/>
            <w14:ligatures w14:val="standardContextual"/>
          </w:rPr>
          <w:t>https://www.ti.com/lit/eb/slyy228/slyy228.pdf</w:t>
        </w:r>
      </w:hyperlink>
    </w:p>
    <w:p w14:paraId="51AED857" w14:textId="77777777" w:rsidR="00D82FC1" w:rsidRPr="00D82FC1" w:rsidRDefault="00000000" w:rsidP="00D82FC1">
      <w:r>
        <w:pict w14:anchorId="5EB5E08A">
          <v:rect id="_x0000_i1047" style="width:0;height:1.5pt" o:hralign="center" o:hrstd="t" o:hr="t" fillcolor="#a0a0a0" stroked="f"/>
        </w:pict>
      </w:r>
    </w:p>
    <w:p w14:paraId="18319B49" w14:textId="77777777" w:rsidR="00260E28" w:rsidRDefault="00260E28" w:rsidP="00D82FC1">
      <w:pPr>
        <w:rPr>
          <w:b/>
          <w:bCs/>
        </w:rPr>
      </w:pPr>
    </w:p>
    <w:p w14:paraId="384BB316" w14:textId="77777777" w:rsidR="00260E28" w:rsidRDefault="00260E28" w:rsidP="00D82FC1">
      <w:pPr>
        <w:rPr>
          <w:b/>
          <w:bCs/>
        </w:rPr>
      </w:pPr>
    </w:p>
    <w:p w14:paraId="7702515C" w14:textId="77777777" w:rsidR="00260E28" w:rsidRDefault="00260E28" w:rsidP="00D82FC1">
      <w:pPr>
        <w:rPr>
          <w:b/>
          <w:bCs/>
        </w:rPr>
      </w:pPr>
    </w:p>
    <w:p w14:paraId="01262708" w14:textId="2C44D4AB" w:rsidR="00166D4C" w:rsidRDefault="00000000" w:rsidP="00D82FC1">
      <w:pPr>
        <w:rPr>
          <w:b/>
          <w:bCs/>
        </w:rPr>
      </w:pPr>
      <w:r>
        <w:pict w14:anchorId="2FB42038">
          <v:rect id="_x0000_i1048" style="width:0;height:1.5pt" o:hralign="center" o:hrstd="t" o:hr="t" fillcolor="#a0a0a0" stroked="f"/>
        </w:pict>
      </w:r>
    </w:p>
    <w:p w14:paraId="3BAE5527" w14:textId="20553D87" w:rsidR="00D82FC1" w:rsidRPr="00D82FC1" w:rsidRDefault="00D82FC1" w:rsidP="00D82FC1">
      <w:pPr>
        <w:rPr>
          <w:b/>
          <w:bCs/>
        </w:rPr>
      </w:pPr>
      <w:r w:rsidRPr="00D82FC1">
        <w:rPr>
          <w:b/>
          <w:bCs/>
        </w:rPr>
        <w:t>Conclusiones</w:t>
      </w:r>
    </w:p>
    <w:p w14:paraId="128E1EA9" w14:textId="77777777" w:rsidR="00260E28" w:rsidRPr="00260E28" w:rsidRDefault="00260E28" w:rsidP="00260E28">
      <w:r w:rsidRPr="00260E28">
        <w:t xml:space="preserve">El desarrollo del sistema basado en el microcontrolador ESP32-S2 permitió integrar de forma exitosa las funcionalidades previstas, desde el diseño esquemático hasta la </w:t>
      </w:r>
      <w:r w:rsidRPr="00260E28">
        <w:lastRenderedPageBreak/>
        <w:t>validación en hardware real. A lo largo del proyecto se abordaron todas las etapas clave del ciclo de desarrollo electrónico, incluyendo selección de componentes, diseño de esquemático, layout del PCB, validación funcional y documentación técnica.</w:t>
      </w:r>
    </w:p>
    <w:p w14:paraId="713B0033" w14:textId="77777777" w:rsidR="00260E28" w:rsidRPr="00260E28" w:rsidRDefault="00260E28" w:rsidP="00260E28">
      <w:r w:rsidRPr="00260E28">
        <w:t>Se logró establecer una comunicación estable por USB mediante la interfaz CP2102, así como pruebas funcionales básicas utilizando el GPIO2 como indicador visual (LED). La integración con ESP-IDF demostró compatibilidad con el entorno de desarrollo y facilitó la depuración durante las etapas de prueba.</w:t>
      </w:r>
    </w:p>
    <w:p w14:paraId="358FA3C2" w14:textId="7C74A979" w:rsidR="00166D4C" w:rsidRPr="00166D4C" w:rsidRDefault="00166D4C" w:rsidP="00166D4C">
      <w:r w:rsidRPr="00166D4C">
        <w:t>El diseño del PCB fue realizado teniendo en cuenta las restricciones de manufactura y aplicando buenas prácticas de distribución de señales, alimentación y planos de referencia. Esto permitió obtener una placa funcional</w:t>
      </w:r>
      <w:r>
        <w:t xml:space="preserve"> y </w:t>
      </w:r>
      <w:r w:rsidRPr="00166D4C">
        <w:t>confiable.</w:t>
      </w:r>
    </w:p>
    <w:p w14:paraId="628A215E" w14:textId="2F8FA009" w:rsidR="00166D4C" w:rsidRPr="00166D4C" w:rsidRDefault="00166D4C" w:rsidP="00166D4C">
      <w:r w:rsidRPr="00166D4C">
        <w:t xml:space="preserve">Además, toda la documentación técnica generada facilita la comprensión del sistema, permitiendo su reproducción, depuración </w:t>
      </w:r>
      <w:r>
        <w:t>y</w:t>
      </w:r>
      <w:r w:rsidRPr="00166D4C">
        <w:t xml:space="preserve"> mejora en futuras versiones.</w:t>
      </w:r>
    </w:p>
    <w:p w14:paraId="2E011B9B" w14:textId="3DB5EA0D" w:rsidR="00D82FC1" w:rsidRPr="00D82FC1" w:rsidRDefault="00D82FC1" w:rsidP="00166D4C">
      <w:pPr>
        <w:pStyle w:val="Prrafodelista"/>
        <w:numPr>
          <w:ilvl w:val="0"/>
          <w:numId w:val="33"/>
        </w:numPr>
      </w:pPr>
      <w:r w:rsidRPr="00D82FC1">
        <w:br/>
      </w:r>
    </w:p>
    <w:p w14:paraId="0C226560" w14:textId="3062A744" w:rsidR="00D82FC1" w:rsidRDefault="00D82FC1"/>
    <w:sectPr w:rsidR="00D82F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468" style="width:0;height:1.5pt" o:hralign="center" o:bullet="t" o:hrstd="t" o:hr="t" fillcolor="#a0a0a0" stroked="f"/>
    </w:pict>
  </w:numPicBullet>
  <w:numPicBullet w:numPicBulletId="1">
    <w:pict>
      <v:rect id="_x0000_i1469" style="width:0;height:1.5pt" o:hralign="center" o:bullet="t" o:hrstd="t" o:hr="t" fillcolor="#a0a0a0" stroked="f"/>
    </w:pict>
  </w:numPicBullet>
  <w:numPicBullet w:numPicBulletId="2">
    <w:pict>
      <v:rect id="_x0000_i1470" style="width:0;height:1.5pt" o:hralign="center" o:bullet="t" o:hrstd="t" o:hr="t" fillcolor="#a0a0a0" stroked="f"/>
    </w:pict>
  </w:numPicBullet>
  <w:numPicBullet w:numPicBulletId="3">
    <w:pict>
      <v:rect id="_x0000_i1471" style="width:0;height:1.5pt" o:hralign="center" o:bullet="t" o:hrstd="t" o:hr="t" fillcolor="#a0a0a0" stroked="f"/>
    </w:pict>
  </w:numPicBullet>
  <w:numPicBullet w:numPicBulletId="4">
    <w:pict>
      <v:rect id="_x0000_i1472" style="width:0;height:1.5pt" o:hralign="center" o:bullet="t" o:hrstd="t" o:hr="t" fillcolor="#a0a0a0" stroked="f"/>
    </w:pict>
  </w:numPicBullet>
  <w:numPicBullet w:numPicBulletId="5">
    <w:pict>
      <v:rect id="_x0000_i1473" style="width:0;height:1.5pt" o:hralign="center" o:bullet="t" o:hrstd="t" o:hr="t" fillcolor="#a0a0a0" stroked="f"/>
    </w:pict>
  </w:numPicBullet>
  <w:numPicBullet w:numPicBulletId="6">
    <w:pict>
      <v:rect id="_x0000_i1474" style="width:0;height:1.5pt" o:hralign="center" o:bullet="t" o:hrstd="t" o:hr="t" fillcolor="#a0a0a0" stroked="f"/>
    </w:pict>
  </w:numPicBullet>
  <w:abstractNum w:abstractNumId="0" w15:restartNumberingAfterBreak="0">
    <w:nsid w:val="FFFFFF89"/>
    <w:multiLevelType w:val="singleLevel"/>
    <w:tmpl w:val="F81CEE4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7F7DEE"/>
    <w:multiLevelType w:val="multilevel"/>
    <w:tmpl w:val="B926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D53B2"/>
    <w:multiLevelType w:val="multilevel"/>
    <w:tmpl w:val="26980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3171F"/>
    <w:multiLevelType w:val="multilevel"/>
    <w:tmpl w:val="7AD01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04773"/>
    <w:multiLevelType w:val="multilevel"/>
    <w:tmpl w:val="9D6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17935"/>
    <w:multiLevelType w:val="hybridMultilevel"/>
    <w:tmpl w:val="7D525178"/>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076B5655"/>
    <w:multiLevelType w:val="hybridMultilevel"/>
    <w:tmpl w:val="240E8F86"/>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07C841A0"/>
    <w:multiLevelType w:val="multilevel"/>
    <w:tmpl w:val="B908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21107"/>
    <w:multiLevelType w:val="hybridMultilevel"/>
    <w:tmpl w:val="D8C46C02"/>
    <w:lvl w:ilvl="0" w:tplc="223E2FE4">
      <w:start w:val="1"/>
      <w:numFmt w:val="bullet"/>
      <w:lvlText w:val=""/>
      <w:lvlPicBulletId w:val="0"/>
      <w:lvlJc w:val="left"/>
      <w:pPr>
        <w:tabs>
          <w:tab w:val="num" w:pos="360"/>
        </w:tabs>
        <w:ind w:left="360" w:hanging="360"/>
      </w:pPr>
      <w:rPr>
        <w:rFonts w:ascii="Symbol" w:hAnsi="Symbol" w:hint="default"/>
      </w:rPr>
    </w:lvl>
    <w:lvl w:ilvl="1" w:tplc="CC7A0C32" w:tentative="1">
      <w:start w:val="1"/>
      <w:numFmt w:val="bullet"/>
      <w:lvlText w:val=""/>
      <w:lvlJc w:val="left"/>
      <w:pPr>
        <w:tabs>
          <w:tab w:val="num" w:pos="1080"/>
        </w:tabs>
        <w:ind w:left="1080" w:hanging="360"/>
      </w:pPr>
      <w:rPr>
        <w:rFonts w:ascii="Symbol" w:hAnsi="Symbol" w:hint="default"/>
      </w:rPr>
    </w:lvl>
    <w:lvl w:ilvl="2" w:tplc="19AA0692" w:tentative="1">
      <w:start w:val="1"/>
      <w:numFmt w:val="bullet"/>
      <w:lvlText w:val=""/>
      <w:lvlJc w:val="left"/>
      <w:pPr>
        <w:tabs>
          <w:tab w:val="num" w:pos="1800"/>
        </w:tabs>
        <w:ind w:left="1800" w:hanging="360"/>
      </w:pPr>
      <w:rPr>
        <w:rFonts w:ascii="Symbol" w:hAnsi="Symbol" w:hint="default"/>
      </w:rPr>
    </w:lvl>
    <w:lvl w:ilvl="3" w:tplc="92CAF074" w:tentative="1">
      <w:start w:val="1"/>
      <w:numFmt w:val="bullet"/>
      <w:lvlText w:val=""/>
      <w:lvlJc w:val="left"/>
      <w:pPr>
        <w:tabs>
          <w:tab w:val="num" w:pos="2520"/>
        </w:tabs>
        <w:ind w:left="2520" w:hanging="360"/>
      </w:pPr>
      <w:rPr>
        <w:rFonts w:ascii="Symbol" w:hAnsi="Symbol" w:hint="default"/>
      </w:rPr>
    </w:lvl>
    <w:lvl w:ilvl="4" w:tplc="3E50D388" w:tentative="1">
      <w:start w:val="1"/>
      <w:numFmt w:val="bullet"/>
      <w:lvlText w:val=""/>
      <w:lvlJc w:val="left"/>
      <w:pPr>
        <w:tabs>
          <w:tab w:val="num" w:pos="3240"/>
        </w:tabs>
        <w:ind w:left="3240" w:hanging="360"/>
      </w:pPr>
      <w:rPr>
        <w:rFonts w:ascii="Symbol" w:hAnsi="Symbol" w:hint="default"/>
      </w:rPr>
    </w:lvl>
    <w:lvl w:ilvl="5" w:tplc="AC026B68" w:tentative="1">
      <w:start w:val="1"/>
      <w:numFmt w:val="bullet"/>
      <w:lvlText w:val=""/>
      <w:lvlJc w:val="left"/>
      <w:pPr>
        <w:tabs>
          <w:tab w:val="num" w:pos="3960"/>
        </w:tabs>
        <w:ind w:left="3960" w:hanging="360"/>
      </w:pPr>
      <w:rPr>
        <w:rFonts w:ascii="Symbol" w:hAnsi="Symbol" w:hint="default"/>
      </w:rPr>
    </w:lvl>
    <w:lvl w:ilvl="6" w:tplc="E4067246" w:tentative="1">
      <w:start w:val="1"/>
      <w:numFmt w:val="bullet"/>
      <w:lvlText w:val=""/>
      <w:lvlJc w:val="left"/>
      <w:pPr>
        <w:tabs>
          <w:tab w:val="num" w:pos="4680"/>
        </w:tabs>
        <w:ind w:left="4680" w:hanging="360"/>
      </w:pPr>
      <w:rPr>
        <w:rFonts w:ascii="Symbol" w:hAnsi="Symbol" w:hint="default"/>
      </w:rPr>
    </w:lvl>
    <w:lvl w:ilvl="7" w:tplc="4E28BF0A" w:tentative="1">
      <w:start w:val="1"/>
      <w:numFmt w:val="bullet"/>
      <w:lvlText w:val=""/>
      <w:lvlJc w:val="left"/>
      <w:pPr>
        <w:tabs>
          <w:tab w:val="num" w:pos="5400"/>
        </w:tabs>
        <w:ind w:left="5400" w:hanging="360"/>
      </w:pPr>
      <w:rPr>
        <w:rFonts w:ascii="Symbol" w:hAnsi="Symbol" w:hint="default"/>
      </w:rPr>
    </w:lvl>
    <w:lvl w:ilvl="8" w:tplc="7F742A84" w:tentative="1">
      <w:start w:val="1"/>
      <w:numFmt w:val="bullet"/>
      <w:lvlText w:val=""/>
      <w:lvlJc w:val="left"/>
      <w:pPr>
        <w:tabs>
          <w:tab w:val="num" w:pos="6120"/>
        </w:tabs>
        <w:ind w:left="6120" w:hanging="360"/>
      </w:pPr>
      <w:rPr>
        <w:rFonts w:ascii="Symbol" w:hAnsi="Symbol" w:hint="default"/>
      </w:rPr>
    </w:lvl>
  </w:abstractNum>
  <w:abstractNum w:abstractNumId="9" w15:restartNumberingAfterBreak="0">
    <w:nsid w:val="0DC872A1"/>
    <w:multiLevelType w:val="multilevel"/>
    <w:tmpl w:val="BDF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E4ACB"/>
    <w:multiLevelType w:val="hybridMultilevel"/>
    <w:tmpl w:val="00C28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3F95FEA"/>
    <w:multiLevelType w:val="hybridMultilevel"/>
    <w:tmpl w:val="E64467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1A62A7"/>
    <w:multiLevelType w:val="hybridMultilevel"/>
    <w:tmpl w:val="B61825A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49C5FAA"/>
    <w:multiLevelType w:val="hybridMultilevel"/>
    <w:tmpl w:val="8AA674DA"/>
    <w:lvl w:ilvl="0" w:tplc="240A0003">
      <w:start w:val="1"/>
      <w:numFmt w:val="bullet"/>
      <w:lvlText w:val="o"/>
      <w:lvlJc w:val="left"/>
      <w:pPr>
        <w:ind w:left="2216" w:hanging="360"/>
      </w:pPr>
      <w:rPr>
        <w:rFonts w:ascii="Courier New" w:hAnsi="Courier New" w:cs="Courier New" w:hint="default"/>
      </w:rPr>
    </w:lvl>
    <w:lvl w:ilvl="1" w:tplc="240A0003" w:tentative="1">
      <w:start w:val="1"/>
      <w:numFmt w:val="bullet"/>
      <w:lvlText w:val="o"/>
      <w:lvlJc w:val="left"/>
      <w:pPr>
        <w:ind w:left="2936" w:hanging="360"/>
      </w:pPr>
      <w:rPr>
        <w:rFonts w:ascii="Courier New" w:hAnsi="Courier New" w:cs="Courier New" w:hint="default"/>
      </w:rPr>
    </w:lvl>
    <w:lvl w:ilvl="2" w:tplc="240A0005" w:tentative="1">
      <w:start w:val="1"/>
      <w:numFmt w:val="bullet"/>
      <w:lvlText w:val=""/>
      <w:lvlJc w:val="left"/>
      <w:pPr>
        <w:ind w:left="3656" w:hanging="360"/>
      </w:pPr>
      <w:rPr>
        <w:rFonts w:ascii="Wingdings" w:hAnsi="Wingdings" w:hint="default"/>
      </w:rPr>
    </w:lvl>
    <w:lvl w:ilvl="3" w:tplc="240A0001" w:tentative="1">
      <w:start w:val="1"/>
      <w:numFmt w:val="bullet"/>
      <w:lvlText w:val=""/>
      <w:lvlJc w:val="left"/>
      <w:pPr>
        <w:ind w:left="4376" w:hanging="360"/>
      </w:pPr>
      <w:rPr>
        <w:rFonts w:ascii="Symbol" w:hAnsi="Symbol" w:hint="default"/>
      </w:rPr>
    </w:lvl>
    <w:lvl w:ilvl="4" w:tplc="240A0003" w:tentative="1">
      <w:start w:val="1"/>
      <w:numFmt w:val="bullet"/>
      <w:lvlText w:val="o"/>
      <w:lvlJc w:val="left"/>
      <w:pPr>
        <w:ind w:left="5096" w:hanging="360"/>
      </w:pPr>
      <w:rPr>
        <w:rFonts w:ascii="Courier New" w:hAnsi="Courier New" w:cs="Courier New" w:hint="default"/>
      </w:rPr>
    </w:lvl>
    <w:lvl w:ilvl="5" w:tplc="240A0005" w:tentative="1">
      <w:start w:val="1"/>
      <w:numFmt w:val="bullet"/>
      <w:lvlText w:val=""/>
      <w:lvlJc w:val="left"/>
      <w:pPr>
        <w:ind w:left="5816" w:hanging="360"/>
      </w:pPr>
      <w:rPr>
        <w:rFonts w:ascii="Wingdings" w:hAnsi="Wingdings" w:hint="default"/>
      </w:rPr>
    </w:lvl>
    <w:lvl w:ilvl="6" w:tplc="240A0001" w:tentative="1">
      <w:start w:val="1"/>
      <w:numFmt w:val="bullet"/>
      <w:lvlText w:val=""/>
      <w:lvlJc w:val="left"/>
      <w:pPr>
        <w:ind w:left="6536" w:hanging="360"/>
      </w:pPr>
      <w:rPr>
        <w:rFonts w:ascii="Symbol" w:hAnsi="Symbol" w:hint="default"/>
      </w:rPr>
    </w:lvl>
    <w:lvl w:ilvl="7" w:tplc="240A0003" w:tentative="1">
      <w:start w:val="1"/>
      <w:numFmt w:val="bullet"/>
      <w:lvlText w:val="o"/>
      <w:lvlJc w:val="left"/>
      <w:pPr>
        <w:ind w:left="7256" w:hanging="360"/>
      </w:pPr>
      <w:rPr>
        <w:rFonts w:ascii="Courier New" w:hAnsi="Courier New" w:cs="Courier New" w:hint="default"/>
      </w:rPr>
    </w:lvl>
    <w:lvl w:ilvl="8" w:tplc="240A0005" w:tentative="1">
      <w:start w:val="1"/>
      <w:numFmt w:val="bullet"/>
      <w:lvlText w:val=""/>
      <w:lvlJc w:val="left"/>
      <w:pPr>
        <w:ind w:left="7976" w:hanging="360"/>
      </w:pPr>
      <w:rPr>
        <w:rFonts w:ascii="Wingdings" w:hAnsi="Wingdings" w:hint="default"/>
      </w:rPr>
    </w:lvl>
  </w:abstractNum>
  <w:abstractNum w:abstractNumId="14" w15:restartNumberingAfterBreak="0">
    <w:nsid w:val="18D85A80"/>
    <w:multiLevelType w:val="hybridMultilevel"/>
    <w:tmpl w:val="3DC6697A"/>
    <w:lvl w:ilvl="0" w:tplc="240A0001">
      <w:start w:val="1"/>
      <w:numFmt w:val="bullet"/>
      <w:lvlText w:val=""/>
      <w:lvlJc w:val="left"/>
      <w:pPr>
        <w:ind w:left="854" w:hanging="360"/>
      </w:pPr>
      <w:rPr>
        <w:rFonts w:ascii="Symbol" w:hAnsi="Symbol" w:hint="default"/>
      </w:rPr>
    </w:lvl>
    <w:lvl w:ilvl="1" w:tplc="240A0003" w:tentative="1">
      <w:start w:val="1"/>
      <w:numFmt w:val="bullet"/>
      <w:lvlText w:val="o"/>
      <w:lvlJc w:val="left"/>
      <w:pPr>
        <w:ind w:left="1574" w:hanging="360"/>
      </w:pPr>
      <w:rPr>
        <w:rFonts w:ascii="Courier New" w:hAnsi="Courier New" w:cs="Courier New" w:hint="default"/>
      </w:rPr>
    </w:lvl>
    <w:lvl w:ilvl="2" w:tplc="240A0005" w:tentative="1">
      <w:start w:val="1"/>
      <w:numFmt w:val="bullet"/>
      <w:lvlText w:val=""/>
      <w:lvlJc w:val="left"/>
      <w:pPr>
        <w:ind w:left="2294" w:hanging="360"/>
      </w:pPr>
      <w:rPr>
        <w:rFonts w:ascii="Wingdings" w:hAnsi="Wingdings" w:hint="default"/>
      </w:rPr>
    </w:lvl>
    <w:lvl w:ilvl="3" w:tplc="240A0001" w:tentative="1">
      <w:start w:val="1"/>
      <w:numFmt w:val="bullet"/>
      <w:lvlText w:val=""/>
      <w:lvlJc w:val="left"/>
      <w:pPr>
        <w:ind w:left="3014" w:hanging="360"/>
      </w:pPr>
      <w:rPr>
        <w:rFonts w:ascii="Symbol" w:hAnsi="Symbol" w:hint="default"/>
      </w:rPr>
    </w:lvl>
    <w:lvl w:ilvl="4" w:tplc="240A0003" w:tentative="1">
      <w:start w:val="1"/>
      <w:numFmt w:val="bullet"/>
      <w:lvlText w:val="o"/>
      <w:lvlJc w:val="left"/>
      <w:pPr>
        <w:ind w:left="3734" w:hanging="360"/>
      </w:pPr>
      <w:rPr>
        <w:rFonts w:ascii="Courier New" w:hAnsi="Courier New" w:cs="Courier New" w:hint="default"/>
      </w:rPr>
    </w:lvl>
    <w:lvl w:ilvl="5" w:tplc="240A0005" w:tentative="1">
      <w:start w:val="1"/>
      <w:numFmt w:val="bullet"/>
      <w:lvlText w:val=""/>
      <w:lvlJc w:val="left"/>
      <w:pPr>
        <w:ind w:left="4454" w:hanging="360"/>
      </w:pPr>
      <w:rPr>
        <w:rFonts w:ascii="Wingdings" w:hAnsi="Wingdings" w:hint="default"/>
      </w:rPr>
    </w:lvl>
    <w:lvl w:ilvl="6" w:tplc="240A0001" w:tentative="1">
      <w:start w:val="1"/>
      <w:numFmt w:val="bullet"/>
      <w:lvlText w:val=""/>
      <w:lvlJc w:val="left"/>
      <w:pPr>
        <w:ind w:left="5174" w:hanging="360"/>
      </w:pPr>
      <w:rPr>
        <w:rFonts w:ascii="Symbol" w:hAnsi="Symbol" w:hint="default"/>
      </w:rPr>
    </w:lvl>
    <w:lvl w:ilvl="7" w:tplc="240A0003" w:tentative="1">
      <w:start w:val="1"/>
      <w:numFmt w:val="bullet"/>
      <w:lvlText w:val="o"/>
      <w:lvlJc w:val="left"/>
      <w:pPr>
        <w:ind w:left="5894" w:hanging="360"/>
      </w:pPr>
      <w:rPr>
        <w:rFonts w:ascii="Courier New" w:hAnsi="Courier New" w:cs="Courier New" w:hint="default"/>
      </w:rPr>
    </w:lvl>
    <w:lvl w:ilvl="8" w:tplc="240A0005" w:tentative="1">
      <w:start w:val="1"/>
      <w:numFmt w:val="bullet"/>
      <w:lvlText w:val=""/>
      <w:lvlJc w:val="left"/>
      <w:pPr>
        <w:ind w:left="6614" w:hanging="360"/>
      </w:pPr>
      <w:rPr>
        <w:rFonts w:ascii="Wingdings" w:hAnsi="Wingdings" w:hint="default"/>
      </w:rPr>
    </w:lvl>
  </w:abstractNum>
  <w:abstractNum w:abstractNumId="15" w15:restartNumberingAfterBreak="0">
    <w:nsid w:val="1A485F27"/>
    <w:multiLevelType w:val="hybridMultilevel"/>
    <w:tmpl w:val="7E5856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C8977F2"/>
    <w:multiLevelType w:val="multilevel"/>
    <w:tmpl w:val="6A9C4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55753"/>
    <w:multiLevelType w:val="multilevel"/>
    <w:tmpl w:val="7BB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24136"/>
    <w:multiLevelType w:val="multilevel"/>
    <w:tmpl w:val="C80063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C82321"/>
    <w:multiLevelType w:val="multilevel"/>
    <w:tmpl w:val="A7EA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B521D1"/>
    <w:multiLevelType w:val="hybridMultilevel"/>
    <w:tmpl w:val="2BDABFF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B7E45A1"/>
    <w:multiLevelType w:val="multilevel"/>
    <w:tmpl w:val="21A669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C46E17"/>
    <w:multiLevelType w:val="multilevel"/>
    <w:tmpl w:val="55D67EF0"/>
    <w:lvl w:ilvl="0">
      <w:start w:val="4"/>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34477CC"/>
    <w:multiLevelType w:val="hybridMultilevel"/>
    <w:tmpl w:val="272C0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3C96FB8"/>
    <w:multiLevelType w:val="hybridMultilevel"/>
    <w:tmpl w:val="582E65EC"/>
    <w:lvl w:ilvl="0" w:tplc="240A0001">
      <w:start w:val="1"/>
      <w:numFmt w:val="bullet"/>
      <w:lvlText w:val=""/>
      <w:lvlJc w:val="left"/>
      <w:pPr>
        <w:ind w:left="3192" w:hanging="360"/>
      </w:pPr>
      <w:rPr>
        <w:rFonts w:ascii="Symbol" w:hAnsi="Symbol" w:hint="default"/>
      </w:rPr>
    </w:lvl>
    <w:lvl w:ilvl="1" w:tplc="240A0003" w:tentative="1">
      <w:start w:val="1"/>
      <w:numFmt w:val="bullet"/>
      <w:lvlText w:val="o"/>
      <w:lvlJc w:val="left"/>
      <w:pPr>
        <w:ind w:left="3912" w:hanging="360"/>
      </w:pPr>
      <w:rPr>
        <w:rFonts w:ascii="Courier New" w:hAnsi="Courier New" w:cs="Courier New" w:hint="default"/>
      </w:rPr>
    </w:lvl>
    <w:lvl w:ilvl="2" w:tplc="240A0005" w:tentative="1">
      <w:start w:val="1"/>
      <w:numFmt w:val="bullet"/>
      <w:lvlText w:val=""/>
      <w:lvlJc w:val="left"/>
      <w:pPr>
        <w:ind w:left="4632" w:hanging="360"/>
      </w:pPr>
      <w:rPr>
        <w:rFonts w:ascii="Wingdings" w:hAnsi="Wingdings" w:hint="default"/>
      </w:rPr>
    </w:lvl>
    <w:lvl w:ilvl="3" w:tplc="240A0001" w:tentative="1">
      <w:start w:val="1"/>
      <w:numFmt w:val="bullet"/>
      <w:lvlText w:val=""/>
      <w:lvlJc w:val="left"/>
      <w:pPr>
        <w:ind w:left="5352" w:hanging="360"/>
      </w:pPr>
      <w:rPr>
        <w:rFonts w:ascii="Symbol" w:hAnsi="Symbol" w:hint="default"/>
      </w:rPr>
    </w:lvl>
    <w:lvl w:ilvl="4" w:tplc="240A0003" w:tentative="1">
      <w:start w:val="1"/>
      <w:numFmt w:val="bullet"/>
      <w:lvlText w:val="o"/>
      <w:lvlJc w:val="left"/>
      <w:pPr>
        <w:ind w:left="6072" w:hanging="360"/>
      </w:pPr>
      <w:rPr>
        <w:rFonts w:ascii="Courier New" w:hAnsi="Courier New" w:cs="Courier New" w:hint="default"/>
      </w:rPr>
    </w:lvl>
    <w:lvl w:ilvl="5" w:tplc="240A0005" w:tentative="1">
      <w:start w:val="1"/>
      <w:numFmt w:val="bullet"/>
      <w:lvlText w:val=""/>
      <w:lvlJc w:val="left"/>
      <w:pPr>
        <w:ind w:left="6792" w:hanging="360"/>
      </w:pPr>
      <w:rPr>
        <w:rFonts w:ascii="Wingdings" w:hAnsi="Wingdings" w:hint="default"/>
      </w:rPr>
    </w:lvl>
    <w:lvl w:ilvl="6" w:tplc="240A0001" w:tentative="1">
      <w:start w:val="1"/>
      <w:numFmt w:val="bullet"/>
      <w:lvlText w:val=""/>
      <w:lvlJc w:val="left"/>
      <w:pPr>
        <w:ind w:left="7512" w:hanging="360"/>
      </w:pPr>
      <w:rPr>
        <w:rFonts w:ascii="Symbol" w:hAnsi="Symbol" w:hint="default"/>
      </w:rPr>
    </w:lvl>
    <w:lvl w:ilvl="7" w:tplc="240A0003" w:tentative="1">
      <w:start w:val="1"/>
      <w:numFmt w:val="bullet"/>
      <w:lvlText w:val="o"/>
      <w:lvlJc w:val="left"/>
      <w:pPr>
        <w:ind w:left="8232" w:hanging="360"/>
      </w:pPr>
      <w:rPr>
        <w:rFonts w:ascii="Courier New" w:hAnsi="Courier New" w:cs="Courier New" w:hint="default"/>
      </w:rPr>
    </w:lvl>
    <w:lvl w:ilvl="8" w:tplc="240A0005" w:tentative="1">
      <w:start w:val="1"/>
      <w:numFmt w:val="bullet"/>
      <w:lvlText w:val=""/>
      <w:lvlJc w:val="left"/>
      <w:pPr>
        <w:ind w:left="8952" w:hanging="360"/>
      </w:pPr>
      <w:rPr>
        <w:rFonts w:ascii="Wingdings" w:hAnsi="Wingdings" w:hint="default"/>
      </w:rPr>
    </w:lvl>
  </w:abstractNum>
  <w:abstractNum w:abstractNumId="25" w15:restartNumberingAfterBreak="0">
    <w:nsid w:val="3785398C"/>
    <w:multiLevelType w:val="hybridMultilevel"/>
    <w:tmpl w:val="DFC0684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39AB1345"/>
    <w:multiLevelType w:val="multilevel"/>
    <w:tmpl w:val="3B3245F4"/>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3A4405EA"/>
    <w:multiLevelType w:val="hybridMultilevel"/>
    <w:tmpl w:val="1F8800D2"/>
    <w:lvl w:ilvl="0" w:tplc="76CE1FC4">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28" w15:restartNumberingAfterBreak="0">
    <w:nsid w:val="3A65646B"/>
    <w:multiLevelType w:val="hybridMultilevel"/>
    <w:tmpl w:val="9C92332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AE93F4E"/>
    <w:multiLevelType w:val="multilevel"/>
    <w:tmpl w:val="F0F6D1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EB0B00"/>
    <w:multiLevelType w:val="hybridMultilevel"/>
    <w:tmpl w:val="669E1B70"/>
    <w:lvl w:ilvl="0" w:tplc="240A0003">
      <w:start w:val="1"/>
      <w:numFmt w:val="bullet"/>
      <w:lvlText w:val="o"/>
      <w:lvlJc w:val="left"/>
      <w:pPr>
        <w:ind w:left="2216" w:hanging="360"/>
      </w:pPr>
      <w:rPr>
        <w:rFonts w:ascii="Courier New" w:hAnsi="Courier New" w:cs="Courier New" w:hint="default"/>
      </w:rPr>
    </w:lvl>
    <w:lvl w:ilvl="1" w:tplc="240A0003" w:tentative="1">
      <w:start w:val="1"/>
      <w:numFmt w:val="bullet"/>
      <w:lvlText w:val="o"/>
      <w:lvlJc w:val="left"/>
      <w:pPr>
        <w:ind w:left="2936" w:hanging="360"/>
      </w:pPr>
      <w:rPr>
        <w:rFonts w:ascii="Courier New" w:hAnsi="Courier New" w:cs="Courier New" w:hint="default"/>
      </w:rPr>
    </w:lvl>
    <w:lvl w:ilvl="2" w:tplc="240A0005" w:tentative="1">
      <w:start w:val="1"/>
      <w:numFmt w:val="bullet"/>
      <w:lvlText w:val=""/>
      <w:lvlJc w:val="left"/>
      <w:pPr>
        <w:ind w:left="3656" w:hanging="360"/>
      </w:pPr>
      <w:rPr>
        <w:rFonts w:ascii="Wingdings" w:hAnsi="Wingdings" w:hint="default"/>
      </w:rPr>
    </w:lvl>
    <w:lvl w:ilvl="3" w:tplc="240A0001" w:tentative="1">
      <w:start w:val="1"/>
      <w:numFmt w:val="bullet"/>
      <w:lvlText w:val=""/>
      <w:lvlJc w:val="left"/>
      <w:pPr>
        <w:ind w:left="4376" w:hanging="360"/>
      </w:pPr>
      <w:rPr>
        <w:rFonts w:ascii="Symbol" w:hAnsi="Symbol" w:hint="default"/>
      </w:rPr>
    </w:lvl>
    <w:lvl w:ilvl="4" w:tplc="240A0003" w:tentative="1">
      <w:start w:val="1"/>
      <w:numFmt w:val="bullet"/>
      <w:lvlText w:val="o"/>
      <w:lvlJc w:val="left"/>
      <w:pPr>
        <w:ind w:left="5096" w:hanging="360"/>
      </w:pPr>
      <w:rPr>
        <w:rFonts w:ascii="Courier New" w:hAnsi="Courier New" w:cs="Courier New" w:hint="default"/>
      </w:rPr>
    </w:lvl>
    <w:lvl w:ilvl="5" w:tplc="240A0005" w:tentative="1">
      <w:start w:val="1"/>
      <w:numFmt w:val="bullet"/>
      <w:lvlText w:val=""/>
      <w:lvlJc w:val="left"/>
      <w:pPr>
        <w:ind w:left="5816" w:hanging="360"/>
      </w:pPr>
      <w:rPr>
        <w:rFonts w:ascii="Wingdings" w:hAnsi="Wingdings" w:hint="default"/>
      </w:rPr>
    </w:lvl>
    <w:lvl w:ilvl="6" w:tplc="240A0001" w:tentative="1">
      <w:start w:val="1"/>
      <w:numFmt w:val="bullet"/>
      <w:lvlText w:val=""/>
      <w:lvlJc w:val="left"/>
      <w:pPr>
        <w:ind w:left="6536" w:hanging="360"/>
      </w:pPr>
      <w:rPr>
        <w:rFonts w:ascii="Symbol" w:hAnsi="Symbol" w:hint="default"/>
      </w:rPr>
    </w:lvl>
    <w:lvl w:ilvl="7" w:tplc="240A0003" w:tentative="1">
      <w:start w:val="1"/>
      <w:numFmt w:val="bullet"/>
      <w:lvlText w:val="o"/>
      <w:lvlJc w:val="left"/>
      <w:pPr>
        <w:ind w:left="7256" w:hanging="360"/>
      </w:pPr>
      <w:rPr>
        <w:rFonts w:ascii="Courier New" w:hAnsi="Courier New" w:cs="Courier New" w:hint="default"/>
      </w:rPr>
    </w:lvl>
    <w:lvl w:ilvl="8" w:tplc="240A0005" w:tentative="1">
      <w:start w:val="1"/>
      <w:numFmt w:val="bullet"/>
      <w:lvlText w:val=""/>
      <w:lvlJc w:val="left"/>
      <w:pPr>
        <w:ind w:left="7976" w:hanging="360"/>
      </w:pPr>
      <w:rPr>
        <w:rFonts w:ascii="Wingdings" w:hAnsi="Wingdings" w:hint="default"/>
      </w:rPr>
    </w:lvl>
  </w:abstractNum>
  <w:abstractNum w:abstractNumId="31" w15:restartNumberingAfterBreak="0">
    <w:nsid w:val="3E3836CE"/>
    <w:multiLevelType w:val="multilevel"/>
    <w:tmpl w:val="5B0A0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03052"/>
    <w:multiLevelType w:val="multilevel"/>
    <w:tmpl w:val="060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12259F"/>
    <w:multiLevelType w:val="multilevel"/>
    <w:tmpl w:val="EF3A479E"/>
    <w:lvl w:ilvl="0">
      <w:start w:val="3"/>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298794B"/>
    <w:multiLevelType w:val="multilevel"/>
    <w:tmpl w:val="7BB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462CB"/>
    <w:multiLevelType w:val="multilevel"/>
    <w:tmpl w:val="8BB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9657D6"/>
    <w:multiLevelType w:val="hybridMultilevel"/>
    <w:tmpl w:val="0A1A02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7AF46A8"/>
    <w:multiLevelType w:val="multilevel"/>
    <w:tmpl w:val="D610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5D42F6"/>
    <w:multiLevelType w:val="hybridMultilevel"/>
    <w:tmpl w:val="42A2D3E4"/>
    <w:lvl w:ilvl="0" w:tplc="240A0005">
      <w:start w:val="1"/>
      <w:numFmt w:val="bullet"/>
      <w:lvlText w:val=""/>
      <w:lvlJc w:val="left"/>
      <w:pPr>
        <w:ind w:left="2148" w:hanging="360"/>
      </w:pPr>
      <w:rPr>
        <w:rFonts w:ascii="Wingdings" w:hAnsi="Wingdings"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9" w15:restartNumberingAfterBreak="0">
    <w:nsid w:val="4CA22B67"/>
    <w:multiLevelType w:val="multilevel"/>
    <w:tmpl w:val="6E7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3E118B"/>
    <w:multiLevelType w:val="hybridMultilevel"/>
    <w:tmpl w:val="D92873A8"/>
    <w:lvl w:ilvl="0" w:tplc="240A0001">
      <w:start w:val="1"/>
      <w:numFmt w:val="bullet"/>
      <w:lvlText w:val=""/>
      <w:lvlJc w:val="left"/>
      <w:pPr>
        <w:ind w:left="764" w:hanging="360"/>
      </w:pPr>
      <w:rPr>
        <w:rFonts w:ascii="Symbol" w:hAnsi="Symbol" w:hint="default"/>
      </w:rPr>
    </w:lvl>
    <w:lvl w:ilvl="1" w:tplc="240A0003" w:tentative="1">
      <w:start w:val="1"/>
      <w:numFmt w:val="bullet"/>
      <w:lvlText w:val="o"/>
      <w:lvlJc w:val="left"/>
      <w:pPr>
        <w:ind w:left="1484" w:hanging="360"/>
      </w:pPr>
      <w:rPr>
        <w:rFonts w:ascii="Courier New" w:hAnsi="Courier New" w:cs="Courier New" w:hint="default"/>
      </w:rPr>
    </w:lvl>
    <w:lvl w:ilvl="2" w:tplc="240A0005" w:tentative="1">
      <w:start w:val="1"/>
      <w:numFmt w:val="bullet"/>
      <w:lvlText w:val=""/>
      <w:lvlJc w:val="left"/>
      <w:pPr>
        <w:ind w:left="2204" w:hanging="360"/>
      </w:pPr>
      <w:rPr>
        <w:rFonts w:ascii="Wingdings" w:hAnsi="Wingdings" w:hint="default"/>
      </w:rPr>
    </w:lvl>
    <w:lvl w:ilvl="3" w:tplc="240A0001" w:tentative="1">
      <w:start w:val="1"/>
      <w:numFmt w:val="bullet"/>
      <w:lvlText w:val=""/>
      <w:lvlJc w:val="left"/>
      <w:pPr>
        <w:ind w:left="2924" w:hanging="360"/>
      </w:pPr>
      <w:rPr>
        <w:rFonts w:ascii="Symbol" w:hAnsi="Symbol" w:hint="default"/>
      </w:rPr>
    </w:lvl>
    <w:lvl w:ilvl="4" w:tplc="240A0003" w:tentative="1">
      <w:start w:val="1"/>
      <w:numFmt w:val="bullet"/>
      <w:lvlText w:val="o"/>
      <w:lvlJc w:val="left"/>
      <w:pPr>
        <w:ind w:left="3644" w:hanging="360"/>
      </w:pPr>
      <w:rPr>
        <w:rFonts w:ascii="Courier New" w:hAnsi="Courier New" w:cs="Courier New" w:hint="default"/>
      </w:rPr>
    </w:lvl>
    <w:lvl w:ilvl="5" w:tplc="240A0005" w:tentative="1">
      <w:start w:val="1"/>
      <w:numFmt w:val="bullet"/>
      <w:lvlText w:val=""/>
      <w:lvlJc w:val="left"/>
      <w:pPr>
        <w:ind w:left="4364" w:hanging="360"/>
      </w:pPr>
      <w:rPr>
        <w:rFonts w:ascii="Wingdings" w:hAnsi="Wingdings" w:hint="default"/>
      </w:rPr>
    </w:lvl>
    <w:lvl w:ilvl="6" w:tplc="240A0001" w:tentative="1">
      <w:start w:val="1"/>
      <w:numFmt w:val="bullet"/>
      <w:lvlText w:val=""/>
      <w:lvlJc w:val="left"/>
      <w:pPr>
        <w:ind w:left="5084" w:hanging="360"/>
      </w:pPr>
      <w:rPr>
        <w:rFonts w:ascii="Symbol" w:hAnsi="Symbol" w:hint="default"/>
      </w:rPr>
    </w:lvl>
    <w:lvl w:ilvl="7" w:tplc="240A0003" w:tentative="1">
      <w:start w:val="1"/>
      <w:numFmt w:val="bullet"/>
      <w:lvlText w:val="o"/>
      <w:lvlJc w:val="left"/>
      <w:pPr>
        <w:ind w:left="5804" w:hanging="360"/>
      </w:pPr>
      <w:rPr>
        <w:rFonts w:ascii="Courier New" w:hAnsi="Courier New" w:cs="Courier New" w:hint="default"/>
      </w:rPr>
    </w:lvl>
    <w:lvl w:ilvl="8" w:tplc="240A0005" w:tentative="1">
      <w:start w:val="1"/>
      <w:numFmt w:val="bullet"/>
      <w:lvlText w:val=""/>
      <w:lvlJc w:val="left"/>
      <w:pPr>
        <w:ind w:left="6524" w:hanging="360"/>
      </w:pPr>
      <w:rPr>
        <w:rFonts w:ascii="Wingdings" w:hAnsi="Wingdings" w:hint="default"/>
      </w:rPr>
    </w:lvl>
  </w:abstractNum>
  <w:abstractNum w:abstractNumId="41" w15:restartNumberingAfterBreak="0">
    <w:nsid w:val="4FD30D43"/>
    <w:multiLevelType w:val="multilevel"/>
    <w:tmpl w:val="08FE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140B2A"/>
    <w:multiLevelType w:val="multilevel"/>
    <w:tmpl w:val="F108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570F50"/>
    <w:multiLevelType w:val="multilevel"/>
    <w:tmpl w:val="405EC368"/>
    <w:lvl w:ilvl="0">
      <w:start w:val="6"/>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42C59D7"/>
    <w:multiLevelType w:val="multilevel"/>
    <w:tmpl w:val="AF8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A6286"/>
    <w:multiLevelType w:val="hybridMultilevel"/>
    <w:tmpl w:val="15E419F0"/>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6" w15:restartNumberingAfterBreak="0">
    <w:nsid w:val="55171C6A"/>
    <w:multiLevelType w:val="multilevel"/>
    <w:tmpl w:val="9F02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25305C"/>
    <w:multiLevelType w:val="multilevel"/>
    <w:tmpl w:val="32460EAC"/>
    <w:lvl w:ilvl="0">
      <w:start w:val="4"/>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5ED1A63"/>
    <w:multiLevelType w:val="multilevel"/>
    <w:tmpl w:val="E7B0DEA4"/>
    <w:lvl w:ilvl="0">
      <w:start w:val="3"/>
      <w:numFmt w:val="decimal"/>
      <w:lvlText w:val="%1"/>
      <w:lvlJc w:val="left"/>
      <w:pPr>
        <w:ind w:left="555" w:hanging="555"/>
      </w:pPr>
      <w:rPr>
        <w:rFonts w:hint="default"/>
        <w:b/>
      </w:rPr>
    </w:lvl>
    <w:lvl w:ilvl="1">
      <w:start w:val="1"/>
      <w:numFmt w:val="decimal"/>
      <w:lvlText w:val="%1.%2"/>
      <w:lvlJc w:val="left"/>
      <w:pPr>
        <w:ind w:left="555" w:hanging="55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6F95EF1"/>
    <w:multiLevelType w:val="hybridMultilevel"/>
    <w:tmpl w:val="24841D7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58A916E5"/>
    <w:multiLevelType w:val="multilevel"/>
    <w:tmpl w:val="7AD01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F64676"/>
    <w:multiLevelType w:val="multilevel"/>
    <w:tmpl w:val="CCD0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0A28E1"/>
    <w:multiLevelType w:val="hybridMultilevel"/>
    <w:tmpl w:val="F8A09D4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3" w15:restartNumberingAfterBreak="0">
    <w:nsid w:val="60B41AE1"/>
    <w:multiLevelType w:val="multilevel"/>
    <w:tmpl w:val="C89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623A31"/>
    <w:multiLevelType w:val="hybridMultilevel"/>
    <w:tmpl w:val="3A6E0D74"/>
    <w:lvl w:ilvl="0" w:tplc="240A0001">
      <w:start w:val="1"/>
      <w:numFmt w:val="bullet"/>
      <w:lvlText w:val=""/>
      <w:lvlJc w:val="left"/>
      <w:pPr>
        <w:ind w:left="763" w:hanging="360"/>
      </w:pPr>
      <w:rPr>
        <w:rFonts w:ascii="Symbol" w:hAnsi="Symbol" w:hint="default"/>
      </w:rPr>
    </w:lvl>
    <w:lvl w:ilvl="1" w:tplc="240A0003" w:tentative="1">
      <w:start w:val="1"/>
      <w:numFmt w:val="bullet"/>
      <w:lvlText w:val="o"/>
      <w:lvlJc w:val="left"/>
      <w:pPr>
        <w:ind w:left="1483" w:hanging="360"/>
      </w:pPr>
      <w:rPr>
        <w:rFonts w:ascii="Courier New" w:hAnsi="Courier New" w:cs="Courier New" w:hint="default"/>
      </w:rPr>
    </w:lvl>
    <w:lvl w:ilvl="2" w:tplc="240A0005" w:tentative="1">
      <w:start w:val="1"/>
      <w:numFmt w:val="bullet"/>
      <w:lvlText w:val=""/>
      <w:lvlJc w:val="left"/>
      <w:pPr>
        <w:ind w:left="2203" w:hanging="360"/>
      </w:pPr>
      <w:rPr>
        <w:rFonts w:ascii="Wingdings" w:hAnsi="Wingdings" w:hint="default"/>
      </w:rPr>
    </w:lvl>
    <w:lvl w:ilvl="3" w:tplc="240A0001" w:tentative="1">
      <w:start w:val="1"/>
      <w:numFmt w:val="bullet"/>
      <w:lvlText w:val=""/>
      <w:lvlJc w:val="left"/>
      <w:pPr>
        <w:ind w:left="2923" w:hanging="360"/>
      </w:pPr>
      <w:rPr>
        <w:rFonts w:ascii="Symbol" w:hAnsi="Symbol" w:hint="default"/>
      </w:rPr>
    </w:lvl>
    <w:lvl w:ilvl="4" w:tplc="240A0003" w:tentative="1">
      <w:start w:val="1"/>
      <w:numFmt w:val="bullet"/>
      <w:lvlText w:val="o"/>
      <w:lvlJc w:val="left"/>
      <w:pPr>
        <w:ind w:left="3643" w:hanging="360"/>
      </w:pPr>
      <w:rPr>
        <w:rFonts w:ascii="Courier New" w:hAnsi="Courier New" w:cs="Courier New" w:hint="default"/>
      </w:rPr>
    </w:lvl>
    <w:lvl w:ilvl="5" w:tplc="240A0005" w:tentative="1">
      <w:start w:val="1"/>
      <w:numFmt w:val="bullet"/>
      <w:lvlText w:val=""/>
      <w:lvlJc w:val="left"/>
      <w:pPr>
        <w:ind w:left="4363" w:hanging="360"/>
      </w:pPr>
      <w:rPr>
        <w:rFonts w:ascii="Wingdings" w:hAnsi="Wingdings" w:hint="default"/>
      </w:rPr>
    </w:lvl>
    <w:lvl w:ilvl="6" w:tplc="240A0001" w:tentative="1">
      <w:start w:val="1"/>
      <w:numFmt w:val="bullet"/>
      <w:lvlText w:val=""/>
      <w:lvlJc w:val="left"/>
      <w:pPr>
        <w:ind w:left="5083" w:hanging="360"/>
      </w:pPr>
      <w:rPr>
        <w:rFonts w:ascii="Symbol" w:hAnsi="Symbol" w:hint="default"/>
      </w:rPr>
    </w:lvl>
    <w:lvl w:ilvl="7" w:tplc="240A0003" w:tentative="1">
      <w:start w:val="1"/>
      <w:numFmt w:val="bullet"/>
      <w:lvlText w:val="o"/>
      <w:lvlJc w:val="left"/>
      <w:pPr>
        <w:ind w:left="5803" w:hanging="360"/>
      </w:pPr>
      <w:rPr>
        <w:rFonts w:ascii="Courier New" w:hAnsi="Courier New" w:cs="Courier New" w:hint="default"/>
      </w:rPr>
    </w:lvl>
    <w:lvl w:ilvl="8" w:tplc="240A0005" w:tentative="1">
      <w:start w:val="1"/>
      <w:numFmt w:val="bullet"/>
      <w:lvlText w:val=""/>
      <w:lvlJc w:val="left"/>
      <w:pPr>
        <w:ind w:left="6523" w:hanging="360"/>
      </w:pPr>
      <w:rPr>
        <w:rFonts w:ascii="Wingdings" w:hAnsi="Wingdings" w:hint="default"/>
      </w:rPr>
    </w:lvl>
  </w:abstractNum>
  <w:abstractNum w:abstractNumId="55" w15:restartNumberingAfterBreak="0">
    <w:nsid w:val="6738278C"/>
    <w:multiLevelType w:val="multilevel"/>
    <w:tmpl w:val="BEB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C2550B"/>
    <w:multiLevelType w:val="multilevel"/>
    <w:tmpl w:val="7AD01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D3E06"/>
    <w:multiLevelType w:val="hybridMultilevel"/>
    <w:tmpl w:val="A67A3A1C"/>
    <w:lvl w:ilvl="0" w:tplc="AC1E95D6">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8" w15:restartNumberingAfterBreak="0">
    <w:nsid w:val="6B3B11D2"/>
    <w:multiLevelType w:val="hybridMultilevel"/>
    <w:tmpl w:val="95E62226"/>
    <w:lvl w:ilvl="0" w:tplc="240A0009">
      <w:start w:val="1"/>
      <w:numFmt w:val="bullet"/>
      <w:lvlText w:val=""/>
      <w:lvlJc w:val="left"/>
      <w:pPr>
        <w:ind w:left="1800" w:hanging="360"/>
      </w:pPr>
      <w:rPr>
        <w:rFonts w:ascii="Wingdings" w:hAnsi="Wingdings" w:hint="default"/>
      </w:rPr>
    </w:lvl>
    <w:lvl w:ilvl="1" w:tplc="240A0003">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9" w15:restartNumberingAfterBreak="0">
    <w:nsid w:val="6C026A64"/>
    <w:multiLevelType w:val="hybridMultilevel"/>
    <w:tmpl w:val="F0CA146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0" w15:restartNumberingAfterBreak="0">
    <w:nsid w:val="6D0829A5"/>
    <w:multiLevelType w:val="multilevel"/>
    <w:tmpl w:val="D12E8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5F292C"/>
    <w:multiLevelType w:val="multilevel"/>
    <w:tmpl w:val="5E22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F81268"/>
    <w:multiLevelType w:val="hybridMultilevel"/>
    <w:tmpl w:val="C2F0019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1F92531"/>
    <w:multiLevelType w:val="multilevel"/>
    <w:tmpl w:val="1D2EA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091E1B"/>
    <w:multiLevelType w:val="multilevel"/>
    <w:tmpl w:val="628E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9171D2"/>
    <w:multiLevelType w:val="hybridMultilevel"/>
    <w:tmpl w:val="994ECE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2CF2E2F"/>
    <w:multiLevelType w:val="hybridMultilevel"/>
    <w:tmpl w:val="DF6A92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782D22B7"/>
    <w:multiLevelType w:val="multilevel"/>
    <w:tmpl w:val="0C9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832869">
    <w:abstractNumId w:val="61"/>
  </w:num>
  <w:num w:numId="2" w16cid:durableId="919414818">
    <w:abstractNumId w:val="63"/>
  </w:num>
  <w:num w:numId="3" w16cid:durableId="397361839">
    <w:abstractNumId w:val="56"/>
  </w:num>
  <w:num w:numId="4" w16cid:durableId="369915367">
    <w:abstractNumId w:val="60"/>
  </w:num>
  <w:num w:numId="5" w16cid:durableId="1488015332">
    <w:abstractNumId w:val="2"/>
  </w:num>
  <w:num w:numId="6" w16cid:durableId="1678147444">
    <w:abstractNumId w:val="32"/>
  </w:num>
  <w:num w:numId="7" w16cid:durableId="97872072">
    <w:abstractNumId w:val="46"/>
  </w:num>
  <w:num w:numId="8" w16cid:durableId="1044056937">
    <w:abstractNumId w:val="9"/>
  </w:num>
  <w:num w:numId="9" w16cid:durableId="1641302327">
    <w:abstractNumId w:val="64"/>
  </w:num>
  <w:num w:numId="10" w16cid:durableId="597955682">
    <w:abstractNumId w:val="7"/>
  </w:num>
  <w:num w:numId="11" w16cid:durableId="1672759160">
    <w:abstractNumId w:val="55"/>
  </w:num>
  <w:num w:numId="12" w16cid:durableId="1753428272">
    <w:abstractNumId w:val="41"/>
  </w:num>
  <w:num w:numId="13" w16cid:durableId="562717540">
    <w:abstractNumId w:val="39"/>
  </w:num>
  <w:num w:numId="14" w16cid:durableId="218369517">
    <w:abstractNumId w:val="37"/>
  </w:num>
  <w:num w:numId="15" w16cid:durableId="859467592">
    <w:abstractNumId w:val="67"/>
  </w:num>
  <w:num w:numId="16" w16cid:durableId="182939461">
    <w:abstractNumId w:val="51"/>
  </w:num>
  <w:num w:numId="17" w16cid:durableId="1769153742">
    <w:abstractNumId w:val="1"/>
  </w:num>
  <w:num w:numId="18" w16cid:durableId="685787101">
    <w:abstractNumId w:val="21"/>
  </w:num>
  <w:num w:numId="19" w16cid:durableId="449976945">
    <w:abstractNumId w:val="18"/>
  </w:num>
  <w:num w:numId="20" w16cid:durableId="1019551843">
    <w:abstractNumId w:val="19"/>
  </w:num>
  <w:num w:numId="21" w16cid:durableId="802311361">
    <w:abstractNumId w:val="27"/>
  </w:num>
  <w:num w:numId="22" w16cid:durableId="1258249254">
    <w:abstractNumId w:val="57"/>
  </w:num>
  <w:num w:numId="23" w16cid:durableId="1698389694">
    <w:abstractNumId w:val="58"/>
  </w:num>
  <w:num w:numId="24" w16cid:durableId="1304772962">
    <w:abstractNumId w:val="13"/>
  </w:num>
  <w:num w:numId="25" w16cid:durableId="1194076842">
    <w:abstractNumId w:val="5"/>
  </w:num>
  <w:num w:numId="26" w16cid:durableId="1606379694">
    <w:abstractNumId w:val="30"/>
  </w:num>
  <w:num w:numId="27" w16cid:durableId="1948151233">
    <w:abstractNumId w:val="45"/>
  </w:num>
  <w:num w:numId="28" w16cid:durableId="47264908">
    <w:abstractNumId w:val="16"/>
  </w:num>
  <w:num w:numId="29" w16cid:durableId="1039471026">
    <w:abstractNumId w:val="6"/>
  </w:num>
  <w:num w:numId="30" w16cid:durableId="978144205">
    <w:abstractNumId w:val="47"/>
  </w:num>
  <w:num w:numId="31" w16cid:durableId="2121146410">
    <w:abstractNumId w:val="14"/>
  </w:num>
  <w:num w:numId="32" w16cid:durableId="1201237990">
    <w:abstractNumId w:val="11"/>
  </w:num>
  <w:num w:numId="33" w16cid:durableId="1163593472">
    <w:abstractNumId w:val="8"/>
  </w:num>
  <w:num w:numId="34" w16cid:durableId="2038891066">
    <w:abstractNumId w:val="12"/>
  </w:num>
  <w:num w:numId="35" w16cid:durableId="93062663">
    <w:abstractNumId w:val="62"/>
  </w:num>
  <w:num w:numId="36" w16cid:durableId="1239251395">
    <w:abstractNumId w:val="44"/>
  </w:num>
  <w:num w:numId="37" w16cid:durableId="1944529227">
    <w:abstractNumId w:val="54"/>
  </w:num>
  <w:num w:numId="38" w16cid:durableId="1278223700">
    <w:abstractNumId w:val="36"/>
  </w:num>
  <w:num w:numId="39" w16cid:durableId="828209661">
    <w:abstractNumId w:val="26"/>
  </w:num>
  <w:num w:numId="40" w16cid:durableId="1238906715">
    <w:abstractNumId w:val="59"/>
  </w:num>
  <w:num w:numId="41" w16cid:durableId="1345281832">
    <w:abstractNumId w:val="38"/>
  </w:num>
  <w:num w:numId="42" w16cid:durableId="737555817">
    <w:abstractNumId w:val="25"/>
  </w:num>
  <w:num w:numId="43" w16cid:durableId="1423994227">
    <w:abstractNumId w:val="20"/>
  </w:num>
  <w:num w:numId="44" w16cid:durableId="1475025536">
    <w:abstractNumId w:val="49"/>
  </w:num>
  <w:num w:numId="45" w16cid:durableId="2107573961">
    <w:abstractNumId w:val="31"/>
  </w:num>
  <w:num w:numId="46" w16cid:durableId="1831023699">
    <w:abstractNumId w:val="4"/>
  </w:num>
  <w:num w:numId="47" w16cid:durableId="687366376">
    <w:abstractNumId w:val="22"/>
  </w:num>
  <w:num w:numId="48" w16cid:durableId="1202207007">
    <w:abstractNumId w:val="15"/>
  </w:num>
  <w:num w:numId="49" w16cid:durableId="1407073121">
    <w:abstractNumId w:val="53"/>
  </w:num>
  <w:num w:numId="50" w16cid:durableId="1650331013">
    <w:abstractNumId w:val="52"/>
  </w:num>
  <w:num w:numId="51" w16cid:durableId="1575582311">
    <w:abstractNumId w:val="10"/>
  </w:num>
  <w:num w:numId="52" w16cid:durableId="1915435355">
    <w:abstractNumId w:val="43"/>
  </w:num>
  <w:num w:numId="53" w16cid:durableId="389575965">
    <w:abstractNumId w:val="28"/>
  </w:num>
  <w:num w:numId="54" w16cid:durableId="69620302">
    <w:abstractNumId w:val="40"/>
  </w:num>
  <w:num w:numId="55" w16cid:durableId="1867133929">
    <w:abstractNumId w:val="34"/>
  </w:num>
  <w:num w:numId="56" w16cid:durableId="884803261">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517694087">
    <w:abstractNumId w:val="34"/>
    <w:lvlOverride w:ilvl="1">
      <w:lvl w:ilvl="1">
        <w:numFmt w:val="bullet"/>
        <w:lvlText w:val="o"/>
        <w:lvlJc w:val="left"/>
        <w:pPr>
          <w:tabs>
            <w:tab w:val="num" w:pos="1440"/>
          </w:tabs>
          <w:ind w:left="1440" w:hanging="360"/>
        </w:pPr>
        <w:rPr>
          <w:rFonts w:ascii="Courier New" w:hAnsi="Courier New" w:hint="default"/>
          <w:sz w:val="20"/>
        </w:rPr>
      </w:lvl>
    </w:lvlOverride>
  </w:num>
  <w:num w:numId="58" w16cid:durableId="940844305">
    <w:abstractNumId w:val="17"/>
  </w:num>
  <w:num w:numId="59" w16cid:durableId="1792282667">
    <w:abstractNumId w:val="65"/>
  </w:num>
  <w:num w:numId="60" w16cid:durableId="1196042162">
    <w:abstractNumId w:val="29"/>
  </w:num>
  <w:num w:numId="61" w16cid:durableId="1747341304">
    <w:abstractNumId w:val="23"/>
  </w:num>
  <w:num w:numId="62" w16cid:durableId="1528449308">
    <w:abstractNumId w:val="48"/>
  </w:num>
  <w:num w:numId="63" w16cid:durableId="749154174">
    <w:abstractNumId w:val="24"/>
  </w:num>
  <w:num w:numId="64" w16cid:durableId="1908763874">
    <w:abstractNumId w:val="33"/>
  </w:num>
  <w:num w:numId="65" w16cid:durableId="401611272">
    <w:abstractNumId w:val="50"/>
  </w:num>
  <w:num w:numId="66" w16cid:durableId="1978295842">
    <w:abstractNumId w:val="3"/>
  </w:num>
  <w:num w:numId="67" w16cid:durableId="902376340">
    <w:abstractNumId w:val="0"/>
  </w:num>
  <w:num w:numId="68" w16cid:durableId="74016156">
    <w:abstractNumId w:val="66"/>
  </w:num>
  <w:num w:numId="69" w16cid:durableId="754669877">
    <w:abstractNumId w:val="42"/>
  </w:num>
  <w:num w:numId="70" w16cid:durableId="1512531112">
    <w:abstractNumId w:val="3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C1"/>
    <w:rsid w:val="00001534"/>
    <w:rsid w:val="00007916"/>
    <w:rsid w:val="00010BDC"/>
    <w:rsid w:val="0001661C"/>
    <w:rsid w:val="00022392"/>
    <w:rsid w:val="00025C66"/>
    <w:rsid w:val="0003046E"/>
    <w:rsid w:val="00042D46"/>
    <w:rsid w:val="00057D55"/>
    <w:rsid w:val="0006049C"/>
    <w:rsid w:val="00071D6D"/>
    <w:rsid w:val="00074E79"/>
    <w:rsid w:val="00076ADC"/>
    <w:rsid w:val="00091AA7"/>
    <w:rsid w:val="000A638F"/>
    <w:rsid w:val="000B0867"/>
    <w:rsid w:val="000B593F"/>
    <w:rsid w:val="000C3909"/>
    <w:rsid w:val="000C3DC4"/>
    <w:rsid w:val="000C5F38"/>
    <w:rsid w:val="000E42CC"/>
    <w:rsid w:val="000E57B0"/>
    <w:rsid w:val="000E7CCA"/>
    <w:rsid w:val="000F5069"/>
    <w:rsid w:val="0010115B"/>
    <w:rsid w:val="001105BD"/>
    <w:rsid w:val="0011184E"/>
    <w:rsid w:val="00114359"/>
    <w:rsid w:val="0011454D"/>
    <w:rsid w:val="00114BB1"/>
    <w:rsid w:val="00122AC4"/>
    <w:rsid w:val="00130D2C"/>
    <w:rsid w:val="001454FD"/>
    <w:rsid w:val="00151D7F"/>
    <w:rsid w:val="00160648"/>
    <w:rsid w:val="00166D4C"/>
    <w:rsid w:val="00174E70"/>
    <w:rsid w:val="0017658F"/>
    <w:rsid w:val="0018186E"/>
    <w:rsid w:val="00193EE5"/>
    <w:rsid w:val="001957CF"/>
    <w:rsid w:val="001A3727"/>
    <w:rsid w:val="001B32CB"/>
    <w:rsid w:val="001B4B8A"/>
    <w:rsid w:val="001B77E7"/>
    <w:rsid w:val="001C28DD"/>
    <w:rsid w:val="001E1253"/>
    <w:rsid w:val="001F678A"/>
    <w:rsid w:val="00206FC6"/>
    <w:rsid w:val="002118D3"/>
    <w:rsid w:val="0021418B"/>
    <w:rsid w:val="00223244"/>
    <w:rsid w:val="00225DAA"/>
    <w:rsid w:val="00236E9B"/>
    <w:rsid w:val="00245234"/>
    <w:rsid w:val="002452AD"/>
    <w:rsid w:val="00252753"/>
    <w:rsid w:val="00254E61"/>
    <w:rsid w:val="002570A8"/>
    <w:rsid w:val="00260E28"/>
    <w:rsid w:val="0027418B"/>
    <w:rsid w:val="0027694F"/>
    <w:rsid w:val="00283819"/>
    <w:rsid w:val="0029103E"/>
    <w:rsid w:val="002A591E"/>
    <w:rsid w:val="002A7AF1"/>
    <w:rsid w:val="002B7C66"/>
    <w:rsid w:val="002E11B0"/>
    <w:rsid w:val="002E57CC"/>
    <w:rsid w:val="002F002B"/>
    <w:rsid w:val="002F56B8"/>
    <w:rsid w:val="003020AF"/>
    <w:rsid w:val="00306F89"/>
    <w:rsid w:val="00307041"/>
    <w:rsid w:val="00315F27"/>
    <w:rsid w:val="00317EB1"/>
    <w:rsid w:val="00354774"/>
    <w:rsid w:val="00355B2E"/>
    <w:rsid w:val="0038138E"/>
    <w:rsid w:val="0039099C"/>
    <w:rsid w:val="003953F6"/>
    <w:rsid w:val="0039613A"/>
    <w:rsid w:val="003C1893"/>
    <w:rsid w:val="003C24D0"/>
    <w:rsid w:val="003C382C"/>
    <w:rsid w:val="003C46EA"/>
    <w:rsid w:val="003D55BB"/>
    <w:rsid w:val="003D6450"/>
    <w:rsid w:val="003E4924"/>
    <w:rsid w:val="003F2CDA"/>
    <w:rsid w:val="003F4001"/>
    <w:rsid w:val="0040127C"/>
    <w:rsid w:val="00403588"/>
    <w:rsid w:val="00413C8A"/>
    <w:rsid w:val="00422F00"/>
    <w:rsid w:val="00424A59"/>
    <w:rsid w:val="0043013F"/>
    <w:rsid w:val="00430314"/>
    <w:rsid w:val="00436E00"/>
    <w:rsid w:val="00441D2E"/>
    <w:rsid w:val="0044227B"/>
    <w:rsid w:val="0044365F"/>
    <w:rsid w:val="00460ACC"/>
    <w:rsid w:val="00473514"/>
    <w:rsid w:val="00475C81"/>
    <w:rsid w:val="00475F7E"/>
    <w:rsid w:val="00477215"/>
    <w:rsid w:val="00497556"/>
    <w:rsid w:val="004B72E5"/>
    <w:rsid w:val="004C462F"/>
    <w:rsid w:val="004D2C9E"/>
    <w:rsid w:val="004D4B66"/>
    <w:rsid w:val="004D6D35"/>
    <w:rsid w:val="004E1C45"/>
    <w:rsid w:val="004F5D2C"/>
    <w:rsid w:val="00510A08"/>
    <w:rsid w:val="005161BE"/>
    <w:rsid w:val="005222A2"/>
    <w:rsid w:val="00524754"/>
    <w:rsid w:val="005260E9"/>
    <w:rsid w:val="00530621"/>
    <w:rsid w:val="00533BAC"/>
    <w:rsid w:val="00550AF4"/>
    <w:rsid w:val="00561471"/>
    <w:rsid w:val="00577403"/>
    <w:rsid w:val="005809C7"/>
    <w:rsid w:val="00580AAD"/>
    <w:rsid w:val="005824F9"/>
    <w:rsid w:val="005841BC"/>
    <w:rsid w:val="005908FC"/>
    <w:rsid w:val="005914FF"/>
    <w:rsid w:val="00594A9D"/>
    <w:rsid w:val="005A2C2B"/>
    <w:rsid w:val="005B11BA"/>
    <w:rsid w:val="005B521D"/>
    <w:rsid w:val="005B78CA"/>
    <w:rsid w:val="005C227A"/>
    <w:rsid w:val="005C3424"/>
    <w:rsid w:val="005E0436"/>
    <w:rsid w:val="005F1792"/>
    <w:rsid w:val="005F5E5C"/>
    <w:rsid w:val="00603373"/>
    <w:rsid w:val="00617DEE"/>
    <w:rsid w:val="00617F15"/>
    <w:rsid w:val="00621C31"/>
    <w:rsid w:val="00622194"/>
    <w:rsid w:val="00632320"/>
    <w:rsid w:val="00653FAC"/>
    <w:rsid w:val="00655937"/>
    <w:rsid w:val="00664C35"/>
    <w:rsid w:val="00667EDB"/>
    <w:rsid w:val="006A03B5"/>
    <w:rsid w:val="006A7EE2"/>
    <w:rsid w:val="006B3F02"/>
    <w:rsid w:val="006D4FA7"/>
    <w:rsid w:val="006E37E2"/>
    <w:rsid w:val="006E4B4D"/>
    <w:rsid w:val="00702FFB"/>
    <w:rsid w:val="0070488D"/>
    <w:rsid w:val="00705E93"/>
    <w:rsid w:val="00714E40"/>
    <w:rsid w:val="00722C18"/>
    <w:rsid w:val="00726936"/>
    <w:rsid w:val="00736043"/>
    <w:rsid w:val="00737070"/>
    <w:rsid w:val="007479A4"/>
    <w:rsid w:val="00750460"/>
    <w:rsid w:val="00752935"/>
    <w:rsid w:val="00765F4F"/>
    <w:rsid w:val="00767701"/>
    <w:rsid w:val="00773ED7"/>
    <w:rsid w:val="0077686A"/>
    <w:rsid w:val="007808B9"/>
    <w:rsid w:val="00780D84"/>
    <w:rsid w:val="00790D6B"/>
    <w:rsid w:val="00791CE1"/>
    <w:rsid w:val="00792D86"/>
    <w:rsid w:val="007957C1"/>
    <w:rsid w:val="007B4607"/>
    <w:rsid w:val="007B4F78"/>
    <w:rsid w:val="007B6B94"/>
    <w:rsid w:val="007B6D30"/>
    <w:rsid w:val="007C1318"/>
    <w:rsid w:val="007D45DC"/>
    <w:rsid w:val="007D6912"/>
    <w:rsid w:val="007D79CF"/>
    <w:rsid w:val="007E5BF8"/>
    <w:rsid w:val="007F1EBB"/>
    <w:rsid w:val="007F2949"/>
    <w:rsid w:val="008042BF"/>
    <w:rsid w:val="00816DEE"/>
    <w:rsid w:val="00821114"/>
    <w:rsid w:val="00821AB2"/>
    <w:rsid w:val="00824080"/>
    <w:rsid w:val="00824FB9"/>
    <w:rsid w:val="00830895"/>
    <w:rsid w:val="00831246"/>
    <w:rsid w:val="00844242"/>
    <w:rsid w:val="00857ABC"/>
    <w:rsid w:val="00862B17"/>
    <w:rsid w:val="00890A71"/>
    <w:rsid w:val="008933CE"/>
    <w:rsid w:val="008A2E87"/>
    <w:rsid w:val="008B1855"/>
    <w:rsid w:val="008B1BFE"/>
    <w:rsid w:val="008B62CB"/>
    <w:rsid w:val="008C689F"/>
    <w:rsid w:val="008D3EB8"/>
    <w:rsid w:val="008D6C0A"/>
    <w:rsid w:val="008E7C4D"/>
    <w:rsid w:val="008F62C9"/>
    <w:rsid w:val="008F6D9B"/>
    <w:rsid w:val="008F7239"/>
    <w:rsid w:val="009106EF"/>
    <w:rsid w:val="00912619"/>
    <w:rsid w:val="00937F04"/>
    <w:rsid w:val="00945636"/>
    <w:rsid w:val="00945CB9"/>
    <w:rsid w:val="00946802"/>
    <w:rsid w:val="009473FA"/>
    <w:rsid w:val="00951BC3"/>
    <w:rsid w:val="00965E13"/>
    <w:rsid w:val="00972F88"/>
    <w:rsid w:val="00990BDB"/>
    <w:rsid w:val="009966EC"/>
    <w:rsid w:val="009A058B"/>
    <w:rsid w:val="009B6361"/>
    <w:rsid w:val="009C2193"/>
    <w:rsid w:val="009C650B"/>
    <w:rsid w:val="009D0CBC"/>
    <w:rsid w:val="009D2BFC"/>
    <w:rsid w:val="009D5D94"/>
    <w:rsid w:val="009E355E"/>
    <w:rsid w:val="009E6859"/>
    <w:rsid w:val="00A069F6"/>
    <w:rsid w:val="00A16613"/>
    <w:rsid w:val="00A21F1E"/>
    <w:rsid w:val="00A226A7"/>
    <w:rsid w:val="00A30F64"/>
    <w:rsid w:val="00A55B38"/>
    <w:rsid w:val="00A64B0F"/>
    <w:rsid w:val="00A676CD"/>
    <w:rsid w:val="00A74E52"/>
    <w:rsid w:val="00A94F12"/>
    <w:rsid w:val="00AA0750"/>
    <w:rsid w:val="00AA6537"/>
    <w:rsid w:val="00AA683D"/>
    <w:rsid w:val="00AB3F7D"/>
    <w:rsid w:val="00AC7147"/>
    <w:rsid w:val="00AD3E25"/>
    <w:rsid w:val="00AD5558"/>
    <w:rsid w:val="00AE6388"/>
    <w:rsid w:val="00AF5AA3"/>
    <w:rsid w:val="00AF795A"/>
    <w:rsid w:val="00B0792E"/>
    <w:rsid w:val="00B10C7C"/>
    <w:rsid w:val="00B12BE5"/>
    <w:rsid w:val="00B23631"/>
    <w:rsid w:val="00B343BC"/>
    <w:rsid w:val="00B355B6"/>
    <w:rsid w:val="00B35E50"/>
    <w:rsid w:val="00B45519"/>
    <w:rsid w:val="00B54A0A"/>
    <w:rsid w:val="00B57399"/>
    <w:rsid w:val="00B8078A"/>
    <w:rsid w:val="00B83981"/>
    <w:rsid w:val="00B86B67"/>
    <w:rsid w:val="00B95702"/>
    <w:rsid w:val="00BA1EDD"/>
    <w:rsid w:val="00BB23EB"/>
    <w:rsid w:val="00BB7BDC"/>
    <w:rsid w:val="00BC2ED8"/>
    <w:rsid w:val="00BD2ACD"/>
    <w:rsid w:val="00BD6EF7"/>
    <w:rsid w:val="00BD710F"/>
    <w:rsid w:val="00BE36C6"/>
    <w:rsid w:val="00BE382D"/>
    <w:rsid w:val="00C02EC2"/>
    <w:rsid w:val="00C067B6"/>
    <w:rsid w:val="00C10E33"/>
    <w:rsid w:val="00C2390D"/>
    <w:rsid w:val="00C53855"/>
    <w:rsid w:val="00C61910"/>
    <w:rsid w:val="00C8059C"/>
    <w:rsid w:val="00C9660F"/>
    <w:rsid w:val="00CA14A0"/>
    <w:rsid w:val="00CA2F92"/>
    <w:rsid w:val="00CA3A74"/>
    <w:rsid w:val="00CA50E8"/>
    <w:rsid w:val="00CA794F"/>
    <w:rsid w:val="00CA7FC4"/>
    <w:rsid w:val="00CB3068"/>
    <w:rsid w:val="00CB654A"/>
    <w:rsid w:val="00CE7427"/>
    <w:rsid w:val="00CF010A"/>
    <w:rsid w:val="00CF3FD7"/>
    <w:rsid w:val="00D06C90"/>
    <w:rsid w:val="00D211BF"/>
    <w:rsid w:val="00D232ED"/>
    <w:rsid w:val="00D3671F"/>
    <w:rsid w:val="00D47198"/>
    <w:rsid w:val="00D563D9"/>
    <w:rsid w:val="00D615AA"/>
    <w:rsid w:val="00D62FCC"/>
    <w:rsid w:val="00D63F9C"/>
    <w:rsid w:val="00D7122B"/>
    <w:rsid w:val="00D7537E"/>
    <w:rsid w:val="00D82FC1"/>
    <w:rsid w:val="00D97162"/>
    <w:rsid w:val="00DA17C4"/>
    <w:rsid w:val="00DA34A2"/>
    <w:rsid w:val="00DA3A99"/>
    <w:rsid w:val="00DC35D6"/>
    <w:rsid w:val="00DC451F"/>
    <w:rsid w:val="00DC6CF0"/>
    <w:rsid w:val="00DD3A4E"/>
    <w:rsid w:val="00DD3DDD"/>
    <w:rsid w:val="00DE4C5C"/>
    <w:rsid w:val="00DE5718"/>
    <w:rsid w:val="00DF6513"/>
    <w:rsid w:val="00DF6AE5"/>
    <w:rsid w:val="00E165AC"/>
    <w:rsid w:val="00E222F8"/>
    <w:rsid w:val="00E22484"/>
    <w:rsid w:val="00E62BD7"/>
    <w:rsid w:val="00E663D0"/>
    <w:rsid w:val="00E71C93"/>
    <w:rsid w:val="00E85544"/>
    <w:rsid w:val="00EB6588"/>
    <w:rsid w:val="00ED4891"/>
    <w:rsid w:val="00ED6B6E"/>
    <w:rsid w:val="00EE0A86"/>
    <w:rsid w:val="00EE1A0D"/>
    <w:rsid w:val="00EE323B"/>
    <w:rsid w:val="00EF6F3C"/>
    <w:rsid w:val="00F07D2F"/>
    <w:rsid w:val="00F12A76"/>
    <w:rsid w:val="00F135B4"/>
    <w:rsid w:val="00F156B7"/>
    <w:rsid w:val="00F4032F"/>
    <w:rsid w:val="00F515E0"/>
    <w:rsid w:val="00F51B23"/>
    <w:rsid w:val="00F636CB"/>
    <w:rsid w:val="00F63E24"/>
    <w:rsid w:val="00F73F1E"/>
    <w:rsid w:val="00F769F6"/>
    <w:rsid w:val="00F80449"/>
    <w:rsid w:val="00F80D1B"/>
    <w:rsid w:val="00F86CC2"/>
    <w:rsid w:val="00F86CD9"/>
    <w:rsid w:val="00FA05B0"/>
    <w:rsid w:val="00FA4128"/>
    <w:rsid w:val="00FA6FE3"/>
    <w:rsid w:val="00FC3690"/>
    <w:rsid w:val="00FD10F0"/>
    <w:rsid w:val="00FD5C57"/>
    <w:rsid w:val="00FE1A8E"/>
    <w:rsid w:val="00FE1F4C"/>
    <w:rsid w:val="00FE4623"/>
    <w:rsid w:val="00FE7A6D"/>
    <w:rsid w:val="00FF4A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8FBB"/>
  <w15:chartTrackingRefBased/>
  <w15:docId w15:val="{182B05A1-0D46-4ADD-BA79-7C3B59AE3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92E"/>
  </w:style>
  <w:style w:type="paragraph" w:styleId="Ttulo1">
    <w:name w:val="heading 1"/>
    <w:basedOn w:val="Normal"/>
    <w:next w:val="Normal"/>
    <w:link w:val="Ttulo1Car"/>
    <w:uiPriority w:val="9"/>
    <w:qFormat/>
    <w:rsid w:val="00D82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82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82F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82F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F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F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F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F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F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F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82F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82F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82F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F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F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F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F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FC1"/>
    <w:rPr>
      <w:rFonts w:eastAsiaTheme="majorEastAsia" w:cstheme="majorBidi"/>
      <w:color w:val="272727" w:themeColor="text1" w:themeTint="D8"/>
    </w:rPr>
  </w:style>
  <w:style w:type="paragraph" w:styleId="Ttulo">
    <w:name w:val="Title"/>
    <w:basedOn w:val="Normal"/>
    <w:next w:val="Normal"/>
    <w:link w:val="TtuloCar"/>
    <w:uiPriority w:val="10"/>
    <w:qFormat/>
    <w:rsid w:val="00D82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F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F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F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FC1"/>
    <w:pPr>
      <w:spacing w:before="160"/>
      <w:jc w:val="center"/>
    </w:pPr>
    <w:rPr>
      <w:i/>
      <w:iCs/>
      <w:color w:val="404040" w:themeColor="text1" w:themeTint="BF"/>
    </w:rPr>
  </w:style>
  <w:style w:type="character" w:customStyle="1" w:styleId="CitaCar">
    <w:name w:val="Cita Car"/>
    <w:basedOn w:val="Fuentedeprrafopredeter"/>
    <w:link w:val="Cita"/>
    <w:uiPriority w:val="29"/>
    <w:rsid w:val="00D82FC1"/>
    <w:rPr>
      <w:i/>
      <w:iCs/>
      <w:color w:val="404040" w:themeColor="text1" w:themeTint="BF"/>
    </w:rPr>
  </w:style>
  <w:style w:type="paragraph" w:styleId="Prrafodelista">
    <w:name w:val="List Paragraph"/>
    <w:basedOn w:val="Normal"/>
    <w:uiPriority w:val="34"/>
    <w:qFormat/>
    <w:rsid w:val="00D82FC1"/>
    <w:pPr>
      <w:ind w:left="720"/>
      <w:contextualSpacing/>
    </w:pPr>
  </w:style>
  <w:style w:type="character" w:styleId="nfasisintenso">
    <w:name w:val="Intense Emphasis"/>
    <w:basedOn w:val="Fuentedeprrafopredeter"/>
    <w:uiPriority w:val="21"/>
    <w:qFormat/>
    <w:rsid w:val="00D82FC1"/>
    <w:rPr>
      <w:i/>
      <w:iCs/>
      <w:color w:val="0F4761" w:themeColor="accent1" w:themeShade="BF"/>
    </w:rPr>
  </w:style>
  <w:style w:type="paragraph" w:styleId="Citadestacada">
    <w:name w:val="Intense Quote"/>
    <w:basedOn w:val="Normal"/>
    <w:next w:val="Normal"/>
    <w:link w:val="CitadestacadaCar"/>
    <w:uiPriority w:val="30"/>
    <w:qFormat/>
    <w:rsid w:val="00D82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FC1"/>
    <w:rPr>
      <w:i/>
      <w:iCs/>
      <w:color w:val="0F4761" w:themeColor="accent1" w:themeShade="BF"/>
    </w:rPr>
  </w:style>
  <w:style w:type="character" w:styleId="Referenciaintensa">
    <w:name w:val="Intense Reference"/>
    <w:basedOn w:val="Fuentedeprrafopredeter"/>
    <w:uiPriority w:val="32"/>
    <w:qFormat/>
    <w:rsid w:val="00D82FC1"/>
    <w:rPr>
      <w:b/>
      <w:bCs/>
      <w:smallCaps/>
      <w:color w:val="0F4761" w:themeColor="accent1" w:themeShade="BF"/>
      <w:spacing w:val="5"/>
    </w:rPr>
  </w:style>
  <w:style w:type="table" w:styleId="Tablaconcuadrcula5oscura">
    <w:name w:val="Grid Table 5 Dark"/>
    <w:basedOn w:val="Tablanormal"/>
    <w:uiPriority w:val="50"/>
    <w:rsid w:val="008D6C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rmalWeb">
    <w:name w:val="Normal (Web)"/>
    <w:basedOn w:val="Normal"/>
    <w:uiPriority w:val="99"/>
    <w:unhideWhenUsed/>
    <w:rsid w:val="0010115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table" w:styleId="Tablanormal3">
    <w:name w:val="Plain Table 3"/>
    <w:basedOn w:val="Tablanormal"/>
    <w:uiPriority w:val="43"/>
    <w:rsid w:val="004B72E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4B72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4B72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nfasis6">
    <w:name w:val="Grid Table 6 Colorful Accent 6"/>
    <w:basedOn w:val="Tablanormal"/>
    <w:uiPriority w:val="51"/>
    <w:rsid w:val="004B72E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Textoennegrita">
    <w:name w:val="Strong"/>
    <w:basedOn w:val="Fuentedeprrafopredeter"/>
    <w:uiPriority w:val="22"/>
    <w:qFormat/>
    <w:rsid w:val="006A03B5"/>
    <w:rPr>
      <w:b/>
      <w:bCs/>
    </w:rPr>
  </w:style>
  <w:style w:type="table" w:styleId="Tablaconcuadrcula3-nfasis3">
    <w:name w:val="Grid Table 3 Accent 3"/>
    <w:basedOn w:val="Tablanormal"/>
    <w:uiPriority w:val="48"/>
    <w:rsid w:val="0077686A"/>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1clara">
    <w:name w:val="Grid Table 1 Light"/>
    <w:basedOn w:val="Tablanormal"/>
    <w:uiPriority w:val="46"/>
    <w:rsid w:val="007768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77686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6">
    <w:name w:val="Grid Table 5 Dark Accent 6"/>
    <w:basedOn w:val="Tablanormal"/>
    <w:uiPriority w:val="50"/>
    <w:rsid w:val="00315F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5oscura-nfasis3">
    <w:name w:val="Grid Table 5 Dark Accent 3"/>
    <w:basedOn w:val="Tablanormal"/>
    <w:uiPriority w:val="50"/>
    <w:rsid w:val="00591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character" w:styleId="nfasis">
    <w:name w:val="Emphasis"/>
    <w:basedOn w:val="Fuentedeprrafopredeter"/>
    <w:uiPriority w:val="20"/>
    <w:qFormat/>
    <w:rsid w:val="00F135B4"/>
    <w:rPr>
      <w:i/>
      <w:iCs/>
    </w:rPr>
  </w:style>
  <w:style w:type="character" w:styleId="Hipervnculo">
    <w:name w:val="Hyperlink"/>
    <w:basedOn w:val="Fuentedeprrafopredeter"/>
    <w:uiPriority w:val="99"/>
    <w:unhideWhenUsed/>
    <w:rsid w:val="00F135B4"/>
    <w:rPr>
      <w:color w:val="467886" w:themeColor="hyperlink"/>
      <w:u w:val="single"/>
    </w:rPr>
  </w:style>
  <w:style w:type="character" w:styleId="Mencinsinresolver">
    <w:name w:val="Unresolved Mention"/>
    <w:basedOn w:val="Fuentedeprrafopredeter"/>
    <w:uiPriority w:val="99"/>
    <w:semiHidden/>
    <w:unhideWhenUsed/>
    <w:rsid w:val="00F135B4"/>
    <w:rPr>
      <w:color w:val="605E5C"/>
      <w:shd w:val="clear" w:color="auto" w:fill="E1DFDD"/>
    </w:rPr>
  </w:style>
  <w:style w:type="paragraph" w:styleId="Listaconvietas">
    <w:name w:val="List Bullet"/>
    <w:basedOn w:val="Normal"/>
    <w:uiPriority w:val="99"/>
    <w:unhideWhenUsed/>
    <w:rsid w:val="00424A59"/>
    <w:pPr>
      <w:contextualSpacing/>
    </w:pPr>
  </w:style>
  <w:style w:type="character" w:styleId="Textodelmarcadordeposicin">
    <w:name w:val="Placeholder Text"/>
    <w:basedOn w:val="Fuentedeprrafopredeter"/>
    <w:uiPriority w:val="99"/>
    <w:semiHidden/>
    <w:rsid w:val="00424A59"/>
    <w:rPr>
      <w:color w:val="666666"/>
    </w:rPr>
  </w:style>
  <w:style w:type="table" w:styleId="Tabladelista3-nfasis6">
    <w:name w:val="List Table 3 Accent 6"/>
    <w:basedOn w:val="Tablanormal"/>
    <w:uiPriority w:val="48"/>
    <w:rsid w:val="005809C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7concolores-nfasis3">
    <w:name w:val="List Table 7 Colorful Accent 3"/>
    <w:basedOn w:val="Tablanormal"/>
    <w:uiPriority w:val="52"/>
    <w:rsid w:val="00193EE5"/>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3">
    <w:name w:val="List Table 3 Accent 3"/>
    <w:basedOn w:val="Tablanormal"/>
    <w:uiPriority w:val="48"/>
    <w:rsid w:val="00193EE5"/>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concuadrcula4-nfasis6">
    <w:name w:val="Grid Table 4 Accent 6"/>
    <w:basedOn w:val="Tablanormal"/>
    <w:uiPriority w:val="49"/>
    <w:rsid w:val="00193EE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CdigoHTML">
    <w:name w:val="HTML Code"/>
    <w:basedOn w:val="Fuentedeprrafopredeter"/>
    <w:uiPriority w:val="99"/>
    <w:semiHidden/>
    <w:unhideWhenUsed/>
    <w:rsid w:val="00F63E24"/>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260E28"/>
    <w:rPr>
      <w:color w:val="96607D" w:themeColor="followedHyperlink"/>
      <w:u w:val="single"/>
    </w:rPr>
  </w:style>
  <w:style w:type="table" w:styleId="Tablaconcuadrcula1clara-nfasis3">
    <w:name w:val="Grid Table 1 Light Accent 3"/>
    <w:basedOn w:val="Tablanormal"/>
    <w:uiPriority w:val="46"/>
    <w:rsid w:val="00151D7F"/>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151D7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cuadrcula4">
    <w:name w:val="Grid Table 4"/>
    <w:basedOn w:val="Tablanormal"/>
    <w:uiPriority w:val="49"/>
    <w:rsid w:val="007D45D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902">
      <w:bodyDiv w:val="1"/>
      <w:marLeft w:val="0"/>
      <w:marRight w:val="0"/>
      <w:marTop w:val="0"/>
      <w:marBottom w:val="0"/>
      <w:divBdr>
        <w:top w:val="none" w:sz="0" w:space="0" w:color="auto"/>
        <w:left w:val="none" w:sz="0" w:space="0" w:color="auto"/>
        <w:bottom w:val="none" w:sz="0" w:space="0" w:color="auto"/>
        <w:right w:val="none" w:sz="0" w:space="0" w:color="auto"/>
      </w:divBdr>
    </w:div>
    <w:div w:id="11417320">
      <w:bodyDiv w:val="1"/>
      <w:marLeft w:val="0"/>
      <w:marRight w:val="0"/>
      <w:marTop w:val="0"/>
      <w:marBottom w:val="0"/>
      <w:divBdr>
        <w:top w:val="none" w:sz="0" w:space="0" w:color="auto"/>
        <w:left w:val="none" w:sz="0" w:space="0" w:color="auto"/>
        <w:bottom w:val="none" w:sz="0" w:space="0" w:color="auto"/>
        <w:right w:val="none" w:sz="0" w:space="0" w:color="auto"/>
      </w:divBdr>
    </w:div>
    <w:div w:id="14892411">
      <w:bodyDiv w:val="1"/>
      <w:marLeft w:val="0"/>
      <w:marRight w:val="0"/>
      <w:marTop w:val="0"/>
      <w:marBottom w:val="0"/>
      <w:divBdr>
        <w:top w:val="none" w:sz="0" w:space="0" w:color="auto"/>
        <w:left w:val="none" w:sz="0" w:space="0" w:color="auto"/>
        <w:bottom w:val="none" w:sz="0" w:space="0" w:color="auto"/>
        <w:right w:val="none" w:sz="0" w:space="0" w:color="auto"/>
      </w:divBdr>
    </w:div>
    <w:div w:id="15425386">
      <w:bodyDiv w:val="1"/>
      <w:marLeft w:val="0"/>
      <w:marRight w:val="0"/>
      <w:marTop w:val="0"/>
      <w:marBottom w:val="0"/>
      <w:divBdr>
        <w:top w:val="none" w:sz="0" w:space="0" w:color="auto"/>
        <w:left w:val="none" w:sz="0" w:space="0" w:color="auto"/>
        <w:bottom w:val="none" w:sz="0" w:space="0" w:color="auto"/>
        <w:right w:val="none" w:sz="0" w:space="0" w:color="auto"/>
      </w:divBdr>
    </w:div>
    <w:div w:id="20279398">
      <w:bodyDiv w:val="1"/>
      <w:marLeft w:val="0"/>
      <w:marRight w:val="0"/>
      <w:marTop w:val="0"/>
      <w:marBottom w:val="0"/>
      <w:divBdr>
        <w:top w:val="none" w:sz="0" w:space="0" w:color="auto"/>
        <w:left w:val="none" w:sz="0" w:space="0" w:color="auto"/>
        <w:bottom w:val="none" w:sz="0" w:space="0" w:color="auto"/>
        <w:right w:val="none" w:sz="0" w:space="0" w:color="auto"/>
      </w:divBdr>
    </w:div>
    <w:div w:id="21172475">
      <w:bodyDiv w:val="1"/>
      <w:marLeft w:val="0"/>
      <w:marRight w:val="0"/>
      <w:marTop w:val="0"/>
      <w:marBottom w:val="0"/>
      <w:divBdr>
        <w:top w:val="none" w:sz="0" w:space="0" w:color="auto"/>
        <w:left w:val="none" w:sz="0" w:space="0" w:color="auto"/>
        <w:bottom w:val="none" w:sz="0" w:space="0" w:color="auto"/>
        <w:right w:val="none" w:sz="0" w:space="0" w:color="auto"/>
      </w:divBdr>
    </w:div>
    <w:div w:id="40253698">
      <w:bodyDiv w:val="1"/>
      <w:marLeft w:val="0"/>
      <w:marRight w:val="0"/>
      <w:marTop w:val="0"/>
      <w:marBottom w:val="0"/>
      <w:divBdr>
        <w:top w:val="none" w:sz="0" w:space="0" w:color="auto"/>
        <w:left w:val="none" w:sz="0" w:space="0" w:color="auto"/>
        <w:bottom w:val="none" w:sz="0" w:space="0" w:color="auto"/>
        <w:right w:val="none" w:sz="0" w:space="0" w:color="auto"/>
      </w:divBdr>
      <w:divsChild>
        <w:div w:id="861631266">
          <w:marLeft w:val="0"/>
          <w:marRight w:val="0"/>
          <w:marTop w:val="0"/>
          <w:marBottom w:val="0"/>
          <w:divBdr>
            <w:top w:val="none" w:sz="0" w:space="0" w:color="auto"/>
            <w:left w:val="none" w:sz="0" w:space="0" w:color="auto"/>
            <w:bottom w:val="none" w:sz="0" w:space="0" w:color="auto"/>
            <w:right w:val="none" w:sz="0" w:space="0" w:color="auto"/>
          </w:divBdr>
          <w:divsChild>
            <w:div w:id="21377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1996">
      <w:bodyDiv w:val="1"/>
      <w:marLeft w:val="0"/>
      <w:marRight w:val="0"/>
      <w:marTop w:val="0"/>
      <w:marBottom w:val="0"/>
      <w:divBdr>
        <w:top w:val="none" w:sz="0" w:space="0" w:color="auto"/>
        <w:left w:val="none" w:sz="0" w:space="0" w:color="auto"/>
        <w:bottom w:val="none" w:sz="0" w:space="0" w:color="auto"/>
        <w:right w:val="none" w:sz="0" w:space="0" w:color="auto"/>
      </w:divBdr>
    </w:div>
    <w:div w:id="70470817">
      <w:bodyDiv w:val="1"/>
      <w:marLeft w:val="0"/>
      <w:marRight w:val="0"/>
      <w:marTop w:val="0"/>
      <w:marBottom w:val="0"/>
      <w:divBdr>
        <w:top w:val="none" w:sz="0" w:space="0" w:color="auto"/>
        <w:left w:val="none" w:sz="0" w:space="0" w:color="auto"/>
        <w:bottom w:val="none" w:sz="0" w:space="0" w:color="auto"/>
        <w:right w:val="none" w:sz="0" w:space="0" w:color="auto"/>
      </w:divBdr>
    </w:div>
    <w:div w:id="76639229">
      <w:bodyDiv w:val="1"/>
      <w:marLeft w:val="0"/>
      <w:marRight w:val="0"/>
      <w:marTop w:val="0"/>
      <w:marBottom w:val="0"/>
      <w:divBdr>
        <w:top w:val="none" w:sz="0" w:space="0" w:color="auto"/>
        <w:left w:val="none" w:sz="0" w:space="0" w:color="auto"/>
        <w:bottom w:val="none" w:sz="0" w:space="0" w:color="auto"/>
        <w:right w:val="none" w:sz="0" w:space="0" w:color="auto"/>
      </w:divBdr>
    </w:div>
    <w:div w:id="80413417">
      <w:bodyDiv w:val="1"/>
      <w:marLeft w:val="0"/>
      <w:marRight w:val="0"/>
      <w:marTop w:val="0"/>
      <w:marBottom w:val="0"/>
      <w:divBdr>
        <w:top w:val="none" w:sz="0" w:space="0" w:color="auto"/>
        <w:left w:val="none" w:sz="0" w:space="0" w:color="auto"/>
        <w:bottom w:val="none" w:sz="0" w:space="0" w:color="auto"/>
        <w:right w:val="none" w:sz="0" w:space="0" w:color="auto"/>
      </w:divBdr>
    </w:div>
    <w:div w:id="88817533">
      <w:bodyDiv w:val="1"/>
      <w:marLeft w:val="0"/>
      <w:marRight w:val="0"/>
      <w:marTop w:val="0"/>
      <w:marBottom w:val="0"/>
      <w:divBdr>
        <w:top w:val="none" w:sz="0" w:space="0" w:color="auto"/>
        <w:left w:val="none" w:sz="0" w:space="0" w:color="auto"/>
        <w:bottom w:val="none" w:sz="0" w:space="0" w:color="auto"/>
        <w:right w:val="none" w:sz="0" w:space="0" w:color="auto"/>
      </w:divBdr>
    </w:div>
    <w:div w:id="93941735">
      <w:bodyDiv w:val="1"/>
      <w:marLeft w:val="0"/>
      <w:marRight w:val="0"/>
      <w:marTop w:val="0"/>
      <w:marBottom w:val="0"/>
      <w:divBdr>
        <w:top w:val="none" w:sz="0" w:space="0" w:color="auto"/>
        <w:left w:val="none" w:sz="0" w:space="0" w:color="auto"/>
        <w:bottom w:val="none" w:sz="0" w:space="0" w:color="auto"/>
        <w:right w:val="none" w:sz="0" w:space="0" w:color="auto"/>
      </w:divBdr>
    </w:div>
    <w:div w:id="96407183">
      <w:bodyDiv w:val="1"/>
      <w:marLeft w:val="0"/>
      <w:marRight w:val="0"/>
      <w:marTop w:val="0"/>
      <w:marBottom w:val="0"/>
      <w:divBdr>
        <w:top w:val="none" w:sz="0" w:space="0" w:color="auto"/>
        <w:left w:val="none" w:sz="0" w:space="0" w:color="auto"/>
        <w:bottom w:val="none" w:sz="0" w:space="0" w:color="auto"/>
        <w:right w:val="none" w:sz="0" w:space="0" w:color="auto"/>
      </w:divBdr>
    </w:div>
    <w:div w:id="111293048">
      <w:bodyDiv w:val="1"/>
      <w:marLeft w:val="0"/>
      <w:marRight w:val="0"/>
      <w:marTop w:val="0"/>
      <w:marBottom w:val="0"/>
      <w:divBdr>
        <w:top w:val="none" w:sz="0" w:space="0" w:color="auto"/>
        <w:left w:val="none" w:sz="0" w:space="0" w:color="auto"/>
        <w:bottom w:val="none" w:sz="0" w:space="0" w:color="auto"/>
        <w:right w:val="none" w:sz="0" w:space="0" w:color="auto"/>
      </w:divBdr>
    </w:div>
    <w:div w:id="112096832">
      <w:bodyDiv w:val="1"/>
      <w:marLeft w:val="0"/>
      <w:marRight w:val="0"/>
      <w:marTop w:val="0"/>
      <w:marBottom w:val="0"/>
      <w:divBdr>
        <w:top w:val="none" w:sz="0" w:space="0" w:color="auto"/>
        <w:left w:val="none" w:sz="0" w:space="0" w:color="auto"/>
        <w:bottom w:val="none" w:sz="0" w:space="0" w:color="auto"/>
        <w:right w:val="none" w:sz="0" w:space="0" w:color="auto"/>
      </w:divBdr>
    </w:div>
    <w:div w:id="130446099">
      <w:bodyDiv w:val="1"/>
      <w:marLeft w:val="0"/>
      <w:marRight w:val="0"/>
      <w:marTop w:val="0"/>
      <w:marBottom w:val="0"/>
      <w:divBdr>
        <w:top w:val="none" w:sz="0" w:space="0" w:color="auto"/>
        <w:left w:val="none" w:sz="0" w:space="0" w:color="auto"/>
        <w:bottom w:val="none" w:sz="0" w:space="0" w:color="auto"/>
        <w:right w:val="none" w:sz="0" w:space="0" w:color="auto"/>
      </w:divBdr>
    </w:div>
    <w:div w:id="146284895">
      <w:bodyDiv w:val="1"/>
      <w:marLeft w:val="0"/>
      <w:marRight w:val="0"/>
      <w:marTop w:val="0"/>
      <w:marBottom w:val="0"/>
      <w:divBdr>
        <w:top w:val="none" w:sz="0" w:space="0" w:color="auto"/>
        <w:left w:val="none" w:sz="0" w:space="0" w:color="auto"/>
        <w:bottom w:val="none" w:sz="0" w:space="0" w:color="auto"/>
        <w:right w:val="none" w:sz="0" w:space="0" w:color="auto"/>
      </w:divBdr>
    </w:div>
    <w:div w:id="152186513">
      <w:bodyDiv w:val="1"/>
      <w:marLeft w:val="0"/>
      <w:marRight w:val="0"/>
      <w:marTop w:val="0"/>
      <w:marBottom w:val="0"/>
      <w:divBdr>
        <w:top w:val="none" w:sz="0" w:space="0" w:color="auto"/>
        <w:left w:val="none" w:sz="0" w:space="0" w:color="auto"/>
        <w:bottom w:val="none" w:sz="0" w:space="0" w:color="auto"/>
        <w:right w:val="none" w:sz="0" w:space="0" w:color="auto"/>
      </w:divBdr>
    </w:div>
    <w:div w:id="155725526">
      <w:bodyDiv w:val="1"/>
      <w:marLeft w:val="0"/>
      <w:marRight w:val="0"/>
      <w:marTop w:val="0"/>
      <w:marBottom w:val="0"/>
      <w:divBdr>
        <w:top w:val="none" w:sz="0" w:space="0" w:color="auto"/>
        <w:left w:val="none" w:sz="0" w:space="0" w:color="auto"/>
        <w:bottom w:val="none" w:sz="0" w:space="0" w:color="auto"/>
        <w:right w:val="none" w:sz="0" w:space="0" w:color="auto"/>
      </w:divBdr>
    </w:div>
    <w:div w:id="159395317">
      <w:bodyDiv w:val="1"/>
      <w:marLeft w:val="0"/>
      <w:marRight w:val="0"/>
      <w:marTop w:val="0"/>
      <w:marBottom w:val="0"/>
      <w:divBdr>
        <w:top w:val="none" w:sz="0" w:space="0" w:color="auto"/>
        <w:left w:val="none" w:sz="0" w:space="0" w:color="auto"/>
        <w:bottom w:val="none" w:sz="0" w:space="0" w:color="auto"/>
        <w:right w:val="none" w:sz="0" w:space="0" w:color="auto"/>
      </w:divBdr>
    </w:div>
    <w:div w:id="165176401">
      <w:bodyDiv w:val="1"/>
      <w:marLeft w:val="0"/>
      <w:marRight w:val="0"/>
      <w:marTop w:val="0"/>
      <w:marBottom w:val="0"/>
      <w:divBdr>
        <w:top w:val="none" w:sz="0" w:space="0" w:color="auto"/>
        <w:left w:val="none" w:sz="0" w:space="0" w:color="auto"/>
        <w:bottom w:val="none" w:sz="0" w:space="0" w:color="auto"/>
        <w:right w:val="none" w:sz="0" w:space="0" w:color="auto"/>
      </w:divBdr>
    </w:div>
    <w:div w:id="224724439">
      <w:bodyDiv w:val="1"/>
      <w:marLeft w:val="0"/>
      <w:marRight w:val="0"/>
      <w:marTop w:val="0"/>
      <w:marBottom w:val="0"/>
      <w:divBdr>
        <w:top w:val="none" w:sz="0" w:space="0" w:color="auto"/>
        <w:left w:val="none" w:sz="0" w:space="0" w:color="auto"/>
        <w:bottom w:val="none" w:sz="0" w:space="0" w:color="auto"/>
        <w:right w:val="none" w:sz="0" w:space="0" w:color="auto"/>
      </w:divBdr>
    </w:div>
    <w:div w:id="256183494">
      <w:bodyDiv w:val="1"/>
      <w:marLeft w:val="0"/>
      <w:marRight w:val="0"/>
      <w:marTop w:val="0"/>
      <w:marBottom w:val="0"/>
      <w:divBdr>
        <w:top w:val="none" w:sz="0" w:space="0" w:color="auto"/>
        <w:left w:val="none" w:sz="0" w:space="0" w:color="auto"/>
        <w:bottom w:val="none" w:sz="0" w:space="0" w:color="auto"/>
        <w:right w:val="none" w:sz="0" w:space="0" w:color="auto"/>
      </w:divBdr>
    </w:div>
    <w:div w:id="264269908">
      <w:bodyDiv w:val="1"/>
      <w:marLeft w:val="0"/>
      <w:marRight w:val="0"/>
      <w:marTop w:val="0"/>
      <w:marBottom w:val="0"/>
      <w:divBdr>
        <w:top w:val="none" w:sz="0" w:space="0" w:color="auto"/>
        <w:left w:val="none" w:sz="0" w:space="0" w:color="auto"/>
        <w:bottom w:val="none" w:sz="0" w:space="0" w:color="auto"/>
        <w:right w:val="none" w:sz="0" w:space="0" w:color="auto"/>
      </w:divBdr>
    </w:div>
    <w:div w:id="284820714">
      <w:bodyDiv w:val="1"/>
      <w:marLeft w:val="0"/>
      <w:marRight w:val="0"/>
      <w:marTop w:val="0"/>
      <w:marBottom w:val="0"/>
      <w:divBdr>
        <w:top w:val="none" w:sz="0" w:space="0" w:color="auto"/>
        <w:left w:val="none" w:sz="0" w:space="0" w:color="auto"/>
        <w:bottom w:val="none" w:sz="0" w:space="0" w:color="auto"/>
        <w:right w:val="none" w:sz="0" w:space="0" w:color="auto"/>
      </w:divBdr>
    </w:div>
    <w:div w:id="287931761">
      <w:bodyDiv w:val="1"/>
      <w:marLeft w:val="0"/>
      <w:marRight w:val="0"/>
      <w:marTop w:val="0"/>
      <w:marBottom w:val="0"/>
      <w:divBdr>
        <w:top w:val="none" w:sz="0" w:space="0" w:color="auto"/>
        <w:left w:val="none" w:sz="0" w:space="0" w:color="auto"/>
        <w:bottom w:val="none" w:sz="0" w:space="0" w:color="auto"/>
        <w:right w:val="none" w:sz="0" w:space="0" w:color="auto"/>
      </w:divBdr>
    </w:div>
    <w:div w:id="293873075">
      <w:bodyDiv w:val="1"/>
      <w:marLeft w:val="0"/>
      <w:marRight w:val="0"/>
      <w:marTop w:val="0"/>
      <w:marBottom w:val="0"/>
      <w:divBdr>
        <w:top w:val="none" w:sz="0" w:space="0" w:color="auto"/>
        <w:left w:val="none" w:sz="0" w:space="0" w:color="auto"/>
        <w:bottom w:val="none" w:sz="0" w:space="0" w:color="auto"/>
        <w:right w:val="none" w:sz="0" w:space="0" w:color="auto"/>
      </w:divBdr>
    </w:div>
    <w:div w:id="297344692">
      <w:bodyDiv w:val="1"/>
      <w:marLeft w:val="0"/>
      <w:marRight w:val="0"/>
      <w:marTop w:val="0"/>
      <w:marBottom w:val="0"/>
      <w:divBdr>
        <w:top w:val="none" w:sz="0" w:space="0" w:color="auto"/>
        <w:left w:val="none" w:sz="0" w:space="0" w:color="auto"/>
        <w:bottom w:val="none" w:sz="0" w:space="0" w:color="auto"/>
        <w:right w:val="none" w:sz="0" w:space="0" w:color="auto"/>
      </w:divBdr>
    </w:div>
    <w:div w:id="300573022">
      <w:bodyDiv w:val="1"/>
      <w:marLeft w:val="0"/>
      <w:marRight w:val="0"/>
      <w:marTop w:val="0"/>
      <w:marBottom w:val="0"/>
      <w:divBdr>
        <w:top w:val="none" w:sz="0" w:space="0" w:color="auto"/>
        <w:left w:val="none" w:sz="0" w:space="0" w:color="auto"/>
        <w:bottom w:val="none" w:sz="0" w:space="0" w:color="auto"/>
        <w:right w:val="none" w:sz="0" w:space="0" w:color="auto"/>
      </w:divBdr>
    </w:div>
    <w:div w:id="321395769">
      <w:bodyDiv w:val="1"/>
      <w:marLeft w:val="0"/>
      <w:marRight w:val="0"/>
      <w:marTop w:val="0"/>
      <w:marBottom w:val="0"/>
      <w:divBdr>
        <w:top w:val="none" w:sz="0" w:space="0" w:color="auto"/>
        <w:left w:val="none" w:sz="0" w:space="0" w:color="auto"/>
        <w:bottom w:val="none" w:sz="0" w:space="0" w:color="auto"/>
        <w:right w:val="none" w:sz="0" w:space="0" w:color="auto"/>
      </w:divBdr>
    </w:div>
    <w:div w:id="324482469">
      <w:bodyDiv w:val="1"/>
      <w:marLeft w:val="0"/>
      <w:marRight w:val="0"/>
      <w:marTop w:val="0"/>
      <w:marBottom w:val="0"/>
      <w:divBdr>
        <w:top w:val="none" w:sz="0" w:space="0" w:color="auto"/>
        <w:left w:val="none" w:sz="0" w:space="0" w:color="auto"/>
        <w:bottom w:val="none" w:sz="0" w:space="0" w:color="auto"/>
        <w:right w:val="none" w:sz="0" w:space="0" w:color="auto"/>
      </w:divBdr>
    </w:div>
    <w:div w:id="340619542">
      <w:bodyDiv w:val="1"/>
      <w:marLeft w:val="0"/>
      <w:marRight w:val="0"/>
      <w:marTop w:val="0"/>
      <w:marBottom w:val="0"/>
      <w:divBdr>
        <w:top w:val="none" w:sz="0" w:space="0" w:color="auto"/>
        <w:left w:val="none" w:sz="0" w:space="0" w:color="auto"/>
        <w:bottom w:val="none" w:sz="0" w:space="0" w:color="auto"/>
        <w:right w:val="none" w:sz="0" w:space="0" w:color="auto"/>
      </w:divBdr>
    </w:div>
    <w:div w:id="348722111">
      <w:bodyDiv w:val="1"/>
      <w:marLeft w:val="0"/>
      <w:marRight w:val="0"/>
      <w:marTop w:val="0"/>
      <w:marBottom w:val="0"/>
      <w:divBdr>
        <w:top w:val="none" w:sz="0" w:space="0" w:color="auto"/>
        <w:left w:val="none" w:sz="0" w:space="0" w:color="auto"/>
        <w:bottom w:val="none" w:sz="0" w:space="0" w:color="auto"/>
        <w:right w:val="none" w:sz="0" w:space="0" w:color="auto"/>
      </w:divBdr>
    </w:div>
    <w:div w:id="354576850">
      <w:bodyDiv w:val="1"/>
      <w:marLeft w:val="0"/>
      <w:marRight w:val="0"/>
      <w:marTop w:val="0"/>
      <w:marBottom w:val="0"/>
      <w:divBdr>
        <w:top w:val="none" w:sz="0" w:space="0" w:color="auto"/>
        <w:left w:val="none" w:sz="0" w:space="0" w:color="auto"/>
        <w:bottom w:val="none" w:sz="0" w:space="0" w:color="auto"/>
        <w:right w:val="none" w:sz="0" w:space="0" w:color="auto"/>
      </w:divBdr>
    </w:div>
    <w:div w:id="380784781">
      <w:bodyDiv w:val="1"/>
      <w:marLeft w:val="0"/>
      <w:marRight w:val="0"/>
      <w:marTop w:val="0"/>
      <w:marBottom w:val="0"/>
      <w:divBdr>
        <w:top w:val="none" w:sz="0" w:space="0" w:color="auto"/>
        <w:left w:val="none" w:sz="0" w:space="0" w:color="auto"/>
        <w:bottom w:val="none" w:sz="0" w:space="0" w:color="auto"/>
        <w:right w:val="none" w:sz="0" w:space="0" w:color="auto"/>
      </w:divBdr>
    </w:div>
    <w:div w:id="408502114">
      <w:bodyDiv w:val="1"/>
      <w:marLeft w:val="0"/>
      <w:marRight w:val="0"/>
      <w:marTop w:val="0"/>
      <w:marBottom w:val="0"/>
      <w:divBdr>
        <w:top w:val="none" w:sz="0" w:space="0" w:color="auto"/>
        <w:left w:val="none" w:sz="0" w:space="0" w:color="auto"/>
        <w:bottom w:val="none" w:sz="0" w:space="0" w:color="auto"/>
        <w:right w:val="none" w:sz="0" w:space="0" w:color="auto"/>
      </w:divBdr>
    </w:div>
    <w:div w:id="412507483">
      <w:bodyDiv w:val="1"/>
      <w:marLeft w:val="0"/>
      <w:marRight w:val="0"/>
      <w:marTop w:val="0"/>
      <w:marBottom w:val="0"/>
      <w:divBdr>
        <w:top w:val="none" w:sz="0" w:space="0" w:color="auto"/>
        <w:left w:val="none" w:sz="0" w:space="0" w:color="auto"/>
        <w:bottom w:val="none" w:sz="0" w:space="0" w:color="auto"/>
        <w:right w:val="none" w:sz="0" w:space="0" w:color="auto"/>
      </w:divBdr>
    </w:div>
    <w:div w:id="416634169">
      <w:bodyDiv w:val="1"/>
      <w:marLeft w:val="0"/>
      <w:marRight w:val="0"/>
      <w:marTop w:val="0"/>
      <w:marBottom w:val="0"/>
      <w:divBdr>
        <w:top w:val="none" w:sz="0" w:space="0" w:color="auto"/>
        <w:left w:val="none" w:sz="0" w:space="0" w:color="auto"/>
        <w:bottom w:val="none" w:sz="0" w:space="0" w:color="auto"/>
        <w:right w:val="none" w:sz="0" w:space="0" w:color="auto"/>
      </w:divBdr>
    </w:div>
    <w:div w:id="423503320">
      <w:bodyDiv w:val="1"/>
      <w:marLeft w:val="0"/>
      <w:marRight w:val="0"/>
      <w:marTop w:val="0"/>
      <w:marBottom w:val="0"/>
      <w:divBdr>
        <w:top w:val="none" w:sz="0" w:space="0" w:color="auto"/>
        <w:left w:val="none" w:sz="0" w:space="0" w:color="auto"/>
        <w:bottom w:val="none" w:sz="0" w:space="0" w:color="auto"/>
        <w:right w:val="none" w:sz="0" w:space="0" w:color="auto"/>
      </w:divBdr>
    </w:div>
    <w:div w:id="423572999">
      <w:bodyDiv w:val="1"/>
      <w:marLeft w:val="0"/>
      <w:marRight w:val="0"/>
      <w:marTop w:val="0"/>
      <w:marBottom w:val="0"/>
      <w:divBdr>
        <w:top w:val="none" w:sz="0" w:space="0" w:color="auto"/>
        <w:left w:val="none" w:sz="0" w:space="0" w:color="auto"/>
        <w:bottom w:val="none" w:sz="0" w:space="0" w:color="auto"/>
        <w:right w:val="none" w:sz="0" w:space="0" w:color="auto"/>
      </w:divBdr>
    </w:div>
    <w:div w:id="472262413">
      <w:bodyDiv w:val="1"/>
      <w:marLeft w:val="0"/>
      <w:marRight w:val="0"/>
      <w:marTop w:val="0"/>
      <w:marBottom w:val="0"/>
      <w:divBdr>
        <w:top w:val="none" w:sz="0" w:space="0" w:color="auto"/>
        <w:left w:val="none" w:sz="0" w:space="0" w:color="auto"/>
        <w:bottom w:val="none" w:sz="0" w:space="0" w:color="auto"/>
        <w:right w:val="none" w:sz="0" w:space="0" w:color="auto"/>
      </w:divBdr>
    </w:div>
    <w:div w:id="478881387">
      <w:bodyDiv w:val="1"/>
      <w:marLeft w:val="0"/>
      <w:marRight w:val="0"/>
      <w:marTop w:val="0"/>
      <w:marBottom w:val="0"/>
      <w:divBdr>
        <w:top w:val="none" w:sz="0" w:space="0" w:color="auto"/>
        <w:left w:val="none" w:sz="0" w:space="0" w:color="auto"/>
        <w:bottom w:val="none" w:sz="0" w:space="0" w:color="auto"/>
        <w:right w:val="none" w:sz="0" w:space="0" w:color="auto"/>
      </w:divBdr>
      <w:divsChild>
        <w:div w:id="1079786971">
          <w:marLeft w:val="0"/>
          <w:marRight w:val="0"/>
          <w:marTop w:val="0"/>
          <w:marBottom w:val="0"/>
          <w:divBdr>
            <w:top w:val="none" w:sz="0" w:space="0" w:color="auto"/>
            <w:left w:val="none" w:sz="0" w:space="0" w:color="auto"/>
            <w:bottom w:val="none" w:sz="0" w:space="0" w:color="auto"/>
            <w:right w:val="none" w:sz="0" w:space="0" w:color="auto"/>
          </w:divBdr>
          <w:divsChild>
            <w:div w:id="207804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1211">
      <w:bodyDiv w:val="1"/>
      <w:marLeft w:val="0"/>
      <w:marRight w:val="0"/>
      <w:marTop w:val="0"/>
      <w:marBottom w:val="0"/>
      <w:divBdr>
        <w:top w:val="none" w:sz="0" w:space="0" w:color="auto"/>
        <w:left w:val="none" w:sz="0" w:space="0" w:color="auto"/>
        <w:bottom w:val="none" w:sz="0" w:space="0" w:color="auto"/>
        <w:right w:val="none" w:sz="0" w:space="0" w:color="auto"/>
      </w:divBdr>
    </w:div>
    <w:div w:id="490753373">
      <w:bodyDiv w:val="1"/>
      <w:marLeft w:val="0"/>
      <w:marRight w:val="0"/>
      <w:marTop w:val="0"/>
      <w:marBottom w:val="0"/>
      <w:divBdr>
        <w:top w:val="none" w:sz="0" w:space="0" w:color="auto"/>
        <w:left w:val="none" w:sz="0" w:space="0" w:color="auto"/>
        <w:bottom w:val="none" w:sz="0" w:space="0" w:color="auto"/>
        <w:right w:val="none" w:sz="0" w:space="0" w:color="auto"/>
      </w:divBdr>
    </w:div>
    <w:div w:id="490949407">
      <w:bodyDiv w:val="1"/>
      <w:marLeft w:val="0"/>
      <w:marRight w:val="0"/>
      <w:marTop w:val="0"/>
      <w:marBottom w:val="0"/>
      <w:divBdr>
        <w:top w:val="none" w:sz="0" w:space="0" w:color="auto"/>
        <w:left w:val="none" w:sz="0" w:space="0" w:color="auto"/>
        <w:bottom w:val="none" w:sz="0" w:space="0" w:color="auto"/>
        <w:right w:val="none" w:sz="0" w:space="0" w:color="auto"/>
      </w:divBdr>
    </w:div>
    <w:div w:id="493109351">
      <w:bodyDiv w:val="1"/>
      <w:marLeft w:val="0"/>
      <w:marRight w:val="0"/>
      <w:marTop w:val="0"/>
      <w:marBottom w:val="0"/>
      <w:divBdr>
        <w:top w:val="none" w:sz="0" w:space="0" w:color="auto"/>
        <w:left w:val="none" w:sz="0" w:space="0" w:color="auto"/>
        <w:bottom w:val="none" w:sz="0" w:space="0" w:color="auto"/>
        <w:right w:val="none" w:sz="0" w:space="0" w:color="auto"/>
      </w:divBdr>
    </w:div>
    <w:div w:id="497698207">
      <w:bodyDiv w:val="1"/>
      <w:marLeft w:val="0"/>
      <w:marRight w:val="0"/>
      <w:marTop w:val="0"/>
      <w:marBottom w:val="0"/>
      <w:divBdr>
        <w:top w:val="none" w:sz="0" w:space="0" w:color="auto"/>
        <w:left w:val="none" w:sz="0" w:space="0" w:color="auto"/>
        <w:bottom w:val="none" w:sz="0" w:space="0" w:color="auto"/>
        <w:right w:val="none" w:sz="0" w:space="0" w:color="auto"/>
      </w:divBdr>
    </w:div>
    <w:div w:id="514350353">
      <w:bodyDiv w:val="1"/>
      <w:marLeft w:val="0"/>
      <w:marRight w:val="0"/>
      <w:marTop w:val="0"/>
      <w:marBottom w:val="0"/>
      <w:divBdr>
        <w:top w:val="none" w:sz="0" w:space="0" w:color="auto"/>
        <w:left w:val="none" w:sz="0" w:space="0" w:color="auto"/>
        <w:bottom w:val="none" w:sz="0" w:space="0" w:color="auto"/>
        <w:right w:val="none" w:sz="0" w:space="0" w:color="auto"/>
      </w:divBdr>
    </w:div>
    <w:div w:id="516038421">
      <w:bodyDiv w:val="1"/>
      <w:marLeft w:val="0"/>
      <w:marRight w:val="0"/>
      <w:marTop w:val="0"/>
      <w:marBottom w:val="0"/>
      <w:divBdr>
        <w:top w:val="none" w:sz="0" w:space="0" w:color="auto"/>
        <w:left w:val="none" w:sz="0" w:space="0" w:color="auto"/>
        <w:bottom w:val="none" w:sz="0" w:space="0" w:color="auto"/>
        <w:right w:val="none" w:sz="0" w:space="0" w:color="auto"/>
      </w:divBdr>
    </w:div>
    <w:div w:id="536547110">
      <w:bodyDiv w:val="1"/>
      <w:marLeft w:val="0"/>
      <w:marRight w:val="0"/>
      <w:marTop w:val="0"/>
      <w:marBottom w:val="0"/>
      <w:divBdr>
        <w:top w:val="none" w:sz="0" w:space="0" w:color="auto"/>
        <w:left w:val="none" w:sz="0" w:space="0" w:color="auto"/>
        <w:bottom w:val="none" w:sz="0" w:space="0" w:color="auto"/>
        <w:right w:val="none" w:sz="0" w:space="0" w:color="auto"/>
      </w:divBdr>
    </w:div>
    <w:div w:id="539979030">
      <w:bodyDiv w:val="1"/>
      <w:marLeft w:val="0"/>
      <w:marRight w:val="0"/>
      <w:marTop w:val="0"/>
      <w:marBottom w:val="0"/>
      <w:divBdr>
        <w:top w:val="none" w:sz="0" w:space="0" w:color="auto"/>
        <w:left w:val="none" w:sz="0" w:space="0" w:color="auto"/>
        <w:bottom w:val="none" w:sz="0" w:space="0" w:color="auto"/>
        <w:right w:val="none" w:sz="0" w:space="0" w:color="auto"/>
      </w:divBdr>
    </w:div>
    <w:div w:id="541603128">
      <w:bodyDiv w:val="1"/>
      <w:marLeft w:val="0"/>
      <w:marRight w:val="0"/>
      <w:marTop w:val="0"/>
      <w:marBottom w:val="0"/>
      <w:divBdr>
        <w:top w:val="none" w:sz="0" w:space="0" w:color="auto"/>
        <w:left w:val="none" w:sz="0" w:space="0" w:color="auto"/>
        <w:bottom w:val="none" w:sz="0" w:space="0" w:color="auto"/>
        <w:right w:val="none" w:sz="0" w:space="0" w:color="auto"/>
      </w:divBdr>
    </w:div>
    <w:div w:id="545291980">
      <w:bodyDiv w:val="1"/>
      <w:marLeft w:val="0"/>
      <w:marRight w:val="0"/>
      <w:marTop w:val="0"/>
      <w:marBottom w:val="0"/>
      <w:divBdr>
        <w:top w:val="none" w:sz="0" w:space="0" w:color="auto"/>
        <w:left w:val="none" w:sz="0" w:space="0" w:color="auto"/>
        <w:bottom w:val="none" w:sz="0" w:space="0" w:color="auto"/>
        <w:right w:val="none" w:sz="0" w:space="0" w:color="auto"/>
      </w:divBdr>
    </w:div>
    <w:div w:id="546068685">
      <w:bodyDiv w:val="1"/>
      <w:marLeft w:val="0"/>
      <w:marRight w:val="0"/>
      <w:marTop w:val="0"/>
      <w:marBottom w:val="0"/>
      <w:divBdr>
        <w:top w:val="none" w:sz="0" w:space="0" w:color="auto"/>
        <w:left w:val="none" w:sz="0" w:space="0" w:color="auto"/>
        <w:bottom w:val="none" w:sz="0" w:space="0" w:color="auto"/>
        <w:right w:val="none" w:sz="0" w:space="0" w:color="auto"/>
      </w:divBdr>
    </w:div>
    <w:div w:id="557862215">
      <w:bodyDiv w:val="1"/>
      <w:marLeft w:val="0"/>
      <w:marRight w:val="0"/>
      <w:marTop w:val="0"/>
      <w:marBottom w:val="0"/>
      <w:divBdr>
        <w:top w:val="none" w:sz="0" w:space="0" w:color="auto"/>
        <w:left w:val="none" w:sz="0" w:space="0" w:color="auto"/>
        <w:bottom w:val="none" w:sz="0" w:space="0" w:color="auto"/>
        <w:right w:val="none" w:sz="0" w:space="0" w:color="auto"/>
      </w:divBdr>
    </w:div>
    <w:div w:id="562106375">
      <w:bodyDiv w:val="1"/>
      <w:marLeft w:val="0"/>
      <w:marRight w:val="0"/>
      <w:marTop w:val="0"/>
      <w:marBottom w:val="0"/>
      <w:divBdr>
        <w:top w:val="none" w:sz="0" w:space="0" w:color="auto"/>
        <w:left w:val="none" w:sz="0" w:space="0" w:color="auto"/>
        <w:bottom w:val="none" w:sz="0" w:space="0" w:color="auto"/>
        <w:right w:val="none" w:sz="0" w:space="0" w:color="auto"/>
      </w:divBdr>
    </w:div>
    <w:div w:id="566186763">
      <w:bodyDiv w:val="1"/>
      <w:marLeft w:val="0"/>
      <w:marRight w:val="0"/>
      <w:marTop w:val="0"/>
      <w:marBottom w:val="0"/>
      <w:divBdr>
        <w:top w:val="none" w:sz="0" w:space="0" w:color="auto"/>
        <w:left w:val="none" w:sz="0" w:space="0" w:color="auto"/>
        <w:bottom w:val="none" w:sz="0" w:space="0" w:color="auto"/>
        <w:right w:val="none" w:sz="0" w:space="0" w:color="auto"/>
      </w:divBdr>
    </w:div>
    <w:div w:id="577397430">
      <w:bodyDiv w:val="1"/>
      <w:marLeft w:val="0"/>
      <w:marRight w:val="0"/>
      <w:marTop w:val="0"/>
      <w:marBottom w:val="0"/>
      <w:divBdr>
        <w:top w:val="none" w:sz="0" w:space="0" w:color="auto"/>
        <w:left w:val="none" w:sz="0" w:space="0" w:color="auto"/>
        <w:bottom w:val="none" w:sz="0" w:space="0" w:color="auto"/>
        <w:right w:val="none" w:sz="0" w:space="0" w:color="auto"/>
      </w:divBdr>
    </w:div>
    <w:div w:id="623267719">
      <w:bodyDiv w:val="1"/>
      <w:marLeft w:val="0"/>
      <w:marRight w:val="0"/>
      <w:marTop w:val="0"/>
      <w:marBottom w:val="0"/>
      <w:divBdr>
        <w:top w:val="none" w:sz="0" w:space="0" w:color="auto"/>
        <w:left w:val="none" w:sz="0" w:space="0" w:color="auto"/>
        <w:bottom w:val="none" w:sz="0" w:space="0" w:color="auto"/>
        <w:right w:val="none" w:sz="0" w:space="0" w:color="auto"/>
      </w:divBdr>
    </w:div>
    <w:div w:id="637759177">
      <w:bodyDiv w:val="1"/>
      <w:marLeft w:val="0"/>
      <w:marRight w:val="0"/>
      <w:marTop w:val="0"/>
      <w:marBottom w:val="0"/>
      <w:divBdr>
        <w:top w:val="none" w:sz="0" w:space="0" w:color="auto"/>
        <w:left w:val="none" w:sz="0" w:space="0" w:color="auto"/>
        <w:bottom w:val="none" w:sz="0" w:space="0" w:color="auto"/>
        <w:right w:val="none" w:sz="0" w:space="0" w:color="auto"/>
      </w:divBdr>
    </w:div>
    <w:div w:id="639766300">
      <w:bodyDiv w:val="1"/>
      <w:marLeft w:val="0"/>
      <w:marRight w:val="0"/>
      <w:marTop w:val="0"/>
      <w:marBottom w:val="0"/>
      <w:divBdr>
        <w:top w:val="none" w:sz="0" w:space="0" w:color="auto"/>
        <w:left w:val="none" w:sz="0" w:space="0" w:color="auto"/>
        <w:bottom w:val="none" w:sz="0" w:space="0" w:color="auto"/>
        <w:right w:val="none" w:sz="0" w:space="0" w:color="auto"/>
      </w:divBdr>
    </w:div>
    <w:div w:id="655845976">
      <w:bodyDiv w:val="1"/>
      <w:marLeft w:val="0"/>
      <w:marRight w:val="0"/>
      <w:marTop w:val="0"/>
      <w:marBottom w:val="0"/>
      <w:divBdr>
        <w:top w:val="none" w:sz="0" w:space="0" w:color="auto"/>
        <w:left w:val="none" w:sz="0" w:space="0" w:color="auto"/>
        <w:bottom w:val="none" w:sz="0" w:space="0" w:color="auto"/>
        <w:right w:val="none" w:sz="0" w:space="0" w:color="auto"/>
      </w:divBdr>
    </w:div>
    <w:div w:id="662899618">
      <w:bodyDiv w:val="1"/>
      <w:marLeft w:val="0"/>
      <w:marRight w:val="0"/>
      <w:marTop w:val="0"/>
      <w:marBottom w:val="0"/>
      <w:divBdr>
        <w:top w:val="none" w:sz="0" w:space="0" w:color="auto"/>
        <w:left w:val="none" w:sz="0" w:space="0" w:color="auto"/>
        <w:bottom w:val="none" w:sz="0" w:space="0" w:color="auto"/>
        <w:right w:val="none" w:sz="0" w:space="0" w:color="auto"/>
      </w:divBdr>
    </w:div>
    <w:div w:id="670910394">
      <w:bodyDiv w:val="1"/>
      <w:marLeft w:val="0"/>
      <w:marRight w:val="0"/>
      <w:marTop w:val="0"/>
      <w:marBottom w:val="0"/>
      <w:divBdr>
        <w:top w:val="none" w:sz="0" w:space="0" w:color="auto"/>
        <w:left w:val="none" w:sz="0" w:space="0" w:color="auto"/>
        <w:bottom w:val="none" w:sz="0" w:space="0" w:color="auto"/>
        <w:right w:val="none" w:sz="0" w:space="0" w:color="auto"/>
      </w:divBdr>
    </w:div>
    <w:div w:id="672949425">
      <w:bodyDiv w:val="1"/>
      <w:marLeft w:val="0"/>
      <w:marRight w:val="0"/>
      <w:marTop w:val="0"/>
      <w:marBottom w:val="0"/>
      <w:divBdr>
        <w:top w:val="none" w:sz="0" w:space="0" w:color="auto"/>
        <w:left w:val="none" w:sz="0" w:space="0" w:color="auto"/>
        <w:bottom w:val="none" w:sz="0" w:space="0" w:color="auto"/>
        <w:right w:val="none" w:sz="0" w:space="0" w:color="auto"/>
      </w:divBdr>
    </w:div>
    <w:div w:id="677000440">
      <w:bodyDiv w:val="1"/>
      <w:marLeft w:val="0"/>
      <w:marRight w:val="0"/>
      <w:marTop w:val="0"/>
      <w:marBottom w:val="0"/>
      <w:divBdr>
        <w:top w:val="none" w:sz="0" w:space="0" w:color="auto"/>
        <w:left w:val="none" w:sz="0" w:space="0" w:color="auto"/>
        <w:bottom w:val="none" w:sz="0" w:space="0" w:color="auto"/>
        <w:right w:val="none" w:sz="0" w:space="0" w:color="auto"/>
      </w:divBdr>
    </w:div>
    <w:div w:id="682783171">
      <w:bodyDiv w:val="1"/>
      <w:marLeft w:val="0"/>
      <w:marRight w:val="0"/>
      <w:marTop w:val="0"/>
      <w:marBottom w:val="0"/>
      <w:divBdr>
        <w:top w:val="none" w:sz="0" w:space="0" w:color="auto"/>
        <w:left w:val="none" w:sz="0" w:space="0" w:color="auto"/>
        <w:bottom w:val="none" w:sz="0" w:space="0" w:color="auto"/>
        <w:right w:val="none" w:sz="0" w:space="0" w:color="auto"/>
      </w:divBdr>
    </w:div>
    <w:div w:id="688800789">
      <w:bodyDiv w:val="1"/>
      <w:marLeft w:val="0"/>
      <w:marRight w:val="0"/>
      <w:marTop w:val="0"/>
      <w:marBottom w:val="0"/>
      <w:divBdr>
        <w:top w:val="none" w:sz="0" w:space="0" w:color="auto"/>
        <w:left w:val="none" w:sz="0" w:space="0" w:color="auto"/>
        <w:bottom w:val="none" w:sz="0" w:space="0" w:color="auto"/>
        <w:right w:val="none" w:sz="0" w:space="0" w:color="auto"/>
      </w:divBdr>
    </w:div>
    <w:div w:id="731345071">
      <w:bodyDiv w:val="1"/>
      <w:marLeft w:val="0"/>
      <w:marRight w:val="0"/>
      <w:marTop w:val="0"/>
      <w:marBottom w:val="0"/>
      <w:divBdr>
        <w:top w:val="none" w:sz="0" w:space="0" w:color="auto"/>
        <w:left w:val="none" w:sz="0" w:space="0" w:color="auto"/>
        <w:bottom w:val="none" w:sz="0" w:space="0" w:color="auto"/>
        <w:right w:val="none" w:sz="0" w:space="0" w:color="auto"/>
      </w:divBdr>
    </w:div>
    <w:div w:id="735662679">
      <w:bodyDiv w:val="1"/>
      <w:marLeft w:val="0"/>
      <w:marRight w:val="0"/>
      <w:marTop w:val="0"/>
      <w:marBottom w:val="0"/>
      <w:divBdr>
        <w:top w:val="none" w:sz="0" w:space="0" w:color="auto"/>
        <w:left w:val="none" w:sz="0" w:space="0" w:color="auto"/>
        <w:bottom w:val="none" w:sz="0" w:space="0" w:color="auto"/>
        <w:right w:val="none" w:sz="0" w:space="0" w:color="auto"/>
      </w:divBdr>
    </w:div>
    <w:div w:id="736977721">
      <w:bodyDiv w:val="1"/>
      <w:marLeft w:val="0"/>
      <w:marRight w:val="0"/>
      <w:marTop w:val="0"/>
      <w:marBottom w:val="0"/>
      <w:divBdr>
        <w:top w:val="none" w:sz="0" w:space="0" w:color="auto"/>
        <w:left w:val="none" w:sz="0" w:space="0" w:color="auto"/>
        <w:bottom w:val="none" w:sz="0" w:space="0" w:color="auto"/>
        <w:right w:val="none" w:sz="0" w:space="0" w:color="auto"/>
      </w:divBdr>
    </w:div>
    <w:div w:id="754975979">
      <w:bodyDiv w:val="1"/>
      <w:marLeft w:val="0"/>
      <w:marRight w:val="0"/>
      <w:marTop w:val="0"/>
      <w:marBottom w:val="0"/>
      <w:divBdr>
        <w:top w:val="none" w:sz="0" w:space="0" w:color="auto"/>
        <w:left w:val="none" w:sz="0" w:space="0" w:color="auto"/>
        <w:bottom w:val="none" w:sz="0" w:space="0" w:color="auto"/>
        <w:right w:val="none" w:sz="0" w:space="0" w:color="auto"/>
      </w:divBdr>
    </w:div>
    <w:div w:id="758603524">
      <w:bodyDiv w:val="1"/>
      <w:marLeft w:val="0"/>
      <w:marRight w:val="0"/>
      <w:marTop w:val="0"/>
      <w:marBottom w:val="0"/>
      <w:divBdr>
        <w:top w:val="none" w:sz="0" w:space="0" w:color="auto"/>
        <w:left w:val="none" w:sz="0" w:space="0" w:color="auto"/>
        <w:bottom w:val="none" w:sz="0" w:space="0" w:color="auto"/>
        <w:right w:val="none" w:sz="0" w:space="0" w:color="auto"/>
      </w:divBdr>
    </w:div>
    <w:div w:id="780882375">
      <w:bodyDiv w:val="1"/>
      <w:marLeft w:val="0"/>
      <w:marRight w:val="0"/>
      <w:marTop w:val="0"/>
      <w:marBottom w:val="0"/>
      <w:divBdr>
        <w:top w:val="none" w:sz="0" w:space="0" w:color="auto"/>
        <w:left w:val="none" w:sz="0" w:space="0" w:color="auto"/>
        <w:bottom w:val="none" w:sz="0" w:space="0" w:color="auto"/>
        <w:right w:val="none" w:sz="0" w:space="0" w:color="auto"/>
      </w:divBdr>
    </w:div>
    <w:div w:id="795299220">
      <w:bodyDiv w:val="1"/>
      <w:marLeft w:val="0"/>
      <w:marRight w:val="0"/>
      <w:marTop w:val="0"/>
      <w:marBottom w:val="0"/>
      <w:divBdr>
        <w:top w:val="none" w:sz="0" w:space="0" w:color="auto"/>
        <w:left w:val="none" w:sz="0" w:space="0" w:color="auto"/>
        <w:bottom w:val="none" w:sz="0" w:space="0" w:color="auto"/>
        <w:right w:val="none" w:sz="0" w:space="0" w:color="auto"/>
      </w:divBdr>
    </w:div>
    <w:div w:id="805124739">
      <w:bodyDiv w:val="1"/>
      <w:marLeft w:val="0"/>
      <w:marRight w:val="0"/>
      <w:marTop w:val="0"/>
      <w:marBottom w:val="0"/>
      <w:divBdr>
        <w:top w:val="none" w:sz="0" w:space="0" w:color="auto"/>
        <w:left w:val="none" w:sz="0" w:space="0" w:color="auto"/>
        <w:bottom w:val="none" w:sz="0" w:space="0" w:color="auto"/>
        <w:right w:val="none" w:sz="0" w:space="0" w:color="auto"/>
      </w:divBdr>
    </w:div>
    <w:div w:id="814685616">
      <w:bodyDiv w:val="1"/>
      <w:marLeft w:val="0"/>
      <w:marRight w:val="0"/>
      <w:marTop w:val="0"/>
      <w:marBottom w:val="0"/>
      <w:divBdr>
        <w:top w:val="none" w:sz="0" w:space="0" w:color="auto"/>
        <w:left w:val="none" w:sz="0" w:space="0" w:color="auto"/>
        <w:bottom w:val="none" w:sz="0" w:space="0" w:color="auto"/>
        <w:right w:val="none" w:sz="0" w:space="0" w:color="auto"/>
      </w:divBdr>
    </w:div>
    <w:div w:id="832066786">
      <w:bodyDiv w:val="1"/>
      <w:marLeft w:val="0"/>
      <w:marRight w:val="0"/>
      <w:marTop w:val="0"/>
      <w:marBottom w:val="0"/>
      <w:divBdr>
        <w:top w:val="none" w:sz="0" w:space="0" w:color="auto"/>
        <w:left w:val="none" w:sz="0" w:space="0" w:color="auto"/>
        <w:bottom w:val="none" w:sz="0" w:space="0" w:color="auto"/>
        <w:right w:val="none" w:sz="0" w:space="0" w:color="auto"/>
      </w:divBdr>
    </w:div>
    <w:div w:id="861019303">
      <w:bodyDiv w:val="1"/>
      <w:marLeft w:val="0"/>
      <w:marRight w:val="0"/>
      <w:marTop w:val="0"/>
      <w:marBottom w:val="0"/>
      <w:divBdr>
        <w:top w:val="none" w:sz="0" w:space="0" w:color="auto"/>
        <w:left w:val="none" w:sz="0" w:space="0" w:color="auto"/>
        <w:bottom w:val="none" w:sz="0" w:space="0" w:color="auto"/>
        <w:right w:val="none" w:sz="0" w:space="0" w:color="auto"/>
      </w:divBdr>
    </w:div>
    <w:div w:id="863442314">
      <w:bodyDiv w:val="1"/>
      <w:marLeft w:val="0"/>
      <w:marRight w:val="0"/>
      <w:marTop w:val="0"/>
      <w:marBottom w:val="0"/>
      <w:divBdr>
        <w:top w:val="none" w:sz="0" w:space="0" w:color="auto"/>
        <w:left w:val="none" w:sz="0" w:space="0" w:color="auto"/>
        <w:bottom w:val="none" w:sz="0" w:space="0" w:color="auto"/>
        <w:right w:val="none" w:sz="0" w:space="0" w:color="auto"/>
      </w:divBdr>
    </w:div>
    <w:div w:id="866673437">
      <w:bodyDiv w:val="1"/>
      <w:marLeft w:val="0"/>
      <w:marRight w:val="0"/>
      <w:marTop w:val="0"/>
      <w:marBottom w:val="0"/>
      <w:divBdr>
        <w:top w:val="none" w:sz="0" w:space="0" w:color="auto"/>
        <w:left w:val="none" w:sz="0" w:space="0" w:color="auto"/>
        <w:bottom w:val="none" w:sz="0" w:space="0" w:color="auto"/>
        <w:right w:val="none" w:sz="0" w:space="0" w:color="auto"/>
      </w:divBdr>
    </w:div>
    <w:div w:id="869757193">
      <w:bodyDiv w:val="1"/>
      <w:marLeft w:val="0"/>
      <w:marRight w:val="0"/>
      <w:marTop w:val="0"/>
      <w:marBottom w:val="0"/>
      <w:divBdr>
        <w:top w:val="none" w:sz="0" w:space="0" w:color="auto"/>
        <w:left w:val="none" w:sz="0" w:space="0" w:color="auto"/>
        <w:bottom w:val="none" w:sz="0" w:space="0" w:color="auto"/>
        <w:right w:val="none" w:sz="0" w:space="0" w:color="auto"/>
      </w:divBdr>
    </w:div>
    <w:div w:id="892887548">
      <w:bodyDiv w:val="1"/>
      <w:marLeft w:val="0"/>
      <w:marRight w:val="0"/>
      <w:marTop w:val="0"/>
      <w:marBottom w:val="0"/>
      <w:divBdr>
        <w:top w:val="none" w:sz="0" w:space="0" w:color="auto"/>
        <w:left w:val="none" w:sz="0" w:space="0" w:color="auto"/>
        <w:bottom w:val="none" w:sz="0" w:space="0" w:color="auto"/>
        <w:right w:val="none" w:sz="0" w:space="0" w:color="auto"/>
      </w:divBdr>
    </w:div>
    <w:div w:id="898828858">
      <w:bodyDiv w:val="1"/>
      <w:marLeft w:val="0"/>
      <w:marRight w:val="0"/>
      <w:marTop w:val="0"/>
      <w:marBottom w:val="0"/>
      <w:divBdr>
        <w:top w:val="none" w:sz="0" w:space="0" w:color="auto"/>
        <w:left w:val="none" w:sz="0" w:space="0" w:color="auto"/>
        <w:bottom w:val="none" w:sz="0" w:space="0" w:color="auto"/>
        <w:right w:val="none" w:sz="0" w:space="0" w:color="auto"/>
      </w:divBdr>
    </w:div>
    <w:div w:id="909190232">
      <w:bodyDiv w:val="1"/>
      <w:marLeft w:val="0"/>
      <w:marRight w:val="0"/>
      <w:marTop w:val="0"/>
      <w:marBottom w:val="0"/>
      <w:divBdr>
        <w:top w:val="none" w:sz="0" w:space="0" w:color="auto"/>
        <w:left w:val="none" w:sz="0" w:space="0" w:color="auto"/>
        <w:bottom w:val="none" w:sz="0" w:space="0" w:color="auto"/>
        <w:right w:val="none" w:sz="0" w:space="0" w:color="auto"/>
      </w:divBdr>
    </w:div>
    <w:div w:id="921717149">
      <w:bodyDiv w:val="1"/>
      <w:marLeft w:val="0"/>
      <w:marRight w:val="0"/>
      <w:marTop w:val="0"/>
      <w:marBottom w:val="0"/>
      <w:divBdr>
        <w:top w:val="none" w:sz="0" w:space="0" w:color="auto"/>
        <w:left w:val="none" w:sz="0" w:space="0" w:color="auto"/>
        <w:bottom w:val="none" w:sz="0" w:space="0" w:color="auto"/>
        <w:right w:val="none" w:sz="0" w:space="0" w:color="auto"/>
      </w:divBdr>
    </w:div>
    <w:div w:id="935405080">
      <w:bodyDiv w:val="1"/>
      <w:marLeft w:val="0"/>
      <w:marRight w:val="0"/>
      <w:marTop w:val="0"/>
      <w:marBottom w:val="0"/>
      <w:divBdr>
        <w:top w:val="none" w:sz="0" w:space="0" w:color="auto"/>
        <w:left w:val="none" w:sz="0" w:space="0" w:color="auto"/>
        <w:bottom w:val="none" w:sz="0" w:space="0" w:color="auto"/>
        <w:right w:val="none" w:sz="0" w:space="0" w:color="auto"/>
      </w:divBdr>
    </w:div>
    <w:div w:id="957107272">
      <w:bodyDiv w:val="1"/>
      <w:marLeft w:val="0"/>
      <w:marRight w:val="0"/>
      <w:marTop w:val="0"/>
      <w:marBottom w:val="0"/>
      <w:divBdr>
        <w:top w:val="none" w:sz="0" w:space="0" w:color="auto"/>
        <w:left w:val="none" w:sz="0" w:space="0" w:color="auto"/>
        <w:bottom w:val="none" w:sz="0" w:space="0" w:color="auto"/>
        <w:right w:val="none" w:sz="0" w:space="0" w:color="auto"/>
      </w:divBdr>
    </w:div>
    <w:div w:id="963853805">
      <w:bodyDiv w:val="1"/>
      <w:marLeft w:val="0"/>
      <w:marRight w:val="0"/>
      <w:marTop w:val="0"/>
      <w:marBottom w:val="0"/>
      <w:divBdr>
        <w:top w:val="none" w:sz="0" w:space="0" w:color="auto"/>
        <w:left w:val="none" w:sz="0" w:space="0" w:color="auto"/>
        <w:bottom w:val="none" w:sz="0" w:space="0" w:color="auto"/>
        <w:right w:val="none" w:sz="0" w:space="0" w:color="auto"/>
      </w:divBdr>
    </w:div>
    <w:div w:id="1001201537">
      <w:bodyDiv w:val="1"/>
      <w:marLeft w:val="0"/>
      <w:marRight w:val="0"/>
      <w:marTop w:val="0"/>
      <w:marBottom w:val="0"/>
      <w:divBdr>
        <w:top w:val="none" w:sz="0" w:space="0" w:color="auto"/>
        <w:left w:val="none" w:sz="0" w:space="0" w:color="auto"/>
        <w:bottom w:val="none" w:sz="0" w:space="0" w:color="auto"/>
        <w:right w:val="none" w:sz="0" w:space="0" w:color="auto"/>
      </w:divBdr>
    </w:div>
    <w:div w:id="1014307270">
      <w:bodyDiv w:val="1"/>
      <w:marLeft w:val="0"/>
      <w:marRight w:val="0"/>
      <w:marTop w:val="0"/>
      <w:marBottom w:val="0"/>
      <w:divBdr>
        <w:top w:val="none" w:sz="0" w:space="0" w:color="auto"/>
        <w:left w:val="none" w:sz="0" w:space="0" w:color="auto"/>
        <w:bottom w:val="none" w:sz="0" w:space="0" w:color="auto"/>
        <w:right w:val="none" w:sz="0" w:space="0" w:color="auto"/>
      </w:divBdr>
    </w:div>
    <w:div w:id="1020665226">
      <w:bodyDiv w:val="1"/>
      <w:marLeft w:val="0"/>
      <w:marRight w:val="0"/>
      <w:marTop w:val="0"/>
      <w:marBottom w:val="0"/>
      <w:divBdr>
        <w:top w:val="none" w:sz="0" w:space="0" w:color="auto"/>
        <w:left w:val="none" w:sz="0" w:space="0" w:color="auto"/>
        <w:bottom w:val="none" w:sz="0" w:space="0" w:color="auto"/>
        <w:right w:val="none" w:sz="0" w:space="0" w:color="auto"/>
      </w:divBdr>
    </w:div>
    <w:div w:id="1031765657">
      <w:bodyDiv w:val="1"/>
      <w:marLeft w:val="0"/>
      <w:marRight w:val="0"/>
      <w:marTop w:val="0"/>
      <w:marBottom w:val="0"/>
      <w:divBdr>
        <w:top w:val="none" w:sz="0" w:space="0" w:color="auto"/>
        <w:left w:val="none" w:sz="0" w:space="0" w:color="auto"/>
        <w:bottom w:val="none" w:sz="0" w:space="0" w:color="auto"/>
        <w:right w:val="none" w:sz="0" w:space="0" w:color="auto"/>
      </w:divBdr>
    </w:div>
    <w:div w:id="1040780633">
      <w:bodyDiv w:val="1"/>
      <w:marLeft w:val="0"/>
      <w:marRight w:val="0"/>
      <w:marTop w:val="0"/>
      <w:marBottom w:val="0"/>
      <w:divBdr>
        <w:top w:val="none" w:sz="0" w:space="0" w:color="auto"/>
        <w:left w:val="none" w:sz="0" w:space="0" w:color="auto"/>
        <w:bottom w:val="none" w:sz="0" w:space="0" w:color="auto"/>
        <w:right w:val="none" w:sz="0" w:space="0" w:color="auto"/>
      </w:divBdr>
    </w:div>
    <w:div w:id="1046754213">
      <w:bodyDiv w:val="1"/>
      <w:marLeft w:val="0"/>
      <w:marRight w:val="0"/>
      <w:marTop w:val="0"/>
      <w:marBottom w:val="0"/>
      <w:divBdr>
        <w:top w:val="none" w:sz="0" w:space="0" w:color="auto"/>
        <w:left w:val="none" w:sz="0" w:space="0" w:color="auto"/>
        <w:bottom w:val="none" w:sz="0" w:space="0" w:color="auto"/>
        <w:right w:val="none" w:sz="0" w:space="0" w:color="auto"/>
      </w:divBdr>
    </w:div>
    <w:div w:id="1060711230">
      <w:bodyDiv w:val="1"/>
      <w:marLeft w:val="0"/>
      <w:marRight w:val="0"/>
      <w:marTop w:val="0"/>
      <w:marBottom w:val="0"/>
      <w:divBdr>
        <w:top w:val="none" w:sz="0" w:space="0" w:color="auto"/>
        <w:left w:val="none" w:sz="0" w:space="0" w:color="auto"/>
        <w:bottom w:val="none" w:sz="0" w:space="0" w:color="auto"/>
        <w:right w:val="none" w:sz="0" w:space="0" w:color="auto"/>
      </w:divBdr>
    </w:div>
    <w:div w:id="1070351030">
      <w:bodyDiv w:val="1"/>
      <w:marLeft w:val="0"/>
      <w:marRight w:val="0"/>
      <w:marTop w:val="0"/>
      <w:marBottom w:val="0"/>
      <w:divBdr>
        <w:top w:val="none" w:sz="0" w:space="0" w:color="auto"/>
        <w:left w:val="none" w:sz="0" w:space="0" w:color="auto"/>
        <w:bottom w:val="none" w:sz="0" w:space="0" w:color="auto"/>
        <w:right w:val="none" w:sz="0" w:space="0" w:color="auto"/>
      </w:divBdr>
    </w:div>
    <w:div w:id="1071541876">
      <w:bodyDiv w:val="1"/>
      <w:marLeft w:val="0"/>
      <w:marRight w:val="0"/>
      <w:marTop w:val="0"/>
      <w:marBottom w:val="0"/>
      <w:divBdr>
        <w:top w:val="none" w:sz="0" w:space="0" w:color="auto"/>
        <w:left w:val="none" w:sz="0" w:space="0" w:color="auto"/>
        <w:bottom w:val="none" w:sz="0" w:space="0" w:color="auto"/>
        <w:right w:val="none" w:sz="0" w:space="0" w:color="auto"/>
      </w:divBdr>
    </w:div>
    <w:div w:id="1078283920">
      <w:bodyDiv w:val="1"/>
      <w:marLeft w:val="0"/>
      <w:marRight w:val="0"/>
      <w:marTop w:val="0"/>
      <w:marBottom w:val="0"/>
      <w:divBdr>
        <w:top w:val="none" w:sz="0" w:space="0" w:color="auto"/>
        <w:left w:val="none" w:sz="0" w:space="0" w:color="auto"/>
        <w:bottom w:val="none" w:sz="0" w:space="0" w:color="auto"/>
        <w:right w:val="none" w:sz="0" w:space="0" w:color="auto"/>
      </w:divBdr>
    </w:div>
    <w:div w:id="1091439325">
      <w:bodyDiv w:val="1"/>
      <w:marLeft w:val="0"/>
      <w:marRight w:val="0"/>
      <w:marTop w:val="0"/>
      <w:marBottom w:val="0"/>
      <w:divBdr>
        <w:top w:val="none" w:sz="0" w:space="0" w:color="auto"/>
        <w:left w:val="none" w:sz="0" w:space="0" w:color="auto"/>
        <w:bottom w:val="none" w:sz="0" w:space="0" w:color="auto"/>
        <w:right w:val="none" w:sz="0" w:space="0" w:color="auto"/>
      </w:divBdr>
    </w:div>
    <w:div w:id="1092707019">
      <w:bodyDiv w:val="1"/>
      <w:marLeft w:val="0"/>
      <w:marRight w:val="0"/>
      <w:marTop w:val="0"/>
      <w:marBottom w:val="0"/>
      <w:divBdr>
        <w:top w:val="none" w:sz="0" w:space="0" w:color="auto"/>
        <w:left w:val="none" w:sz="0" w:space="0" w:color="auto"/>
        <w:bottom w:val="none" w:sz="0" w:space="0" w:color="auto"/>
        <w:right w:val="none" w:sz="0" w:space="0" w:color="auto"/>
      </w:divBdr>
    </w:div>
    <w:div w:id="1104306633">
      <w:bodyDiv w:val="1"/>
      <w:marLeft w:val="0"/>
      <w:marRight w:val="0"/>
      <w:marTop w:val="0"/>
      <w:marBottom w:val="0"/>
      <w:divBdr>
        <w:top w:val="none" w:sz="0" w:space="0" w:color="auto"/>
        <w:left w:val="none" w:sz="0" w:space="0" w:color="auto"/>
        <w:bottom w:val="none" w:sz="0" w:space="0" w:color="auto"/>
        <w:right w:val="none" w:sz="0" w:space="0" w:color="auto"/>
      </w:divBdr>
    </w:div>
    <w:div w:id="1110398543">
      <w:bodyDiv w:val="1"/>
      <w:marLeft w:val="0"/>
      <w:marRight w:val="0"/>
      <w:marTop w:val="0"/>
      <w:marBottom w:val="0"/>
      <w:divBdr>
        <w:top w:val="none" w:sz="0" w:space="0" w:color="auto"/>
        <w:left w:val="none" w:sz="0" w:space="0" w:color="auto"/>
        <w:bottom w:val="none" w:sz="0" w:space="0" w:color="auto"/>
        <w:right w:val="none" w:sz="0" w:space="0" w:color="auto"/>
      </w:divBdr>
    </w:div>
    <w:div w:id="1115634705">
      <w:bodyDiv w:val="1"/>
      <w:marLeft w:val="0"/>
      <w:marRight w:val="0"/>
      <w:marTop w:val="0"/>
      <w:marBottom w:val="0"/>
      <w:divBdr>
        <w:top w:val="none" w:sz="0" w:space="0" w:color="auto"/>
        <w:left w:val="none" w:sz="0" w:space="0" w:color="auto"/>
        <w:bottom w:val="none" w:sz="0" w:space="0" w:color="auto"/>
        <w:right w:val="none" w:sz="0" w:space="0" w:color="auto"/>
      </w:divBdr>
    </w:div>
    <w:div w:id="1118989926">
      <w:bodyDiv w:val="1"/>
      <w:marLeft w:val="0"/>
      <w:marRight w:val="0"/>
      <w:marTop w:val="0"/>
      <w:marBottom w:val="0"/>
      <w:divBdr>
        <w:top w:val="none" w:sz="0" w:space="0" w:color="auto"/>
        <w:left w:val="none" w:sz="0" w:space="0" w:color="auto"/>
        <w:bottom w:val="none" w:sz="0" w:space="0" w:color="auto"/>
        <w:right w:val="none" w:sz="0" w:space="0" w:color="auto"/>
      </w:divBdr>
    </w:div>
    <w:div w:id="1123693512">
      <w:bodyDiv w:val="1"/>
      <w:marLeft w:val="0"/>
      <w:marRight w:val="0"/>
      <w:marTop w:val="0"/>
      <w:marBottom w:val="0"/>
      <w:divBdr>
        <w:top w:val="none" w:sz="0" w:space="0" w:color="auto"/>
        <w:left w:val="none" w:sz="0" w:space="0" w:color="auto"/>
        <w:bottom w:val="none" w:sz="0" w:space="0" w:color="auto"/>
        <w:right w:val="none" w:sz="0" w:space="0" w:color="auto"/>
      </w:divBdr>
    </w:div>
    <w:div w:id="1132485407">
      <w:bodyDiv w:val="1"/>
      <w:marLeft w:val="0"/>
      <w:marRight w:val="0"/>
      <w:marTop w:val="0"/>
      <w:marBottom w:val="0"/>
      <w:divBdr>
        <w:top w:val="none" w:sz="0" w:space="0" w:color="auto"/>
        <w:left w:val="none" w:sz="0" w:space="0" w:color="auto"/>
        <w:bottom w:val="none" w:sz="0" w:space="0" w:color="auto"/>
        <w:right w:val="none" w:sz="0" w:space="0" w:color="auto"/>
      </w:divBdr>
    </w:div>
    <w:div w:id="1146780295">
      <w:bodyDiv w:val="1"/>
      <w:marLeft w:val="0"/>
      <w:marRight w:val="0"/>
      <w:marTop w:val="0"/>
      <w:marBottom w:val="0"/>
      <w:divBdr>
        <w:top w:val="none" w:sz="0" w:space="0" w:color="auto"/>
        <w:left w:val="none" w:sz="0" w:space="0" w:color="auto"/>
        <w:bottom w:val="none" w:sz="0" w:space="0" w:color="auto"/>
        <w:right w:val="none" w:sz="0" w:space="0" w:color="auto"/>
      </w:divBdr>
    </w:div>
    <w:div w:id="1150753003">
      <w:bodyDiv w:val="1"/>
      <w:marLeft w:val="0"/>
      <w:marRight w:val="0"/>
      <w:marTop w:val="0"/>
      <w:marBottom w:val="0"/>
      <w:divBdr>
        <w:top w:val="none" w:sz="0" w:space="0" w:color="auto"/>
        <w:left w:val="none" w:sz="0" w:space="0" w:color="auto"/>
        <w:bottom w:val="none" w:sz="0" w:space="0" w:color="auto"/>
        <w:right w:val="none" w:sz="0" w:space="0" w:color="auto"/>
      </w:divBdr>
    </w:div>
    <w:div w:id="1151210668">
      <w:bodyDiv w:val="1"/>
      <w:marLeft w:val="0"/>
      <w:marRight w:val="0"/>
      <w:marTop w:val="0"/>
      <w:marBottom w:val="0"/>
      <w:divBdr>
        <w:top w:val="none" w:sz="0" w:space="0" w:color="auto"/>
        <w:left w:val="none" w:sz="0" w:space="0" w:color="auto"/>
        <w:bottom w:val="none" w:sz="0" w:space="0" w:color="auto"/>
        <w:right w:val="none" w:sz="0" w:space="0" w:color="auto"/>
      </w:divBdr>
    </w:div>
    <w:div w:id="1154295910">
      <w:bodyDiv w:val="1"/>
      <w:marLeft w:val="0"/>
      <w:marRight w:val="0"/>
      <w:marTop w:val="0"/>
      <w:marBottom w:val="0"/>
      <w:divBdr>
        <w:top w:val="none" w:sz="0" w:space="0" w:color="auto"/>
        <w:left w:val="none" w:sz="0" w:space="0" w:color="auto"/>
        <w:bottom w:val="none" w:sz="0" w:space="0" w:color="auto"/>
        <w:right w:val="none" w:sz="0" w:space="0" w:color="auto"/>
      </w:divBdr>
    </w:div>
    <w:div w:id="1166097039">
      <w:bodyDiv w:val="1"/>
      <w:marLeft w:val="0"/>
      <w:marRight w:val="0"/>
      <w:marTop w:val="0"/>
      <w:marBottom w:val="0"/>
      <w:divBdr>
        <w:top w:val="none" w:sz="0" w:space="0" w:color="auto"/>
        <w:left w:val="none" w:sz="0" w:space="0" w:color="auto"/>
        <w:bottom w:val="none" w:sz="0" w:space="0" w:color="auto"/>
        <w:right w:val="none" w:sz="0" w:space="0" w:color="auto"/>
      </w:divBdr>
    </w:div>
    <w:div w:id="1167554606">
      <w:bodyDiv w:val="1"/>
      <w:marLeft w:val="0"/>
      <w:marRight w:val="0"/>
      <w:marTop w:val="0"/>
      <w:marBottom w:val="0"/>
      <w:divBdr>
        <w:top w:val="none" w:sz="0" w:space="0" w:color="auto"/>
        <w:left w:val="none" w:sz="0" w:space="0" w:color="auto"/>
        <w:bottom w:val="none" w:sz="0" w:space="0" w:color="auto"/>
        <w:right w:val="none" w:sz="0" w:space="0" w:color="auto"/>
      </w:divBdr>
    </w:div>
    <w:div w:id="1187909020">
      <w:bodyDiv w:val="1"/>
      <w:marLeft w:val="0"/>
      <w:marRight w:val="0"/>
      <w:marTop w:val="0"/>
      <w:marBottom w:val="0"/>
      <w:divBdr>
        <w:top w:val="none" w:sz="0" w:space="0" w:color="auto"/>
        <w:left w:val="none" w:sz="0" w:space="0" w:color="auto"/>
        <w:bottom w:val="none" w:sz="0" w:space="0" w:color="auto"/>
        <w:right w:val="none" w:sz="0" w:space="0" w:color="auto"/>
      </w:divBdr>
    </w:div>
    <w:div w:id="1199662929">
      <w:bodyDiv w:val="1"/>
      <w:marLeft w:val="0"/>
      <w:marRight w:val="0"/>
      <w:marTop w:val="0"/>
      <w:marBottom w:val="0"/>
      <w:divBdr>
        <w:top w:val="none" w:sz="0" w:space="0" w:color="auto"/>
        <w:left w:val="none" w:sz="0" w:space="0" w:color="auto"/>
        <w:bottom w:val="none" w:sz="0" w:space="0" w:color="auto"/>
        <w:right w:val="none" w:sz="0" w:space="0" w:color="auto"/>
      </w:divBdr>
    </w:div>
    <w:div w:id="1206408498">
      <w:bodyDiv w:val="1"/>
      <w:marLeft w:val="0"/>
      <w:marRight w:val="0"/>
      <w:marTop w:val="0"/>
      <w:marBottom w:val="0"/>
      <w:divBdr>
        <w:top w:val="none" w:sz="0" w:space="0" w:color="auto"/>
        <w:left w:val="none" w:sz="0" w:space="0" w:color="auto"/>
        <w:bottom w:val="none" w:sz="0" w:space="0" w:color="auto"/>
        <w:right w:val="none" w:sz="0" w:space="0" w:color="auto"/>
      </w:divBdr>
    </w:div>
    <w:div w:id="1228809203">
      <w:bodyDiv w:val="1"/>
      <w:marLeft w:val="0"/>
      <w:marRight w:val="0"/>
      <w:marTop w:val="0"/>
      <w:marBottom w:val="0"/>
      <w:divBdr>
        <w:top w:val="none" w:sz="0" w:space="0" w:color="auto"/>
        <w:left w:val="none" w:sz="0" w:space="0" w:color="auto"/>
        <w:bottom w:val="none" w:sz="0" w:space="0" w:color="auto"/>
        <w:right w:val="none" w:sz="0" w:space="0" w:color="auto"/>
      </w:divBdr>
    </w:div>
    <w:div w:id="1237595566">
      <w:bodyDiv w:val="1"/>
      <w:marLeft w:val="0"/>
      <w:marRight w:val="0"/>
      <w:marTop w:val="0"/>
      <w:marBottom w:val="0"/>
      <w:divBdr>
        <w:top w:val="none" w:sz="0" w:space="0" w:color="auto"/>
        <w:left w:val="none" w:sz="0" w:space="0" w:color="auto"/>
        <w:bottom w:val="none" w:sz="0" w:space="0" w:color="auto"/>
        <w:right w:val="none" w:sz="0" w:space="0" w:color="auto"/>
      </w:divBdr>
    </w:div>
    <w:div w:id="1243877473">
      <w:bodyDiv w:val="1"/>
      <w:marLeft w:val="0"/>
      <w:marRight w:val="0"/>
      <w:marTop w:val="0"/>
      <w:marBottom w:val="0"/>
      <w:divBdr>
        <w:top w:val="none" w:sz="0" w:space="0" w:color="auto"/>
        <w:left w:val="none" w:sz="0" w:space="0" w:color="auto"/>
        <w:bottom w:val="none" w:sz="0" w:space="0" w:color="auto"/>
        <w:right w:val="none" w:sz="0" w:space="0" w:color="auto"/>
      </w:divBdr>
    </w:div>
    <w:div w:id="1250582857">
      <w:bodyDiv w:val="1"/>
      <w:marLeft w:val="0"/>
      <w:marRight w:val="0"/>
      <w:marTop w:val="0"/>
      <w:marBottom w:val="0"/>
      <w:divBdr>
        <w:top w:val="none" w:sz="0" w:space="0" w:color="auto"/>
        <w:left w:val="none" w:sz="0" w:space="0" w:color="auto"/>
        <w:bottom w:val="none" w:sz="0" w:space="0" w:color="auto"/>
        <w:right w:val="none" w:sz="0" w:space="0" w:color="auto"/>
      </w:divBdr>
    </w:div>
    <w:div w:id="1257055190">
      <w:bodyDiv w:val="1"/>
      <w:marLeft w:val="0"/>
      <w:marRight w:val="0"/>
      <w:marTop w:val="0"/>
      <w:marBottom w:val="0"/>
      <w:divBdr>
        <w:top w:val="none" w:sz="0" w:space="0" w:color="auto"/>
        <w:left w:val="none" w:sz="0" w:space="0" w:color="auto"/>
        <w:bottom w:val="none" w:sz="0" w:space="0" w:color="auto"/>
        <w:right w:val="none" w:sz="0" w:space="0" w:color="auto"/>
      </w:divBdr>
    </w:div>
    <w:div w:id="1271937098">
      <w:bodyDiv w:val="1"/>
      <w:marLeft w:val="0"/>
      <w:marRight w:val="0"/>
      <w:marTop w:val="0"/>
      <w:marBottom w:val="0"/>
      <w:divBdr>
        <w:top w:val="none" w:sz="0" w:space="0" w:color="auto"/>
        <w:left w:val="none" w:sz="0" w:space="0" w:color="auto"/>
        <w:bottom w:val="none" w:sz="0" w:space="0" w:color="auto"/>
        <w:right w:val="none" w:sz="0" w:space="0" w:color="auto"/>
      </w:divBdr>
    </w:div>
    <w:div w:id="1288244444">
      <w:bodyDiv w:val="1"/>
      <w:marLeft w:val="0"/>
      <w:marRight w:val="0"/>
      <w:marTop w:val="0"/>
      <w:marBottom w:val="0"/>
      <w:divBdr>
        <w:top w:val="none" w:sz="0" w:space="0" w:color="auto"/>
        <w:left w:val="none" w:sz="0" w:space="0" w:color="auto"/>
        <w:bottom w:val="none" w:sz="0" w:space="0" w:color="auto"/>
        <w:right w:val="none" w:sz="0" w:space="0" w:color="auto"/>
      </w:divBdr>
    </w:div>
    <w:div w:id="1296792935">
      <w:bodyDiv w:val="1"/>
      <w:marLeft w:val="0"/>
      <w:marRight w:val="0"/>
      <w:marTop w:val="0"/>
      <w:marBottom w:val="0"/>
      <w:divBdr>
        <w:top w:val="none" w:sz="0" w:space="0" w:color="auto"/>
        <w:left w:val="none" w:sz="0" w:space="0" w:color="auto"/>
        <w:bottom w:val="none" w:sz="0" w:space="0" w:color="auto"/>
        <w:right w:val="none" w:sz="0" w:space="0" w:color="auto"/>
      </w:divBdr>
    </w:div>
    <w:div w:id="1307248621">
      <w:bodyDiv w:val="1"/>
      <w:marLeft w:val="0"/>
      <w:marRight w:val="0"/>
      <w:marTop w:val="0"/>
      <w:marBottom w:val="0"/>
      <w:divBdr>
        <w:top w:val="none" w:sz="0" w:space="0" w:color="auto"/>
        <w:left w:val="none" w:sz="0" w:space="0" w:color="auto"/>
        <w:bottom w:val="none" w:sz="0" w:space="0" w:color="auto"/>
        <w:right w:val="none" w:sz="0" w:space="0" w:color="auto"/>
      </w:divBdr>
    </w:div>
    <w:div w:id="1324971312">
      <w:bodyDiv w:val="1"/>
      <w:marLeft w:val="0"/>
      <w:marRight w:val="0"/>
      <w:marTop w:val="0"/>
      <w:marBottom w:val="0"/>
      <w:divBdr>
        <w:top w:val="none" w:sz="0" w:space="0" w:color="auto"/>
        <w:left w:val="none" w:sz="0" w:space="0" w:color="auto"/>
        <w:bottom w:val="none" w:sz="0" w:space="0" w:color="auto"/>
        <w:right w:val="none" w:sz="0" w:space="0" w:color="auto"/>
      </w:divBdr>
    </w:div>
    <w:div w:id="1336496949">
      <w:bodyDiv w:val="1"/>
      <w:marLeft w:val="0"/>
      <w:marRight w:val="0"/>
      <w:marTop w:val="0"/>
      <w:marBottom w:val="0"/>
      <w:divBdr>
        <w:top w:val="none" w:sz="0" w:space="0" w:color="auto"/>
        <w:left w:val="none" w:sz="0" w:space="0" w:color="auto"/>
        <w:bottom w:val="none" w:sz="0" w:space="0" w:color="auto"/>
        <w:right w:val="none" w:sz="0" w:space="0" w:color="auto"/>
      </w:divBdr>
    </w:div>
    <w:div w:id="1339892621">
      <w:bodyDiv w:val="1"/>
      <w:marLeft w:val="0"/>
      <w:marRight w:val="0"/>
      <w:marTop w:val="0"/>
      <w:marBottom w:val="0"/>
      <w:divBdr>
        <w:top w:val="none" w:sz="0" w:space="0" w:color="auto"/>
        <w:left w:val="none" w:sz="0" w:space="0" w:color="auto"/>
        <w:bottom w:val="none" w:sz="0" w:space="0" w:color="auto"/>
        <w:right w:val="none" w:sz="0" w:space="0" w:color="auto"/>
      </w:divBdr>
    </w:div>
    <w:div w:id="1363362591">
      <w:bodyDiv w:val="1"/>
      <w:marLeft w:val="0"/>
      <w:marRight w:val="0"/>
      <w:marTop w:val="0"/>
      <w:marBottom w:val="0"/>
      <w:divBdr>
        <w:top w:val="none" w:sz="0" w:space="0" w:color="auto"/>
        <w:left w:val="none" w:sz="0" w:space="0" w:color="auto"/>
        <w:bottom w:val="none" w:sz="0" w:space="0" w:color="auto"/>
        <w:right w:val="none" w:sz="0" w:space="0" w:color="auto"/>
      </w:divBdr>
    </w:div>
    <w:div w:id="1371689262">
      <w:bodyDiv w:val="1"/>
      <w:marLeft w:val="0"/>
      <w:marRight w:val="0"/>
      <w:marTop w:val="0"/>
      <w:marBottom w:val="0"/>
      <w:divBdr>
        <w:top w:val="none" w:sz="0" w:space="0" w:color="auto"/>
        <w:left w:val="none" w:sz="0" w:space="0" w:color="auto"/>
        <w:bottom w:val="none" w:sz="0" w:space="0" w:color="auto"/>
        <w:right w:val="none" w:sz="0" w:space="0" w:color="auto"/>
      </w:divBdr>
    </w:div>
    <w:div w:id="1377850900">
      <w:bodyDiv w:val="1"/>
      <w:marLeft w:val="0"/>
      <w:marRight w:val="0"/>
      <w:marTop w:val="0"/>
      <w:marBottom w:val="0"/>
      <w:divBdr>
        <w:top w:val="none" w:sz="0" w:space="0" w:color="auto"/>
        <w:left w:val="none" w:sz="0" w:space="0" w:color="auto"/>
        <w:bottom w:val="none" w:sz="0" w:space="0" w:color="auto"/>
        <w:right w:val="none" w:sz="0" w:space="0" w:color="auto"/>
      </w:divBdr>
    </w:div>
    <w:div w:id="1393696587">
      <w:bodyDiv w:val="1"/>
      <w:marLeft w:val="0"/>
      <w:marRight w:val="0"/>
      <w:marTop w:val="0"/>
      <w:marBottom w:val="0"/>
      <w:divBdr>
        <w:top w:val="none" w:sz="0" w:space="0" w:color="auto"/>
        <w:left w:val="none" w:sz="0" w:space="0" w:color="auto"/>
        <w:bottom w:val="none" w:sz="0" w:space="0" w:color="auto"/>
        <w:right w:val="none" w:sz="0" w:space="0" w:color="auto"/>
      </w:divBdr>
    </w:div>
    <w:div w:id="1394086665">
      <w:bodyDiv w:val="1"/>
      <w:marLeft w:val="0"/>
      <w:marRight w:val="0"/>
      <w:marTop w:val="0"/>
      <w:marBottom w:val="0"/>
      <w:divBdr>
        <w:top w:val="none" w:sz="0" w:space="0" w:color="auto"/>
        <w:left w:val="none" w:sz="0" w:space="0" w:color="auto"/>
        <w:bottom w:val="none" w:sz="0" w:space="0" w:color="auto"/>
        <w:right w:val="none" w:sz="0" w:space="0" w:color="auto"/>
      </w:divBdr>
    </w:div>
    <w:div w:id="1410036104">
      <w:bodyDiv w:val="1"/>
      <w:marLeft w:val="0"/>
      <w:marRight w:val="0"/>
      <w:marTop w:val="0"/>
      <w:marBottom w:val="0"/>
      <w:divBdr>
        <w:top w:val="none" w:sz="0" w:space="0" w:color="auto"/>
        <w:left w:val="none" w:sz="0" w:space="0" w:color="auto"/>
        <w:bottom w:val="none" w:sz="0" w:space="0" w:color="auto"/>
        <w:right w:val="none" w:sz="0" w:space="0" w:color="auto"/>
      </w:divBdr>
    </w:div>
    <w:div w:id="1440028063">
      <w:bodyDiv w:val="1"/>
      <w:marLeft w:val="0"/>
      <w:marRight w:val="0"/>
      <w:marTop w:val="0"/>
      <w:marBottom w:val="0"/>
      <w:divBdr>
        <w:top w:val="none" w:sz="0" w:space="0" w:color="auto"/>
        <w:left w:val="none" w:sz="0" w:space="0" w:color="auto"/>
        <w:bottom w:val="none" w:sz="0" w:space="0" w:color="auto"/>
        <w:right w:val="none" w:sz="0" w:space="0" w:color="auto"/>
      </w:divBdr>
    </w:div>
    <w:div w:id="1449007205">
      <w:bodyDiv w:val="1"/>
      <w:marLeft w:val="0"/>
      <w:marRight w:val="0"/>
      <w:marTop w:val="0"/>
      <w:marBottom w:val="0"/>
      <w:divBdr>
        <w:top w:val="none" w:sz="0" w:space="0" w:color="auto"/>
        <w:left w:val="none" w:sz="0" w:space="0" w:color="auto"/>
        <w:bottom w:val="none" w:sz="0" w:space="0" w:color="auto"/>
        <w:right w:val="none" w:sz="0" w:space="0" w:color="auto"/>
      </w:divBdr>
    </w:div>
    <w:div w:id="1459952595">
      <w:bodyDiv w:val="1"/>
      <w:marLeft w:val="0"/>
      <w:marRight w:val="0"/>
      <w:marTop w:val="0"/>
      <w:marBottom w:val="0"/>
      <w:divBdr>
        <w:top w:val="none" w:sz="0" w:space="0" w:color="auto"/>
        <w:left w:val="none" w:sz="0" w:space="0" w:color="auto"/>
        <w:bottom w:val="none" w:sz="0" w:space="0" w:color="auto"/>
        <w:right w:val="none" w:sz="0" w:space="0" w:color="auto"/>
      </w:divBdr>
    </w:div>
    <w:div w:id="1467039636">
      <w:bodyDiv w:val="1"/>
      <w:marLeft w:val="0"/>
      <w:marRight w:val="0"/>
      <w:marTop w:val="0"/>
      <w:marBottom w:val="0"/>
      <w:divBdr>
        <w:top w:val="none" w:sz="0" w:space="0" w:color="auto"/>
        <w:left w:val="none" w:sz="0" w:space="0" w:color="auto"/>
        <w:bottom w:val="none" w:sz="0" w:space="0" w:color="auto"/>
        <w:right w:val="none" w:sz="0" w:space="0" w:color="auto"/>
      </w:divBdr>
    </w:div>
    <w:div w:id="1471481435">
      <w:bodyDiv w:val="1"/>
      <w:marLeft w:val="0"/>
      <w:marRight w:val="0"/>
      <w:marTop w:val="0"/>
      <w:marBottom w:val="0"/>
      <w:divBdr>
        <w:top w:val="none" w:sz="0" w:space="0" w:color="auto"/>
        <w:left w:val="none" w:sz="0" w:space="0" w:color="auto"/>
        <w:bottom w:val="none" w:sz="0" w:space="0" w:color="auto"/>
        <w:right w:val="none" w:sz="0" w:space="0" w:color="auto"/>
      </w:divBdr>
    </w:div>
    <w:div w:id="1476068374">
      <w:bodyDiv w:val="1"/>
      <w:marLeft w:val="0"/>
      <w:marRight w:val="0"/>
      <w:marTop w:val="0"/>
      <w:marBottom w:val="0"/>
      <w:divBdr>
        <w:top w:val="none" w:sz="0" w:space="0" w:color="auto"/>
        <w:left w:val="none" w:sz="0" w:space="0" w:color="auto"/>
        <w:bottom w:val="none" w:sz="0" w:space="0" w:color="auto"/>
        <w:right w:val="none" w:sz="0" w:space="0" w:color="auto"/>
      </w:divBdr>
    </w:div>
    <w:div w:id="1478912690">
      <w:bodyDiv w:val="1"/>
      <w:marLeft w:val="0"/>
      <w:marRight w:val="0"/>
      <w:marTop w:val="0"/>
      <w:marBottom w:val="0"/>
      <w:divBdr>
        <w:top w:val="none" w:sz="0" w:space="0" w:color="auto"/>
        <w:left w:val="none" w:sz="0" w:space="0" w:color="auto"/>
        <w:bottom w:val="none" w:sz="0" w:space="0" w:color="auto"/>
        <w:right w:val="none" w:sz="0" w:space="0" w:color="auto"/>
      </w:divBdr>
    </w:div>
    <w:div w:id="1513573015">
      <w:bodyDiv w:val="1"/>
      <w:marLeft w:val="0"/>
      <w:marRight w:val="0"/>
      <w:marTop w:val="0"/>
      <w:marBottom w:val="0"/>
      <w:divBdr>
        <w:top w:val="none" w:sz="0" w:space="0" w:color="auto"/>
        <w:left w:val="none" w:sz="0" w:space="0" w:color="auto"/>
        <w:bottom w:val="none" w:sz="0" w:space="0" w:color="auto"/>
        <w:right w:val="none" w:sz="0" w:space="0" w:color="auto"/>
      </w:divBdr>
    </w:div>
    <w:div w:id="1515993022">
      <w:bodyDiv w:val="1"/>
      <w:marLeft w:val="0"/>
      <w:marRight w:val="0"/>
      <w:marTop w:val="0"/>
      <w:marBottom w:val="0"/>
      <w:divBdr>
        <w:top w:val="none" w:sz="0" w:space="0" w:color="auto"/>
        <w:left w:val="none" w:sz="0" w:space="0" w:color="auto"/>
        <w:bottom w:val="none" w:sz="0" w:space="0" w:color="auto"/>
        <w:right w:val="none" w:sz="0" w:space="0" w:color="auto"/>
      </w:divBdr>
    </w:div>
    <w:div w:id="1528524690">
      <w:bodyDiv w:val="1"/>
      <w:marLeft w:val="0"/>
      <w:marRight w:val="0"/>
      <w:marTop w:val="0"/>
      <w:marBottom w:val="0"/>
      <w:divBdr>
        <w:top w:val="none" w:sz="0" w:space="0" w:color="auto"/>
        <w:left w:val="none" w:sz="0" w:space="0" w:color="auto"/>
        <w:bottom w:val="none" w:sz="0" w:space="0" w:color="auto"/>
        <w:right w:val="none" w:sz="0" w:space="0" w:color="auto"/>
      </w:divBdr>
    </w:div>
    <w:div w:id="1540781421">
      <w:bodyDiv w:val="1"/>
      <w:marLeft w:val="0"/>
      <w:marRight w:val="0"/>
      <w:marTop w:val="0"/>
      <w:marBottom w:val="0"/>
      <w:divBdr>
        <w:top w:val="none" w:sz="0" w:space="0" w:color="auto"/>
        <w:left w:val="none" w:sz="0" w:space="0" w:color="auto"/>
        <w:bottom w:val="none" w:sz="0" w:space="0" w:color="auto"/>
        <w:right w:val="none" w:sz="0" w:space="0" w:color="auto"/>
      </w:divBdr>
    </w:div>
    <w:div w:id="1541819869">
      <w:bodyDiv w:val="1"/>
      <w:marLeft w:val="0"/>
      <w:marRight w:val="0"/>
      <w:marTop w:val="0"/>
      <w:marBottom w:val="0"/>
      <w:divBdr>
        <w:top w:val="none" w:sz="0" w:space="0" w:color="auto"/>
        <w:left w:val="none" w:sz="0" w:space="0" w:color="auto"/>
        <w:bottom w:val="none" w:sz="0" w:space="0" w:color="auto"/>
        <w:right w:val="none" w:sz="0" w:space="0" w:color="auto"/>
      </w:divBdr>
    </w:div>
    <w:div w:id="1560483353">
      <w:bodyDiv w:val="1"/>
      <w:marLeft w:val="0"/>
      <w:marRight w:val="0"/>
      <w:marTop w:val="0"/>
      <w:marBottom w:val="0"/>
      <w:divBdr>
        <w:top w:val="none" w:sz="0" w:space="0" w:color="auto"/>
        <w:left w:val="none" w:sz="0" w:space="0" w:color="auto"/>
        <w:bottom w:val="none" w:sz="0" w:space="0" w:color="auto"/>
        <w:right w:val="none" w:sz="0" w:space="0" w:color="auto"/>
      </w:divBdr>
    </w:div>
    <w:div w:id="1566179737">
      <w:bodyDiv w:val="1"/>
      <w:marLeft w:val="0"/>
      <w:marRight w:val="0"/>
      <w:marTop w:val="0"/>
      <w:marBottom w:val="0"/>
      <w:divBdr>
        <w:top w:val="none" w:sz="0" w:space="0" w:color="auto"/>
        <w:left w:val="none" w:sz="0" w:space="0" w:color="auto"/>
        <w:bottom w:val="none" w:sz="0" w:space="0" w:color="auto"/>
        <w:right w:val="none" w:sz="0" w:space="0" w:color="auto"/>
      </w:divBdr>
    </w:div>
    <w:div w:id="1574318578">
      <w:bodyDiv w:val="1"/>
      <w:marLeft w:val="0"/>
      <w:marRight w:val="0"/>
      <w:marTop w:val="0"/>
      <w:marBottom w:val="0"/>
      <w:divBdr>
        <w:top w:val="none" w:sz="0" w:space="0" w:color="auto"/>
        <w:left w:val="none" w:sz="0" w:space="0" w:color="auto"/>
        <w:bottom w:val="none" w:sz="0" w:space="0" w:color="auto"/>
        <w:right w:val="none" w:sz="0" w:space="0" w:color="auto"/>
      </w:divBdr>
    </w:div>
    <w:div w:id="1577666079">
      <w:bodyDiv w:val="1"/>
      <w:marLeft w:val="0"/>
      <w:marRight w:val="0"/>
      <w:marTop w:val="0"/>
      <w:marBottom w:val="0"/>
      <w:divBdr>
        <w:top w:val="none" w:sz="0" w:space="0" w:color="auto"/>
        <w:left w:val="none" w:sz="0" w:space="0" w:color="auto"/>
        <w:bottom w:val="none" w:sz="0" w:space="0" w:color="auto"/>
        <w:right w:val="none" w:sz="0" w:space="0" w:color="auto"/>
      </w:divBdr>
    </w:div>
    <w:div w:id="1592205687">
      <w:bodyDiv w:val="1"/>
      <w:marLeft w:val="0"/>
      <w:marRight w:val="0"/>
      <w:marTop w:val="0"/>
      <w:marBottom w:val="0"/>
      <w:divBdr>
        <w:top w:val="none" w:sz="0" w:space="0" w:color="auto"/>
        <w:left w:val="none" w:sz="0" w:space="0" w:color="auto"/>
        <w:bottom w:val="none" w:sz="0" w:space="0" w:color="auto"/>
        <w:right w:val="none" w:sz="0" w:space="0" w:color="auto"/>
      </w:divBdr>
    </w:div>
    <w:div w:id="1596747128">
      <w:bodyDiv w:val="1"/>
      <w:marLeft w:val="0"/>
      <w:marRight w:val="0"/>
      <w:marTop w:val="0"/>
      <w:marBottom w:val="0"/>
      <w:divBdr>
        <w:top w:val="none" w:sz="0" w:space="0" w:color="auto"/>
        <w:left w:val="none" w:sz="0" w:space="0" w:color="auto"/>
        <w:bottom w:val="none" w:sz="0" w:space="0" w:color="auto"/>
        <w:right w:val="none" w:sz="0" w:space="0" w:color="auto"/>
      </w:divBdr>
    </w:div>
    <w:div w:id="1602490900">
      <w:bodyDiv w:val="1"/>
      <w:marLeft w:val="0"/>
      <w:marRight w:val="0"/>
      <w:marTop w:val="0"/>
      <w:marBottom w:val="0"/>
      <w:divBdr>
        <w:top w:val="none" w:sz="0" w:space="0" w:color="auto"/>
        <w:left w:val="none" w:sz="0" w:space="0" w:color="auto"/>
        <w:bottom w:val="none" w:sz="0" w:space="0" w:color="auto"/>
        <w:right w:val="none" w:sz="0" w:space="0" w:color="auto"/>
      </w:divBdr>
    </w:div>
    <w:div w:id="1618634323">
      <w:bodyDiv w:val="1"/>
      <w:marLeft w:val="0"/>
      <w:marRight w:val="0"/>
      <w:marTop w:val="0"/>
      <w:marBottom w:val="0"/>
      <w:divBdr>
        <w:top w:val="none" w:sz="0" w:space="0" w:color="auto"/>
        <w:left w:val="none" w:sz="0" w:space="0" w:color="auto"/>
        <w:bottom w:val="none" w:sz="0" w:space="0" w:color="auto"/>
        <w:right w:val="none" w:sz="0" w:space="0" w:color="auto"/>
      </w:divBdr>
    </w:div>
    <w:div w:id="1655912467">
      <w:bodyDiv w:val="1"/>
      <w:marLeft w:val="0"/>
      <w:marRight w:val="0"/>
      <w:marTop w:val="0"/>
      <w:marBottom w:val="0"/>
      <w:divBdr>
        <w:top w:val="none" w:sz="0" w:space="0" w:color="auto"/>
        <w:left w:val="none" w:sz="0" w:space="0" w:color="auto"/>
        <w:bottom w:val="none" w:sz="0" w:space="0" w:color="auto"/>
        <w:right w:val="none" w:sz="0" w:space="0" w:color="auto"/>
      </w:divBdr>
    </w:div>
    <w:div w:id="1657681145">
      <w:bodyDiv w:val="1"/>
      <w:marLeft w:val="0"/>
      <w:marRight w:val="0"/>
      <w:marTop w:val="0"/>
      <w:marBottom w:val="0"/>
      <w:divBdr>
        <w:top w:val="none" w:sz="0" w:space="0" w:color="auto"/>
        <w:left w:val="none" w:sz="0" w:space="0" w:color="auto"/>
        <w:bottom w:val="none" w:sz="0" w:space="0" w:color="auto"/>
        <w:right w:val="none" w:sz="0" w:space="0" w:color="auto"/>
      </w:divBdr>
    </w:div>
    <w:div w:id="1664703667">
      <w:bodyDiv w:val="1"/>
      <w:marLeft w:val="0"/>
      <w:marRight w:val="0"/>
      <w:marTop w:val="0"/>
      <w:marBottom w:val="0"/>
      <w:divBdr>
        <w:top w:val="none" w:sz="0" w:space="0" w:color="auto"/>
        <w:left w:val="none" w:sz="0" w:space="0" w:color="auto"/>
        <w:bottom w:val="none" w:sz="0" w:space="0" w:color="auto"/>
        <w:right w:val="none" w:sz="0" w:space="0" w:color="auto"/>
      </w:divBdr>
    </w:div>
    <w:div w:id="1735079384">
      <w:bodyDiv w:val="1"/>
      <w:marLeft w:val="0"/>
      <w:marRight w:val="0"/>
      <w:marTop w:val="0"/>
      <w:marBottom w:val="0"/>
      <w:divBdr>
        <w:top w:val="none" w:sz="0" w:space="0" w:color="auto"/>
        <w:left w:val="none" w:sz="0" w:space="0" w:color="auto"/>
        <w:bottom w:val="none" w:sz="0" w:space="0" w:color="auto"/>
        <w:right w:val="none" w:sz="0" w:space="0" w:color="auto"/>
      </w:divBdr>
    </w:div>
    <w:div w:id="1735397747">
      <w:bodyDiv w:val="1"/>
      <w:marLeft w:val="0"/>
      <w:marRight w:val="0"/>
      <w:marTop w:val="0"/>
      <w:marBottom w:val="0"/>
      <w:divBdr>
        <w:top w:val="none" w:sz="0" w:space="0" w:color="auto"/>
        <w:left w:val="none" w:sz="0" w:space="0" w:color="auto"/>
        <w:bottom w:val="none" w:sz="0" w:space="0" w:color="auto"/>
        <w:right w:val="none" w:sz="0" w:space="0" w:color="auto"/>
      </w:divBdr>
    </w:div>
    <w:div w:id="1742949944">
      <w:bodyDiv w:val="1"/>
      <w:marLeft w:val="0"/>
      <w:marRight w:val="0"/>
      <w:marTop w:val="0"/>
      <w:marBottom w:val="0"/>
      <w:divBdr>
        <w:top w:val="none" w:sz="0" w:space="0" w:color="auto"/>
        <w:left w:val="none" w:sz="0" w:space="0" w:color="auto"/>
        <w:bottom w:val="none" w:sz="0" w:space="0" w:color="auto"/>
        <w:right w:val="none" w:sz="0" w:space="0" w:color="auto"/>
      </w:divBdr>
    </w:div>
    <w:div w:id="1744987928">
      <w:bodyDiv w:val="1"/>
      <w:marLeft w:val="0"/>
      <w:marRight w:val="0"/>
      <w:marTop w:val="0"/>
      <w:marBottom w:val="0"/>
      <w:divBdr>
        <w:top w:val="none" w:sz="0" w:space="0" w:color="auto"/>
        <w:left w:val="none" w:sz="0" w:space="0" w:color="auto"/>
        <w:bottom w:val="none" w:sz="0" w:space="0" w:color="auto"/>
        <w:right w:val="none" w:sz="0" w:space="0" w:color="auto"/>
      </w:divBdr>
    </w:div>
    <w:div w:id="1750158324">
      <w:bodyDiv w:val="1"/>
      <w:marLeft w:val="0"/>
      <w:marRight w:val="0"/>
      <w:marTop w:val="0"/>
      <w:marBottom w:val="0"/>
      <w:divBdr>
        <w:top w:val="none" w:sz="0" w:space="0" w:color="auto"/>
        <w:left w:val="none" w:sz="0" w:space="0" w:color="auto"/>
        <w:bottom w:val="none" w:sz="0" w:space="0" w:color="auto"/>
        <w:right w:val="none" w:sz="0" w:space="0" w:color="auto"/>
      </w:divBdr>
    </w:div>
    <w:div w:id="1757283853">
      <w:bodyDiv w:val="1"/>
      <w:marLeft w:val="0"/>
      <w:marRight w:val="0"/>
      <w:marTop w:val="0"/>
      <w:marBottom w:val="0"/>
      <w:divBdr>
        <w:top w:val="none" w:sz="0" w:space="0" w:color="auto"/>
        <w:left w:val="none" w:sz="0" w:space="0" w:color="auto"/>
        <w:bottom w:val="none" w:sz="0" w:space="0" w:color="auto"/>
        <w:right w:val="none" w:sz="0" w:space="0" w:color="auto"/>
      </w:divBdr>
    </w:div>
    <w:div w:id="1789272214">
      <w:bodyDiv w:val="1"/>
      <w:marLeft w:val="0"/>
      <w:marRight w:val="0"/>
      <w:marTop w:val="0"/>
      <w:marBottom w:val="0"/>
      <w:divBdr>
        <w:top w:val="none" w:sz="0" w:space="0" w:color="auto"/>
        <w:left w:val="none" w:sz="0" w:space="0" w:color="auto"/>
        <w:bottom w:val="none" w:sz="0" w:space="0" w:color="auto"/>
        <w:right w:val="none" w:sz="0" w:space="0" w:color="auto"/>
      </w:divBdr>
    </w:div>
    <w:div w:id="1799450040">
      <w:bodyDiv w:val="1"/>
      <w:marLeft w:val="0"/>
      <w:marRight w:val="0"/>
      <w:marTop w:val="0"/>
      <w:marBottom w:val="0"/>
      <w:divBdr>
        <w:top w:val="none" w:sz="0" w:space="0" w:color="auto"/>
        <w:left w:val="none" w:sz="0" w:space="0" w:color="auto"/>
        <w:bottom w:val="none" w:sz="0" w:space="0" w:color="auto"/>
        <w:right w:val="none" w:sz="0" w:space="0" w:color="auto"/>
      </w:divBdr>
    </w:div>
    <w:div w:id="1811898657">
      <w:bodyDiv w:val="1"/>
      <w:marLeft w:val="0"/>
      <w:marRight w:val="0"/>
      <w:marTop w:val="0"/>
      <w:marBottom w:val="0"/>
      <w:divBdr>
        <w:top w:val="none" w:sz="0" w:space="0" w:color="auto"/>
        <w:left w:val="none" w:sz="0" w:space="0" w:color="auto"/>
        <w:bottom w:val="none" w:sz="0" w:space="0" w:color="auto"/>
        <w:right w:val="none" w:sz="0" w:space="0" w:color="auto"/>
      </w:divBdr>
    </w:div>
    <w:div w:id="1840076028">
      <w:bodyDiv w:val="1"/>
      <w:marLeft w:val="0"/>
      <w:marRight w:val="0"/>
      <w:marTop w:val="0"/>
      <w:marBottom w:val="0"/>
      <w:divBdr>
        <w:top w:val="none" w:sz="0" w:space="0" w:color="auto"/>
        <w:left w:val="none" w:sz="0" w:space="0" w:color="auto"/>
        <w:bottom w:val="none" w:sz="0" w:space="0" w:color="auto"/>
        <w:right w:val="none" w:sz="0" w:space="0" w:color="auto"/>
      </w:divBdr>
    </w:div>
    <w:div w:id="1871143490">
      <w:bodyDiv w:val="1"/>
      <w:marLeft w:val="0"/>
      <w:marRight w:val="0"/>
      <w:marTop w:val="0"/>
      <w:marBottom w:val="0"/>
      <w:divBdr>
        <w:top w:val="none" w:sz="0" w:space="0" w:color="auto"/>
        <w:left w:val="none" w:sz="0" w:space="0" w:color="auto"/>
        <w:bottom w:val="none" w:sz="0" w:space="0" w:color="auto"/>
        <w:right w:val="none" w:sz="0" w:space="0" w:color="auto"/>
      </w:divBdr>
    </w:div>
    <w:div w:id="1873692042">
      <w:bodyDiv w:val="1"/>
      <w:marLeft w:val="0"/>
      <w:marRight w:val="0"/>
      <w:marTop w:val="0"/>
      <w:marBottom w:val="0"/>
      <w:divBdr>
        <w:top w:val="none" w:sz="0" w:space="0" w:color="auto"/>
        <w:left w:val="none" w:sz="0" w:space="0" w:color="auto"/>
        <w:bottom w:val="none" w:sz="0" w:space="0" w:color="auto"/>
        <w:right w:val="none" w:sz="0" w:space="0" w:color="auto"/>
      </w:divBdr>
    </w:div>
    <w:div w:id="1877235357">
      <w:bodyDiv w:val="1"/>
      <w:marLeft w:val="0"/>
      <w:marRight w:val="0"/>
      <w:marTop w:val="0"/>
      <w:marBottom w:val="0"/>
      <w:divBdr>
        <w:top w:val="none" w:sz="0" w:space="0" w:color="auto"/>
        <w:left w:val="none" w:sz="0" w:space="0" w:color="auto"/>
        <w:bottom w:val="none" w:sz="0" w:space="0" w:color="auto"/>
        <w:right w:val="none" w:sz="0" w:space="0" w:color="auto"/>
      </w:divBdr>
    </w:div>
    <w:div w:id="1886986202">
      <w:bodyDiv w:val="1"/>
      <w:marLeft w:val="0"/>
      <w:marRight w:val="0"/>
      <w:marTop w:val="0"/>
      <w:marBottom w:val="0"/>
      <w:divBdr>
        <w:top w:val="none" w:sz="0" w:space="0" w:color="auto"/>
        <w:left w:val="none" w:sz="0" w:space="0" w:color="auto"/>
        <w:bottom w:val="none" w:sz="0" w:space="0" w:color="auto"/>
        <w:right w:val="none" w:sz="0" w:space="0" w:color="auto"/>
      </w:divBdr>
    </w:div>
    <w:div w:id="1891334875">
      <w:bodyDiv w:val="1"/>
      <w:marLeft w:val="0"/>
      <w:marRight w:val="0"/>
      <w:marTop w:val="0"/>
      <w:marBottom w:val="0"/>
      <w:divBdr>
        <w:top w:val="none" w:sz="0" w:space="0" w:color="auto"/>
        <w:left w:val="none" w:sz="0" w:space="0" w:color="auto"/>
        <w:bottom w:val="none" w:sz="0" w:space="0" w:color="auto"/>
        <w:right w:val="none" w:sz="0" w:space="0" w:color="auto"/>
      </w:divBdr>
    </w:div>
    <w:div w:id="1902984444">
      <w:bodyDiv w:val="1"/>
      <w:marLeft w:val="0"/>
      <w:marRight w:val="0"/>
      <w:marTop w:val="0"/>
      <w:marBottom w:val="0"/>
      <w:divBdr>
        <w:top w:val="none" w:sz="0" w:space="0" w:color="auto"/>
        <w:left w:val="none" w:sz="0" w:space="0" w:color="auto"/>
        <w:bottom w:val="none" w:sz="0" w:space="0" w:color="auto"/>
        <w:right w:val="none" w:sz="0" w:space="0" w:color="auto"/>
      </w:divBdr>
    </w:div>
    <w:div w:id="1904290587">
      <w:bodyDiv w:val="1"/>
      <w:marLeft w:val="0"/>
      <w:marRight w:val="0"/>
      <w:marTop w:val="0"/>
      <w:marBottom w:val="0"/>
      <w:divBdr>
        <w:top w:val="none" w:sz="0" w:space="0" w:color="auto"/>
        <w:left w:val="none" w:sz="0" w:space="0" w:color="auto"/>
        <w:bottom w:val="none" w:sz="0" w:space="0" w:color="auto"/>
        <w:right w:val="none" w:sz="0" w:space="0" w:color="auto"/>
      </w:divBdr>
    </w:div>
    <w:div w:id="1914781176">
      <w:bodyDiv w:val="1"/>
      <w:marLeft w:val="0"/>
      <w:marRight w:val="0"/>
      <w:marTop w:val="0"/>
      <w:marBottom w:val="0"/>
      <w:divBdr>
        <w:top w:val="none" w:sz="0" w:space="0" w:color="auto"/>
        <w:left w:val="none" w:sz="0" w:space="0" w:color="auto"/>
        <w:bottom w:val="none" w:sz="0" w:space="0" w:color="auto"/>
        <w:right w:val="none" w:sz="0" w:space="0" w:color="auto"/>
      </w:divBdr>
    </w:div>
    <w:div w:id="1922787313">
      <w:bodyDiv w:val="1"/>
      <w:marLeft w:val="0"/>
      <w:marRight w:val="0"/>
      <w:marTop w:val="0"/>
      <w:marBottom w:val="0"/>
      <w:divBdr>
        <w:top w:val="none" w:sz="0" w:space="0" w:color="auto"/>
        <w:left w:val="none" w:sz="0" w:space="0" w:color="auto"/>
        <w:bottom w:val="none" w:sz="0" w:space="0" w:color="auto"/>
        <w:right w:val="none" w:sz="0" w:space="0" w:color="auto"/>
      </w:divBdr>
    </w:div>
    <w:div w:id="1923563984">
      <w:bodyDiv w:val="1"/>
      <w:marLeft w:val="0"/>
      <w:marRight w:val="0"/>
      <w:marTop w:val="0"/>
      <w:marBottom w:val="0"/>
      <w:divBdr>
        <w:top w:val="none" w:sz="0" w:space="0" w:color="auto"/>
        <w:left w:val="none" w:sz="0" w:space="0" w:color="auto"/>
        <w:bottom w:val="none" w:sz="0" w:space="0" w:color="auto"/>
        <w:right w:val="none" w:sz="0" w:space="0" w:color="auto"/>
      </w:divBdr>
    </w:div>
    <w:div w:id="1928810489">
      <w:bodyDiv w:val="1"/>
      <w:marLeft w:val="0"/>
      <w:marRight w:val="0"/>
      <w:marTop w:val="0"/>
      <w:marBottom w:val="0"/>
      <w:divBdr>
        <w:top w:val="none" w:sz="0" w:space="0" w:color="auto"/>
        <w:left w:val="none" w:sz="0" w:space="0" w:color="auto"/>
        <w:bottom w:val="none" w:sz="0" w:space="0" w:color="auto"/>
        <w:right w:val="none" w:sz="0" w:space="0" w:color="auto"/>
      </w:divBdr>
    </w:div>
    <w:div w:id="1930889852">
      <w:bodyDiv w:val="1"/>
      <w:marLeft w:val="0"/>
      <w:marRight w:val="0"/>
      <w:marTop w:val="0"/>
      <w:marBottom w:val="0"/>
      <w:divBdr>
        <w:top w:val="none" w:sz="0" w:space="0" w:color="auto"/>
        <w:left w:val="none" w:sz="0" w:space="0" w:color="auto"/>
        <w:bottom w:val="none" w:sz="0" w:space="0" w:color="auto"/>
        <w:right w:val="none" w:sz="0" w:space="0" w:color="auto"/>
      </w:divBdr>
    </w:div>
    <w:div w:id="1931499658">
      <w:bodyDiv w:val="1"/>
      <w:marLeft w:val="0"/>
      <w:marRight w:val="0"/>
      <w:marTop w:val="0"/>
      <w:marBottom w:val="0"/>
      <w:divBdr>
        <w:top w:val="none" w:sz="0" w:space="0" w:color="auto"/>
        <w:left w:val="none" w:sz="0" w:space="0" w:color="auto"/>
        <w:bottom w:val="none" w:sz="0" w:space="0" w:color="auto"/>
        <w:right w:val="none" w:sz="0" w:space="0" w:color="auto"/>
      </w:divBdr>
    </w:div>
    <w:div w:id="1933707829">
      <w:bodyDiv w:val="1"/>
      <w:marLeft w:val="0"/>
      <w:marRight w:val="0"/>
      <w:marTop w:val="0"/>
      <w:marBottom w:val="0"/>
      <w:divBdr>
        <w:top w:val="none" w:sz="0" w:space="0" w:color="auto"/>
        <w:left w:val="none" w:sz="0" w:space="0" w:color="auto"/>
        <w:bottom w:val="none" w:sz="0" w:space="0" w:color="auto"/>
        <w:right w:val="none" w:sz="0" w:space="0" w:color="auto"/>
      </w:divBdr>
    </w:div>
    <w:div w:id="1956717210">
      <w:bodyDiv w:val="1"/>
      <w:marLeft w:val="0"/>
      <w:marRight w:val="0"/>
      <w:marTop w:val="0"/>
      <w:marBottom w:val="0"/>
      <w:divBdr>
        <w:top w:val="none" w:sz="0" w:space="0" w:color="auto"/>
        <w:left w:val="none" w:sz="0" w:space="0" w:color="auto"/>
        <w:bottom w:val="none" w:sz="0" w:space="0" w:color="auto"/>
        <w:right w:val="none" w:sz="0" w:space="0" w:color="auto"/>
      </w:divBdr>
    </w:div>
    <w:div w:id="1968659812">
      <w:bodyDiv w:val="1"/>
      <w:marLeft w:val="0"/>
      <w:marRight w:val="0"/>
      <w:marTop w:val="0"/>
      <w:marBottom w:val="0"/>
      <w:divBdr>
        <w:top w:val="none" w:sz="0" w:space="0" w:color="auto"/>
        <w:left w:val="none" w:sz="0" w:space="0" w:color="auto"/>
        <w:bottom w:val="none" w:sz="0" w:space="0" w:color="auto"/>
        <w:right w:val="none" w:sz="0" w:space="0" w:color="auto"/>
      </w:divBdr>
    </w:div>
    <w:div w:id="1973705787">
      <w:bodyDiv w:val="1"/>
      <w:marLeft w:val="0"/>
      <w:marRight w:val="0"/>
      <w:marTop w:val="0"/>
      <w:marBottom w:val="0"/>
      <w:divBdr>
        <w:top w:val="none" w:sz="0" w:space="0" w:color="auto"/>
        <w:left w:val="none" w:sz="0" w:space="0" w:color="auto"/>
        <w:bottom w:val="none" w:sz="0" w:space="0" w:color="auto"/>
        <w:right w:val="none" w:sz="0" w:space="0" w:color="auto"/>
      </w:divBdr>
    </w:div>
    <w:div w:id="1975596247">
      <w:bodyDiv w:val="1"/>
      <w:marLeft w:val="0"/>
      <w:marRight w:val="0"/>
      <w:marTop w:val="0"/>
      <w:marBottom w:val="0"/>
      <w:divBdr>
        <w:top w:val="none" w:sz="0" w:space="0" w:color="auto"/>
        <w:left w:val="none" w:sz="0" w:space="0" w:color="auto"/>
        <w:bottom w:val="none" w:sz="0" w:space="0" w:color="auto"/>
        <w:right w:val="none" w:sz="0" w:space="0" w:color="auto"/>
      </w:divBdr>
    </w:div>
    <w:div w:id="2003779355">
      <w:bodyDiv w:val="1"/>
      <w:marLeft w:val="0"/>
      <w:marRight w:val="0"/>
      <w:marTop w:val="0"/>
      <w:marBottom w:val="0"/>
      <w:divBdr>
        <w:top w:val="none" w:sz="0" w:space="0" w:color="auto"/>
        <w:left w:val="none" w:sz="0" w:space="0" w:color="auto"/>
        <w:bottom w:val="none" w:sz="0" w:space="0" w:color="auto"/>
        <w:right w:val="none" w:sz="0" w:space="0" w:color="auto"/>
      </w:divBdr>
    </w:div>
    <w:div w:id="2012025765">
      <w:bodyDiv w:val="1"/>
      <w:marLeft w:val="0"/>
      <w:marRight w:val="0"/>
      <w:marTop w:val="0"/>
      <w:marBottom w:val="0"/>
      <w:divBdr>
        <w:top w:val="none" w:sz="0" w:space="0" w:color="auto"/>
        <w:left w:val="none" w:sz="0" w:space="0" w:color="auto"/>
        <w:bottom w:val="none" w:sz="0" w:space="0" w:color="auto"/>
        <w:right w:val="none" w:sz="0" w:space="0" w:color="auto"/>
      </w:divBdr>
    </w:div>
    <w:div w:id="2017227538">
      <w:bodyDiv w:val="1"/>
      <w:marLeft w:val="0"/>
      <w:marRight w:val="0"/>
      <w:marTop w:val="0"/>
      <w:marBottom w:val="0"/>
      <w:divBdr>
        <w:top w:val="none" w:sz="0" w:space="0" w:color="auto"/>
        <w:left w:val="none" w:sz="0" w:space="0" w:color="auto"/>
        <w:bottom w:val="none" w:sz="0" w:space="0" w:color="auto"/>
        <w:right w:val="none" w:sz="0" w:space="0" w:color="auto"/>
      </w:divBdr>
    </w:div>
    <w:div w:id="2041514233">
      <w:bodyDiv w:val="1"/>
      <w:marLeft w:val="0"/>
      <w:marRight w:val="0"/>
      <w:marTop w:val="0"/>
      <w:marBottom w:val="0"/>
      <w:divBdr>
        <w:top w:val="none" w:sz="0" w:space="0" w:color="auto"/>
        <w:left w:val="none" w:sz="0" w:space="0" w:color="auto"/>
        <w:bottom w:val="none" w:sz="0" w:space="0" w:color="auto"/>
        <w:right w:val="none" w:sz="0" w:space="0" w:color="auto"/>
      </w:divBdr>
    </w:div>
    <w:div w:id="2064285016">
      <w:bodyDiv w:val="1"/>
      <w:marLeft w:val="0"/>
      <w:marRight w:val="0"/>
      <w:marTop w:val="0"/>
      <w:marBottom w:val="0"/>
      <w:divBdr>
        <w:top w:val="none" w:sz="0" w:space="0" w:color="auto"/>
        <w:left w:val="none" w:sz="0" w:space="0" w:color="auto"/>
        <w:bottom w:val="none" w:sz="0" w:space="0" w:color="auto"/>
        <w:right w:val="none" w:sz="0" w:space="0" w:color="auto"/>
      </w:divBdr>
    </w:div>
    <w:div w:id="2066249089">
      <w:bodyDiv w:val="1"/>
      <w:marLeft w:val="0"/>
      <w:marRight w:val="0"/>
      <w:marTop w:val="0"/>
      <w:marBottom w:val="0"/>
      <w:divBdr>
        <w:top w:val="none" w:sz="0" w:space="0" w:color="auto"/>
        <w:left w:val="none" w:sz="0" w:space="0" w:color="auto"/>
        <w:bottom w:val="none" w:sz="0" w:space="0" w:color="auto"/>
        <w:right w:val="none" w:sz="0" w:space="0" w:color="auto"/>
      </w:divBdr>
    </w:div>
    <w:div w:id="2118258485">
      <w:bodyDiv w:val="1"/>
      <w:marLeft w:val="0"/>
      <w:marRight w:val="0"/>
      <w:marTop w:val="0"/>
      <w:marBottom w:val="0"/>
      <w:divBdr>
        <w:top w:val="none" w:sz="0" w:space="0" w:color="auto"/>
        <w:left w:val="none" w:sz="0" w:space="0" w:color="auto"/>
        <w:bottom w:val="none" w:sz="0" w:space="0" w:color="auto"/>
        <w:right w:val="none" w:sz="0" w:space="0" w:color="auto"/>
      </w:divBdr>
    </w:div>
    <w:div w:id="2119136875">
      <w:bodyDiv w:val="1"/>
      <w:marLeft w:val="0"/>
      <w:marRight w:val="0"/>
      <w:marTop w:val="0"/>
      <w:marBottom w:val="0"/>
      <w:divBdr>
        <w:top w:val="none" w:sz="0" w:space="0" w:color="auto"/>
        <w:left w:val="none" w:sz="0" w:space="0" w:color="auto"/>
        <w:bottom w:val="none" w:sz="0" w:space="0" w:color="auto"/>
        <w:right w:val="none" w:sz="0" w:space="0" w:color="auto"/>
      </w:divBdr>
    </w:div>
    <w:div w:id="2129663052">
      <w:bodyDiv w:val="1"/>
      <w:marLeft w:val="0"/>
      <w:marRight w:val="0"/>
      <w:marTop w:val="0"/>
      <w:marBottom w:val="0"/>
      <w:divBdr>
        <w:top w:val="none" w:sz="0" w:space="0" w:color="auto"/>
        <w:left w:val="none" w:sz="0" w:space="0" w:color="auto"/>
        <w:bottom w:val="none" w:sz="0" w:space="0" w:color="auto"/>
        <w:right w:val="none" w:sz="0" w:space="0" w:color="auto"/>
      </w:divBdr>
    </w:div>
    <w:div w:id="213282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hyperlink" Target="https://www.altium.com/documentation" TargetMode="External"/><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www.ti.com/lit/eb/slyy228/slyy228.pdf"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50308-BCD6-4011-A915-2FA4FA9E9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4259</TotalTime>
  <Pages>72</Pages>
  <Words>14648</Words>
  <Characters>80564</Characters>
  <Application>Microsoft Office Word</Application>
  <DocSecurity>0</DocSecurity>
  <Lines>671</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Delgado Figueroa</dc:creator>
  <cp:keywords/>
  <dc:description/>
  <cp:lastModifiedBy>Juan Carlos Delgado Figueroa</cp:lastModifiedBy>
  <cp:revision>34</cp:revision>
  <dcterms:created xsi:type="dcterms:W3CDTF">2025-07-18T14:28:00Z</dcterms:created>
  <dcterms:modified xsi:type="dcterms:W3CDTF">2025-08-01T13:35:00Z</dcterms:modified>
</cp:coreProperties>
</file>