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5CC3C6" w14:textId="2B2AD299" w:rsidR="007B5A5A" w:rsidRPr="003A702D" w:rsidRDefault="005E2F20">
      <w:pPr>
        <w:jc w:val="center"/>
        <w:rPr>
          <w:rFonts w:ascii="Arial" w:eastAsia="Arial" w:hAnsi="Arial" w:cs="Arial"/>
          <w:b/>
          <w:color w:val="000000" w:themeColor="text1"/>
        </w:rPr>
      </w:pPr>
      <w:commentRangeStart w:id="0"/>
      <w:commentRangeStart w:id="1"/>
      <w:r>
        <w:rPr>
          <w:rFonts w:ascii="Arial" w:eastAsia="Arial" w:hAnsi="Arial" w:cs="Arial"/>
          <w:b/>
          <w:color w:val="000000" w:themeColor="text1"/>
        </w:rPr>
        <w:t>KENNETH DE COSTER</w:t>
      </w:r>
      <w:commentRangeEnd w:id="0"/>
      <w:r w:rsidR="0085027F">
        <w:rPr>
          <w:rStyle w:val="Refdecomentrio"/>
        </w:rPr>
        <w:commentReference w:id="0"/>
      </w:r>
      <w:commentRangeEnd w:id="1"/>
      <w:r w:rsidR="00BA181F">
        <w:rPr>
          <w:rStyle w:val="Refdecomentrio"/>
        </w:rPr>
        <w:commentReference w:id="1"/>
      </w:r>
    </w:p>
    <w:p w14:paraId="41CF69E2" w14:textId="77777777" w:rsidR="007B5A5A" w:rsidRPr="003A702D" w:rsidRDefault="007B5A5A">
      <w:pPr>
        <w:rPr>
          <w:rFonts w:ascii="Arial" w:eastAsia="Arial" w:hAnsi="Arial" w:cs="Arial"/>
          <w:b/>
          <w:color w:val="000000" w:themeColor="text1"/>
        </w:rPr>
      </w:pPr>
    </w:p>
    <w:p w14:paraId="4D1DCC9B" w14:textId="3B730E2C" w:rsidR="007B5A5A" w:rsidRPr="003A702D" w:rsidRDefault="005E2F20">
      <w:pPr>
        <w:jc w:val="center"/>
        <w:rPr>
          <w:rFonts w:ascii="Arial" w:eastAsia="Arial" w:hAnsi="Arial" w:cs="Arial"/>
          <w:color w:val="000000" w:themeColor="text1"/>
        </w:rPr>
      </w:pPr>
      <w:r>
        <w:rPr>
          <w:rFonts w:ascii="Arial" w:eastAsia="Arial" w:hAnsi="Arial" w:cs="Arial"/>
          <w:b/>
          <w:color w:val="000000" w:themeColor="text1"/>
        </w:rPr>
        <w:t>I</w:t>
      </w:r>
      <w:r w:rsidR="005461C9">
        <w:rPr>
          <w:rFonts w:ascii="Arial" w:eastAsia="Arial" w:hAnsi="Arial" w:cs="Arial"/>
          <w:b/>
          <w:color w:val="000000" w:themeColor="text1"/>
        </w:rPr>
        <w:t>dentificação</w:t>
      </w:r>
      <w:r>
        <w:rPr>
          <w:rFonts w:ascii="Arial" w:eastAsia="Arial" w:hAnsi="Arial" w:cs="Arial"/>
          <w:b/>
          <w:color w:val="000000" w:themeColor="text1"/>
        </w:rPr>
        <w:t xml:space="preserve"> </w:t>
      </w:r>
      <w:r w:rsidR="005461C9">
        <w:rPr>
          <w:rFonts w:ascii="Arial" w:eastAsia="Arial" w:hAnsi="Arial" w:cs="Arial"/>
          <w:b/>
          <w:color w:val="000000" w:themeColor="text1"/>
        </w:rPr>
        <w:t>e</w:t>
      </w:r>
      <w:r>
        <w:rPr>
          <w:rFonts w:ascii="Arial" w:eastAsia="Arial" w:hAnsi="Arial" w:cs="Arial"/>
          <w:b/>
          <w:color w:val="000000" w:themeColor="text1"/>
        </w:rPr>
        <w:t xml:space="preserve"> </w:t>
      </w:r>
      <w:r w:rsidR="005461C9">
        <w:rPr>
          <w:rFonts w:ascii="Arial" w:eastAsia="Arial" w:hAnsi="Arial" w:cs="Arial"/>
          <w:b/>
          <w:color w:val="000000" w:themeColor="text1"/>
        </w:rPr>
        <w:t>previsão</w:t>
      </w:r>
      <w:r>
        <w:rPr>
          <w:rFonts w:ascii="Arial" w:eastAsia="Arial" w:hAnsi="Arial" w:cs="Arial"/>
          <w:b/>
          <w:color w:val="000000" w:themeColor="text1"/>
        </w:rPr>
        <w:t xml:space="preserve"> </w:t>
      </w:r>
      <w:r w:rsidR="005461C9">
        <w:rPr>
          <w:rFonts w:ascii="Arial" w:eastAsia="Arial" w:hAnsi="Arial" w:cs="Arial"/>
          <w:b/>
          <w:color w:val="000000" w:themeColor="text1"/>
        </w:rPr>
        <w:t>da</w:t>
      </w:r>
      <w:r>
        <w:rPr>
          <w:rFonts w:ascii="Arial" w:eastAsia="Arial" w:hAnsi="Arial" w:cs="Arial"/>
          <w:b/>
          <w:color w:val="000000" w:themeColor="text1"/>
        </w:rPr>
        <w:t xml:space="preserve"> </w:t>
      </w:r>
      <w:r w:rsidR="005461C9">
        <w:rPr>
          <w:rFonts w:ascii="Arial" w:eastAsia="Arial" w:hAnsi="Arial" w:cs="Arial"/>
          <w:b/>
          <w:color w:val="000000" w:themeColor="text1"/>
        </w:rPr>
        <w:t>taxa</w:t>
      </w:r>
      <w:r>
        <w:rPr>
          <w:rFonts w:ascii="Arial" w:eastAsia="Arial" w:hAnsi="Arial" w:cs="Arial"/>
          <w:b/>
          <w:color w:val="000000" w:themeColor="text1"/>
        </w:rPr>
        <w:t xml:space="preserve"> </w:t>
      </w:r>
      <w:r w:rsidR="005461C9">
        <w:rPr>
          <w:rFonts w:ascii="Arial" w:eastAsia="Arial" w:hAnsi="Arial" w:cs="Arial"/>
          <w:b/>
          <w:color w:val="000000" w:themeColor="text1"/>
        </w:rPr>
        <w:t>de</w:t>
      </w:r>
      <w:r>
        <w:rPr>
          <w:rFonts w:ascii="Arial" w:eastAsia="Arial" w:hAnsi="Arial" w:cs="Arial"/>
          <w:b/>
          <w:color w:val="000000" w:themeColor="text1"/>
        </w:rPr>
        <w:t xml:space="preserve"> </w:t>
      </w:r>
      <w:r w:rsidR="005461C9">
        <w:rPr>
          <w:rFonts w:ascii="Arial" w:eastAsia="Arial" w:hAnsi="Arial" w:cs="Arial"/>
          <w:b/>
          <w:color w:val="000000" w:themeColor="text1"/>
        </w:rPr>
        <w:t>transação</w:t>
      </w:r>
      <w:r>
        <w:rPr>
          <w:rFonts w:ascii="Arial" w:eastAsia="Arial" w:hAnsi="Arial" w:cs="Arial"/>
          <w:b/>
          <w:color w:val="000000" w:themeColor="text1"/>
        </w:rPr>
        <w:t xml:space="preserve"> </w:t>
      </w:r>
      <w:r w:rsidR="005461C9">
        <w:rPr>
          <w:rFonts w:ascii="Arial" w:eastAsia="Arial" w:hAnsi="Arial" w:cs="Arial"/>
          <w:b/>
          <w:color w:val="000000" w:themeColor="text1"/>
        </w:rPr>
        <w:t>de</w:t>
      </w:r>
      <w:r>
        <w:rPr>
          <w:rFonts w:ascii="Arial" w:eastAsia="Arial" w:hAnsi="Arial" w:cs="Arial"/>
          <w:b/>
          <w:color w:val="000000" w:themeColor="text1"/>
        </w:rPr>
        <w:t xml:space="preserve"> </w:t>
      </w:r>
      <w:r w:rsidR="005461C9">
        <w:rPr>
          <w:rFonts w:ascii="Arial" w:eastAsia="Arial" w:hAnsi="Arial" w:cs="Arial"/>
          <w:b/>
          <w:color w:val="000000" w:themeColor="text1"/>
        </w:rPr>
        <w:t>jogadores</w:t>
      </w:r>
      <w:r>
        <w:rPr>
          <w:rFonts w:ascii="Arial" w:eastAsia="Arial" w:hAnsi="Arial" w:cs="Arial"/>
          <w:b/>
          <w:color w:val="000000" w:themeColor="text1"/>
        </w:rPr>
        <w:t xml:space="preserve"> </w:t>
      </w:r>
      <w:r w:rsidR="005461C9">
        <w:rPr>
          <w:rFonts w:ascii="Arial" w:eastAsia="Arial" w:hAnsi="Arial" w:cs="Arial"/>
          <w:b/>
          <w:color w:val="000000" w:themeColor="text1"/>
        </w:rPr>
        <w:t>no</w:t>
      </w:r>
      <w:r>
        <w:rPr>
          <w:rFonts w:ascii="Arial" w:eastAsia="Arial" w:hAnsi="Arial" w:cs="Arial"/>
          <w:b/>
          <w:color w:val="000000" w:themeColor="text1"/>
        </w:rPr>
        <w:t xml:space="preserve"> </w:t>
      </w:r>
      <w:r w:rsidR="005461C9">
        <w:rPr>
          <w:rFonts w:ascii="Arial" w:eastAsia="Arial" w:hAnsi="Arial" w:cs="Arial"/>
          <w:b/>
          <w:color w:val="000000" w:themeColor="text1"/>
        </w:rPr>
        <w:t>mercado</w:t>
      </w:r>
      <w:r>
        <w:rPr>
          <w:rFonts w:ascii="Arial" w:eastAsia="Arial" w:hAnsi="Arial" w:cs="Arial"/>
          <w:b/>
          <w:color w:val="000000" w:themeColor="text1"/>
        </w:rPr>
        <w:t xml:space="preserve"> </w:t>
      </w:r>
      <w:r w:rsidR="005461C9">
        <w:rPr>
          <w:rFonts w:ascii="Arial" w:eastAsia="Arial" w:hAnsi="Arial" w:cs="Arial"/>
          <w:b/>
          <w:color w:val="000000" w:themeColor="text1"/>
        </w:rPr>
        <w:t>internacional</w:t>
      </w:r>
      <w:r>
        <w:rPr>
          <w:rFonts w:ascii="Arial" w:eastAsia="Arial" w:hAnsi="Arial" w:cs="Arial"/>
          <w:b/>
          <w:color w:val="000000" w:themeColor="text1"/>
        </w:rPr>
        <w:t xml:space="preserve"> </w:t>
      </w:r>
      <w:r w:rsidR="005461C9">
        <w:rPr>
          <w:rFonts w:ascii="Arial" w:eastAsia="Arial" w:hAnsi="Arial" w:cs="Arial"/>
          <w:b/>
          <w:color w:val="000000" w:themeColor="text1"/>
        </w:rPr>
        <w:t>de futebol</w:t>
      </w:r>
    </w:p>
    <w:p w14:paraId="0B3F376B" w14:textId="77777777" w:rsidR="007B5A5A" w:rsidRPr="003A702D" w:rsidRDefault="007B5A5A">
      <w:pPr>
        <w:rPr>
          <w:rFonts w:ascii="Arial" w:eastAsia="Arial" w:hAnsi="Arial" w:cs="Arial"/>
          <w:color w:val="000000" w:themeColor="text1"/>
        </w:rPr>
      </w:pPr>
    </w:p>
    <w:p w14:paraId="133DC6EF" w14:textId="23C39BB6" w:rsidR="007B5A5A" w:rsidRPr="003A702D" w:rsidRDefault="005E2F20">
      <w:pPr>
        <w:jc w:val="center"/>
        <w:rPr>
          <w:rFonts w:ascii="Arial" w:eastAsia="Arial" w:hAnsi="Arial" w:cs="Arial"/>
          <w:color w:val="000000" w:themeColor="text1"/>
        </w:rPr>
      </w:pPr>
      <w:r>
        <w:rPr>
          <w:rFonts w:ascii="Arial" w:eastAsia="Arial" w:hAnsi="Arial" w:cs="Arial"/>
          <w:color w:val="000000" w:themeColor="text1"/>
        </w:rPr>
        <w:t>Vitória</w:t>
      </w:r>
    </w:p>
    <w:p w14:paraId="4405881B" w14:textId="77777777" w:rsidR="007B5A5A" w:rsidRPr="003A702D" w:rsidRDefault="007B5A5A">
      <w:pPr>
        <w:jc w:val="center"/>
        <w:rPr>
          <w:rFonts w:ascii="Arial" w:eastAsia="Arial" w:hAnsi="Arial" w:cs="Arial"/>
          <w:color w:val="000000" w:themeColor="text1"/>
        </w:rPr>
      </w:pPr>
    </w:p>
    <w:p w14:paraId="23434003" w14:textId="6493B76D" w:rsidR="007B5A5A" w:rsidRPr="003A702D" w:rsidRDefault="005E2F20">
      <w:pPr>
        <w:jc w:val="center"/>
        <w:rPr>
          <w:rFonts w:ascii="Arial" w:eastAsia="Arial" w:hAnsi="Arial" w:cs="Arial"/>
          <w:color w:val="000000" w:themeColor="text1"/>
        </w:rPr>
      </w:pPr>
      <w:r>
        <w:rPr>
          <w:rFonts w:ascii="Arial" w:eastAsia="Arial" w:hAnsi="Arial" w:cs="Arial"/>
          <w:color w:val="000000" w:themeColor="text1"/>
        </w:rPr>
        <w:t>05</w:t>
      </w:r>
      <w:r w:rsidR="0037105A" w:rsidRPr="003A702D">
        <w:rPr>
          <w:rFonts w:ascii="Arial" w:eastAsia="Arial" w:hAnsi="Arial" w:cs="Arial"/>
          <w:color w:val="000000" w:themeColor="text1"/>
        </w:rPr>
        <w:t>/</w:t>
      </w:r>
      <w:r>
        <w:rPr>
          <w:rFonts w:ascii="Arial" w:eastAsia="Arial" w:hAnsi="Arial" w:cs="Arial"/>
          <w:color w:val="000000" w:themeColor="text1"/>
        </w:rPr>
        <w:t>2021</w:t>
      </w:r>
    </w:p>
    <w:p w14:paraId="65FB8283" w14:textId="77777777" w:rsidR="007B5A5A" w:rsidRPr="003A702D" w:rsidRDefault="007B5A5A">
      <w:pPr>
        <w:spacing w:after="200" w:line="276" w:lineRule="auto"/>
        <w:rPr>
          <w:rFonts w:ascii="Arial" w:eastAsia="Arial" w:hAnsi="Arial" w:cs="Arial"/>
          <w:b/>
          <w:color w:val="000000" w:themeColor="text1"/>
        </w:rPr>
      </w:pPr>
    </w:p>
    <w:p w14:paraId="499E0E92" w14:textId="49A3AD16" w:rsidR="00B917C1" w:rsidRPr="003A702D" w:rsidRDefault="0037105A" w:rsidP="003A702D">
      <w:pPr>
        <w:spacing w:line="360" w:lineRule="auto"/>
        <w:rPr>
          <w:rFonts w:ascii="Arial" w:eastAsia="Arial" w:hAnsi="Arial" w:cs="Arial"/>
          <w:b/>
          <w:color w:val="000000" w:themeColor="text1"/>
        </w:rPr>
      </w:pPr>
      <w:r w:rsidRPr="003A702D">
        <w:rPr>
          <w:rFonts w:ascii="Arial" w:eastAsia="Arial" w:hAnsi="Arial" w:cs="Arial"/>
          <w:b/>
          <w:color w:val="000000" w:themeColor="text1"/>
        </w:rPr>
        <w:t>1. INTRODUÇÃO</w:t>
      </w:r>
    </w:p>
    <w:p w14:paraId="0E238BAB" w14:textId="2F669A45" w:rsidR="007B6CAF" w:rsidRDefault="001C3257" w:rsidP="003A702D">
      <w:pPr>
        <w:spacing w:line="360" w:lineRule="auto"/>
        <w:ind w:firstLine="720"/>
        <w:jc w:val="both"/>
        <w:rPr>
          <w:rFonts w:ascii="Arial" w:eastAsia="Arial" w:hAnsi="Arial" w:cs="Arial"/>
          <w:color w:val="000000" w:themeColor="text1"/>
        </w:rPr>
      </w:pPr>
      <w:r w:rsidRPr="004C332A">
        <w:rPr>
          <w:rFonts w:ascii="Arial" w:eastAsia="Arial" w:hAnsi="Arial" w:cs="Arial"/>
          <w:color w:val="000000" w:themeColor="text1"/>
        </w:rPr>
        <w:t xml:space="preserve">Segundo </w:t>
      </w:r>
      <w:r w:rsidR="003946FF" w:rsidRPr="004C332A">
        <w:rPr>
          <w:rFonts w:ascii="Arial" w:eastAsia="Arial" w:hAnsi="Arial" w:cs="Arial"/>
          <w:color w:val="000000" w:themeColor="text1"/>
        </w:rPr>
        <w:t xml:space="preserve">a plataforma </w:t>
      </w:r>
      <w:r w:rsidR="00EF670C" w:rsidRPr="004C332A">
        <w:rPr>
          <w:rFonts w:ascii="Arial" w:eastAsia="Arial" w:hAnsi="Arial" w:cs="Arial"/>
          <w:color w:val="000000" w:themeColor="text1"/>
        </w:rPr>
        <w:t>de dados</w:t>
      </w:r>
      <w:r w:rsidR="00EF670C">
        <w:rPr>
          <w:rFonts w:ascii="Arial" w:eastAsia="Arial" w:hAnsi="Arial" w:cs="Arial"/>
          <w:color w:val="000000" w:themeColor="text1"/>
        </w:rPr>
        <w:t xml:space="preserve"> </w:t>
      </w:r>
      <w:r>
        <w:rPr>
          <w:rFonts w:ascii="Arial" w:eastAsia="Arial" w:hAnsi="Arial" w:cs="Arial"/>
          <w:color w:val="000000" w:themeColor="text1"/>
        </w:rPr>
        <w:t xml:space="preserve">Statista (2019), </w:t>
      </w:r>
      <w:r w:rsidR="00A15629">
        <w:rPr>
          <w:rFonts w:ascii="Arial" w:eastAsia="Arial" w:hAnsi="Arial" w:cs="Arial"/>
          <w:color w:val="000000" w:themeColor="text1"/>
        </w:rPr>
        <w:t xml:space="preserve">o valor do mercado </w:t>
      </w:r>
      <w:r w:rsidR="00016B52">
        <w:rPr>
          <w:rFonts w:ascii="Arial" w:eastAsia="Arial" w:hAnsi="Arial" w:cs="Arial"/>
          <w:color w:val="000000" w:themeColor="text1"/>
        </w:rPr>
        <w:t>europeu de</w:t>
      </w:r>
      <w:r w:rsidR="00A15629">
        <w:rPr>
          <w:rFonts w:ascii="Arial" w:eastAsia="Arial" w:hAnsi="Arial" w:cs="Arial"/>
          <w:color w:val="000000" w:themeColor="text1"/>
        </w:rPr>
        <w:t xml:space="preserve"> futebol</w:t>
      </w:r>
      <w:r>
        <w:rPr>
          <w:rFonts w:ascii="Arial" w:eastAsia="Arial" w:hAnsi="Arial" w:cs="Arial"/>
          <w:color w:val="000000" w:themeColor="text1"/>
        </w:rPr>
        <w:t xml:space="preserve"> é estimado</w:t>
      </w:r>
      <w:r w:rsidR="00A15629">
        <w:rPr>
          <w:rFonts w:ascii="Arial" w:eastAsia="Arial" w:hAnsi="Arial" w:cs="Arial"/>
          <w:color w:val="000000" w:themeColor="text1"/>
        </w:rPr>
        <w:t xml:space="preserve"> </w:t>
      </w:r>
      <w:r>
        <w:rPr>
          <w:rFonts w:ascii="Arial" w:eastAsia="Arial" w:hAnsi="Arial" w:cs="Arial"/>
          <w:color w:val="000000" w:themeColor="text1"/>
        </w:rPr>
        <w:t>em</w:t>
      </w:r>
      <w:r w:rsidR="00A15629">
        <w:rPr>
          <w:rFonts w:ascii="Arial" w:eastAsia="Arial" w:hAnsi="Arial" w:cs="Arial"/>
          <w:color w:val="000000" w:themeColor="text1"/>
        </w:rPr>
        <w:t xml:space="preserve"> 28.9 bilhões de dólares, tornando-o o esporte mais popular do planeta. Alguns dos maiores clubes da Europa valem de 1 bilhão a quase 5 bilhões de dólares</w:t>
      </w:r>
      <w:r>
        <w:rPr>
          <w:rFonts w:ascii="Arial" w:eastAsia="Arial" w:hAnsi="Arial" w:cs="Arial"/>
          <w:color w:val="000000" w:themeColor="text1"/>
        </w:rPr>
        <w:t xml:space="preserve">. </w:t>
      </w:r>
      <w:r w:rsidR="00A15629">
        <w:rPr>
          <w:rFonts w:ascii="Arial" w:eastAsia="Arial" w:hAnsi="Arial" w:cs="Arial"/>
          <w:color w:val="000000" w:themeColor="text1"/>
        </w:rPr>
        <w:t>A F</w:t>
      </w:r>
      <w:r w:rsidR="00B4199A">
        <w:rPr>
          <w:rFonts w:ascii="Arial" w:eastAsia="Arial" w:hAnsi="Arial" w:cs="Arial"/>
          <w:color w:val="000000" w:themeColor="text1"/>
        </w:rPr>
        <w:t>orbes</w:t>
      </w:r>
      <w:r>
        <w:rPr>
          <w:rFonts w:ascii="Arial" w:eastAsia="Arial" w:hAnsi="Arial" w:cs="Arial"/>
          <w:color w:val="000000" w:themeColor="text1"/>
        </w:rPr>
        <w:t xml:space="preserve"> (2021)</w:t>
      </w:r>
      <w:r w:rsidR="00B4199A">
        <w:rPr>
          <w:rFonts w:ascii="Arial" w:eastAsia="Arial" w:hAnsi="Arial" w:cs="Arial"/>
          <w:color w:val="000000" w:themeColor="text1"/>
        </w:rPr>
        <w:t xml:space="preserve"> colocou</w:t>
      </w:r>
      <w:r w:rsidR="00A15629">
        <w:rPr>
          <w:rFonts w:ascii="Arial" w:eastAsia="Arial" w:hAnsi="Arial" w:cs="Arial"/>
          <w:color w:val="000000" w:themeColor="text1"/>
        </w:rPr>
        <w:t xml:space="preserve"> o FC Barcelona no topo da lista como o time mais valorizado do mundo, com um valor total de $4.76 bilhões, seguido de perto pelo ri</w:t>
      </w:r>
      <w:r w:rsidR="005F69F2">
        <w:rPr>
          <w:rFonts w:ascii="Arial" w:eastAsia="Arial" w:hAnsi="Arial" w:cs="Arial"/>
          <w:color w:val="000000" w:themeColor="text1"/>
        </w:rPr>
        <w:t>val Real Madrid ($4.75 bilhões).</w:t>
      </w:r>
    </w:p>
    <w:p w14:paraId="0BDDB6BD" w14:textId="048105BE" w:rsidR="00A15629" w:rsidRDefault="00A15629" w:rsidP="003A702D">
      <w:pPr>
        <w:spacing w:line="360" w:lineRule="auto"/>
        <w:ind w:firstLine="720"/>
        <w:jc w:val="both"/>
        <w:rPr>
          <w:rFonts w:ascii="Arial" w:eastAsia="Arial" w:hAnsi="Arial" w:cs="Arial"/>
          <w:color w:val="000000" w:themeColor="text1"/>
        </w:rPr>
      </w:pPr>
      <w:r>
        <w:rPr>
          <w:rFonts w:ascii="Arial" w:eastAsia="Arial" w:hAnsi="Arial" w:cs="Arial"/>
          <w:color w:val="000000" w:themeColor="text1"/>
        </w:rPr>
        <w:t>É seguro dizer que a indústria do futebol está crescendo. A maior parte desse dinheiro</w:t>
      </w:r>
      <w:r w:rsidR="00207572">
        <w:rPr>
          <w:rFonts w:ascii="Arial" w:eastAsia="Arial" w:hAnsi="Arial" w:cs="Arial"/>
          <w:color w:val="000000" w:themeColor="text1"/>
        </w:rPr>
        <w:t xml:space="preserve"> </w:t>
      </w:r>
      <w:r>
        <w:rPr>
          <w:rFonts w:ascii="Arial" w:eastAsia="Arial" w:hAnsi="Arial" w:cs="Arial"/>
          <w:color w:val="000000" w:themeColor="text1"/>
        </w:rPr>
        <w:t xml:space="preserve">vem de patrocínios, contratos de televisão, prêmios e principalmente de </w:t>
      </w:r>
      <w:r w:rsidRPr="00B4199A">
        <w:rPr>
          <w:rFonts w:ascii="Arial" w:eastAsia="Arial" w:hAnsi="Arial" w:cs="Arial"/>
          <w:b/>
          <w:color w:val="000000" w:themeColor="text1"/>
        </w:rPr>
        <w:t>transferências de jogadores</w:t>
      </w:r>
      <w:r>
        <w:rPr>
          <w:rFonts w:ascii="Arial" w:eastAsia="Arial" w:hAnsi="Arial" w:cs="Arial"/>
          <w:color w:val="000000" w:themeColor="text1"/>
        </w:rPr>
        <w:t xml:space="preserve">. Os preços dos jogadores aumentaram rapidamente na última década. Para dar um exemplo, o Cristiano Ronaldo foi vendido em 2009 por </w:t>
      </w:r>
      <w:r w:rsidRPr="00B4199A">
        <w:rPr>
          <w:rFonts w:ascii="Arial" w:eastAsia="Arial" w:hAnsi="Arial" w:cs="Arial"/>
          <w:i/>
          <w:color w:val="000000" w:themeColor="text1"/>
        </w:rPr>
        <w:t>94 milhões de euros</w:t>
      </w:r>
      <w:r>
        <w:rPr>
          <w:rFonts w:ascii="Arial" w:eastAsia="Arial" w:hAnsi="Arial" w:cs="Arial"/>
          <w:color w:val="000000" w:themeColor="text1"/>
        </w:rPr>
        <w:t>.</w:t>
      </w:r>
      <w:r w:rsidR="00B4199A">
        <w:rPr>
          <w:rFonts w:ascii="Arial" w:eastAsia="Arial" w:hAnsi="Arial" w:cs="Arial"/>
          <w:color w:val="000000" w:themeColor="text1"/>
        </w:rPr>
        <w:t xml:space="preserve"> Oito </w:t>
      </w:r>
      <w:r>
        <w:rPr>
          <w:rFonts w:ascii="Arial" w:eastAsia="Arial" w:hAnsi="Arial" w:cs="Arial"/>
          <w:color w:val="000000" w:themeColor="text1"/>
        </w:rPr>
        <w:t xml:space="preserve">anos depois, em 2017, o Neymar mudou-se do FC Barcelona para o Paris Saint-Germain por </w:t>
      </w:r>
      <w:r w:rsidRPr="00B4199A">
        <w:rPr>
          <w:rFonts w:ascii="Arial" w:eastAsia="Arial" w:hAnsi="Arial" w:cs="Arial"/>
          <w:i/>
          <w:color w:val="000000" w:themeColor="text1"/>
        </w:rPr>
        <w:t>222 milhões de euros</w:t>
      </w:r>
      <w:r w:rsidR="00016B52">
        <w:rPr>
          <w:rFonts w:ascii="Arial" w:eastAsia="Arial" w:hAnsi="Arial" w:cs="Arial"/>
          <w:color w:val="000000" w:themeColor="text1"/>
        </w:rPr>
        <w:t>, c</w:t>
      </w:r>
      <w:r w:rsidR="005461C9">
        <w:rPr>
          <w:rFonts w:ascii="Arial" w:eastAsia="Arial" w:hAnsi="Arial" w:cs="Arial"/>
          <w:color w:val="000000" w:themeColor="text1"/>
        </w:rPr>
        <w:t>omprovando o aumento do valor das transferências de jogadores</w:t>
      </w:r>
      <w:r w:rsidR="00B4199A">
        <w:rPr>
          <w:rFonts w:ascii="Arial" w:eastAsia="Arial" w:hAnsi="Arial" w:cs="Arial"/>
          <w:color w:val="000000" w:themeColor="text1"/>
        </w:rPr>
        <w:t xml:space="preserve"> entre </w:t>
      </w:r>
      <w:r w:rsidR="005461C9">
        <w:rPr>
          <w:rFonts w:ascii="Arial" w:eastAsia="Arial" w:hAnsi="Arial" w:cs="Arial"/>
          <w:color w:val="000000" w:themeColor="text1"/>
        </w:rPr>
        <w:t xml:space="preserve">os </w:t>
      </w:r>
      <w:r w:rsidR="00B4199A">
        <w:rPr>
          <w:rFonts w:ascii="Arial" w:eastAsia="Arial" w:hAnsi="Arial" w:cs="Arial"/>
          <w:color w:val="000000" w:themeColor="text1"/>
        </w:rPr>
        <w:t>clubes</w:t>
      </w:r>
      <w:r w:rsidR="005461C9">
        <w:rPr>
          <w:rFonts w:ascii="Arial" w:eastAsia="Arial" w:hAnsi="Arial" w:cs="Arial"/>
          <w:color w:val="000000" w:themeColor="text1"/>
        </w:rPr>
        <w:t>.</w:t>
      </w:r>
    </w:p>
    <w:p w14:paraId="3B6873B3" w14:textId="481650BD" w:rsidR="009C704B" w:rsidRDefault="00A15629" w:rsidP="00A557D8">
      <w:pPr>
        <w:spacing w:line="360" w:lineRule="auto"/>
        <w:ind w:firstLine="720"/>
        <w:jc w:val="both"/>
        <w:rPr>
          <w:rFonts w:ascii="Arial" w:eastAsia="Arial" w:hAnsi="Arial" w:cs="Arial"/>
          <w:color w:val="000000" w:themeColor="text1"/>
        </w:rPr>
      </w:pPr>
      <w:r>
        <w:rPr>
          <w:rFonts w:ascii="Arial" w:eastAsia="Arial" w:hAnsi="Arial" w:cs="Arial"/>
          <w:color w:val="000000" w:themeColor="text1"/>
        </w:rPr>
        <w:t>Segundo a Statista</w:t>
      </w:r>
      <w:r w:rsidR="000C314F">
        <w:rPr>
          <w:rFonts w:ascii="Arial" w:eastAsia="Arial" w:hAnsi="Arial" w:cs="Arial"/>
          <w:color w:val="000000" w:themeColor="text1"/>
        </w:rPr>
        <w:t xml:space="preserve"> (2019)</w:t>
      </w:r>
      <w:r>
        <w:rPr>
          <w:rFonts w:ascii="Arial" w:eastAsia="Arial" w:hAnsi="Arial" w:cs="Arial"/>
          <w:color w:val="000000" w:themeColor="text1"/>
        </w:rPr>
        <w:t>, os clubes gastaram cerca de $7.35 bilhões em jogadore</w:t>
      </w:r>
      <w:r w:rsidR="00246EBD">
        <w:rPr>
          <w:rFonts w:ascii="Arial" w:eastAsia="Arial" w:hAnsi="Arial" w:cs="Arial"/>
          <w:color w:val="000000" w:themeColor="text1"/>
        </w:rPr>
        <w:t>s</w:t>
      </w:r>
      <w:r>
        <w:rPr>
          <w:rFonts w:ascii="Arial" w:eastAsia="Arial" w:hAnsi="Arial" w:cs="Arial"/>
          <w:color w:val="000000" w:themeColor="text1"/>
        </w:rPr>
        <w:t xml:space="preserve">. Comparando com anos anteriores, existe uma </w:t>
      </w:r>
      <w:r w:rsidRPr="005461C9">
        <w:rPr>
          <w:rFonts w:ascii="Arial" w:eastAsia="Arial" w:hAnsi="Arial" w:cs="Arial"/>
          <w:i/>
          <w:color w:val="000000" w:themeColor="text1"/>
        </w:rPr>
        <w:t>tendência de crescimento</w:t>
      </w:r>
      <w:r>
        <w:rPr>
          <w:rFonts w:ascii="Arial" w:eastAsia="Arial" w:hAnsi="Arial" w:cs="Arial"/>
          <w:color w:val="000000" w:themeColor="text1"/>
        </w:rPr>
        <w:t xml:space="preserve"> </w:t>
      </w:r>
      <w:r w:rsidR="00016B52">
        <w:rPr>
          <w:rFonts w:ascii="Arial" w:eastAsia="Arial" w:hAnsi="Arial" w:cs="Arial"/>
          <w:color w:val="000000" w:themeColor="text1"/>
        </w:rPr>
        <w:t>no mercado a</w:t>
      </w:r>
      <w:r>
        <w:rPr>
          <w:rFonts w:ascii="Arial" w:eastAsia="Arial" w:hAnsi="Arial" w:cs="Arial"/>
          <w:color w:val="000000" w:themeColor="text1"/>
        </w:rPr>
        <w:t xml:space="preserve"> </w:t>
      </w:r>
      <w:r w:rsidR="002E532A">
        <w:rPr>
          <w:rFonts w:ascii="Arial" w:eastAsia="Arial" w:hAnsi="Arial" w:cs="Arial"/>
          <w:color w:val="000000" w:themeColor="text1"/>
        </w:rPr>
        <w:t>qu</w:t>
      </w:r>
      <w:r w:rsidR="003E7F55">
        <w:rPr>
          <w:rFonts w:ascii="Arial" w:eastAsia="Arial" w:hAnsi="Arial" w:cs="Arial"/>
          <w:color w:val="000000" w:themeColor="text1"/>
        </w:rPr>
        <w:t xml:space="preserve">al </w:t>
      </w:r>
      <w:r w:rsidR="002E532A">
        <w:rPr>
          <w:rFonts w:ascii="Arial" w:eastAsia="Arial" w:hAnsi="Arial" w:cs="Arial"/>
          <w:color w:val="000000" w:themeColor="text1"/>
        </w:rPr>
        <w:t>continuará crescendo na próxima d</w:t>
      </w:r>
      <w:r w:rsidR="005F69F2">
        <w:rPr>
          <w:rFonts w:ascii="Arial" w:eastAsia="Arial" w:hAnsi="Arial" w:cs="Arial"/>
          <w:color w:val="000000" w:themeColor="text1"/>
        </w:rPr>
        <w:t>écada.</w:t>
      </w:r>
    </w:p>
    <w:p w14:paraId="1F7DDE7F" w14:textId="271F126D" w:rsidR="00A15629" w:rsidRDefault="005629DE" w:rsidP="00D74D4E">
      <w:pPr>
        <w:spacing w:line="360" w:lineRule="auto"/>
        <w:ind w:firstLine="720"/>
        <w:jc w:val="both"/>
        <w:rPr>
          <w:rFonts w:ascii="Arial" w:eastAsia="Arial" w:hAnsi="Arial" w:cs="Arial"/>
          <w:color w:val="000000" w:themeColor="text1"/>
        </w:rPr>
      </w:pPr>
      <w:r>
        <w:rPr>
          <w:rFonts w:ascii="Arial" w:eastAsia="Arial" w:hAnsi="Arial" w:cs="Arial"/>
          <w:color w:val="000000" w:themeColor="text1"/>
        </w:rPr>
        <w:t>Por meio desses dados disponíveis, qual será o motivo pelo qual esses preços estão crescendo? Seria possível identificar e estabelecer uma relação entre certas variáveis? Ajudaria a prever preços futuros?</w:t>
      </w:r>
      <w:r w:rsidR="009C704B">
        <w:rPr>
          <w:rFonts w:ascii="Arial" w:eastAsia="Arial" w:hAnsi="Arial" w:cs="Arial"/>
          <w:color w:val="000000" w:themeColor="text1"/>
        </w:rPr>
        <w:t xml:space="preserve"> </w:t>
      </w:r>
      <w:r w:rsidR="009C704B" w:rsidRPr="009C704B">
        <w:rPr>
          <w:rFonts w:ascii="Arial" w:eastAsia="Arial" w:hAnsi="Arial" w:cs="Arial"/>
          <w:color w:val="000000" w:themeColor="text1"/>
        </w:rPr>
        <w:t xml:space="preserve">Hoje não existe um modelo, ou uma linha de base que defina o preço de um jogador. </w:t>
      </w:r>
      <w:r w:rsidR="009C704B" w:rsidRPr="005461C9">
        <w:rPr>
          <w:rFonts w:ascii="Arial" w:eastAsia="Arial" w:hAnsi="Arial" w:cs="Arial"/>
          <w:i/>
          <w:color w:val="000000" w:themeColor="text1"/>
        </w:rPr>
        <w:t>Não há uma maneira real</w:t>
      </w:r>
      <w:r w:rsidR="009C704B" w:rsidRPr="009C704B">
        <w:rPr>
          <w:rFonts w:ascii="Arial" w:eastAsia="Arial" w:hAnsi="Arial" w:cs="Arial"/>
          <w:color w:val="000000" w:themeColor="text1"/>
        </w:rPr>
        <w:t xml:space="preserve"> de saber se um clube está pedindo o preço correto ou se está </w:t>
      </w:r>
      <w:r w:rsidR="00B4199A" w:rsidRPr="00B4199A">
        <w:rPr>
          <w:rFonts w:ascii="Arial" w:eastAsia="Arial" w:hAnsi="Arial" w:cs="Arial"/>
          <w:color w:val="000000" w:themeColor="text1"/>
        </w:rPr>
        <w:t>superestimando</w:t>
      </w:r>
      <w:r w:rsidR="009C704B" w:rsidRPr="009C704B">
        <w:rPr>
          <w:rFonts w:ascii="Arial" w:eastAsia="Arial" w:hAnsi="Arial" w:cs="Arial"/>
          <w:color w:val="000000" w:themeColor="text1"/>
        </w:rPr>
        <w:t xml:space="preserve"> os </w:t>
      </w:r>
      <w:r w:rsidR="00B4199A">
        <w:rPr>
          <w:rFonts w:ascii="Arial" w:eastAsia="Arial" w:hAnsi="Arial" w:cs="Arial"/>
          <w:color w:val="000000" w:themeColor="text1"/>
        </w:rPr>
        <w:t xml:space="preserve">preços dos seus </w:t>
      </w:r>
      <w:r w:rsidR="009C704B" w:rsidRPr="009C704B">
        <w:rPr>
          <w:rFonts w:ascii="Arial" w:eastAsia="Arial" w:hAnsi="Arial" w:cs="Arial"/>
          <w:color w:val="000000" w:themeColor="text1"/>
        </w:rPr>
        <w:t>jogadores.</w:t>
      </w:r>
    </w:p>
    <w:p w14:paraId="07CAA3FC" w14:textId="38C1EAB6" w:rsidR="00D74D4E" w:rsidRDefault="00D74D4E" w:rsidP="003A702D">
      <w:pPr>
        <w:spacing w:line="360" w:lineRule="auto"/>
        <w:ind w:firstLine="720"/>
        <w:jc w:val="both"/>
        <w:rPr>
          <w:rFonts w:ascii="Arial" w:eastAsia="Arial" w:hAnsi="Arial" w:cs="Arial"/>
          <w:color w:val="000000" w:themeColor="text1"/>
        </w:rPr>
      </w:pPr>
    </w:p>
    <w:p w14:paraId="02562B1A" w14:textId="7451AE67" w:rsidR="00D74D4E" w:rsidRDefault="003E7F55" w:rsidP="003A702D">
      <w:pPr>
        <w:spacing w:line="360" w:lineRule="auto"/>
        <w:ind w:firstLine="720"/>
        <w:jc w:val="both"/>
        <w:rPr>
          <w:rFonts w:ascii="Arial" w:eastAsia="Arial" w:hAnsi="Arial" w:cs="Arial"/>
          <w:color w:val="000000" w:themeColor="text1"/>
        </w:rPr>
      </w:pPr>
      <w:r w:rsidRPr="003E7F55">
        <w:rPr>
          <w:rFonts w:ascii="Arial" w:eastAsia="Arial" w:hAnsi="Arial" w:cs="Arial"/>
          <w:color w:val="000000" w:themeColor="text1"/>
        </w:rPr>
        <w:lastRenderedPageBreak/>
        <w:t xml:space="preserve">O </w:t>
      </w:r>
      <w:r w:rsidRPr="003E7F55">
        <w:rPr>
          <w:rFonts w:ascii="Arial" w:eastAsia="Arial" w:hAnsi="Arial" w:cs="Arial"/>
          <w:b/>
          <w:color w:val="000000" w:themeColor="text1"/>
        </w:rPr>
        <w:t>objetivo geral</w:t>
      </w:r>
      <w:r>
        <w:rPr>
          <w:rFonts w:ascii="Arial" w:eastAsia="Arial" w:hAnsi="Arial" w:cs="Arial"/>
          <w:color w:val="000000" w:themeColor="text1"/>
        </w:rPr>
        <w:t xml:space="preserve"> </w:t>
      </w:r>
      <w:r w:rsidR="00016B52">
        <w:rPr>
          <w:rFonts w:ascii="Arial" w:eastAsia="Arial" w:hAnsi="Arial" w:cs="Arial"/>
          <w:color w:val="000000" w:themeColor="text1"/>
        </w:rPr>
        <w:t>desse</w:t>
      </w:r>
      <w:r w:rsidR="005461C9">
        <w:rPr>
          <w:rFonts w:ascii="Arial" w:eastAsia="Arial" w:hAnsi="Arial" w:cs="Arial"/>
          <w:color w:val="000000" w:themeColor="text1"/>
        </w:rPr>
        <w:t xml:space="preserve"> estudo</w:t>
      </w:r>
      <w:r w:rsidRPr="003E7F55">
        <w:rPr>
          <w:rFonts w:ascii="Arial" w:eastAsia="Arial" w:hAnsi="Arial" w:cs="Arial"/>
          <w:color w:val="000000" w:themeColor="text1"/>
        </w:rPr>
        <w:t xml:space="preserve"> é identificar uma possível relação entre o preço que os clubes pagam por um jogador e outros atributos, tais como: </w:t>
      </w:r>
      <w:r w:rsidRPr="00E6264A">
        <w:rPr>
          <w:rFonts w:ascii="Arial" w:eastAsia="Arial" w:hAnsi="Arial" w:cs="Arial"/>
          <w:i/>
          <w:color w:val="000000" w:themeColor="text1"/>
        </w:rPr>
        <w:t xml:space="preserve">idade, </w:t>
      </w:r>
      <w:r w:rsidR="00290AED">
        <w:rPr>
          <w:rFonts w:ascii="Arial" w:eastAsia="Arial" w:hAnsi="Arial" w:cs="Arial"/>
          <w:i/>
          <w:color w:val="000000" w:themeColor="text1"/>
        </w:rPr>
        <w:t xml:space="preserve">o valor atual, </w:t>
      </w:r>
      <w:r w:rsidRPr="00E6264A">
        <w:rPr>
          <w:rFonts w:ascii="Arial" w:eastAsia="Arial" w:hAnsi="Arial" w:cs="Arial"/>
          <w:i/>
          <w:color w:val="000000" w:themeColor="text1"/>
        </w:rPr>
        <w:t>habilidades, potencial, posição em campo e duração do contrato</w:t>
      </w:r>
      <w:r w:rsidRPr="003E7F55">
        <w:rPr>
          <w:rFonts w:ascii="Arial" w:eastAsia="Arial" w:hAnsi="Arial" w:cs="Arial"/>
          <w:color w:val="000000" w:themeColor="text1"/>
        </w:rPr>
        <w:t>.</w:t>
      </w:r>
      <w:r>
        <w:rPr>
          <w:rFonts w:ascii="Arial" w:eastAsia="Arial" w:hAnsi="Arial" w:cs="Arial"/>
          <w:color w:val="000000" w:themeColor="text1"/>
        </w:rPr>
        <w:t xml:space="preserve"> C</w:t>
      </w:r>
      <w:r w:rsidRPr="003E7F55">
        <w:rPr>
          <w:rFonts w:ascii="Arial" w:eastAsia="Arial" w:hAnsi="Arial" w:cs="Arial"/>
          <w:color w:val="000000" w:themeColor="text1"/>
        </w:rPr>
        <w:t>aso haja uma relação, p</w:t>
      </w:r>
      <w:r w:rsidR="00016B52">
        <w:rPr>
          <w:rFonts w:ascii="Arial" w:eastAsia="Arial" w:hAnsi="Arial" w:cs="Arial"/>
          <w:color w:val="000000" w:themeColor="text1"/>
        </w:rPr>
        <w:t>rever</w:t>
      </w:r>
      <w:r w:rsidRPr="003E7F55">
        <w:rPr>
          <w:rFonts w:ascii="Arial" w:eastAsia="Arial" w:hAnsi="Arial" w:cs="Arial"/>
          <w:color w:val="000000" w:themeColor="text1"/>
        </w:rPr>
        <w:t xml:space="preserve"> os preços futuros usando </w:t>
      </w:r>
      <w:r>
        <w:rPr>
          <w:rFonts w:ascii="Arial" w:eastAsia="Arial" w:hAnsi="Arial" w:cs="Arial"/>
          <w:color w:val="000000" w:themeColor="text1"/>
        </w:rPr>
        <w:t>os mesmos atributos. Para alcançar o objetivo</w:t>
      </w:r>
      <w:r w:rsidRPr="003E7F55">
        <w:rPr>
          <w:rFonts w:ascii="Arial" w:eastAsia="Arial" w:hAnsi="Arial" w:cs="Arial"/>
          <w:color w:val="000000" w:themeColor="text1"/>
        </w:rPr>
        <w:t xml:space="preserve">, será realizada uma </w:t>
      </w:r>
      <w:r w:rsidRPr="003E7F55">
        <w:rPr>
          <w:rFonts w:ascii="Arial" w:eastAsia="Arial" w:hAnsi="Arial" w:cs="Arial"/>
          <w:b/>
          <w:color w:val="000000" w:themeColor="text1"/>
        </w:rPr>
        <w:t>pesquisa científica</w:t>
      </w:r>
      <w:r w:rsidRPr="003E7F55">
        <w:rPr>
          <w:rFonts w:ascii="Arial" w:eastAsia="Arial" w:hAnsi="Arial" w:cs="Arial"/>
          <w:color w:val="000000" w:themeColor="text1"/>
        </w:rPr>
        <w:t>.</w:t>
      </w:r>
    </w:p>
    <w:p w14:paraId="6FED718B" w14:textId="77777777" w:rsidR="005461C9" w:rsidRDefault="005461C9" w:rsidP="003A702D">
      <w:pPr>
        <w:spacing w:line="360" w:lineRule="auto"/>
        <w:ind w:firstLine="720"/>
        <w:jc w:val="both"/>
        <w:rPr>
          <w:rFonts w:ascii="Arial" w:eastAsia="Arial" w:hAnsi="Arial" w:cs="Arial"/>
          <w:color w:val="000000" w:themeColor="text1"/>
        </w:rPr>
      </w:pPr>
    </w:p>
    <w:p w14:paraId="2F09C4E1" w14:textId="60E92209" w:rsidR="003E7F55" w:rsidRDefault="003E7F55" w:rsidP="003A702D">
      <w:pPr>
        <w:spacing w:line="360" w:lineRule="auto"/>
        <w:ind w:firstLine="720"/>
        <w:jc w:val="both"/>
        <w:rPr>
          <w:rFonts w:ascii="Arial" w:eastAsia="Arial" w:hAnsi="Arial" w:cs="Arial"/>
          <w:color w:val="000000" w:themeColor="text1"/>
        </w:rPr>
      </w:pPr>
      <w:r w:rsidRPr="003E7F55">
        <w:rPr>
          <w:rFonts w:ascii="Arial" w:eastAsia="Arial" w:hAnsi="Arial" w:cs="Arial"/>
          <w:color w:val="000000" w:themeColor="text1"/>
        </w:rPr>
        <w:t xml:space="preserve">Os seguintes </w:t>
      </w:r>
      <w:r w:rsidRPr="003E7F55">
        <w:rPr>
          <w:rFonts w:ascii="Arial" w:eastAsia="Arial" w:hAnsi="Arial" w:cs="Arial"/>
          <w:b/>
          <w:color w:val="000000" w:themeColor="text1"/>
        </w:rPr>
        <w:t>objetivos específicos</w:t>
      </w:r>
      <w:r w:rsidRPr="003E7F55">
        <w:rPr>
          <w:rFonts w:ascii="Arial" w:eastAsia="Arial" w:hAnsi="Arial" w:cs="Arial"/>
          <w:color w:val="000000" w:themeColor="text1"/>
        </w:rPr>
        <w:t xml:space="preserve"> são necessários:</w:t>
      </w:r>
    </w:p>
    <w:p w14:paraId="6ACB98CC" w14:textId="229FBCA1" w:rsidR="003E7F55" w:rsidRDefault="00FC34F6" w:rsidP="003E7F55">
      <w:pPr>
        <w:pStyle w:val="PargrafodaLista"/>
        <w:numPr>
          <w:ilvl w:val="0"/>
          <w:numId w:val="7"/>
        </w:numPr>
        <w:spacing w:line="360" w:lineRule="auto"/>
        <w:jc w:val="both"/>
        <w:rPr>
          <w:rFonts w:ascii="Arial" w:eastAsia="Arial" w:hAnsi="Arial" w:cs="Arial"/>
          <w:color w:val="000000" w:themeColor="text1"/>
        </w:rPr>
      </w:pPr>
      <w:r>
        <w:rPr>
          <w:rFonts w:ascii="Arial" w:eastAsia="Arial" w:hAnsi="Arial" w:cs="Arial"/>
          <w:color w:val="000000" w:themeColor="text1"/>
        </w:rPr>
        <w:t>Usar</w:t>
      </w:r>
      <w:r w:rsidR="003E7F55" w:rsidRPr="003E7F55">
        <w:rPr>
          <w:rFonts w:ascii="Arial" w:eastAsia="Arial" w:hAnsi="Arial" w:cs="Arial"/>
          <w:color w:val="000000" w:themeColor="text1"/>
        </w:rPr>
        <w:t xml:space="preserve"> a Correlação Linear, para entender a </w:t>
      </w:r>
      <w:r w:rsidR="003E7F55" w:rsidRPr="003E7F55">
        <w:rPr>
          <w:rFonts w:ascii="Arial" w:eastAsia="Arial" w:hAnsi="Arial" w:cs="Arial"/>
          <w:i/>
          <w:color w:val="000000" w:themeColor="text1"/>
        </w:rPr>
        <w:t>força da associação</w:t>
      </w:r>
      <w:r w:rsidR="003E7F55" w:rsidRPr="003E7F55">
        <w:rPr>
          <w:rFonts w:ascii="Arial" w:eastAsia="Arial" w:hAnsi="Arial" w:cs="Arial"/>
          <w:color w:val="000000" w:themeColor="text1"/>
        </w:rPr>
        <w:t xml:space="preserve"> entre o preço do jogador (variável dependente) </w:t>
      </w:r>
      <w:r w:rsidR="005461C9">
        <w:rPr>
          <w:rFonts w:ascii="Arial" w:eastAsia="Arial" w:hAnsi="Arial" w:cs="Arial"/>
          <w:color w:val="000000" w:themeColor="text1"/>
        </w:rPr>
        <w:t xml:space="preserve">e cada atributo individualmente </w:t>
      </w:r>
      <w:r w:rsidR="003E7F55">
        <w:rPr>
          <w:rFonts w:ascii="Arial" w:eastAsia="Arial" w:hAnsi="Arial" w:cs="Arial"/>
          <w:color w:val="000000" w:themeColor="text1"/>
        </w:rPr>
        <w:t>ou atributos combinados</w:t>
      </w:r>
      <w:r w:rsidR="005461C9">
        <w:rPr>
          <w:rFonts w:ascii="Arial" w:eastAsia="Arial" w:hAnsi="Arial" w:cs="Arial"/>
          <w:color w:val="000000" w:themeColor="text1"/>
        </w:rPr>
        <w:t xml:space="preserve"> </w:t>
      </w:r>
      <w:r w:rsidR="005461C9" w:rsidRPr="003E7F55">
        <w:rPr>
          <w:rFonts w:ascii="Arial" w:eastAsia="Arial" w:hAnsi="Arial" w:cs="Arial"/>
          <w:color w:val="000000" w:themeColor="text1"/>
        </w:rPr>
        <w:t>(variáveis ​​independentes</w:t>
      </w:r>
      <w:r w:rsidR="005461C9">
        <w:rPr>
          <w:rFonts w:ascii="Arial" w:eastAsia="Arial" w:hAnsi="Arial" w:cs="Arial"/>
          <w:color w:val="000000" w:themeColor="text1"/>
        </w:rPr>
        <w:t>)</w:t>
      </w:r>
      <w:r w:rsidR="003E7F55">
        <w:rPr>
          <w:rFonts w:ascii="Arial" w:eastAsia="Arial" w:hAnsi="Arial" w:cs="Arial"/>
          <w:color w:val="000000" w:themeColor="text1"/>
        </w:rPr>
        <w:t>.</w:t>
      </w:r>
    </w:p>
    <w:p w14:paraId="00B173B2" w14:textId="679EC884" w:rsidR="003E7F55" w:rsidRDefault="003E7F55" w:rsidP="003E7F55">
      <w:pPr>
        <w:pStyle w:val="PargrafodaLista"/>
        <w:numPr>
          <w:ilvl w:val="0"/>
          <w:numId w:val="7"/>
        </w:numPr>
        <w:spacing w:line="360" w:lineRule="auto"/>
        <w:jc w:val="both"/>
        <w:rPr>
          <w:rFonts w:ascii="Arial" w:eastAsia="Arial" w:hAnsi="Arial" w:cs="Arial"/>
          <w:color w:val="000000" w:themeColor="text1"/>
        </w:rPr>
      </w:pPr>
      <w:r>
        <w:rPr>
          <w:rFonts w:ascii="Arial" w:eastAsia="Arial" w:hAnsi="Arial" w:cs="Arial"/>
          <w:color w:val="000000" w:themeColor="text1"/>
        </w:rPr>
        <w:t>Calcul</w:t>
      </w:r>
      <w:r w:rsidR="00FC34F6">
        <w:rPr>
          <w:rFonts w:ascii="Arial" w:eastAsia="Arial" w:hAnsi="Arial" w:cs="Arial"/>
          <w:color w:val="000000" w:themeColor="text1"/>
        </w:rPr>
        <w:t>ar</w:t>
      </w:r>
      <w:r>
        <w:rPr>
          <w:rFonts w:ascii="Arial" w:eastAsia="Arial" w:hAnsi="Arial" w:cs="Arial"/>
          <w:color w:val="000000" w:themeColor="text1"/>
        </w:rPr>
        <w:t xml:space="preserve"> o coeficiente de determinação para expressar a </w:t>
      </w:r>
      <w:r w:rsidRPr="00E6264A">
        <w:rPr>
          <w:rFonts w:ascii="Arial" w:eastAsia="Arial" w:hAnsi="Arial" w:cs="Arial"/>
          <w:i/>
          <w:color w:val="000000" w:themeColor="text1"/>
        </w:rPr>
        <w:t xml:space="preserve">porcentagem de variação </w:t>
      </w:r>
      <w:r>
        <w:rPr>
          <w:rFonts w:ascii="Arial" w:eastAsia="Arial" w:hAnsi="Arial" w:cs="Arial"/>
          <w:color w:val="000000" w:themeColor="text1"/>
        </w:rPr>
        <w:t>das variáveis.</w:t>
      </w:r>
    </w:p>
    <w:p w14:paraId="454C5A59" w14:textId="3656A801" w:rsidR="003E7F55" w:rsidRDefault="00E6264A" w:rsidP="00E6264A">
      <w:pPr>
        <w:pStyle w:val="PargrafodaLista"/>
        <w:numPr>
          <w:ilvl w:val="0"/>
          <w:numId w:val="7"/>
        </w:numPr>
        <w:spacing w:line="360" w:lineRule="auto"/>
        <w:jc w:val="both"/>
        <w:rPr>
          <w:rFonts w:ascii="Arial" w:eastAsia="Arial" w:hAnsi="Arial" w:cs="Arial"/>
          <w:color w:val="000000" w:themeColor="text1"/>
        </w:rPr>
      </w:pPr>
      <w:r w:rsidRPr="00E6264A">
        <w:rPr>
          <w:rFonts w:ascii="Arial" w:eastAsia="Arial" w:hAnsi="Arial" w:cs="Arial"/>
          <w:color w:val="000000" w:themeColor="text1"/>
        </w:rPr>
        <w:t>U</w:t>
      </w:r>
      <w:r w:rsidR="00FC34F6">
        <w:rPr>
          <w:rFonts w:ascii="Arial" w:eastAsia="Arial" w:hAnsi="Arial" w:cs="Arial"/>
          <w:color w:val="000000" w:themeColor="text1"/>
        </w:rPr>
        <w:t>sar a</w:t>
      </w:r>
      <w:r w:rsidR="00EF5811">
        <w:rPr>
          <w:rFonts w:ascii="Arial" w:eastAsia="Arial" w:hAnsi="Arial" w:cs="Arial"/>
          <w:color w:val="000000" w:themeColor="text1"/>
        </w:rPr>
        <w:t xml:space="preserve"> regressão linear</w:t>
      </w:r>
      <w:r w:rsidRPr="00E6264A">
        <w:rPr>
          <w:rFonts w:ascii="Arial" w:eastAsia="Arial" w:hAnsi="Arial" w:cs="Arial"/>
          <w:color w:val="000000" w:themeColor="text1"/>
        </w:rPr>
        <w:t xml:space="preserve"> múltipla, para </w:t>
      </w:r>
      <w:r w:rsidRPr="00E6264A">
        <w:rPr>
          <w:rFonts w:ascii="Arial" w:eastAsia="Arial" w:hAnsi="Arial" w:cs="Arial"/>
          <w:i/>
          <w:color w:val="000000" w:themeColor="text1"/>
        </w:rPr>
        <w:t>modelar uma associação</w:t>
      </w:r>
      <w:r w:rsidRPr="00E6264A">
        <w:rPr>
          <w:rFonts w:ascii="Arial" w:eastAsia="Arial" w:hAnsi="Arial" w:cs="Arial"/>
          <w:color w:val="000000" w:themeColor="text1"/>
        </w:rPr>
        <w:t xml:space="preserve"> entre o preço </w:t>
      </w:r>
      <w:r>
        <w:rPr>
          <w:rFonts w:ascii="Arial" w:eastAsia="Arial" w:hAnsi="Arial" w:cs="Arial"/>
          <w:color w:val="000000" w:themeColor="text1"/>
        </w:rPr>
        <w:t xml:space="preserve">do jogador </w:t>
      </w:r>
      <w:r w:rsidRPr="00E6264A">
        <w:rPr>
          <w:rFonts w:ascii="Arial" w:eastAsia="Arial" w:hAnsi="Arial" w:cs="Arial"/>
          <w:color w:val="000000" w:themeColor="text1"/>
        </w:rPr>
        <w:t>e cada atributo</w:t>
      </w:r>
      <w:r>
        <w:rPr>
          <w:rFonts w:ascii="Arial" w:eastAsia="Arial" w:hAnsi="Arial" w:cs="Arial"/>
          <w:color w:val="000000" w:themeColor="text1"/>
        </w:rPr>
        <w:t xml:space="preserve"> ou atributos combinados</w:t>
      </w:r>
      <w:r w:rsidRPr="00E6264A">
        <w:rPr>
          <w:rFonts w:ascii="Arial" w:eastAsia="Arial" w:hAnsi="Arial" w:cs="Arial"/>
          <w:color w:val="000000" w:themeColor="text1"/>
        </w:rPr>
        <w:t xml:space="preserve"> (caso </w:t>
      </w:r>
      <w:r>
        <w:rPr>
          <w:rFonts w:ascii="Arial" w:eastAsia="Arial" w:hAnsi="Arial" w:cs="Arial"/>
          <w:color w:val="000000" w:themeColor="text1"/>
        </w:rPr>
        <w:t>haja</w:t>
      </w:r>
      <w:r w:rsidRPr="00E6264A">
        <w:rPr>
          <w:rFonts w:ascii="Arial" w:eastAsia="Arial" w:hAnsi="Arial" w:cs="Arial"/>
          <w:color w:val="000000" w:themeColor="text1"/>
        </w:rPr>
        <w:t xml:space="preserve"> uma correlação forte).</w:t>
      </w:r>
    </w:p>
    <w:p w14:paraId="3C33884C" w14:textId="56D5E44C" w:rsidR="00B4199A" w:rsidRPr="00B4199A" w:rsidRDefault="009C704B" w:rsidP="00B4199A">
      <w:pPr>
        <w:pStyle w:val="PargrafodaLista"/>
        <w:numPr>
          <w:ilvl w:val="0"/>
          <w:numId w:val="7"/>
        </w:numPr>
        <w:spacing w:line="360" w:lineRule="auto"/>
        <w:jc w:val="both"/>
        <w:rPr>
          <w:rFonts w:ascii="Arial" w:eastAsia="Arial" w:hAnsi="Arial" w:cs="Arial"/>
          <w:color w:val="000000" w:themeColor="text1"/>
        </w:rPr>
      </w:pPr>
      <w:r w:rsidRPr="009C704B">
        <w:rPr>
          <w:rFonts w:ascii="Arial" w:eastAsia="Arial" w:hAnsi="Arial" w:cs="Arial"/>
          <w:i/>
          <w:color w:val="000000" w:themeColor="text1"/>
        </w:rPr>
        <w:t>P</w:t>
      </w:r>
      <w:r w:rsidR="00FC34F6">
        <w:rPr>
          <w:rFonts w:ascii="Arial" w:eastAsia="Arial" w:hAnsi="Arial" w:cs="Arial"/>
          <w:i/>
          <w:color w:val="000000" w:themeColor="text1"/>
        </w:rPr>
        <w:t>rever</w:t>
      </w:r>
      <w:r w:rsidRPr="009C704B">
        <w:rPr>
          <w:rFonts w:ascii="Arial" w:eastAsia="Arial" w:hAnsi="Arial" w:cs="Arial"/>
          <w:i/>
          <w:color w:val="000000" w:themeColor="text1"/>
        </w:rPr>
        <w:t xml:space="preserve"> os preços</w:t>
      </w:r>
      <w:r w:rsidRPr="009C704B">
        <w:rPr>
          <w:rFonts w:ascii="Arial" w:eastAsia="Arial" w:hAnsi="Arial" w:cs="Arial"/>
          <w:color w:val="000000" w:themeColor="text1"/>
        </w:rPr>
        <w:t xml:space="preserve"> d</w:t>
      </w:r>
      <w:r>
        <w:rPr>
          <w:rFonts w:ascii="Arial" w:eastAsia="Arial" w:hAnsi="Arial" w:cs="Arial"/>
          <w:color w:val="000000" w:themeColor="text1"/>
        </w:rPr>
        <w:t>os</w:t>
      </w:r>
      <w:r w:rsidRPr="009C704B">
        <w:rPr>
          <w:rFonts w:ascii="Arial" w:eastAsia="Arial" w:hAnsi="Arial" w:cs="Arial"/>
          <w:color w:val="000000" w:themeColor="text1"/>
        </w:rPr>
        <w:t xml:space="preserve"> jogadores no mercado </w:t>
      </w:r>
      <w:r>
        <w:rPr>
          <w:rFonts w:ascii="Arial" w:eastAsia="Arial" w:hAnsi="Arial" w:cs="Arial"/>
          <w:color w:val="000000" w:themeColor="text1"/>
        </w:rPr>
        <w:t>atual</w:t>
      </w:r>
      <w:r w:rsidRPr="009C704B">
        <w:rPr>
          <w:rFonts w:ascii="Arial" w:eastAsia="Arial" w:hAnsi="Arial" w:cs="Arial"/>
          <w:color w:val="000000" w:themeColor="text1"/>
        </w:rPr>
        <w:t xml:space="preserve"> </w:t>
      </w:r>
      <w:r>
        <w:rPr>
          <w:rFonts w:ascii="Arial" w:eastAsia="Arial" w:hAnsi="Arial" w:cs="Arial"/>
          <w:color w:val="000000" w:themeColor="text1"/>
        </w:rPr>
        <w:t>por meio dos</w:t>
      </w:r>
      <w:r w:rsidRPr="009C704B">
        <w:rPr>
          <w:rFonts w:ascii="Arial" w:eastAsia="Arial" w:hAnsi="Arial" w:cs="Arial"/>
          <w:color w:val="000000" w:themeColor="text1"/>
        </w:rPr>
        <w:t xml:space="preserve"> seus atributos</w:t>
      </w:r>
      <w:r>
        <w:rPr>
          <w:rFonts w:ascii="Arial" w:eastAsia="Arial" w:hAnsi="Arial" w:cs="Arial"/>
          <w:color w:val="000000" w:themeColor="text1"/>
        </w:rPr>
        <w:t xml:space="preserve"> e modelos estabelecidos.</w:t>
      </w:r>
    </w:p>
    <w:p w14:paraId="12626175" w14:textId="77777777" w:rsidR="003E7F55" w:rsidRDefault="003E7F55" w:rsidP="003A702D">
      <w:pPr>
        <w:spacing w:line="360" w:lineRule="auto"/>
        <w:ind w:firstLine="720"/>
        <w:jc w:val="both"/>
        <w:rPr>
          <w:rFonts w:ascii="Arial" w:eastAsia="Arial" w:hAnsi="Arial" w:cs="Arial"/>
          <w:color w:val="000000" w:themeColor="text1"/>
        </w:rPr>
      </w:pPr>
    </w:p>
    <w:p w14:paraId="4A4D097C" w14:textId="76648220" w:rsidR="00EB3DB1" w:rsidRDefault="00B4199A" w:rsidP="003A702D">
      <w:pPr>
        <w:spacing w:line="360" w:lineRule="auto"/>
        <w:ind w:firstLine="720"/>
        <w:jc w:val="both"/>
        <w:rPr>
          <w:rFonts w:ascii="Arial" w:eastAsia="Arial" w:hAnsi="Arial" w:cs="Arial"/>
          <w:color w:val="000000" w:themeColor="text1"/>
        </w:rPr>
      </w:pPr>
      <w:r w:rsidRPr="00B4199A">
        <w:rPr>
          <w:rFonts w:ascii="Arial" w:eastAsia="Arial" w:hAnsi="Arial" w:cs="Arial"/>
          <w:color w:val="000000" w:themeColor="text1"/>
        </w:rPr>
        <w:t xml:space="preserve">Com a indústria do futebol crescendo rapidamente, </w:t>
      </w:r>
      <w:r w:rsidR="00FC34F6">
        <w:rPr>
          <w:rFonts w:ascii="Arial" w:eastAsia="Arial" w:hAnsi="Arial" w:cs="Arial"/>
          <w:color w:val="000000" w:themeColor="text1"/>
        </w:rPr>
        <w:t>é</w:t>
      </w:r>
      <w:r w:rsidRPr="00B4199A">
        <w:rPr>
          <w:rFonts w:ascii="Arial" w:eastAsia="Arial" w:hAnsi="Arial" w:cs="Arial"/>
          <w:color w:val="000000" w:themeColor="text1"/>
        </w:rPr>
        <w:t xml:space="preserve"> interessante entender a ideia </w:t>
      </w:r>
      <w:r w:rsidR="00FC34F6">
        <w:rPr>
          <w:rFonts w:ascii="Arial" w:eastAsia="Arial" w:hAnsi="Arial" w:cs="Arial"/>
          <w:color w:val="000000" w:themeColor="text1"/>
        </w:rPr>
        <w:t>por trás de</w:t>
      </w:r>
      <w:r w:rsidRPr="00B4199A">
        <w:rPr>
          <w:rFonts w:ascii="Arial" w:eastAsia="Arial" w:hAnsi="Arial" w:cs="Arial"/>
          <w:color w:val="000000" w:themeColor="text1"/>
        </w:rPr>
        <w:t xml:space="preserve"> uma das principais fontes de receita</w:t>
      </w:r>
      <w:r>
        <w:rPr>
          <w:rFonts w:ascii="Arial" w:eastAsia="Arial" w:hAnsi="Arial" w:cs="Arial"/>
          <w:color w:val="000000" w:themeColor="text1"/>
        </w:rPr>
        <w:t xml:space="preserve"> (compra e venda de jogadores)</w:t>
      </w:r>
      <w:r w:rsidRPr="00B4199A">
        <w:rPr>
          <w:rFonts w:ascii="Arial" w:eastAsia="Arial" w:hAnsi="Arial" w:cs="Arial"/>
          <w:color w:val="000000" w:themeColor="text1"/>
        </w:rPr>
        <w:t xml:space="preserve"> e possivelmente modelá-la.</w:t>
      </w:r>
      <w:r>
        <w:rPr>
          <w:rFonts w:ascii="Arial" w:eastAsia="Arial" w:hAnsi="Arial" w:cs="Arial"/>
          <w:color w:val="000000" w:themeColor="text1"/>
        </w:rPr>
        <w:t xml:space="preserve"> Não existe uma linha de base</w:t>
      </w:r>
      <w:r w:rsidRPr="00B4199A">
        <w:rPr>
          <w:rFonts w:ascii="Arial" w:eastAsia="Arial" w:hAnsi="Arial" w:cs="Arial"/>
          <w:color w:val="000000" w:themeColor="text1"/>
        </w:rPr>
        <w:t xml:space="preserve"> real</w:t>
      </w:r>
      <w:r>
        <w:rPr>
          <w:rFonts w:ascii="Arial" w:eastAsia="Arial" w:hAnsi="Arial" w:cs="Arial"/>
          <w:color w:val="000000" w:themeColor="text1"/>
        </w:rPr>
        <w:t xml:space="preserve"> </w:t>
      </w:r>
      <w:r w:rsidRPr="00B4199A">
        <w:rPr>
          <w:rFonts w:ascii="Arial" w:eastAsia="Arial" w:hAnsi="Arial" w:cs="Arial"/>
          <w:color w:val="000000" w:themeColor="text1"/>
        </w:rPr>
        <w:t xml:space="preserve">para </w:t>
      </w:r>
      <w:r>
        <w:rPr>
          <w:rFonts w:ascii="Arial" w:eastAsia="Arial" w:hAnsi="Arial" w:cs="Arial"/>
          <w:color w:val="000000" w:themeColor="text1"/>
        </w:rPr>
        <w:t xml:space="preserve">a compra </w:t>
      </w:r>
      <w:r w:rsidR="00FC34F6">
        <w:rPr>
          <w:rFonts w:ascii="Arial" w:eastAsia="Arial" w:hAnsi="Arial" w:cs="Arial"/>
          <w:color w:val="000000" w:themeColor="text1"/>
        </w:rPr>
        <w:t xml:space="preserve">de </w:t>
      </w:r>
      <w:r w:rsidRPr="00B4199A">
        <w:rPr>
          <w:rFonts w:ascii="Arial" w:eastAsia="Arial" w:hAnsi="Arial" w:cs="Arial"/>
          <w:color w:val="000000" w:themeColor="text1"/>
        </w:rPr>
        <w:t>jogadores</w:t>
      </w:r>
      <w:r>
        <w:rPr>
          <w:rFonts w:ascii="Arial" w:eastAsia="Arial" w:hAnsi="Arial" w:cs="Arial"/>
          <w:color w:val="000000" w:themeColor="text1"/>
        </w:rPr>
        <w:t xml:space="preserve"> </w:t>
      </w:r>
      <w:r w:rsidR="005461C9">
        <w:rPr>
          <w:rFonts w:ascii="Arial" w:eastAsia="Arial" w:hAnsi="Arial" w:cs="Arial"/>
          <w:color w:val="000000" w:themeColor="text1"/>
        </w:rPr>
        <w:t>no mercado de</w:t>
      </w:r>
      <w:r>
        <w:rPr>
          <w:rFonts w:ascii="Arial" w:eastAsia="Arial" w:hAnsi="Arial" w:cs="Arial"/>
          <w:color w:val="000000" w:themeColor="text1"/>
        </w:rPr>
        <w:t xml:space="preserve"> futebol</w:t>
      </w:r>
      <w:r w:rsidR="005461C9">
        <w:rPr>
          <w:rFonts w:ascii="Arial" w:eastAsia="Arial" w:hAnsi="Arial" w:cs="Arial"/>
          <w:color w:val="000000" w:themeColor="text1"/>
        </w:rPr>
        <w:t xml:space="preserve"> e</w:t>
      </w:r>
      <w:r w:rsidRPr="00B4199A">
        <w:rPr>
          <w:rFonts w:ascii="Arial" w:eastAsia="Arial" w:hAnsi="Arial" w:cs="Arial"/>
          <w:color w:val="000000" w:themeColor="text1"/>
        </w:rPr>
        <w:t xml:space="preserve"> </w:t>
      </w:r>
      <w:r w:rsidR="005461C9">
        <w:rPr>
          <w:rFonts w:ascii="Arial" w:eastAsia="Arial" w:hAnsi="Arial" w:cs="Arial"/>
          <w:color w:val="000000" w:themeColor="text1"/>
        </w:rPr>
        <w:t>fica</w:t>
      </w:r>
      <w:r w:rsidRPr="00B4199A">
        <w:rPr>
          <w:rFonts w:ascii="Arial" w:eastAsia="Arial" w:hAnsi="Arial" w:cs="Arial"/>
          <w:color w:val="000000" w:themeColor="text1"/>
        </w:rPr>
        <w:t xml:space="preserve"> difícil para um clube saber se está pagando o preço certo </w:t>
      </w:r>
      <w:r>
        <w:rPr>
          <w:rFonts w:ascii="Arial" w:eastAsia="Arial" w:hAnsi="Arial" w:cs="Arial"/>
          <w:color w:val="000000" w:themeColor="text1"/>
        </w:rPr>
        <w:t>(</w:t>
      </w:r>
      <w:r w:rsidRPr="00B4199A">
        <w:rPr>
          <w:rFonts w:ascii="Arial" w:eastAsia="Arial" w:hAnsi="Arial" w:cs="Arial"/>
          <w:color w:val="000000" w:themeColor="text1"/>
        </w:rPr>
        <w:t>ou não</w:t>
      </w:r>
      <w:r>
        <w:rPr>
          <w:rFonts w:ascii="Arial" w:eastAsia="Arial" w:hAnsi="Arial" w:cs="Arial"/>
          <w:color w:val="000000" w:themeColor="text1"/>
        </w:rPr>
        <w:t>)</w:t>
      </w:r>
      <w:r w:rsidRPr="00B4199A">
        <w:rPr>
          <w:rFonts w:ascii="Arial" w:eastAsia="Arial" w:hAnsi="Arial" w:cs="Arial"/>
          <w:color w:val="000000" w:themeColor="text1"/>
        </w:rPr>
        <w:t>.</w:t>
      </w:r>
      <w:r w:rsidR="00396CA1">
        <w:rPr>
          <w:rFonts w:ascii="Arial" w:eastAsia="Arial" w:hAnsi="Arial" w:cs="Arial"/>
          <w:color w:val="000000" w:themeColor="text1"/>
        </w:rPr>
        <w:t xml:space="preserve"> </w:t>
      </w:r>
      <w:r w:rsidR="00396CA1" w:rsidRPr="004C332A">
        <w:rPr>
          <w:rFonts w:ascii="Arial" w:eastAsia="Arial" w:hAnsi="Arial" w:cs="Arial"/>
          <w:color w:val="000000" w:themeColor="text1"/>
        </w:rPr>
        <w:t>No caso de</w:t>
      </w:r>
      <w:r w:rsidR="00EB3DB1" w:rsidRPr="004C332A">
        <w:rPr>
          <w:rFonts w:ascii="Arial" w:eastAsia="Arial" w:hAnsi="Arial" w:cs="Arial"/>
          <w:color w:val="000000" w:themeColor="text1"/>
        </w:rPr>
        <w:t xml:space="preserve"> </w:t>
      </w:r>
      <w:r w:rsidR="009B0AED" w:rsidRPr="004C332A">
        <w:rPr>
          <w:rFonts w:ascii="Arial" w:eastAsia="Arial" w:hAnsi="Arial" w:cs="Arial"/>
          <w:color w:val="000000" w:themeColor="text1"/>
        </w:rPr>
        <w:t xml:space="preserve">criar </w:t>
      </w:r>
      <w:r w:rsidR="00EB3DB1" w:rsidRPr="004C332A">
        <w:rPr>
          <w:rFonts w:ascii="Arial" w:eastAsia="Arial" w:hAnsi="Arial" w:cs="Arial"/>
          <w:color w:val="000000" w:themeColor="text1"/>
        </w:rPr>
        <w:t xml:space="preserve">um modelo confiável, </w:t>
      </w:r>
      <w:r w:rsidR="00396CA1" w:rsidRPr="004C332A">
        <w:rPr>
          <w:rFonts w:ascii="Arial" w:eastAsia="Arial" w:hAnsi="Arial" w:cs="Arial"/>
          <w:color w:val="000000" w:themeColor="text1"/>
        </w:rPr>
        <w:t>ele</w:t>
      </w:r>
      <w:r w:rsidR="00EB3DB1" w:rsidRPr="004C332A">
        <w:rPr>
          <w:rFonts w:ascii="Arial" w:eastAsia="Arial" w:hAnsi="Arial" w:cs="Arial"/>
          <w:color w:val="000000" w:themeColor="text1"/>
        </w:rPr>
        <w:t xml:space="preserve"> ser</w:t>
      </w:r>
      <w:r w:rsidR="00396CA1" w:rsidRPr="004C332A">
        <w:rPr>
          <w:rFonts w:ascii="Arial" w:eastAsia="Arial" w:hAnsi="Arial" w:cs="Arial"/>
          <w:color w:val="000000" w:themeColor="text1"/>
        </w:rPr>
        <w:t>á</w:t>
      </w:r>
      <w:r w:rsidR="00EB3DB1" w:rsidRPr="004C332A">
        <w:rPr>
          <w:rFonts w:ascii="Arial" w:eastAsia="Arial" w:hAnsi="Arial" w:cs="Arial"/>
          <w:color w:val="000000" w:themeColor="text1"/>
        </w:rPr>
        <w:t xml:space="preserve"> trans</w:t>
      </w:r>
      <w:r w:rsidR="00396CA1" w:rsidRPr="004C332A">
        <w:rPr>
          <w:rFonts w:ascii="Arial" w:eastAsia="Arial" w:hAnsi="Arial" w:cs="Arial"/>
          <w:color w:val="000000" w:themeColor="text1"/>
        </w:rPr>
        <w:t>formado em um aplicativo desktop para ser usado por qualquer clube</w:t>
      </w:r>
      <w:r w:rsidR="00EB3DB1" w:rsidRPr="004C332A">
        <w:rPr>
          <w:rFonts w:ascii="Arial" w:eastAsia="Arial" w:hAnsi="Arial" w:cs="Arial"/>
          <w:color w:val="000000" w:themeColor="text1"/>
        </w:rPr>
        <w:t xml:space="preserve"> para determinar um preço preciso para os jogadores.</w:t>
      </w:r>
      <w:r w:rsidR="006E0B6F" w:rsidRPr="004C332A">
        <w:rPr>
          <w:rFonts w:ascii="Arial" w:eastAsia="Arial" w:hAnsi="Arial" w:cs="Arial"/>
          <w:color w:val="000000" w:themeColor="text1"/>
        </w:rPr>
        <w:t xml:space="preserve"> Ao inserir as variáveis, o aplicativo retornará uma estimativa de preço.</w:t>
      </w:r>
    </w:p>
    <w:p w14:paraId="2EBC8283" w14:textId="048DADB1" w:rsidR="00B4199A" w:rsidRPr="00511847" w:rsidRDefault="00B4199A" w:rsidP="003A702D">
      <w:pPr>
        <w:spacing w:line="360" w:lineRule="auto"/>
        <w:ind w:firstLine="720"/>
        <w:jc w:val="both"/>
        <w:rPr>
          <w:rFonts w:ascii="Arial" w:eastAsia="Arial" w:hAnsi="Arial" w:cs="Arial"/>
          <w:color w:val="000000" w:themeColor="text1"/>
        </w:rPr>
      </w:pPr>
      <w:commentRangeStart w:id="2"/>
      <w:commentRangeStart w:id="3"/>
      <w:commentRangeStart w:id="4"/>
      <w:r>
        <w:rPr>
          <w:rFonts w:ascii="Arial" w:eastAsia="Arial" w:hAnsi="Arial" w:cs="Arial"/>
          <w:color w:val="000000" w:themeColor="text1"/>
        </w:rPr>
        <w:t xml:space="preserve">Esperançosamente, </w:t>
      </w:r>
      <w:commentRangeStart w:id="5"/>
      <w:r>
        <w:rPr>
          <w:rFonts w:ascii="Arial" w:eastAsia="Arial" w:hAnsi="Arial" w:cs="Arial"/>
          <w:color w:val="000000" w:themeColor="text1"/>
        </w:rPr>
        <w:t>o modelo</w:t>
      </w:r>
      <w:r w:rsidRPr="00B4199A">
        <w:rPr>
          <w:rFonts w:ascii="Arial" w:eastAsia="Arial" w:hAnsi="Arial" w:cs="Arial"/>
          <w:color w:val="000000" w:themeColor="text1"/>
        </w:rPr>
        <w:t xml:space="preserve"> fornecer</w:t>
      </w:r>
      <w:r>
        <w:rPr>
          <w:rFonts w:ascii="Arial" w:eastAsia="Arial" w:hAnsi="Arial" w:cs="Arial"/>
          <w:color w:val="000000" w:themeColor="text1"/>
        </w:rPr>
        <w:t>ia</w:t>
      </w:r>
      <w:r w:rsidRPr="00B4199A">
        <w:rPr>
          <w:rFonts w:ascii="Arial" w:eastAsia="Arial" w:hAnsi="Arial" w:cs="Arial"/>
          <w:color w:val="000000" w:themeColor="text1"/>
        </w:rPr>
        <w:t xml:space="preserve"> conhecimento necessário para </w:t>
      </w:r>
      <w:r w:rsidR="00C36997">
        <w:rPr>
          <w:rFonts w:ascii="Arial" w:eastAsia="Arial" w:hAnsi="Arial" w:cs="Arial"/>
          <w:i/>
          <w:color w:val="000000" w:themeColor="text1"/>
        </w:rPr>
        <w:t xml:space="preserve">a decisão dos clubes </w:t>
      </w:r>
      <w:r w:rsidR="00C36997">
        <w:rPr>
          <w:rFonts w:ascii="Arial" w:eastAsia="Arial" w:hAnsi="Arial" w:cs="Arial"/>
          <w:color w:val="000000" w:themeColor="text1"/>
        </w:rPr>
        <w:t>e assim auxiliando na gestão financeira</w:t>
      </w:r>
      <w:commentRangeEnd w:id="5"/>
      <w:r w:rsidR="00207572">
        <w:rPr>
          <w:rStyle w:val="Refdecomentrio"/>
        </w:rPr>
        <w:commentReference w:id="5"/>
      </w:r>
      <w:r w:rsidR="00C36997">
        <w:rPr>
          <w:rFonts w:ascii="Arial" w:eastAsia="Arial" w:hAnsi="Arial" w:cs="Arial"/>
          <w:color w:val="000000" w:themeColor="text1"/>
        </w:rPr>
        <w:t>.</w:t>
      </w:r>
      <w:commentRangeEnd w:id="2"/>
      <w:r w:rsidR="002254E4">
        <w:rPr>
          <w:rStyle w:val="Refdecomentrio"/>
        </w:rPr>
        <w:commentReference w:id="2"/>
      </w:r>
      <w:commentRangeEnd w:id="3"/>
      <w:r w:rsidR="00944DF7">
        <w:rPr>
          <w:rStyle w:val="Refdecomentrio"/>
        </w:rPr>
        <w:commentReference w:id="3"/>
      </w:r>
      <w:r w:rsidR="00157D7D">
        <w:rPr>
          <w:rFonts w:ascii="Arial" w:eastAsia="Arial" w:hAnsi="Arial" w:cs="Arial"/>
          <w:color w:val="000000" w:themeColor="text1"/>
        </w:rPr>
        <w:t xml:space="preserve"> </w:t>
      </w:r>
      <w:commentRangeEnd w:id="4"/>
      <w:r w:rsidR="00E6727D">
        <w:rPr>
          <w:rStyle w:val="Refdecomentrio"/>
        </w:rPr>
        <w:commentReference w:id="4"/>
      </w:r>
    </w:p>
    <w:p w14:paraId="64E0FE31" w14:textId="0DD54BD3" w:rsidR="00A44EBB" w:rsidRPr="003A702D" w:rsidRDefault="00B4199A" w:rsidP="00436C44">
      <w:pPr>
        <w:rPr>
          <w:rFonts w:ascii="Arial" w:eastAsia="Arial" w:hAnsi="Arial" w:cs="Arial"/>
          <w:color w:val="000000" w:themeColor="text1"/>
        </w:rPr>
      </w:pPr>
      <w:r>
        <w:rPr>
          <w:rFonts w:ascii="Arial" w:eastAsia="Arial" w:hAnsi="Arial" w:cs="Arial"/>
          <w:color w:val="000000" w:themeColor="text1"/>
        </w:rPr>
        <w:br w:type="page"/>
      </w:r>
    </w:p>
    <w:p w14:paraId="047467CC" w14:textId="77777777" w:rsidR="007B5A5A" w:rsidRPr="003A702D" w:rsidRDefault="0037105A">
      <w:pPr>
        <w:spacing w:after="200" w:line="273" w:lineRule="auto"/>
        <w:rPr>
          <w:rFonts w:ascii="Arial" w:eastAsia="Arial" w:hAnsi="Arial" w:cs="Arial"/>
          <w:b/>
          <w:color w:val="000000" w:themeColor="text1"/>
        </w:rPr>
      </w:pPr>
      <w:commentRangeStart w:id="6"/>
      <w:commentRangeStart w:id="7"/>
      <w:r w:rsidRPr="003A702D">
        <w:rPr>
          <w:rFonts w:ascii="Arial" w:eastAsia="Arial" w:hAnsi="Arial" w:cs="Arial"/>
          <w:b/>
          <w:color w:val="000000" w:themeColor="text1"/>
        </w:rPr>
        <w:lastRenderedPageBreak/>
        <w:t>2. REFERENCIAL TEÓRICO</w:t>
      </w:r>
      <w:commentRangeEnd w:id="6"/>
      <w:r w:rsidR="004824D6">
        <w:rPr>
          <w:rStyle w:val="Refdecomentrio"/>
        </w:rPr>
        <w:commentReference w:id="6"/>
      </w:r>
      <w:commentRangeEnd w:id="7"/>
      <w:r w:rsidR="0051738A">
        <w:rPr>
          <w:rStyle w:val="Refdecomentrio"/>
        </w:rPr>
        <w:commentReference w:id="7"/>
      </w:r>
    </w:p>
    <w:p w14:paraId="6019526C" w14:textId="1F5F8B53" w:rsidR="001D5FC3" w:rsidRDefault="00CE7676" w:rsidP="0092775E">
      <w:pPr>
        <w:spacing w:line="360" w:lineRule="auto"/>
        <w:ind w:firstLine="709"/>
        <w:jc w:val="both"/>
        <w:rPr>
          <w:rFonts w:ascii="Arial" w:eastAsia="Arial" w:hAnsi="Arial" w:cs="Arial"/>
          <w:color w:val="000000" w:themeColor="text1"/>
        </w:rPr>
      </w:pPr>
      <w:r w:rsidRPr="00CE7676">
        <w:rPr>
          <w:rFonts w:ascii="Arial" w:eastAsia="Arial" w:hAnsi="Arial" w:cs="Arial"/>
          <w:color w:val="000000" w:themeColor="text1"/>
        </w:rPr>
        <w:t xml:space="preserve">Para </w:t>
      </w:r>
      <w:r>
        <w:rPr>
          <w:rFonts w:ascii="Arial" w:eastAsia="Arial" w:hAnsi="Arial" w:cs="Arial"/>
          <w:color w:val="000000" w:themeColor="text1"/>
        </w:rPr>
        <w:t>a resolução</w:t>
      </w:r>
      <w:r w:rsidRPr="00CE7676">
        <w:rPr>
          <w:rFonts w:ascii="Arial" w:eastAsia="Arial" w:hAnsi="Arial" w:cs="Arial"/>
          <w:color w:val="000000" w:themeColor="text1"/>
        </w:rPr>
        <w:t xml:space="preserve"> do problema apresentado na seção anterior, serão aplicados os seguintes conceitos: </w:t>
      </w:r>
      <w:r w:rsidRPr="00CE7676">
        <w:rPr>
          <w:rFonts w:ascii="Arial" w:eastAsia="Arial" w:hAnsi="Arial" w:cs="Arial"/>
          <w:i/>
          <w:color w:val="000000" w:themeColor="text1"/>
        </w:rPr>
        <w:t>Regressão Linear, Coeficiente de Correlação e Coeficiente de Determinação</w:t>
      </w:r>
      <w:r w:rsidRPr="00CE7676">
        <w:rPr>
          <w:rFonts w:ascii="Arial" w:eastAsia="Arial" w:hAnsi="Arial" w:cs="Arial"/>
          <w:color w:val="000000" w:themeColor="text1"/>
        </w:rPr>
        <w:t>.</w:t>
      </w:r>
      <w:r>
        <w:rPr>
          <w:rFonts w:ascii="Arial" w:eastAsia="Arial" w:hAnsi="Arial" w:cs="Arial"/>
          <w:color w:val="000000" w:themeColor="text1"/>
        </w:rPr>
        <w:t xml:space="preserve"> </w:t>
      </w:r>
    </w:p>
    <w:p w14:paraId="2F70B42A" w14:textId="77777777" w:rsidR="0092775E" w:rsidRDefault="0092775E" w:rsidP="0092775E">
      <w:pPr>
        <w:spacing w:line="360" w:lineRule="auto"/>
        <w:ind w:firstLine="709"/>
        <w:jc w:val="both"/>
        <w:rPr>
          <w:rFonts w:ascii="Arial" w:eastAsia="Arial" w:hAnsi="Arial" w:cs="Arial"/>
          <w:color w:val="000000" w:themeColor="text1"/>
        </w:rPr>
      </w:pPr>
    </w:p>
    <w:p w14:paraId="448600F4" w14:textId="45B9CE75" w:rsidR="00CE7676" w:rsidRDefault="00CE7676" w:rsidP="0092775E">
      <w:pPr>
        <w:spacing w:line="360" w:lineRule="auto"/>
        <w:ind w:firstLine="709"/>
        <w:jc w:val="both"/>
        <w:rPr>
          <w:rFonts w:ascii="Arial" w:eastAsia="Arial" w:hAnsi="Arial" w:cs="Arial"/>
          <w:color w:val="000000" w:themeColor="text1"/>
        </w:rPr>
      </w:pPr>
      <w:r>
        <w:rPr>
          <w:rFonts w:ascii="Arial" w:eastAsia="Arial" w:hAnsi="Arial" w:cs="Arial"/>
          <w:color w:val="000000" w:themeColor="text1"/>
        </w:rPr>
        <w:t xml:space="preserve">Primeiramente, é importante entender o que significa </w:t>
      </w:r>
      <w:r w:rsidRPr="004A1F95">
        <w:rPr>
          <w:rFonts w:ascii="Arial" w:eastAsia="Arial" w:hAnsi="Arial" w:cs="Arial"/>
          <w:b/>
          <w:color w:val="000000" w:themeColor="text1"/>
        </w:rPr>
        <w:t>Regressão Linear</w:t>
      </w:r>
      <w:r>
        <w:rPr>
          <w:rFonts w:ascii="Arial" w:eastAsia="Arial" w:hAnsi="Arial" w:cs="Arial"/>
          <w:color w:val="000000" w:themeColor="text1"/>
        </w:rPr>
        <w:t xml:space="preserve"> e o seu </w:t>
      </w:r>
      <w:r w:rsidR="004A1F95">
        <w:rPr>
          <w:rFonts w:ascii="Arial" w:eastAsia="Arial" w:hAnsi="Arial" w:cs="Arial"/>
          <w:color w:val="000000" w:themeColor="text1"/>
        </w:rPr>
        <w:t>propósito</w:t>
      </w:r>
      <w:r>
        <w:rPr>
          <w:rFonts w:ascii="Arial" w:eastAsia="Arial" w:hAnsi="Arial" w:cs="Arial"/>
          <w:color w:val="000000" w:themeColor="text1"/>
        </w:rPr>
        <w:t xml:space="preserve">. </w:t>
      </w:r>
      <w:r w:rsidR="004A1F95">
        <w:rPr>
          <w:rFonts w:ascii="Arial" w:eastAsia="Arial" w:hAnsi="Arial" w:cs="Arial"/>
          <w:color w:val="000000" w:themeColor="text1"/>
        </w:rPr>
        <w:t>Segundo Sandra Rodrigues (2012</w:t>
      </w:r>
      <w:r w:rsidR="004E70F4">
        <w:rPr>
          <w:rFonts w:ascii="Arial" w:eastAsia="Arial" w:hAnsi="Arial" w:cs="Arial"/>
          <w:color w:val="000000" w:themeColor="text1"/>
        </w:rPr>
        <w:t>, p. 17</w:t>
      </w:r>
      <w:r w:rsidR="004A1F95">
        <w:rPr>
          <w:rFonts w:ascii="Arial" w:eastAsia="Arial" w:hAnsi="Arial" w:cs="Arial"/>
          <w:color w:val="000000" w:themeColor="text1"/>
        </w:rPr>
        <w:t>), a</w:t>
      </w:r>
      <w:r w:rsidR="004A1F95" w:rsidRPr="004A1F95">
        <w:rPr>
          <w:rFonts w:ascii="Arial" w:eastAsia="Arial" w:hAnsi="Arial" w:cs="Arial"/>
          <w:color w:val="000000" w:themeColor="text1"/>
        </w:rPr>
        <w:t xml:space="preserve"> Regressão Linear define técnicas estatísticas usadas para modelar as relações entre variáveis e realizar previsões de uma ou mais variáveis. A equação representativa do modelo de regressão linear simples</w:t>
      </w:r>
      <w:r w:rsidR="004A1F95">
        <w:rPr>
          <w:rFonts w:ascii="Arial" w:eastAsia="Arial" w:hAnsi="Arial" w:cs="Arial"/>
          <w:color w:val="000000" w:themeColor="text1"/>
        </w:rPr>
        <w:t>:</w:t>
      </w:r>
    </w:p>
    <w:p w14:paraId="51707E36" w14:textId="101D6403" w:rsidR="004A1F95" w:rsidRPr="002F0783" w:rsidRDefault="002F0783" w:rsidP="003A702D">
      <w:pPr>
        <w:spacing w:line="360" w:lineRule="auto"/>
        <w:jc w:val="both"/>
        <w:rPr>
          <w:rFonts w:ascii="Arial" w:eastAsia="Arial" w:hAnsi="Arial" w:cs="Arial"/>
          <w:b/>
          <w:color w:val="000000" w:themeColor="text1"/>
        </w:rPr>
      </w:pPr>
      <m:oMathPara>
        <m:oMath>
          <m:r>
            <m:rPr>
              <m:sty m:val="b"/>
            </m:rPr>
            <w:rPr>
              <w:rFonts w:ascii="Cambria Math" w:eastAsia="Arial" w:hAnsi="Cambria Math" w:cs="Arial"/>
              <w:color w:val="000000" w:themeColor="text1"/>
            </w:rPr>
            <m:t>y= a+bx</m:t>
          </m:r>
        </m:oMath>
      </m:oMathPara>
    </w:p>
    <w:p w14:paraId="61296206" w14:textId="0E11962B" w:rsidR="00ED4FED" w:rsidRDefault="00ED4FED" w:rsidP="005B7608">
      <w:pPr>
        <w:spacing w:line="360" w:lineRule="auto"/>
        <w:jc w:val="both"/>
        <w:rPr>
          <w:rFonts w:ascii="Arial" w:eastAsia="Arial" w:hAnsi="Arial" w:cs="Arial"/>
          <w:color w:val="000000" w:themeColor="text1"/>
        </w:rPr>
      </w:pPr>
      <w:r>
        <w:rPr>
          <w:rFonts w:ascii="Arial" w:eastAsia="Arial" w:hAnsi="Arial" w:cs="Arial"/>
          <w:color w:val="000000" w:themeColor="text1"/>
        </w:rPr>
        <w:t>onde:</w:t>
      </w:r>
    </w:p>
    <w:p w14:paraId="53BAAA84" w14:textId="27EC966E" w:rsidR="00ED4FED" w:rsidRDefault="00DA7C99" w:rsidP="003A702D">
      <w:pPr>
        <w:spacing w:line="360" w:lineRule="auto"/>
        <w:jc w:val="both"/>
        <w:rPr>
          <w:rFonts w:ascii="Arial" w:eastAsia="Arial" w:hAnsi="Arial" w:cs="Arial"/>
          <w:color w:val="000000" w:themeColor="text1"/>
        </w:rPr>
      </w:pPr>
      <m:oMath>
        <m:r>
          <w:rPr>
            <w:rFonts w:ascii="Cambria Math" w:eastAsia="Arial" w:hAnsi="Cambria Math" w:cs="Arial"/>
            <w:color w:val="000000" w:themeColor="text1"/>
          </w:rPr>
          <m:t>y</m:t>
        </m:r>
      </m:oMath>
      <w:r w:rsidR="00ED4FED">
        <w:rPr>
          <w:rFonts w:ascii="Arial" w:eastAsia="Arial" w:hAnsi="Arial" w:cs="Arial"/>
          <w:color w:val="000000" w:themeColor="text1"/>
        </w:rPr>
        <w:t xml:space="preserve"> representa o valor da variável dependente Y.</w:t>
      </w:r>
    </w:p>
    <w:p w14:paraId="33618890" w14:textId="123C4A99" w:rsidR="00DA7C99" w:rsidRDefault="00DA7C99" w:rsidP="003A702D">
      <w:pPr>
        <w:spacing w:line="360" w:lineRule="auto"/>
        <w:jc w:val="both"/>
        <w:rPr>
          <w:rFonts w:ascii="Arial" w:eastAsia="Arial" w:hAnsi="Arial" w:cs="Arial"/>
          <w:color w:val="000000" w:themeColor="text1"/>
        </w:rPr>
      </w:pPr>
      <m:oMath>
        <m:r>
          <w:rPr>
            <w:rFonts w:ascii="Cambria Math" w:eastAsia="Arial" w:hAnsi="Cambria Math" w:cs="Arial"/>
            <w:color w:val="000000" w:themeColor="text1"/>
          </w:rPr>
          <m:t>x</m:t>
        </m:r>
      </m:oMath>
      <w:r>
        <w:rPr>
          <w:rFonts w:ascii="Arial" w:eastAsia="Arial" w:hAnsi="Arial" w:cs="Arial"/>
          <w:color w:val="000000" w:themeColor="text1"/>
        </w:rPr>
        <w:t xml:space="preserve"> representa o valor da variável independente X.</w:t>
      </w:r>
    </w:p>
    <w:p w14:paraId="6294A798" w14:textId="0BF8DD8D" w:rsidR="00DA7C99" w:rsidRDefault="00DA7C99" w:rsidP="003A702D">
      <w:pPr>
        <w:spacing w:line="360" w:lineRule="auto"/>
        <w:jc w:val="both"/>
        <w:rPr>
          <w:rFonts w:ascii="Arial" w:eastAsia="Arial" w:hAnsi="Arial" w:cs="Arial"/>
          <w:color w:val="000000" w:themeColor="text1"/>
        </w:rPr>
      </w:pPr>
      <m:oMath>
        <m:r>
          <w:rPr>
            <w:rFonts w:ascii="Cambria Math" w:eastAsia="Arial" w:hAnsi="Cambria Math" w:cs="Arial"/>
            <w:color w:val="000000" w:themeColor="text1"/>
          </w:rPr>
          <m:t>a</m:t>
        </m:r>
      </m:oMath>
      <w:r>
        <w:rPr>
          <w:rFonts w:ascii="Arial" w:eastAsia="Arial" w:hAnsi="Arial" w:cs="Arial"/>
          <w:color w:val="000000" w:themeColor="text1"/>
        </w:rPr>
        <w:t xml:space="preserve"> representa o intercepto entre a linha de regressão e eixo Y.</w:t>
      </w:r>
    </w:p>
    <w:p w14:paraId="65581E25" w14:textId="1684FDCB" w:rsidR="00DA7C99" w:rsidRPr="00DA7C99" w:rsidRDefault="00DA7C99" w:rsidP="003A702D">
      <w:pPr>
        <w:spacing w:line="360" w:lineRule="auto"/>
        <w:jc w:val="both"/>
        <w:rPr>
          <w:rFonts w:ascii="Arial" w:eastAsia="Arial" w:hAnsi="Arial" w:cs="Arial"/>
          <w:color w:val="000000" w:themeColor="text1"/>
        </w:rPr>
      </w:pPr>
      <m:oMath>
        <m:r>
          <w:rPr>
            <w:rFonts w:ascii="Cambria Math" w:eastAsia="Arial" w:hAnsi="Cambria Math" w:cs="Arial"/>
            <w:color w:val="000000" w:themeColor="text1"/>
          </w:rPr>
          <m:t>b</m:t>
        </m:r>
      </m:oMath>
      <w:r>
        <w:rPr>
          <w:rFonts w:ascii="Arial" w:eastAsia="Arial" w:hAnsi="Arial" w:cs="Arial"/>
          <w:color w:val="000000" w:themeColor="text1"/>
        </w:rPr>
        <w:t xml:space="preserve"> representa o coeficiente linear de regressão da variável dependente Y em função </w:t>
      </w:r>
      <w:r w:rsidR="002F0783">
        <w:rPr>
          <w:rFonts w:ascii="Arial" w:eastAsia="Arial" w:hAnsi="Arial" w:cs="Arial"/>
          <w:color w:val="000000" w:themeColor="text1"/>
        </w:rPr>
        <w:t>da variável independente X.</w:t>
      </w:r>
    </w:p>
    <w:p w14:paraId="31C604F4" w14:textId="504B4A41" w:rsidR="00DA7C99" w:rsidRDefault="00DA7C99" w:rsidP="003A702D">
      <w:pPr>
        <w:spacing w:line="360" w:lineRule="auto"/>
        <w:jc w:val="both"/>
        <w:rPr>
          <w:rFonts w:ascii="Arial" w:eastAsia="Arial" w:hAnsi="Arial" w:cs="Arial"/>
          <w:color w:val="000000" w:themeColor="text1"/>
        </w:rPr>
      </w:pPr>
    </w:p>
    <w:p w14:paraId="5BFE5794" w14:textId="6D377939" w:rsidR="00E3061D" w:rsidRDefault="00E3061D" w:rsidP="0092775E">
      <w:pPr>
        <w:spacing w:line="360" w:lineRule="auto"/>
        <w:ind w:firstLine="709"/>
        <w:jc w:val="both"/>
        <w:rPr>
          <w:rFonts w:ascii="Arial" w:eastAsia="Arial" w:hAnsi="Arial" w:cs="Arial"/>
          <w:color w:val="000000" w:themeColor="text1"/>
        </w:rPr>
      </w:pPr>
      <w:r w:rsidRPr="00E3061D">
        <w:rPr>
          <w:rFonts w:ascii="Arial" w:eastAsia="Arial" w:hAnsi="Arial" w:cs="Arial"/>
          <w:color w:val="000000" w:themeColor="text1"/>
        </w:rPr>
        <w:t xml:space="preserve">O </w:t>
      </w:r>
      <w:r>
        <w:rPr>
          <w:rFonts w:ascii="Arial" w:eastAsia="Arial" w:hAnsi="Arial" w:cs="Arial"/>
          <w:color w:val="000000" w:themeColor="text1"/>
        </w:rPr>
        <w:t>segundo</w:t>
      </w:r>
      <w:r w:rsidRPr="00E3061D">
        <w:rPr>
          <w:rFonts w:ascii="Arial" w:eastAsia="Arial" w:hAnsi="Arial" w:cs="Arial"/>
          <w:color w:val="000000" w:themeColor="text1"/>
        </w:rPr>
        <w:t xml:space="preserve"> conceito do estudo é </w:t>
      </w:r>
      <w:r>
        <w:rPr>
          <w:rFonts w:ascii="Arial" w:eastAsia="Arial" w:hAnsi="Arial" w:cs="Arial"/>
          <w:color w:val="000000" w:themeColor="text1"/>
        </w:rPr>
        <w:t xml:space="preserve">o </w:t>
      </w:r>
      <w:r w:rsidR="00C65F09">
        <w:rPr>
          <w:rFonts w:ascii="Arial" w:eastAsia="Arial" w:hAnsi="Arial" w:cs="Arial"/>
          <w:b/>
          <w:color w:val="000000" w:themeColor="text1"/>
        </w:rPr>
        <w:t>c</w:t>
      </w:r>
      <w:commentRangeStart w:id="8"/>
      <w:commentRangeStart w:id="9"/>
      <w:r w:rsidRPr="00E3061D">
        <w:rPr>
          <w:rFonts w:ascii="Arial" w:eastAsia="Arial" w:hAnsi="Arial" w:cs="Arial"/>
          <w:b/>
          <w:color w:val="000000" w:themeColor="text1"/>
        </w:rPr>
        <w:t xml:space="preserve">oeficiente de </w:t>
      </w:r>
      <w:r w:rsidR="00C65F09">
        <w:rPr>
          <w:rFonts w:ascii="Arial" w:eastAsia="Arial" w:hAnsi="Arial" w:cs="Arial"/>
          <w:b/>
          <w:color w:val="000000" w:themeColor="text1"/>
        </w:rPr>
        <w:t>c</w:t>
      </w:r>
      <w:r w:rsidRPr="00E3061D">
        <w:rPr>
          <w:rFonts w:ascii="Arial" w:eastAsia="Arial" w:hAnsi="Arial" w:cs="Arial"/>
          <w:b/>
          <w:color w:val="000000" w:themeColor="text1"/>
        </w:rPr>
        <w:t>orrelação</w:t>
      </w:r>
      <w:commentRangeEnd w:id="8"/>
      <w:r w:rsidR="00961CD9">
        <w:rPr>
          <w:rStyle w:val="Refdecomentrio"/>
        </w:rPr>
        <w:commentReference w:id="8"/>
      </w:r>
      <w:commentRangeEnd w:id="9"/>
      <w:r w:rsidR="00C65F09">
        <w:rPr>
          <w:rStyle w:val="Refdecomentrio"/>
        </w:rPr>
        <w:commentReference w:id="9"/>
      </w:r>
      <w:r w:rsidRPr="00E3061D">
        <w:rPr>
          <w:rFonts w:ascii="Arial" w:eastAsia="Arial" w:hAnsi="Arial" w:cs="Arial"/>
          <w:color w:val="000000" w:themeColor="text1"/>
        </w:rPr>
        <w:t>:</w:t>
      </w:r>
    </w:p>
    <w:p w14:paraId="2399B60C" w14:textId="77777777" w:rsidR="00E3061D" w:rsidRDefault="00E3061D" w:rsidP="003A702D">
      <w:pPr>
        <w:spacing w:line="360" w:lineRule="auto"/>
        <w:jc w:val="both"/>
        <w:rPr>
          <w:rFonts w:ascii="Arial" w:eastAsia="Arial" w:hAnsi="Arial" w:cs="Arial"/>
          <w:color w:val="000000" w:themeColor="text1"/>
        </w:rPr>
      </w:pPr>
    </w:p>
    <w:p w14:paraId="39E1ED72" w14:textId="77777777" w:rsidR="00E3061D" w:rsidRPr="00E3061D" w:rsidRDefault="00E3061D" w:rsidP="00E3061D">
      <w:pPr>
        <w:spacing w:line="360" w:lineRule="auto"/>
        <w:ind w:left="2268"/>
        <w:jc w:val="both"/>
        <w:rPr>
          <w:rFonts w:ascii="Arial" w:eastAsia="Arial" w:hAnsi="Arial" w:cs="Arial"/>
          <w:color w:val="000000" w:themeColor="text1"/>
          <w:sz w:val="20"/>
        </w:rPr>
      </w:pPr>
      <w:r w:rsidRPr="00E3061D">
        <w:rPr>
          <w:rFonts w:ascii="Arial" w:eastAsia="Arial" w:hAnsi="Arial" w:cs="Arial"/>
          <w:color w:val="000000" w:themeColor="text1"/>
          <w:sz w:val="20"/>
        </w:rPr>
        <w:t>Os coeficientes de correlação são métodos estatísticos para se medir as relações entre variáveis e o que elas representam.</w:t>
      </w:r>
    </w:p>
    <w:p w14:paraId="414E677D" w14:textId="642237C4" w:rsidR="00E3061D" w:rsidRDefault="00E3061D" w:rsidP="00DF6F8C">
      <w:pPr>
        <w:spacing w:line="360" w:lineRule="auto"/>
        <w:ind w:left="2268"/>
        <w:jc w:val="both"/>
        <w:rPr>
          <w:rFonts w:ascii="Arial" w:eastAsia="Arial" w:hAnsi="Arial" w:cs="Arial"/>
          <w:color w:val="000000" w:themeColor="text1"/>
          <w:sz w:val="20"/>
        </w:rPr>
      </w:pPr>
      <w:r w:rsidRPr="00E3061D">
        <w:rPr>
          <w:rFonts w:ascii="Arial" w:eastAsia="Arial" w:hAnsi="Arial" w:cs="Arial"/>
          <w:color w:val="000000" w:themeColor="text1"/>
          <w:sz w:val="20"/>
        </w:rPr>
        <w:t>O que a correlação procura entender é como uma variável se comporta em um cenário onde outra está variando, visando identificar se existe alguma relação entre a variabilidade de ambas. Embora não implique em causalidade, o coeficiente de correlação exprime em números essa relação, ou seja, quantifica a relação entre as variáveis.</w:t>
      </w:r>
      <w:r w:rsidR="00C65F09">
        <w:t xml:space="preserve"> </w:t>
      </w:r>
      <w:commentRangeStart w:id="10"/>
      <w:commentRangeStart w:id="11"/>
      <w:r w:rsidRPr="00E3061D">
        <w:rPr>
          <w:rFonts w:ascii="Arial" w:eastAsia="Arial" w:hAnsi="Arial" w:cs="Arial"/>
          <w:color w:val="000000" w:themeColor="text1"/>
          <w:sz w:val="20"/>
        </w:rPr>
        <w:t>(BRUNO OLIVEIRA, 2019</w:t>
      </w:r>
      <w:r w:rsidR="00C65F09">
        <w:rPr>
          <w:rFonts w:ascii="Arial" w:eastAsia="Arial" w:hAnsi="Arial" w:cs="Arial"/>
          <w:color w:val="000000" w:themeColor="text1"/>
          <w:sz w:val="20"/>
        </w:rPr>
        <w:t>, p.1</w:t>
      </w:r>
      <w:r w:rsidRPr="00E3061D">
        <w:rPr>
          <w:rFonts w:ascii="Arial" w:eastAsia="Arial" w:hAnsi="Arial" w:cs="Arial"/>
          <w:color w:val="000000" w:themeColor="text1"/>
          <w:sz w:val="20"/>
        </w:rPr>
        <w:t>)</w:t>
      </w:r>
      <w:commentRangeEnd w:id="10"/>
      <w:r w:rsidR="000D7004">
        <w:rPr>
          <w:rStyle w:val="Refdecomentrio"/>
        </w:rPr>
        <w:commentReference w:id="10"/>
      </w:r>
      <w:commentRangeEnd w:id="11"/>
      <w:r w:rsidR="00C65F09">
        <w:rPr>
          <w:rStyle w:val="Refdecomentrio"/>
        </w:rPr>
        <w:commentReference w:id="11"/>
      </w:r>
    </w:p>
    <w:p w14:paraId="539CDDA0" w14:textId="77777777" w:rsidR="00DF6F8C" w:rsidRPr="00DF6F8C" w:rsidRDefault="00DF6F8C" w:rsidP="00DF6F8C">
      <w:pPr>
        <w:spacing w:line="360" w:lineRule="auto"/>
        <w:ind w:left="2268"/>
        <w:jc w:val="both"/>
        <w:rPr>
          <w:rFonts w:ascii="Arial" w:eastAsia="Arial" w:hAnsi="Arial" w:cs="Arial"/>
          <w:color w:val="000000" w:themeColor="text1"/>
          <w:sz w:val="20"/>
        </w:rPr>
      </w:pPr>
    </w:p>
    <w:p w14:paraId="0B61940E" w14:textId="77777777" w:rsidR="0092775E" w:rsidRDefault="0092775E" w:rsidP="0092775E">
      <w:pPr>
        <w:spacing w:line="360" w:lineRule="auto"/>
        <w:ind w:firstLine="709"/>
        <w:jc w:val="both"/>
        <w:rPr>
          <w:rFonts w:ascii="Arial" w:eastAsia="Arial" w:hAnsi="Arial" w:cs="Arial"/>
          <w:color w:val="000000" w:themeColor="text1"/>
        </w:rPr>
      </w:pPr>
    </w:p>
    <w:p w14:paraId="0509867C" w14:textId="77777777" w:rsidR="0092775E" w:rsidRDefault="0092775E" w:rsidP="0092775E">
      <w:pPr>
        <w:spacing w:line="360" w:lineRule="auto"/>
        <w:ind w:firstLine="709"/>
        <w:jc w:val="both"/>
        <w:rPr>
          <w:rFonts w:ascii="Arial" w:eastAsia="Arial" w:hAnsi="Arial" w:cs="Arial"/>
          <w:color w:val="000000" w:themeColor="text1"/>
        </w:rPr>
      </w:pPr>
    </w:p>
    <w:p w14:paraId="182C9E26" w14:textId="5A2AB6EF" w:rsidR="00E3061D" w:rsidRDefault="00E00ACE" w:rsidP="0092775E">
      <w:pPr>
        <w:spacing w:line="360" w:lineRule="auto"/>
        <w:ind w:firstLine="709"/>
        <w:jc w:val="both"/>
        <w:rPr>
          <w:rFonts w:ascii="Arial" w:eastAsia="Arial" w:hAnsi="Arial" w:cs="Arial"/>
          <w:color w:val="000000" w:themeColor="text1"/>
        </w:rPr>
      </w:pPr>
      <w:r>
        <w:rPr>
          <w:rFonts w:ascii="Arial" w:eastAsia="Arial" w:hAnsi="Arial" w:cs="Arial"/>
          <w:color w:val="000000" w:themeColor="text1"/>
        </w:rPr>
        <w:lastRenderedPageBreak/>
        <w:t>É</w:t>
      </w:r>
      <w:r w:rsidR="00800344" w:rsidRPr="00800344">
        <w:rPr>
          <w:rFonts w:ascii="Arial" w:eastAsia="Arial" w:hAnsi="Arial" w:cs="Arial"/>
          <w:color w:val="000000" w:themeColor="text1"/>
        </w:rPr>
        <w:t xml:space="preserve"> importante conhecer as diferentes técnicas para a aplicação do coeficiente de correlação. A forma que os dados são distribuídos vão determinar a técnica.</w:t>
      </w:r>
      <w:r w:rsidR="0092775E">
        <w:rPr>
          <w:rFonts w:ascii="Arial" w:eastAsia="Arial" w:hAnsi="Arial" w:cs="Arial"/>
          <w:color w:val="000000" w:themeColor="text1"/>
        </w:rPr>
        <w:t xml:space="preserve"> </w:t>
      </w:r>
      <w:r w:rsidR="00800344">
        <w:rPr>
          <w:rFonts w:ascii="Arial" w:eastAsia="Arial" w:hAnsi="Arial" w:cs="Arial"/>
          <w:color w:val="000000" w:themeColor="text1"/>
        </w:rPr>
        <w:t xml:space="preserve">Algumas técnicas são </w:t>
      </w:r>
      <w:r w:rsidR="00C65F09">
        <w:rPr>
          <w:rFonts w:ascii="Arial" w:eastAsia="Arial" w:hAnsi="Arial" w:cs="Arial"/>
          <w:color w:val="000000" w:themeColor="text1"/>
        </w:rPr>
        <w:t>c</w:t>
      </w:r>
      <w:commentRangeStart w:id="12"/>
      <w:commentRangeStart w:id="13"/>
      <w:r w:rsidR="00800344" w:rsidRPr="00800344">
        <w:rPr>
          <w:rFonts w:ascii="Arial" w:eastAsia="Arial" w:hAnsi="Arial" w:cs="Arial"/>
          <w:color w:val="000000" w:themeColor="text1"/>
        </w:rPr>
        <w:t>oeficiente</w:t>
      </w:r>
      <w:commentRangeEnd w:id="12"/>
      <w:r w:rsidR="00815500">
        <w:rPr>
          <w:rStyle w:val="Refdecomentrio"/>
        </w:rPr>
        <w:commentReference w:id="12"/>
      </w:r>
      <w:commentRangeEnd w:id="13"/>
      <w:r w:rsidR="00C65F09">
        <w:rPr>
          <w:rStyle w:val="Refdecomentrio"/>
        </w:rPr>
        <w:commentReference w:id="13"/>
      </w:r>
      <w:r w:rsidR="00800344" w:rsidRPr="00800344">
        <w:rPr>
          <w:rFonts w:ascii="Arial" w:eastAsia="Arial" w:hAnsi="Arial" w:cs="Arial"/>
          <w:color w:val="000000" w:themeColor="text1"/>
        </w:rPr>
        <w:t xml:space="preserve"> de correlação de Pearson</w:t>
      </w:r>
      <w:r w:rsidR="00800344">
        <w:rPr>
          <w:rFonts w:ascii="Arial" w:eastAsia="Arial" w:hAnsi="Arial" w:cs="Arial"/>
          <w:color w:val="000000" w:themeColor="text1"/>
        </w:rPr>
        <w:t>,</w:t>
      </w:r>
      <w:r w:rsidR="00800344" w:rsidRPr="00800344">
        <w:rPr>
          <w:rFonts w:ascii="Arial" w:eastAsia="Arial" w:hAnsi="Arial" w:cs="Arial"/>
          <w:color w:val="000000" w:themeColor="text1"/>
        </w:rPr>
        <w:t xml:space="preserve"> Coeficiente de Spearman e </w:t>
      </w:r>
      <w:r w:rsidR="00800344">
        <w:rPr>
          <w:rFonts w:ascii="Arial" w:eastAsia="Arial" w:hAnsi="Arial" w:cs="Arial"/>
          <w:color w:val="000000" w:themeColor="text1"/>
        </w:rPr>
        <w:t>C</w:t>
      </w:r>
      <w:r w:rsidR="00800344" w:rsidRPr="00800344">
        <w:rPr>
          <w:rFonts w:ascii="Arial" w:eastAsia="Arial" w:hAnsi="Arial" w:cs="Arial"/>
          <w:color w:val="000000" w:themeColor="text1"/>
        </w:rPr>
        <w:t>oeficiente de Contingência</w:t>
      </w:r>
      <w:r w:rsidR="00800344">
        <w:rPr>
          <w:rFonts w:ascii="Arial" w:eastAsia="Arial" w:hAnsi="Arial" w:cs="Arial"/>
          <w:color w:val="000000" w:themeColor="text1"/>
        </w:rPr>
        <w:t xml:space="preserve">. </w:t>
      </w:r>
      <w:r>
        <w:rPr>
          <w:rFonts w:ascii="Arial" w:eastAsia="Arial" w:hAnsi="Arial" w:cs="Arial"/>
          <w:color w:val="000000" w:themeColor="text1"/>
        </w:rPr>
        <w:t>(</w:t>
      </w:r>
      <w:r w:rsidRPr="00800344">
        <w:rPr>
          <w:rFonts w:ascii="Arial" w:eastAsia="Arial" w:hAnsi="Arial" w:cs="Arial"/>
          <w:color w:val="000000" w:themeColor="text1"/>
        </w:rPr>
        <w:t>Paulo Guimarães</w:t>
      </w:r>
      <w:r>
        <w:rPr>
          <w:rFonts w:ascii="Arial" w:eastAsia="Arial" w:hAnsi="Arial" w:cs="Arial"/>
          <w:color w:val="000000" w:themeColor="text1"/>
        </w:rPr>
        <w:t xml:space="preserve">, </w:t>
      </w:r>
      <w:r w:rsidR="00E25A11">
        <w:rPr>
          <w:rFonts w:ascii="Arial" w:eastAsia="Arial" w:hAnsi="Arial" w:cs="Arial"/>
          <w:color w:val="000000" w:themeColor="text1"/>
        </w:rPr>
        <w:t>2017</w:t>
      </w:r>
      <w:r w:rsidR="004E70F4">
        <w:rPr>
          <w:rFonts w:ascii="Arial" w:eastAsia="Arial" w:hAnsi="Arial" w:cs="Arial"/>
          <w:color w:val="000000" w:themeColor="text1"/>
        </w:rPr>
        <w:t>, p.1</w:t>
      </w:r>
      <w:r>
        <w:rPr>
          <w:rFonts w:ascii="Arial" w:eastAsia="Arial" w:hAnsi="Arial" w:cs="Arial"/>
          <w:color w:val="000000" w:themeColor="text1"/>
        </w:rPr>
        <w:t>)</w:t>
      </w:r>
    </w:p>
    <w:p w14:paraId="04ABCC07" w14:textId="77777777" w:rsidR="0092775E" w:rsidRDefault="0092775E" w:rsidP="004E70F4">
      <w:pPr>
        <w:spacing w:line="360" w:lineRule="auto"/>
        <w:ind w:firstLine="709"/>
        <w:jc w:val="both"/>
        <w:rPr>
          <w:rFonts w:ascii="Arial" w:eastAsia="Arial" w:hAnsi="Arial" w:cs="Arial"/>
          <w:color w:val="000000" w:themeColor="text1"/>
        </w:rPr>
      </w:pPr>
    </w:p>
    <w:p w14:paraId="507AD190" w14:textId="527CC32C" w:rsidR="00471C9D" w:rsidRDefault="00A47894" w:rsidP="0092775E">
      <w:pPr>
        <w:spacing w:line="360" w:lineRule="auto"/>
        <w:ind w:firstLine="709"/>
        <w:jc w:val="both"/>
        <w:rPr>
          <w:rFonts w:ascii="Arial" w:eastAsia="Arial" w:hAnsi="Arial" w:cs="Arial"/>
          <w:color w:val="000000" w:themeColor="text1"/>
        </w:rPr>
      </w:pPr>
      <w:r w:rsidRPr="00A47894">
        <w:rPr>
          <w:rFonts w:ascii="Arial" w:eastAsia="Arial" w:hAnsi="Arial" w:cs="Arial"/>
          <w:color w:val="000000" w:themeColor="text1"/>
        </w:rPr>
        <w:t xml:space="preserve">O coeficiente de </w:t>
      </w:r>
      <w:r w:rsidR="00DF6F8C">
        <w:rPr>
          <w:rFonts w:ascii="Arial" w:eastAsia="Arial" w:hAnsi="Arial" w:cs="Arial"/>
          <w:color w:val="000000" w:themeColor="text1"/>
        </w:rPr>
        <w:t>C</w:t>
      </w:r>
      <w:r w:rsidRPr="00A47894">
        <w:rPr>
          <w:rFonts w:ascii="Arial" w:eastAsia="Arial" w:hAnsi="Arial" w:cs="Arial"/>
          <w:color w:val="000000" w:themeColor="text1"/>
        </w:rPr>
        <w:t xml:space="preserve">orrelação </w:t>
      </w:r>
      <w:r w:rsidR="00DF6F8C">
        <w:rPr>
          <w:rFonts w:ascii="Arial" w:eastAsia="Arial" w:hAnsi="Arial" w:cs="Arial"/>
          <w:color w:val="000000" w:themeColor="text1"/>
        </w:rPr>
        <w:t>L</w:t>
      </w:r>
      <w:r w:rsidRPr="00A47894">
        <w:rPr>
          <w:rFonts w:ascii="Arial" w:eastAsia="Arial" w:hAnsi="Arial" w:cs="Arial"/>
          <w:color w:val="000000" w:themeColor="text1"/>
        </w:rPr>
        <w:t>inear de Pearson entr</w:t>
      </w:r>
      <w:r>
        <w:rPr>
          <w:rFonts w:ascii="Arial" w:eastAsia="Arial" w:hAnsi="Arial" w:cs="Arial"/>
          <w:color w:val="000000" w:themeColor="text1"/>
        </w:rPr>
        <w:t>e duas variáveis quantitativas X</w:t>
      </w:r>
      <w:r w:rsidRPr="00A47894">
        <w:rPr>
          <w:rFonts w:ascii="Arial" w:eastAsia="Arial" w:hAnsi="Arial" w:cs="Arial"/>
          <w:color w:val="000000" w:themeColor="text1"/>
        </w:rPr>
        <w:t xml:space="preserve"> e</w:t>
      </w:r>
      <w:r>
        <w:rPr>
          <w:rFonts w:ascii="Arial" w:eastAsia="Arial" w:hAnsi="Arial" w:cs="Arial"/>
          <w:color w:val="000000" w:themeColor="text1"/>
        </w:rPr>
        <w:t xml:space="preserve"> Y</w:t>
      </w:r>
      <w:r w:rsidRPr="00A47894">
        <w:rPr>
          <w:rFonts w:ascii="Arial" w:eastAsia="Arial" w:hAnsi="Arial" w:cs="Arial"/>
          <w:color w:val="000000" w:themeColor="text1"/>
        </w:rPr>
        <w:t xml:space="preserve"> é</w:t>
      </w:r>
      <w:r>
        <w:rPr>
          <w:rFonts w:ascii="Arial" w:eastAsia="Arial" w:hAnsi="Arial" w:cs="Arial"/>
          <w:color w:val="000000" w:themeColor="text1"/>
        </w:rPr>
        <w:t xml:space="preserve"> </w:t>
      </w:r>
      <w:r w:rsidRPr="00A47894">
        <w:rPr>
          <w:rFonts w:ascii="Arial" w:eastAsia="Arial" w:hAnsi="Arial" w:cs="Arial"/>
          <w:color w:val="000000" w:themeColor="text1"/>
        </w:rPr>
        <w:t>dado por:</w:t>
      </w:r>
    </w:p>
    <w:p w14:paraId="67D696D9" w14:textId="2B54674B" w:rsidR="00E3061D" w:rsidRPr="002F0783" w:rsidRDefault="002F0783" w:rsidP="003A702D">
      <w:pPr>
        <w:spacing w:line="360" w:lineRule="auto"/>
        <w:jc w:val="both"/>
        <w:rPr>
          <w:rFonts w:ascii="Arial" w:eastAsia="Arial" w:hAnsi="Arial" w:cs="Arial"/>
          <w:b/>
          <w:color w:val="000000" w:themeColor="text1"/>
        </w:rPr>
      </w:pPr>
      <m:oMathPara>
        <m:oMath>
          <m:r>
            <m:rPr>
              <m:sty m:val="b"/>
            </m:rPr>
            <w:rPr>
              <w:rFonts w:ascii="Cambria Math" w:eastAsia="Arial" w:hAnsi="Cambria Math" w:cs="Arial"/>
              <w:color w:val="000000" w:themeColor="text1"/>
            </w:rPr>
            <m:t>r=</m:t>
          </m:r>
          <m:f>
            <m:fPr>
              <m:ctrlPr>
                <w:rPr>
                  <w:rFonts w:ascii="Cambria Math" w:eastAsia="Arial" w:hAnsi="Cambria Math" w:cs="Arial"/>
                  <w:b/>
                  <w:color w:val="000000" w:themeColor="text1"/>
                </w:rPr>
              </m:ctrlPr>
            </m:fPr>
            <m:num>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Σ</m:t>
                  </m:r>
                </m:e>
                <m:sub>
                  <m:r>
                    <m:rPr>
                      <m:sty m:val="b"/>
                    </m:rPr>
                    <w:rPr>
                      <w:rFonts w:ascii="Cambria Math" w:eastAsia="Arial" w:hAnsi="Cambria Math" w:cs="Arial"/>
                      <w:color w:val="000000" w:themeColor="text1"/>
                    </w:rPr>
                    <m:t>xy</m:t>
                  </m:r>
                </m:sub>
              </m:sSub>
              <m:r>
                <m:rPr>
                  <m:sty m:val="b"/>
                </m:rPr>
                <w:rPr>
                  <w:rFonts w:ascii="Cambria Math" w:eastAsia="Arial" w:hAnsi="Cambria Math" w:cs="Arial"/>
                  <w:color w:val="000000" w:themeColor="text1"/>
                </w:rPr>
                <m:t>-(</m:t>
              </m:r>
              <m:f>
                <m:fPr>
                  <m:ctrlPr>
                    <w:rPr>
                      <w:rFonts w:ascii="Cambria Math" w:eastAsia="Arial" w:hAnsi="Cambria Math" w:cs="Arial"/>
                      <w:b/>
                      <w:color w:val="000000" w:themeColor="text1"/>
                    </w:rPr>
                  </m:ctrlPr>
                </m:fPr>
                <m:num>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Σ</m:t>
                      </m:r>
                    </m:e>
                    <m:sub>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x</m:t>
                          </m:r>
                        </m:e>
                        <m:sub>
                          <m:r>
                            <m:rPr>
                              <m:sty m:val="b"/>
                            </m:rPr>
                            <w:rPr>
                              <w:rFonts w:ascii="Cambria Math" w:eastAsia="Arial" w:hAnsi="Cambria Math" w:cs="Arial"/>
                              <w:color w:val="000000" w:themeColor="text1"/>
                            </w:rPr>
                            <m:t>i</m:t>
                          </m:r>
                        </m:sub>
                      </m:sSub>
                    </m:sub>
                  </m:sSub>
                  <m:r>
                    <m:rPr>
                      <m:sty m:val="b"/>
                    </m:rPr>
                    <w:rPr>
                      <w:rFonts w:ascii="Cambria Math" w:eastAsia="Arial" w:hAnsi="Cambria Math" w:cs="Arial"/>
                      <w:color w:val="000000" w:themeColor="text1"/>
                    </w:rPr>
                    <m:t>.</m:t>
                  </m:r>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Σ</m:t>
                      </m:r>
                    </m:e>
                    <m:sub>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y</m:t>
                          </m:r>
                        </m:e>
                        <m:sub>
                          <m:r>
                            <m:rPr>
                              <m:sty m:val="b"/>
                            </m:rPr>
                            <w:rPr>
                              <w:rFonts w:ascii="Cambria Math" w:eastAsia="Arial" w:hAnsi="Cambria Math" w:cs="Arial"/>
                              <w:color w:val="000000" w:themeColor="text1"/>
                            </w:rPr>
                            <m:t>i</m:t>
                          </m:r>
                        </m:sub>
                      </m:sSub>
                    </m:sub>
                  </m:sSub>
                </m:num>
                <m:den>
                  <m:r>
                    <m:rPr>
                      <m:sty m:val="b"/>
                    </m:rPr>
                    <w:rPr>
                      <w:rFonts w:ascii="Cambria Math" w:eastAsia="Arial" w:hAnsi="Cambria Math" w:cs="Arial"/>
                      <w:color w:val="000000" w:themeColor="text1"/>
                    </w:rPr>
                    <m:t>n</m:t>
                  </m:r>
                </m:den>
              </m:f>
              <m:r>
                <m:rPr>
                  <m:sty m:val="b"/>
                </m:rPr>
                <w:rPr>
                  <w:rFonts w:ascii="Cambria Math" w:eastAsia="Arial" w:hAnsi="Cambria Math" w:cs="Arial"/>
                  <w:color w:val="000000" w:themeColor="text1"/>
                </w:rPr>
                <m:t>)</m:t>
              </m:r>
            </m:num>
            <m:den>
              <m:rad>
                <m:radPr>
                  <m:degHide m:val="1"/>
                  <m:ctrlPr>
                    <w:rPr>
                      <w:rFonts w:ascii="Cambria Math" w:eastAsia="Arial" w:hAnsi="Cambria Math" w:cs="Arial"/>
                      <w:b/>
                      <w:color w:val="000000" w:themeColor="text1"/>
                    </w:rPr>
                  </m:ctrlPr>
                </m:radPr>
                <m:deg/>
                <m:e>
                  <m:r>
                    <m:rPr>
                      <m:sty m:val="b"/>
                    </m:rPr>
                    <w:rPr>
                      <w:rFonts w:ascii="Cambria Math" w:eastAsia="Arial" w:hAnsi="Cambria Math" w:cs="Arial"/>
                      <w:color w:val="000000" w:themeColor="text1"/>
                    </w:rPr>
                    <m:t>(</m:t>
                  </m:r>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Σ</m:t>
                      </m:r>
                    </m:e>
                    <m:sub>
                      <m:sSubSup>
                        <m:sSubSupPr>
                          <m:ctrlPr>
                            <w:rPr>
                              <w:rFonts w:ascii="Cambria Math" w:eastAsia="Arial" w:hAnsi="Cambria Math" w:cs="Arial"/>
                              <w:b/>
                              <w:color w:val="000000" w:themeColor="text1"/>
                            </w:rPr>
                          </m:ctrlPr>
                        </m:sSubSupPr>
                        <m:e>
                          <m:r>
                            <m:rPr>
                              <m:sty m:val="b"/>
                            </m:rPr>
                            <w:rPr>
                              <w:rFonts w:ascii="Cambria Math" w:eastAsia="Arial" w:hAnsi="Cambria Math" w:cs="Arial"/>
                              <w:color w:val="000000" w:themeColor="text1"/>
                            </w:rPr>
                            <m:t>x</m:t>
                          </m:r>
                        </m:e>
                        <m:sub>
                          <m:r>
                            <m:rPr>
                              <m:sty m:val="b"/>
                            </m:rPr>
                            <w:rPr>
                              <w:rFonts w:ascii="Cambria Math" w:eastAsia="Arial" w:hAnsi="Cambria Math" w:cs="Arial"/>
                              <w:color w:val="000000" w:themeColor="text1"/>
                            </w:rPr>
                            <m:t>i</m:t>
                          </m:r>
                        </m:sub>
                        <m:sup>
                          <m:r>
                            <m:rPr>
                              <m:sty m:val="b"/>
                            </m:rPr>
                            <w:rPr>
                              <w:rFonts w:ascii="Cambria Math" w:eastAsia="Arial" w:hAnsi="Cambria Math" w:cs="Arial"/>
                              <w:color w:val="000000" w:themeColor="text1"/>
                            </w:rPr>
                            <m:t>2</m:t>
                          </m:r>
                        </m:sup>
                      </m:sSubSup>
                    </m:sub>
                  </m:sSub>
                  <m:r>
                    <m:rPr>
                      <m:sty m:val="b"/>
                    </m:rPr>
                    <w:rPr>
                      <w:rFonts w:ascii="Cambria Math" w:eastAsia="Arial" w:hAnsi="Cambria Math" w:cs="Arial"/>
                      <w:color w:val="000000" w:themeColor="text1"/>
                    </w:rPr>
                    <m:t>-</m:t>
                  </m:r>
                  <m:f>
                    <m:fPr>
                      <m:ctrlPr>
                        <w:rPr>
                          <w:rFonts w:ascii="Cambria Math" w:eastAsia="Arial" w:hAnsi="Cambria Math" w:cs="Arial"/>
                          <w:b/>
                          <w:color w:val="000000" w:themeColor="text1"/>
                        </w:rPr>
                      </m:ctrlPr>
                    </m:fPr>
                    <m:num>
                      <m:sSup>
                        <m:sSupPr>
                          <m:ctrlPr>
                            <w:rPr>
                              <w:rFonts w:ascii="Cambria Math" w:eastAsia="Arial" w:hAnsi="Cambria Math" w:cs="Arial"/>
                              <w:b/>
                              <w:color w:val="000000" w:themeColor="text1"/>
                            </w:rPr>
                          </m:ctrlPr>
                        </m:sSupPr>
                        <m:e>
                          <m:d>
                            <m:dPr>
                              <m:ctrlPr>
                                <w:rPr>
                                  <w:rFonts w:ascii="Cambria Math" w:eastAsia="Arial" w:hAnsi="Cambria Math" w:cs="Arial"/>
                                  <w:b/>
                                  <w:color w:val="000000" w:themeColor="text1"/>
                                </w:rPr>
                              </m:ctrlPr>
                            </m:dPr>
                            <m:e>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Σ</m:t>
                                  </m:r>
                                </m:e>
                                <m:sub>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x</m:t>
                                      </m:r>
                                    </m:e>
                                    <m:sub>
                                      <m:r>
                                        <m:rPr>
                                          <m:sty m:val="b"/>
                                        </m:rPr>
                                        <w:rPr>
                                          <w:rFonts w:ascii="Cambria Math" w:eastAsia="Arial" w:hAnsi="Cambria Math" w:cs="Arial"/>
                                          <w:color w:val="000000" w:themeColor="text1"/>
                                        </w:rPr>
                                        <m:t>i</m:t>
                                      </m:r>
                                    </m:sub>
                                  </m:sSub>
                                </m:sub>
                              </m:sSub>
                            </m:e>
                          </m:d>
                        </m:e>
                        <m:sup>
                          <m:r>
                            <m:rPr>
                              <m:sty m:val="b"/>
                            </m:rPr>
                            <w:rPr>
                              <w:rFonts w:ascii="Cambria Math" w:eastAsia="Arial" w:hAnsi="Cambria Math" w:cs="Arial"/>
                              <w:color w:val="000000" w:themeColor="text1"/>
                            </w:rPr>
                            <m:t>2</m:t>
                          </m:r>
                        </m:sup>
                      </m:sSup>
                    </m:num>
                    <m:den>
                      <m:r>
                        <m:rPr>
                          <m:sty m:val="b"/>
                        </m:rPr>
                        <w:rPr>
                          <w:rFonts w:ascii="Cambria Math" w:eastAsia="Arial" w:hAnsi="Cambria Math" w:cs="Arial"/>
                          <w:color w:val="000000" w:themeColor="text1"/>
                        </w:rPr>
                        <m:t>n</m:t>
                      </m:r>
                    </m:den>
                  </m:f>
                  <m:r>
                    <m:rPr>
                      <m:sty m:val="b"/>
                    </m:rPr>
                    <w:rPr>
                      <w:rFonts w:ascii="Cambria Math" w:eastAsia="Arial" w:hAnsi="Cambria Math" w:cs="Arial"/>
                      <w:color w:val="000000" w:themeColor="text1"/>
                    </w:rPr>
                    <m:t>).(</m:t>
                  </m:r>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Σ</m:t>
                      </m:r>
                    </m:e>
                    <m:sub>
                      <m:sSubSup>
                        <m:sSubSupPr>
                          <m:ctrlPr>
                            <w:rPr>
                              <w:rFonts w:ascii="Cambria Math" w:eastAsia="Arial" w:hAnsi="Cambria Math" w:cs="Arial"/>
                              <w:b/>
                              <w:color w:val="000000" w:themeColor="text1"/>
                            </w:rPr>
                          </m:ctrlPr>
                        </m:sSubSupPr>
                        <m:e>
                          <m:r>
                            <m:rPr>
                              <m:sty m:val="b"/>
                            </m:rPr>
                            <w:rPr>
                              <w:rFonts w:ascii="Cambria Math" w:eastAsia="Arial" w:hAnsi="Cambria Math" w:cs="Arial"/>
                              <w:color w:val="000000" w:themeColor="text1"/>
                            </w:rPr>
                            <m:t>y</m:t>
                          </m:r>
                        </m:e>
                        <m:sub>
                          <m:r>
                            <m:rPr>
                              <m:sty m:val="b"/>
                            </m:rPr>
                            <w:rPr>
                              <w:rFonts w:ascii="Cambria Math" w:eastAsia="Arial" w:hAnsi="Cambria Math" w:cs="Arial"/>
                              <w:color w:val="000000" w:themeColor="text1"/>
                            </w:rPr>
                            <m:t>i</m:t>
                          </m:r>
                        </m:sub>
                        <m:sup>
                          <m:r>
                            <m:rPr>
                              <m:sty m:val="b"/>
                            </m:rPr>
                            <w:rPr>
                              <w:rFonts w:ascii="Cambria Math" w:eastAsia="Arial" w:hAnsi="Cambria Math" w:cs="Arial"/>
                              <w:color w:val="000000" w:themeColor="text1"/>
                            </w:rPr>
                            <m:t>2</m:t>
                          </m:r>
                        </m:sup>
                      </m:sSubSup>
                    </m:sub>
                  </m:sSub>
                  <m:r>
                    <m:rPr>
                      <m:sty m:val="b"/>
                    </m:rPr>
                    <w:rPr>
                      <w:rFonts w:ascii="Cambria Math" w:eastAsia="Arial" w:hAnsi="Cambria Math" w:cs="Arial"/>
                      <w:color w:val="000000" w:themeColor="text1"/>
                    </w:rPr>
                    <m:t>-</m:t>
                  </m:r>
                  <m:f>
                    <m:fPr>
                      <m:ctrlPr>
                        <w:rPr>
                          <w:rFonts w:ascii="Cambria Math" w:eastAsia="Arial" w:hAnsi="Cambria Math" w:cs="Arial"/>
                          <w:b/>
                          <w:color w:val="000000" w:themeColor="text1"/>
                        </w:rPr>
                      </m:ctrlPr>
                    </m:fPr>
                    <m:num>
                      <m:sSup>
                        <m:sSupPr>
                          <m:ctrlPr>
                            <w:rPr>
                              <w:rFonts w:ascii="Cambria Math" w:eastAsia="Arial" w:hAnsi="Cambria Math" w:cs="Arial"/>
                              <w:b/>
                              <w:color w:val="000000" w:themeColor="text1"/>
                            </w:rPr>
                          </m:ctrlPr>
                        </m:sSupPr>
                        <m:e>
                          <m:d>
                            <m:dPr>
                              <m:ctrlPr>
                                <w:rPr>
                                  <w:rFonts w:ascii="Cambria Math" w:eastAsia="Arial" w:hAnsi="Cambria Math" w:cs="Arial"/>
                                  <w:b/>
                                  <w:color w:val="000000" w:themeColor="text1"/>
                                </w:rPr>
                              </m:ctrlPr>
                            </m:dPr>
                            <m:e>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Σ</m:t>
                                  </m:r>
                                </m:e>
                                <m:sub>
                                  <m:sSub>
                                    <m:sSubPr>
                                      <m:ctrlPr>
                                        <w:rPr>
                                          <w:rFonts w:ascii="Cambria Math" w:eastAsia="Arial" w:hAnsi="Cambria Math" w:cs="Arial"/>
                                          <w:b/>
                                          <w:color w:val="000000" w:themeColor="text1"/>
                                        </w:rPr>
                                      </m:ctrlPr>
                                    </m:sSubPr>
                                    <m:e>
                                      <m:r>
                                        <m:rPr>
                                          <m:sty m:val="b"/>
                                        </m:rPr>
                                        <w:rPr>
                                          <w:rFonts w:ascii="Cambria Math" w:eastAsia="Arial" w:hAnsi="Cambria Math" w:cs="Arial"/>
                                          <w:color w:val="000000" w:themeColor="text1"/>
                                        </w:rPr>
                                        <m:t>y</m:t>
                                      </m:r>
                                    </m:e>
                                    <m:sub>
                                      <m:r>
                                        <m:rPr>
                                          <m:sty m:val="b"/>
                                        </m:rPr>
                                        <w:rPr>
                                          <w:rFonts w:ascii="Cambria Math" w:eastAsia="Arial" w:hAnsi="Cambria Math" w:cs="Arial"/>
                                          <w:color w:val="000000" w:themeColor="text1"/>
                                        </w:rPr>
                                        <m:t>i</m:t>
                                      </m:r>
                                    </m:sub>
                                  </m:sSub>
                                </m:sub>
                              </m:sSub>
                            </m:e>
                          </m:d>
                        </m:e>
                        <m:sup>
                          <m:r>
                            <m:rPr>
                              <m:sty m:val="b"/>
                            </m:rPr>
                            <w:rPr>
                              <w:rFonts w:ascii="Cambria Math" w:eastAsia="Arial" w:hAnsi="Cambria Math" w:cs="Arial"/>
                              <w:color w:val="000000" w:themeColor="text1"/>
                            </w:rPr>
                            <m:t>2</m:t>
                          </m:r>
                        </m:sup>
                      </m:sSup>
                    </m:num>
                    <m:den>
                      <m:r>
                        <m:rPr>
                          <m:sty m:val="b"/>
                        </m:rPr>
                        <w:rPr>
                          <w:rFonts w:ascii="Cambria Math" w:eastAsia="Arial" w:hAnsi="Cambria Math" w:cs="Arial"/>
                          <w:color w:val="000000" w:themeColor="text1"/>
                        </w:rPr>
                        <m:t>n</m:t>
                      </m:r>
                    </m:den>
                  </m:f>
                  <m:r>
                    <m:rPr>
                      <m:sty m:val="b"/>
                    </m:rPr>
                    <w:rPr>
                      <w:rFonts w:ascii="Cambria Math" w:eastAsia="Arial" w:hAnsi="Cambria Math" w:cs="Arial"/>
                      <w:color w:val="000000" w:themeColor="text1"/>
                    </w:rPr>
                    <m:t>)</m:t>
                  </m:r>
                </m:e>
              </m:rad>
            </m:den>
          </m:f>
        </m:oMath>
      </m:oMathPara>
    </w:p>
    <w:p w14:paraId="4F2E62DD" w14:textId="77777777" w:rsidR="002F0783" w:rsidRDefault="002F0783" w:rsidP="003A702D">
      <w:pPr>
        <w:spacing w:line="360" w:lineRule="auto"/>
        <w:jc w:val="both"/>
        <w:rPr>
          <w:rFonts w:ascii="Arial" w:eastAsia="Arial" w:hAnsi="Arial" w:cs="Arial"/>
          <w:color w:val="000000" w:themeColor="text1"/>
        </w:rPr>
      </w:pPr>
    </w:p>
    <w:p w14:paraId="7B4EEB06" w14:textId="59741A20" w:rsidR="004F0091" w:rsidRDefault="008A3A2E" w:rsidP="0092775E">
      <w:pPr>
        <w:spacing w:line="360" w:lineRule="auto"/>
        <w:ind w:firstLine="709"/>
        <w:jc w:val="both"/>
        <w:rPr>
          <w:rFonts w:ascii="Arial" w:eastAsia="Arial" w:hAnsi="Arial" w:cs="Arial"/>
          <w:color w:val="000000" w:themeColor="text1"/>
        </w:rPr>
      </w:pPr>
      <w:r>
        <w:rPr>
          <w:rFonts w:ascii="Arial" w:eastAsia="Arial" w:hAnsi="Arial" w:cs="Arial"/>
          <w:color w:val="000000" w:themeColor="text1"/>
        </w:rPr>
        <w:t>“A intensidade do coeficiente de correlação (r) pode variar entre -1 e 1, sendo que quanto mais próximo de -1 ou 1, mais forte será a associação entre as duas variáveis e quanto mais próximo de 0, mais fraca será a associação. ” (OLIVEIRA, 2018, p.160)</w:t>
      </w:r>
    </w:p>
    <w:p w14:paraId="338868C6" w14:textId="77777777" w:rsidR="004F0091" w:rsidRDefault="004F0091" w:rsidP="003A702D">
      <w:pPr>
        <w:spacing w:line="360" w:lineRule="auto"/>
        <w:jc w:val="both"/>
        <w:rPr>
          <w:rFonts w:ascii="Arial" w:eastAsia="Arial" w:hAnsi="Arial" w:cs="Arial"/>
          <w:color w:val="000000" w:themeColor="text1"/>
        </w:rPr>
      </w:pPr>
    </w:p>
    <w:p w14:paraId="772C1D23" w14:textId="3492689B" w:rsidR="002F0783" w:rsidRPr="002F0783" w:rsidRDefault="002F0783" w:rsidP="002F0783">
      <w:pPr>
        <w:pStyle w:val="Legenda"/>
        <w:keepNext/>
        <w:jc w:val="center"/>
        <w:rPr>
          <w:rFonts w:ascii="Arial" w:hAnsi="Arial" w:cs="Arial"/>
          <w:i w:val="0"/>
          <w:color w:val="000000" w:themeColor="text1"/>
          <w:sz w:val="20"/>
        </w:rPr>
      </w:pPr>
      <w:r w:rsidRPr="002F0783">
        <w:rPr>
          <w:rFonts w:ascii="Arial" w:hAnsi="Arial" w:cs="Arial"/>
          <w:i w:val="0"/>
          <w:color w:val="000000" w:themeColor="text1"/>
          <w:sz w:val="20"/>
        </w:rPr>
        <w:t xml:space="preserve">Tabela </w:t>
      </w:r>
      <w:r w:rsidR="007F5512">
        <w:rPr>
          <w:rFonts w:ascii="Arial" w:hAnsi="Arial" w:cs="Arial"/>
          <w:i w:val="0"/>
          <w:color w:val="000000" w:themeColor="text1"/>
          <w:sz w:val="20"/>
        </w:rPr>
        <w:fldChar w:fldCharType="begin"/>
      </w:r>
      <w:r w:rsidR="007F5512">
        <w:rPr>
          <w:rFonts w:ascii="Arial" w:hAnsi="Arial" w:cs="Arial"/>
          <w:i w:val="0"/>
          <w:color w:val="000000" w:themeColor="text1"/>
          <w:sz w:val="20"/>
        </w:rPr>
        <w:instrText xml:space="preserve"> SEQ Tabela \* ARABIC </w:instrText>
      </w:r>
      <w:r w:rsidR="007F5512">
        <w:rPr>
          <w:rFonts w:ascii="Arial" w:hAnsi="Arial" w:cs="Arial"/>
          <w:i w:val="0"/>
          <w:color w:val="000000" w:themeColor="text1"/>
          <w:sz w:val="20"/>
        </w:rPr>
        <w:fldChar w:fldCharType="separate"/>
      </w:r>
      <w:r w:rsidR="007F5512">
        <w:rPr>
          <w:rFonts w:ascii="Arial" w:hAnsi="Arial" w:cs="Arial"/>
          <w:i w:val="0"/>
          <w:noProof/>
          <w:color w:val="000000" w:themeColor="text1"/>
          <w:sz w:val="20"/>
        </w:rPr>
        <w:t>1</w:t>
      </w:r>
      <w:r w:rsidR="007F5512">
        <w:rPr>
          <w:rFonts w:ascii="Arial" w:hAnsi="Arial" w:cs="Arial"/>
          <w:i w:val="0"/>
          <w:color w:val="000000" w:themeColor="text1"/>
          <w:sz w:val="20"/>
        </w:rPr>
        <w:fldChar w:fldCharType="end"/>
      </w:r>
      <w:r w:rsidRPr="002F0783">
        <w:rPr>
          <w:rFonts w:ascii="Arial" w:hAnsi="Arial" w:cs="Arial"/>
          <w:i w:val="0"/>
          <w:color w:val="000000" w:themeColor="text1"/>
          <w:sz w:val="20"/>
        </w:rPr>
        <w:t xml:space="preserve"> - Escalas de Correlação</w:t>
      </w:r>
    </w:p>
    <w:tbl>
      <w:tblPr>
        <w:tblStyle w:val="TabeladeGrade21"/>
        <w:tblW w:w="0" w:type="auto"/>
        <w:tblInd w:w="1014" w:type="dxa"/>
        <w:tblLook w:val="04A0" w:firstRow="1" w:lastRow="0" w:firstColumn="1" w:lastColumn="0" w:noHBand="0" w:noVBand="1"/>
      </w:tblPr>
      <w:tblGrid>
        <w:gridCol w:w="1724"/>
        <w:gridCol w:w="5443"/>
      </w:tblGrid>
      <w:tr w:rsidR="004F0091" w14:paraId="0E441460" w14:textId="77777777" w:rsidTr="009B0AED">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24" w:type="dxa"/>
            <w:tcBorders>
              <w:top w:val="single" w:sz="4" w:space="0" w:color="auto"/>
              <w:left w:val="single" w:sz="4" w:space="0" w:color="auto"/>
            </w:tcBorders>
          </w:tcPr>
          <w:p w14:paraId="06F76E01" w14:textId="2A42A826" w:rsidR="004F0091" w:rsidRDefault="004F0091" w:rsidP="004F0091">
            <w:pPr>
              <w:spacing w:line="360" w:lineRule="auto"/>
              <w:jc w:val="both"/>
              <w:rPr>
                <w:rFonts w:ascii="Arial" w:eastAsia="Arial" w:hAnsi="Arial" w:cs="Arial"/>
                <w:color w:val="000000" w:themeColor="text1"/>
              </w:rPr>
            </w:pPr>
            <m:oMathPara>
              <m:oMath>
                <m:r>
                  <m:rPr>
                    <m:sty m:val="bi"/>
                  </m:rPr>
                  <w:rPr>
                    <w:rFonts w:ascii="Cambria Math" w:eastAsia="Arial" w:hAnsi="Cambria Math" w:cs="Arial"/>
                    <w:color w:val="000000" w:themeColor="text1"/>
                  </w:rPr>
                  <m:t>r</m:t>
                </m:r>
              </m:oMath>
            </m:oMathPara>
          </w:p>
        </w:tc>
        <w:tc>
          <w:tcPr>
            <w:tcW w:w="5443" w:type="dxa"/>
            <w:tcBorders>
              <w:top w:val="single" w:sz="4" w:space="0" w:color="auto"/>
              <w:right w:val="single" w:sz="4" w:space="0" w:color="auto"/>
            </w:tcBorders>
          </w:tcPr>
          <w:p w14:paraId="5D43D4B5" w14:textId="65840363" w:rsidR="004F0091" w:rsidRPr="004F0091" w:rsidRDefault="004F0091" w:rsidP="004F009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rPr>
            </w:pPr>
            <w:r w:rsidRPr="004F0091">
              <w:rPr>
                <w:rFonts w:ascii="Arial" w:eastAsia="Arial" w:hAnsi="Arial" w:cs="Arial"/>
                <w:b w:val="0"/>
                <w:color w:val="000000" w:themeColor="text1"/>
              </w:rPr>
              <w:t>Relacionamento entre X e Y</w:t>
            </w:r>
          </w:p>
        </w:tc>
      </w:tr>
      <w:tr w:rsidR="004F0091" w14:paraId="4A872D36" w14:textId="77777777" w:rsidTr="009B0AE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24" w:type="dxa"/>
            <w:tcBorders>
              <w:left w:val="single" w:sz="4" w:space="0" w:color="auto"/>
            </w:tcBorders>
          </w:tcPr>
          <w:p w14:paraId="64CE5A93" w14:textId="4ADA6F2B" w:rsidR="004F0091" w:rsidRPr="004F0091" w:rsidRDefault="004F0091" w:rsidP="009B0AED">
            <w:pPr>
              <w:spacing w:line="360" w:lineRule="auto"/>
              <w:jc w:val="center"/>
              <w:rPr>
                <w:rFonts w:ascii="Arial" w:eastAsia="Arial" w:hAnsi="Arial" w:cs="Arial"/>
                <w:b w:val="0"/>
                <w:color w:val="000000" w:themeColor="text1"/>
              </w:rPr>
            </w:pPr>
            <w:r w:rsidRPr="004F0091">
              <w:rPr>
                <w:rFonts w:ascii="Arial" w:eastAsia="Arial" w:hAnsi="Arial" w:cs="Arial"/>
                <w:b w:val="0"/>
                <w:color w:val="000000" w:themeColor="text1"/>
              </w:rPr>
              <w:t>1 ou -1</w:t>
            </w:r>
          </w:p>
        </w:tc>
        <w:tc>
          <w:tcPr>
            <w:tcW w:w="5443" w:type="dxa"/>
            <w:tcBorders>
              <w:right w:val="single" w:sz="4" w:space="0" w:color="auto"/>
            </w:tcBorders>
          </w:tcPr>
          <w:p w14:paraId="5B759FFA" w14:textId="311B0EFC" w:rsidR="004F0091" w:rsidRDefault="004F0091" w:rsidP="009B0AE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Pr>
                <w:rFonts w:ascii="Arial" w:eastAsia="Arial" w:hAnsi="Arial" w:cs="Arial"/>
                <w:color w:val="000000" w:themeColor="text1"/>
              </w:rPr>
              <w:t>Perfeito</w:t>
            </w:r>
          </w:p>
        </w:tc>
      </w:tr>
      <w:tr w:rsidR="004F0091" w14:paraId="571E7B0B" w14:textId="77777777" w:rsidTr="009B0AED">
        <w:trPr>
          <w:trHeight w:val="405"/>
        </w:trPr>
        <w:tc>
          <w:tcPr>
            <w:cnfStyle w:val="001000000000" w:firstRow="0" w:lastRow="0" w:firstColumn="1" w:lastColumn="0" w:oddVBand="0" w:evenVBand="0" w:oddHBand="0" w:evenHBand="0" w:firstRowFirstColumn="0" w:firstRowLastColumn="0" w:lastRowFirstColumn="0" w:lastRowLastColumn="0"/>
            <w:tcW w:w="1724" w:type="dxa"/>
            <w:tcBorders>
              <w:left w:val="single" w:sz="4" w:space="0" w:color="auto"/>
            </w:tcBorders>
          </w:tcPr>
          <w:p w14:paraId="3EDE3FF7" w14:textId="6F5DF779" w:rsidR="004F0091" w:rsidRPr="004F0091" w:rsidRDefault="004F0091" w:rsidP="009B0AED">
            <w:pPr>
              <w:spacing w:line="360" w:lineRule="auto"/>
              <w:jc w:val="center"/>
              <w:rPr>
                <w:rFonts w:ascii="Arial" w:eastAsia="Arial" w:hAnsi="Arial" w:cs="Arial"/>
                <w:b w:val="0"/>
                <w:color w:val="000000" w:themeColor="text1"/>
              </w:rPr>
            </w:pPr>
            <w:r w:rsidRPr="004F0091">
              <w:rPr>
                <w:rFonts w:ascii="Arial" w:eastAsia="Arial" w:hAnsi="Arial" w:cs="Arial"/>
                <w:b w:val="0"/>
                <w:color w:val="000000" w:themeColor="text1"/>
              </w:rPr>
              <w:t>0.7 ou -0.7</w:t>
            </w:r>
          </w:p>
        </w:tc>
        <w:tc>
          <w:tcPr>
            <w:tcW w:w="5443" w:type="dxa"/>
            <w:tcBorders>
              <w:right w:val="single" w:sz="4" w:space="0" w:color="auto"/>
            </w:tcBorders>
          </w:tcPr>
          <w:p w14:paraId="6F48CE47" w14:textId="6DE98BE7" w:rsidR="004F0091" w:rsidRDefault="004F0091" w:rsidP="009B0AE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Pr>
                <w:rFonts w:ascii="Arial" w:eastAsia="Arial" w:hAnsi="Arial" w:cs="Arial"/>
                <w:color w:val="000000" w:themeColor="text1"/>
              </w:rPr>
              <w:t>Forte</w:t>
            </w:r>
          </w:p>
        </w:tc>
      </w:tr>
      <w:tr w:rsidR="004F0091" w14:paraId="76B4A24F" w14:textId="77777777" w:rsidTr="009B0AE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24" w:type="dxa"/>
            <w:tcBorders>
              <w:left w:val="single" w:sz="4" w:space="0" w:color="auto"/>
            </w:tcBorders>
          </w:tcPr>
          <w:p w14:paraId="47633B93" w14:textId="1C8906BF" w:rsidR="004F0091" w:rsidRPr="004F0091" w:rsidRDefault="004F0091" w:rsidP="009B0AED">
            <w:pPr>
              <w:spacing w:line="360" w:lineRule="auto"/>
              <w:jc w:val="center"/>
              <w:rPr>
                <w:rFonts w:ascii="Arial" w:eastAsia="Arial" w:hAnsi="Arial" w:cs="Arial"/>
                <w:b w:val="0"/>
                <w:color w:val="000000" w:themeColor="text1"/>
              </w:rPr>
            </w:pPr>
            <w:r w:rsidRPr="004F0091">
              <w:rPr>
                <w:rFonts w:ascii="Arial" w:eastAsia="Arial" w:hAnsi="Arial" w:cs="Arial"/>
                <w:b w:val="0"/>
                <w:color w:val="000000" w:themeColor="text1"/>
              </w:rPr>
              <w:t>0.5 ou -0.5</w:t>
            </w:r>
          </w:p>
        </w:tc>
        <w:tc>
          <w:tcPr>
            <w:tcW w:w="5443" w:type="dxa"/>
            <w:tcBorders>
              <w:right w:val="single" w:sz="4" w:space="0" w:color="auto"/>
            </w:tcBorders>
          </w:tcPr>
          <w:p w14:paraId="44F1436E" w14:textId="11ED1D3B" w:rsidR="004F0091" w:rsidRDefault="004F0091" w:rsidP="009B0AE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Pr>
                <w:rFonts w:ascii="Arial" w:eastAsia="Arial" w:hAnsi="Arial" w:cs="Arial"/>
                <w:color w:val="000000" w:themeColor="text1"/>
              </w:rPr>
              <w:t>Moderado</w:t>
            </w:r>
          </w:p>
        </w:tc>
      </w:tr>
      <w:tr w:rsidR="004F0091" w14:paraId="09F5A6F6" w14:textId="77777777" w:rsidTr="009B0AED">
        <w:trPr>
          <w:trHeight w:val="405"/>
        </w:trPr>
        <w:tc>
          <w:tcPr>
            <w:cnfStyle w:val="001000000000" w:firstRow="0" w:lastRow="0" w:firstColumn="1" w:lastColumn="0" w:oddVBand="0" w:evenVBand="0" w:oddHBand="0" w:evenHBand="0" w:firstRowFirstColumn="0" w:firstRowLastColumn="0" w:lastRowFirstColumn="0" w:lastRowLastColumn="0"/>
            <w:tcW w:w="1724" w:type="dxa"/>
            <w:tcBorders>
              <w:left w:val="single" w:sz="4" w:space="0" w:color="auto"/>
            </w:tcBorders>
          </w:tcPr>
          <w:p w14:paraId="0AC39841" w14:textId="201BD361" w:rsidR="004F0091" w:rsidRPr="004F0091" w:rsidRDefault="004F0091" w:rsidP="009B0AED">
            <w:pPr>
              <w:spacing w:line="360" w:lineRule="auto"/>
              <w:jc w:val="center"/>
              <w:rPr>
                <w:rFonts w:ascii="Arial" w:eastAsia="Arial" w:hAnsi="Arial" w:cs="Arial"/>
                <w:b w:val="0"/>
                <w:color w:val="000000" w:themeColor="text1"/>
              </w:rPr>
            </w:pPr>
            <w:r w:rsidRPr="004F0091">
              <w:rPr>
                <w:rFonts w:ascii="Arial" w:eastAsia="Arial" w:hAnsi="Arial" w:cs="Arial"/>
                <w:b w:val="0"/>
                <w:color w:val="000000" w:themeColor="text1"/>
              </w:rPr>
              <w:t>0.25 ou -0.25</w:t>
            </w:r>
          </w:p>
        </w:tc>
        <w:tc>
          <w:tcPr>
            <w:tcW w:w="5443" w:type="dxa"/>
            <w:tcBorders>
              <w:right w:val="single" w:sz="4" w:space="0" w:color="auto"/>
            </w:tcBorders>
          </w:tcPr>
          <w:p w14:paraId="0CB4AA4B" w14:textId="5F26631B" w:rsidR="004F0091" w:rsidRDefault="004F0091" w:rsidP="009B0AE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Pr>
                <w:rFonts w:ascii="Arial" w:eastAsia="Arial" w:hAnsi="Arial" w:cs="Arial"/>
                <w:color w:val="000000" w:themeColor="text1"/>
              </w:rPr>
              <w:t>Fraco</w:t>
            </w:r>
          </w:p>
        </w:tc>
      </w:tr>
      <w:tr w:rsidR="004F0091" w14:paraId="70481160" w14:textId="77777777" w:rsidTr="009B0AE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24" w:type="dxa"/>
            <w:tcBorders>
              <w:left w:val="single" w:sz="4" w:space="0" w:color="auto"/>
              <w:bottom w:val="single" w:sz="4" w:space="0" w:color="auto"/>
            </w:tcBorders>
          </w:tcPr>
          <w:p w14:paraId="3012E92F" w14:textId="4C896FC9" w:rsidR="004F0091" w:rsidRPr="004F0091" w:rsidRDefault="004F0091" w:rsidP="004F0091">
            <w:pPr>
              <w:spacing w:line="360" w:lineRule="auto"/>
              <w:jc w:val="center"/>
              <w:rPr>
                <w:rFonts w:ascii="Arial" w:eastAsia="Arial" w:hAnsi="Arial" w:cs="Arial"/>
                <w:b w:val="0"/>
                <w:color w:val="000000" w:themeColor="text1"/>
              </w:rPr>
            </w:pPr>
            <w:r w:rsidRPr="004F0091">
              <w:rPr>
                <w:rFonts w:ascii="Arial" w:eastAsia="Arial" w:hAnsi="Arial" w:cs="Arial"/>
                <w:b w:val="0"/>
                <w:color w:val="000000" w:themeColor="text1"/>
              </w:rPr>
              <w:t>0</w:t>
            </w:r>
          </w:p>
        </w:tc>
        <w:tc>
          <w:tcPr>
            <w:tcW w:w="5443" w:type="dxa"/>
            <w:tcBorders>
              <w:bottom w:val="single" w:sz="4" w:space="0" w:color="auto"/>
              <w:right w:val="single" w:sz="4" w:space="0" w:color="auto"/>
            </w:tcBorders>
          </w:tcPr>
          <w:p w14:paraId="6088844B" w14:textId="2C7A4745" w:rsidR="004F0091" w:rsidRDefault="004F0091" w:rsidP="002F0783">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Pr>
                <w:rFonts w:ascii="Arial" w:eastAsia="Arial" w:hAnsi="Arial" w:cs="Arial"/>
                <w:color w:val="000000" w:themeColor="text1"/>
              </w:rPr>
              <w:t>Inexistente</w:t>
            </w:r>
          </w:p>
        </w:tc>
      </w:tr>
    </w:tbl>
    <w:p w14:paraId="2E6FBD92" w14:textId="4E99618F" w:rsidR="008A3A2E" w:rsidRPr="00B75899" w:rsidRDefault="002F0783" w:rsidP="002F0783">
      <w:pPr>
        <w:pStyle w:val="Legenda"/>
        <w:jc w:val="center"/>
        <w:rPr>
          <w:rFonts w:ascii="Arial" w:eastAsia="Arial" w:hAnsi="Arial" w:cs="Arial"/>
          <w:i w:val="0"/>
          <w:color w:val="000000" w:themeColor="text1"/>
          <w:sz w:val="20"/>
          <w:szCs w:val="20"/>
        </w:rPr>
      </w:pPr>
      <w:r w:rsidRPr="00B75899">
        <w:rPr>
          <w:rFonts w:ascii="Arial" w:hAnsi="Arial" w:cs="Arial"/>
          <w:i w:val="0"/>
          <w:color w:val="000000" w:themeColor="text1"/>
          <w:sz w:val="20"/>
          <w:szCs w:val="20"/>
        </w:rPr>
        <w:t>Fonte:  o autor.</w:t>
      </w:r>
    </w:p>
    <w:p w14:paraId="0D238A9F" w14:textId="77777777" w:rsidR="002F0783" w:rsidRDefault="002F0783" w:rsidP="003A702D">
      <w:pPr>
        <w:spacing w:line="360" w:lineRule="auto"/>
        <w:jc w:val="both"/>
        <w:rPr>
          <w:rFonts w:ascii="Arial" w:eastAsia="Arial" w:hAnsi="Arial" w:cs="Arial"/>
          <w:color w:val="000000" w:themeColor="text1"/>
        </w:rPr>
      </w:pPr>
    </w:p>
    <w:p w14:paraId="2950412F" w14:textId="77777777" w:rsidR="0092775E" w:rsidRDefault="0092775E" w:rsidP="0092775E">
      <w:pPr>
        <w:spacing w:line="360" w:lineRule="auto"/>
        <w:ind w:firstLine="709"/>
        <w:jc w:val="both"/>
        <w:rPr>
          <w:rFonts w:ascii="Arial" w:eastAsia="Arial" w:hAnsi="Arial" w:cs="Arial"/>
          <w:color w:val="000000" w:themeColor="text1"/>
        </w:rPr>
      </w:pPr>
    </w:p>
    <w:p w14:paraId="6FBEE5C5" w14:textId="77777777" w:rsidR="0092775E" w:rsidRDefault="0092775E" w:rsidP="0092775E">
      <w:pPr>
        <w:spacing w:line="360" w:lineRule="auto"/>
        <w:ind w:firstLine="709"/>
        <w:jc w:val="both"/>
        <w:rPr>
          <w:rFonts w:ascii="Arial" w:eastAsia="Arial" w:hAnsi="Arial" w:cs="Arial"/>
          <w:color w:val="000000" w:themeColor="text1"/>
        </w:rPr>
      </w:pPr>
    </w:p>
    <w:p w14:paraId="2D78B61C" w14:textId="77777777" w:rsidR="0092775E" w:rsidRDefault="0092775E" w:rsidP="0092775E">
      <w:pPr>
        <w:spacing w:line="360" w:lineRule="auto"/>
        <w:ind w:firstLine="709"/>
        <w:jc w:val="both"/>
        <w:rPr>
          <w:rFonts w:ascii="Arial" w:eastAsia="Arial" w:hAnsi="Arial" w:cs="Arial"/>
          <w:color w:val="000000" w:themeColor="text1"/>
        </w:rPr>
      </w:pPr>
    </w:p>
    <w:p w14:paraId="4C1B03C9" w14:textId="77777777" w:rsidR="0092775E" w:rsidRDefault="0092775E" w:rsidP="0092775E">
      <w:pPr>
        <w:spacing w:line="360" w:lineRule="auto"/>
        <w:ind w:firstLine="709"/>
        <w:jc w:val="both"/>
        <w:rPr>
          <w:rFonts w:ascii="Arial" w:eastAsia="Arial" w:hAnsi="Arial" w:cs="Arial"/>
          <w:color w:val="000000" w:themeColor="text1"/>
        </w:rPr>
      </w:pPr>
    </w:p>
    <w:p w14:paraId="488AB2AA" w14:textId="2C4E0491" w:rsidR="00E00ACE" w:rsidRDefault="008A3A2E" w:rsidP="005B7608">
      <w:pPr>
        <w:spacing w:line="360" w:lineRule="auto"/>
        <w:ind w:firstLine="709"/>
        <w:jc w:val="both"/>
        <w:rPr>
          <w:rFonts w:ascii="Arial" w:eastAsia="Arial" w:hAnsi="Arial" w:cs="Arial"/>
          <w:color w:val="000000" w:themeColor="text1"/>
        </w:rPr>
      </w:pPr>
      <w:r>
        <w:rPr>
          <w:rFonts w:ascii="Arial" w:eastAsia="Arial" w:hAnsi="Arial" w:cs="Arial"/>
          <w:color w:val="000000" w:themeColor="text1"/>
        </w:rPr>
        <w:lastRenderedPageBreak/>
        <w:t xml:space="preserve">Por último, o </w:t>
      </w:r>
      <w:r w:rsidR="00C65F09">
        <w:rPr>
          <w:rFonts w:ascii="Arial" w:eastAsia="Arial" w:hAnsi="Arial" w:cs="Arial"/>
          <w:b/>
          <w:color w:val="000000" w:themeColor="text1"/>
        </w:rPr>
        <w:t>c</w:t>
      </w:r>
      <w:r w:rsidRPr="00D926AE">
        <w:rPr>
          <w:rFonts w:ascii="Arial" w:eastAsia="Arial" w:hAnsi="Arial" w:cs="Arial"/>
          <w:b/>
          <w:color w:val="000000" w:themeColor="text1"/>
        </w:rPr>
        <w:t>oeficiente de Determinação</w:t>
      </w:r>
      <w:r w:rsidR="00E00ACE">
        <w:rPr>
          <w:rFonts w:ascii="Arial" w:eastAsia="Arial" w:hAnsi="Arial" w:cs="Arial"/>
          <w:color w:val="000000" w:themeColor="text1"/>
        </w:rPr>
        <w:t>:</w:t>
      </w:r>
      <w:r w:rsidR="00D926AE">
        <w:rPr>
          <w:rFonts w:ascii="Arial" w:eastAsia="Arial" w:hAnsi="Arial" w:cs="Arial"/>
          <w:color w:val="000000" w:themeColor="text1"/>
        </w:rPr>
        <w:t xml:space="preserve"> </w:t>
      </w:r>
    </w:p>
    <w:p w14:paraId="749D92D5" w14:textId="77777777" w:rsidR="00E00ACE" w:rsidRDefault="00E00ACE" w:rsidP="003A702D">
      <w:pPr>
        <w:spacing w:line="360" w:lineRule="auto"/>
        <w:jc w:val="both"/>
        <w:rPr>
          <w:rFonts w:ascii="Arial" w:eastAsia="Arial" w:hAnsi="Arial" w:cs="Arial"/>
          <w:color w:val="000000" w:themeColor="text1"/>
        </w:rPr>
      </w:pPr>
    </w:p>
    <w:p w14:paraId="02891AA0" w14:textId="7881B257" w:rsidR="008A3A2E" w:rsidRDefault="00E00ACE" w:rsidP="00E00ACE">
      <w:pPr>
        <w:spacing w:line="360" w:lineRule="auto"/>
        <w:ind w:left="2268"/>
        <w:jc w:val="both"/>
        <w:rPr>
          <w:rFonts w:ascii="Arial" w:eastAsia="Arial" w:hAnsi="Arial" w:cs="Arial"/>
          <w:color w:val="000000" w:themeColor="text1"/>
          <w:sz w:val="20"/>
        </w:rPr>
      </w:pPr>
      <w:r w:rsidRPr="00E00ACE">
        <w:rPr>
          <w:rFonts w:ascii="Arial" w:eastAsia="Arial" w:hAnsi="Arial" w:cs="Arial"/>
          <w:color w:val="000000" w:themeColor="text1"/>
          <w:sz w:val="20"/>
        </w:rPr>
        <w:t>O</w:t>
      </w:r>
      <w:r w:rsidR="00D926AE" w:rsidRPr="00E00ACE">
        <w:rPr>
          <w:rFonts w:ascii="Arial" w:eastAsia="Arial" w:hAnsi="Arial" w:cs="Arial"/>
          <w:color w:val="000000" w:themeColor="text1"/>
          <w:sz w:val="20"/>
        </w:rPr>
        <w:t xml:space="preserve"> coefic</w:t>
      </w:r>
      <w:r w:rsidR="00511847">
        <w:rPr>
          <w:rFonts w:ascii="Arial" w:eastAsia="Arial" w:hAnsi="Arial" w:cs="Arial"/>
          <w:color w:val="000000" w:themeColor="text1"/>
          <w:sz w:val="20"/>
        </w:rPr>
        <w:t>iente de determinação represente</w:t>
      </w:r>
      <w:r w:rsidR="00D926AE" w:rsidRPr="00E00ACE">
        <w:rPr>
          <w:rFonts w:ascii="Arial" w:eastAsia="Arial" w:hAnsi="Arial" w:cs="Arial"/>
          <w:color w:val="000000" w:themeColor="text1"/>
          <w:sz w:val="20"/>
        </w:rPr>
        <w:t xml:space="preserve"> a proporção da variação da variável</w:t>
      </w:r>
      <w:r w:rsidR="00511847">
        <w:rPr>
          <w:rFonts w:ascii="Arial" w:eastAsia="Arial" w:hAnsi="Arial" w:cs="Arial"/>
          <w:color w:val="000000" w:themeColor="text1"/>
          <w:sz w:val="20"/>
        </w:rPr>
        <w:t xml:space="preserve"> </w:t>
      </w:r>
      <w:r w:rsidR="00D926AE" w:rsidRPr="00E00ACE">
        <w:rPr>
          <w:rFonts w:ascii="Arial" w:eastAsia="Arial" w:hAnsi="Arial" w:cs="Arial"/>
          <w:color w:val="000000" w:themeColor="text1"/>
          <w:sz w:val="20"/>
        </w:rPr>
        <w:t>dependente que é explicada pela variação da variável independente. O R2 exercerá esse papel de modo significativo no caso de relações linear estimadas pelo método dos mínimos quadrados ordinários.</w:t>
      </w:r>
      <w:r>
        <w:rPr>
          <w:rFonts w:ascii="Arial" w:eastAsia="Arial" w:hAnsi="Arial" w:cs="Arial"/>
          <w:color w:val="000000" w:themeColor="text1"/>
          <w:sz w:val="20"/>
        </w:rPr>
        <w:t xml:space="preserve"> </w:t>
      </w:r>
      <w:commentRangeStart w:id="14"/>
      <w:commentRangeStart w:id="15"/>
      <w:r>
        <w:rPr>
          <w:rFonts w:ascii="Arial" w:eastAsia="Arial" w:hAnsi="Arial" w:cs="Arial"/>
          <w:color w:val="000000" w:themeColor="text1"/>
          <w:sz w:val="20"/>
        </w:rPr>
        <w:t>(KENNEDY, 2008</w:t>
      </w:r>
      <w:r w:rsidR="007A4451">
        <w:rPr>
          <w:rFonts w:ascii="Arial" w:eastAsia="Arial" w:hAnsi="Arial" w:cs="Arial"/>
          <w:color w:val="000000" w:themeColor="text1"/>
          <w:sz w:val="20"/>
        </w:rPr>
        <w:t>, p.84</w:t>
      </w:r>
      <w:r>
        <w:rPr>
          <w:rFonts w:ascii="Arial" w:eastAsia="Arial" w:hAnsi="Arial" w:cs="Arial"/>
          <w:color w:val="000000" w:themeColor="text1"/>
          <w:sz w:val="20"/>
        </w:rPr>
        <w:t>)</w:t>
      </w:r>
      <w:commentRangeEnd w:id="14"/>
      <w:r w:rsidR="00D8563D">
        <w:rPr>
          <w:rStyle w:val="Refdecomentrio"/>
        </w:rPr>
        <w:commentReference w:id="14"/>
      </w:r>
      <w:commentRangeEnd w:id="15"/>
      <w:r w:rsidR="007A4451">
        <w:rPr>
          <w:rStyle w:val="Refdecomentrio"/>
        </w:rPr>
        <w:commentReference w:id="15"/>
      </w:r>
    </w:p>
    <w:p w14:paraId="3E6280FC" w14:textId="574D02B7" w:rsidR="002F0783" w:rsidRPr="00E00ACE" w:rsidRDefault="002F0783" w:rsidP="0092775E">
      <w:pPr>
        <w:spacing w:line="360" w:lineRule="auto"/>
        <w:jc w:val="both"/>
        <w:rPr>
          <w:rFonts w:ascii="Arial" w:eastAsia="Arial" w:hAnsi="Arial" w:cs="Arial"/>
          <w:color w:val="000000" w:themeColor="text1"/>
          <w:sz w:val="20"/>
        </w:rPr>
      </w:pPr>
    </w:p>
    <w:p w14:paraId="2CF35CE3" w14:textId="28487A6A" w:rsidR="00E00ACE" w:rsidRDefault="00AD6EE9" w:rsidP="0092775E">
      <w:pPr>
        <w:spacing w:line="360" w:lineRule="auto"/>
        <w:ind w:firstLine="709"/>
        <w:jc w:val="both"/>
        <w:rPr>
          <w:rFonts w:ascii="Arial" w:eastAsia="Arial" w:hAnsi="Arial" w:cs="Arial"/>
          <w:color w:val="000000" w:themeColor="text1"/>
        </w:rPr>
      </w:pPr>
      <w:r>
        <w:rPr>
          <w:rFonts w:ascii="Arial" w:eastAsia="Arial" w:hAnsi="Arial" w:cs="Arial"/>
          <w:color w:val="000000" w:themeColor="text1"/>
        </w:rPr>
        <w:t>“</w:t>
      </w:r>
      <w:r w:rsidR="00E00ACE">
        <w:rPr>
          <w:rFonts w:ascii="Arial" w:eastAsia="Arial" w:hAnsi="Arial" w:cs="Arial"/>
          <w:color w:val="000000" w:themeColor="text1"/>
        </w:rPr>
        <w:t xml:space="preserve">O coeficiente de determinação é dado por </w:t>
      </w:r>
      <m:oMath>
        <m:sSup>
          <m:sSupPr>
            <m:ctrlPr>
              <w:rPr>
                <w:rFonts w:ascii="Cambria Math" w:eastAsia="Arial" w:hAnsi="Cambria Math" w:cs="Arial"/>
                <w:i/>
                <w:color w:val="000000" w:themeColor="text1"/>
              </w:rPr>
            </m:ctrlPr>
          </m:sSupPr>
          <m:e>
            <m:r>
              <w:rPr>
                <w:rFonts w:ascii="Cambria Math" w:eastAsia="Arial" w:hAnsi="Cambria Math" w:cs="Arial"/>
                <w:color w:val="000000" w:themeColor="text1"/>
              </w:rPr>
              <m:t>R</m:t>
            </m:r>
          </m:e>
          <m:sup>
            <m:r>
              <w:rPr>
                <w:rFonts w:ascii="Cambria Math" w:eastAsia="Arial" w:hAnsi="Cambria Math" w:cs="Arial"/>
                <w:color w:val="000000" w:themeColor="text1"/>
              </w:rPr>
              <m:t>2</m:t>
            </m:r>
          </m:sup>
        </m:sSup>
      </m:oMath>
      <w:r w:rsidR="00E00ACE">
        <w:rPr>
          <w:rFonts w:ascii="Arial" w:eastAsia="Arial" w:hAnsi="Arial" w:cs="Arial"/>
          <w:color w:val="000000" w:themeColor="text1"/>
        </w:rPr>
        <w:t xml:space="preserve"> e é dado pelo valor encontrado para a Correlação Linear do Pearson ao quadrado</w:t>
      </w:r>
      <w:r>
        <w:rPr>
          <w:rFonts w:ascii="Arial" w:eastAsia="Arial" w:hAnsi="Arial" w:cs="Arial"/>
          <w:color w:val="000000" w:themeColor="text1"/>
        </w:rPr>
        <w:t>”</w:t>
      </w:r>
      <w:r w:rsidR="00E00ACE">
        <w:rPr>
          <w:rFonts w:ascii="Arial" w:eastAsia="Arial" w:hAnsi="Arial" w:cs="Arial"/>
          <w:color w:val="000000" w:themeColor="text1"/>
        </w:rPr>
        <w:t xml:space="preserve"> (OLIVEIRA, 2018, p.164):</w:t>
      </w:r>
    </w:p>
    <w:p w14:paraId="680A8268" w14:textId="12BB6874" w:rsidR="00D926AE" w:rsidRPr="002F0783" w:rsidRDefault="00EB4D60" w:rsidP="003A702D">
      <w:pPr>
        <w:spacing w:line="360" w:lineRule="auto"/>
        <w:jc w:val="both"/>
        <w:rPr>
          <w:rFonts w:ascii="Arial" w:eastAsia="Arial" w:hAnsi="Arial" w:cs="Arial"/>
          <w:b/>
          <w:color w:val="000000" w:themeColor="text1"/>
        </w:rPr>
      </w:pPr>
      <m:oMathPara>
        <m:oMath>
          <m:sSup>
            <m:sSupPr>
              <m:ctrlPr>
                <w:rPr>
                  <w:rFonts w:ascii="Cambria Math" w:eastAsia="Arial" w:hAnsi="Cambria Math" w:cs="Arial"/>
                  <w:b/>
                  <w:color w:val="000000" w:themeColor="text1"/>
                </w:rPr>
              </m:ctrlPr>
            </m:sSupPr>
            <m:e>
              <m:r>
                <m:rPr>
                  <m:sty m:val="b"/>
                </m:rPr>
                <w:rPr>
                  <w:rFonts w:ascii="Cambria Math" w:eastAsia="Arial" w:hAnsi="Cambria Math" w:cs="Arial"/>
                  <w:color w:val="000000" w:themeColor="text1"/>
                </w:rPr>
                <m:t>R</m:t>
              </m:r>
            </m:e>
            <m:sup>
              <m:r>
                <m:rPr>
                  <m:sty m:val="b"/>
                </m:rPr>
                <w:rPr>
                  <w:rFonts w:ascii="Cambria Math" w:eastAsia="Arial" w:hAnsi="Cambria Math" w:cs="Arial"/>
                  <w:color w:val="000000" w:themeColor="text1"/>
                </w:rPr>
                <m:t>2</m:t>
              </m:r>
            </m:sup>
          </m:sSup>
          <m:r>
            <m:rPr>
              <m:sty m:val="b"/>
            </m:rPr>
            <w:rPr>
              <w:rFonts w:ascii="Cambria Math" w:eastAsia="Arial" w:hAnsi="Cambria Math" w:cs="Arial"/>
              <w:color w:val="000000" w:themeColor="text1"/>
            </w:rPr>
            <m:t>=</m:t>
          </m:r>
          <m:sSup>
            <m:sSupPr>
              <m:ctrlPr>
                <w:rPr>
                  <w:rFonts w:ascii="Cambria Math" w:eastAsia="Arial" w:hAnsi="Cambria Math" w:cs="Arial"/>
                  <w:b/>
                  <w:color w:val="000000" w:themeColor="text1"/>
                </w:rPr>
              </m:ctrlPr>
            </m:sSupPr>
            <m:e>
              <m:r>
                <m:rPr>
                  <m:sty m:val="b"/>
                </m:rPr>
                <w:rPr>
                  <w:rFonts w:ascii="Cambria Math" w:eastAsia="Arial" w:hAnsi="Cambria Math" w:cs="Arial"/>
                  <w:color w:val="000000" w:themeColor="text1"/>
                </w:rPr>
                <m:t>r</m:t>
              </m:r>
            </m:e>
            <m:sup>
              <m:r>
                <m:rPr>
                  <m:sty m:val="b"/>
                </m:rPr>
                <w:rPr>
                  <w:rFonts w:ascii="Cambria Math" w:eastAsia="Arial" w:hAnsi="Cambria Math" w:cs="Arial"/>
                  <w:color w:val="000000" w:themeColor="text1"/>
                </w:rPr>
                <m:t>2</m:t>
              </m:r>
            </m:sup>
          </m:sSup>
        </m:oMath>
      </m:oMathPara>
    </w:p>
    <w:p w14:paraId="4562E21C" w14:textId="77777777" w:rsidR="00436C44" w:rsidRDefault="00436C44" w:rsidP="003A702D">
      <w:pPr>
        <w:spacing w:line="360" w:lineRule="auto"/>
        <w:jc w:val="both"/>
        <w:rPr>
          <w:rFonts w:ascii="Arial" w:eastAsia="Arial" w:hAnsi="Arial" w:cs="Arial"/>
          <w:color w:val="000000" w:themeColor="text1"/>
        </w:rPr>
      </w:pPr>
    </w:p>
    <w:p w14:paraId="354DBA54" w14:textId="10504994" w:rsidR="008A3A2E" w:rsidRDefault="00436C44" w:rsidP="0092775E">
      <w:pPr>
        <w:spacing w:line="360" w:lineRule="auto"/>
        <w:ind w:firstLine="709"/>
        <w:jc w:val="both"/>
        <w:rPr>
          <w:rFonts w:ascii="Arial" w:eastAsia="Arial" w:hAnsi="Arial" w:cs="Arial"/>
          <w:color w:val="000000" w:themeColor="text1"/>
        </w:rPr>
      </w:pPr>
      <w:r>
        <w:rPr>
          <w:rFonts w:ascii="Arial" w:eastAsia="Arial" w:hAnsi="Arial" w:cs="Arial"/>
          <w:color w:val="000000" w:themeColor="text1"/>
        </w:rPr>
        <w:t>“</w:t>
      </w:r>
      <w:r w:rsidRPr="00436C44">
        <w:rPr>
          <w:rFonts w:ascii="Arial" w:eastAsia="Arial" w:hAnsi="Arial" w:cs="Arial"/>
          <w:color w:val="000000" w:themeColor="text1"/>
        </w:rPr>
        <w:t>Quanto mais próximo de 1 estiver o coeficiente de determinação, melhor</w:t>
      </w:r>
      <w:r>
        <w:rPr>
          <w:rFonts w:ascii="Arial" w:eastAsia="Arial" w:hAnsi="Arial" w:cs="Arial"/>
          <w:color w:val="000000" w:themeColor="text1"/>
        </w:rPr>
        <w:t xml:space="preserve"> </w:t>
      </w:r>
      <w:r w:rsidRPr="00436C44">
        <w:rPr>
          <w:rFonts w:ascii="Arial" w:eastAsia="Arial" w:hAnsi="Arial" w:cs="Arial"/>
          <w:color w:val="000000" w:themeColor="text1"/>
        </w:rPr>
        <w:t>será o grau de explicação da variação de Y em termos da variável X.</w:t>
      </w:r>
      <w:r>
        <w:rPr>
          <w:rFonts w:ascii="Arial" w:eastAsia="Arial" w:hAnsi="Arial" w:cs="Arial"/>
          <w:color w:val="000000" w:themeColor="text1"/>
        </w:rPr>
        <w:t>” (LIMA FILHO, 2021)</w:t>
      </w:r>
    </w:p>
    <w:p w14:paraId="1614C77D" w14:textId="58B576CF" w:rsidR="00D00372" w:rsidRDefault="00D00372" w:rsidP="003A702D">
      <w:pPr>
        <w:spacing w:line="360" w:lineRule="auto"/>
        <w:rPr>
          <w:rFonts w:ascii="Arial" w:eastAsia="Arial" w:hAnsi="Arial" w:cs="Arial"/>
          <w:color w:val="000000" w:themeColor="text1"/>
        </w:rPr>
      </w:pPr>
    </w:p>
    <w:p w14:paraId="449BDB9C" w14:textId="03D6A248" w:rsidR="00AD6EE9" w:rsidRDefault="00AD6EE9" w:rsidP="00BA181F">
      <w:pPr>
        <w:spacing w:line="360" w:lineRule="auto"/>
        <w:ind w:firstLine="709"/>
        <w:jc w:val="both"/>
        <w:rPr>
          <w:rFonts w:ascii="Arial" w:eastAsia="Arial" w:hAnsi="Arial" w:cs="Arial"/>
          <w:color w:val="000000" w:themeColor="text1"/>
        </w:rPr>
      </w:pPr>
      <w:commentRangeStart w:id="16"/>
      <w:commentRangeStart w:id="17"/>
      <w:r>
        <w:rPr>
          <w:rFonts w:ascii="Arial" w:eastAsia="Arial" w:hAnsi="Arial" w:cs="Arial"/>
          <w:color w:val="000000" w:themeColor="text1"/>
        </w:rPr>
        <w:t xml:space="preserve">Existem outros trabalhos que também </w:t>
      </w:r>
      <w:r w:rsidR="006F76BA">
        <w:rPr>
          <w:rFonts w:ascii="Arial" w:eastAsia="Arial" w:hAnsi="Arial" w:cs="Arial"/>
          <w:color w:val="000000" w:themeColor="text1"/>
        </w:rPr>
        <w:t>possuem como finalidade a criação de</w:t>
      </w:r>
      <w:r>
        <w:rPr>
          <w:rFonts w:ascii="Arial" w:eastAsia="Arial" w:hAnsi="Arial" w:cs="Arial"/>
          <w:color w:val="000000" w:themeColor="text1"/>
        </w:rPr>
        <w:t xml:space="preserve"> um modelo para a tomada de decisões financeiras</w:t>
      </w:r>
      <w:r w:rsidR="00C81B2A">
        <w:rPr>
          <w:rFonts w:ascii="Arial" w:eastAsia="Arial" w:hAnsi="Arial" w:cs="Arial"/>
          <w:color w:val="000000" w:themeColor="text1"/>
        </w:rPr>
        <w:t>,</w:t>
      </w:r>
      <w:r w:rsidR="006F76BA">
        <w:rPr>
          <w:rFonts w:ascii="Arial" w:eastAsia="Arial" w:hAnsi="Arial" w:cs="Arial"/>
          <w:color w:val="000000" w:themeColor="text1"/>
        </w:rPr>
        <w:t xml:space="preserve"> utilizando Regressão Linear</w:t>
      </w:r>
      <w:r>
        <w:rPr>
          <w:rFonts w:ascii="Arial" w:eastAsia="Arial" w:hAnsi="Arial" w:cs="Arial"/>
          <w:color w:val="000000" w:themeColor="text1"/>
        </w:rPr>
        <w:t>:</w:t>
      </w:r>
    </w:p>
    <w:p w14:paraId="57445D36" w14:textId="60643C5C" w:rsidR="00AD6EE9" w:rsidRPr="00AD6EE9" w:rsidRDefault="00AD6EE9" w:rsidP="00BA181F">
      <w:pPr>
        <w:pStyle w:val="PargrafodaLista"/>
        <w:numPr>
          <w:ilvl w:val="0"/>
          <w:numId w:val="8"/>
        </w:numPr>
        <w:spacing w:line="360" w:lineRule="auto"/>
        <w:jc w:val="both"/>
        <w:rPr>
          <w:rFonts w:ascii="Arial" w:eastAsia="Arial" w:hAnsi="Arial" w:cs="Arial"/>
          <w:color w:val="000000" w:themeColor="text1"/>
        </w:rPr>
      </w:pPr>
      <w:r>
        <w:rPr>
          <w:rFonts w:ascii="Arial" w:eastAsia="Arial" w:hAnsi="Arial" w:cs="Arial"/>
          <w:color w:val="000000" w:themeColor="text1"/>
        </w:rPr>
        <w:t>SELL, I</w:t>
      </w:r>
      <w:r w:rsidRPr="00AD6EE9">
        <w:rPr>
          <w:rFonts w:ascii="Arial" w:eastAsia="Arial" w:hAnsi="Arial" w:cs="Arial"/>
          <w:color w:val="000000" w:themeColor="text1"/>
        </w:rPr>
        <w:t xml:space="preserve">. </w:t>
      </w:r>
      <w:r w:rsidRPr="006F76BA">
        <w:rPr>
          <w:rFonts w:ascii="Arial" w:eastAsia="Arial" w:hAnsi="Arial" w:cs="Arial"/>
          <w:b/>
          <w:color w:val="000000" w:themeColor="text1"/>
        </w:rPr>
        <w:t>UTILIZAÇÃO DA REGRESSÃO LINEAR COMO FERRAMENTA DE DECISÃO NA GESTÃO DE CUSTOS</w:t>
      </w:r>
      <w:r w:rsidR="006F76BA">
        <w:rPr>
          <w:rFonts w:ascii="Arial" w:eastAsia="Arial" w:hAnsi="Arial" w:cs="Arial"/>
          <w:color w:val="000000" w:themeColor="text1"/>
        </w:rPr>
        <w:t>.</w:t>
      </w:r>
      <w:r w:rsidR="006F76BA" w:rsidRPr="006F76BA">
        <w:t xml:space="preserve"> </w:t>
      </w:r>
      <w:r w:rsidR="006F76BA" w:rsidRPr="006F76BA">
        <w:rPr>
          <w:rFonts w:ascii="Arial" w:eastAsia="Arial" w:hAnsi="Arial" w:cs="Arial"/>
          <w:color w:val="000000" w:themeColor="text1"/>
        </w:rPr>
        <w:t>IX Congresso Internacional de Custos</w:t>
      </w:r>
      <w:r w:rsidRPr="00AD6EE9">
        <w:rPr>
          <w:rFonts w:ascii="Arial" w:eastAsia="Arial" w:hAnsi="Arial" w:cs="Arial"/>
          <w:color w:val="000000" w:themeColor="text1"/>
        </w:rPr>
        <w:t>.</w:t>
      </w:r>
      <w:r w:rsidR="006F76BA" w:rsidRPr="006F76BA">
        <w:rPr>
          <w:rFonts w:ascii="Arial" w:eastAsia="Arial" w:hAnsi="Arial" w:cs="Arial"/>
          <w:color w:val="000000" w:themeColor="text1"/>
        </w:rPr>
        <w:t xml:space="preserve"> Florianópolis, SC, Brasil</w:t>
      </w:r>
      <w:r w:rsidR="006F76BA">
        <w:rPr>
          <w:rFonts w:ascii="Arial" w:eastAsia="Arial" w:hAnsi="Arial" w:cs="Arial"/>
          <w:color w:val="000000" w:themeColor="text1"/>
        </w:rPr>
        <w:t>. p.14. 2005.</w:t>
      </w:r>
    </w:p>
    <w:p w14:paraId="63C2500A" w14:textId="55CE55DA" w:rsidR="00C81B2A" w:rsidRPr="00C81B2A" w:rsidRDefault="006F76BA" w:rsidP="00BA181F">
      <w:pPr>
        <w:pStyle w:val="PargrafodaLista"/>
        <w:numPr>
          <w:ilvl w:val="0"/>
          <w:numId w:val="8"/>
        </w:numPr>
        <w:spacing w:line="360" w:lineRule="auto"/>
        <w:jc w:val="both"/>
        <w:rPr>
          <w:rFonts w:ascii="Arial" w:eastAsia="Arial" w:hAnsi="Arial" w:cs="Arial"/>
          <w:color w:val="000000" w:themeColor="text1"/>
        </w:rPr>
      </w:pPr>
      <w:r>
        <w:rPr>
          <w:rFonts w:ascii="Arial" w:eastAsia="Arial" w:hAnsi="Arial" w:cs="Arial"/>
          <w:color w:val="000000" w:themeColor="text1"/>
        </w:rPr>
        <w:t>BASTOS, E.V.P</w:t>
      </w:r>
      <w:r w:rsidRPr="00AD6EE9">
        <w:rPr>
          <w:rFonts w:ascii="Arial" w:eastAsia="Arial" w:hAnsi="Arial" w:cs="Arial"/>
          <w:color w:val="000000" w:themeColor="text1"/>
        </w:rPr>
        <w:t xml:space="preserve">. </w:t>
      </w:r>
      <w:r w:rsidRPr="006F76BA">
        <w:rPr>
          <w:rFonts w:ascii="Arial" w:eastAsia="Arial" w:hAnsi="Arial" w:cs="Arial"/>
          <w:b/>
          <w:color w:val="000000" w:themeColor="text1"/>
        </w:rPr>
        <w:t>MODELO DE REGRESSÃO LINEAR PARA ANÁLISE DE INVES</w:t>
      </w:r>
      <w:r>
        <w:rPr>
          <w:rFonts w:ascii="Arial" w:eastAsia="Arial" w:hAnsi="Arial" w:cs="Arial"/>
          <w:b/>
          <w:color w:val="000000" w:themeColor="text1"/>
        </w:rPr>
        <w:t>TIMENTOS EM UMA EMPRESA DO RAMO</w:t>
      </w:r>
      <w:r>
        <w:rPr>
          <w:rFonts w:ascii="Arial" w:eastAsia="Arial" w:hAnsi="Arial" w:cs="Arial"/>
          <w:color w:val="000000" w:themeColor="text1"/>
        </w:rPr>
        <w:t>.</w:t>
      </w:r>
      <w:r>
        <w:rPr>
          <w:rFonts w:ascii="Arial" w:eastAsia="Arial" w:hAnsi="Arial" w:cs="Arial"/>
          <w:b/>
          <w:color w:val="000000" w:themeColor="text1"/>
        </w:rPr>
        <w:t xml:space="preserve"> </w:t>
      </w:r>
      <w:r w:rsidRPr="006F76BA">
        <w:rPr>
          <w:rFonts w:ascii="Arial" w:eastAsia="Arial" w:hAnsi="Arial" w:cs="Arial"/>
          <w:color w:val="000000" w:themeColor="text1"/>
        </w:rPr>
        <w:t xml:space="preserve">Centro de Instrução Almirante Graça Aranha (CIAGA), </w:t>
      </w:r>
      <w:r>
        <w:rPr>
          <w:rFonts w:ascii="Arial" w:eastAsia="Arial" w:hAnsi="Arial" w:cs="Arial"/>
          <w:color w:val="000000" w:themeColor="text1"/>
        </w:rPr>
        <w:t>Rio de Janeiro</w:t>
      </w:r>
      <w:r w:rsidRPr="006F76BA">
        <w:rPr>
          <w:rFonts w:ascii="Arial" w:eastAsia="Arial" w:hAnsi="Arial" w:cs="Arial"/>
          <w:color w:val="000000" w:themeColor="text1"/>
        </w:rPr>
        <w:t xml:space="preserve">, </w:t>
      </w:r>
      <w:r>
        <w:rPr>
          <w:rFonts w:ascii="Arial" w:eastAsia="Arial" w:hAnsi="Arial" w:cs="Arial"/>
          <w:color w:val="000000" w:themeColor="text1"/>
        </w:rPr>
        <w:t>RJ</w:t>
      </w:r>
      <w:r w:rsidRPr="006F76BA">
        <w:rPr>
          <w:rFonts w:ascii="Arial" w:eastAsia="Arial" w:hAnsi="Arial" w:cs="Arial"/>
          <w:color w:val="000000" w:themeColor="text1"/>
        </w:rPr>
        <w:t>, Brasil</w:t>
      </w:r>
      <w:r>
        <w:rPr>
          <w:rFonts w:ascii="Arial" w:eastAsia="Arial" w:hAnsi="Arial" w:cs="Arial"/>
          <w:color w:val="000000" w:themeColor="text1"/>
        </w:rPr>
        <w:t>. p.12. 2015.</w:t>
      </w:r>
      <w:commentRangeEnd w:id="16"/>
      <w:r w:rsidR="00A557D8">
        <w:rPr>
          <w:rStyle w:val="Refdecomentrio"/>
        </w:rPr>
        <w:commentReference w:id="16"/>
      </w:r>
      <w:commentRangeEnd w:id="17"/>
      <w:r w:rsidR="00BA181F">
        <w:rPr>
          <w:rStyle w:val="Refdecomentrio"/>
        </w:rPr>
        <w:commentReference w:id="17"/>
      </w:r>
    </w:p>
    <w:p w14:paraId="2B5D7F71" w14:textId="4743364A" w:rsidR="007B5A5A" w:rsidRDefault="007B5A5A">
      <w:pPr>
        <w:spacing w:line="276" w:lineRule="auto"/>
        <w:rPr>
          <w:rFonts w:ascii="Arial" w:eastAsia="Arial" w:hAnsi="Arial" w:cs="Arial"/>
          <w:b/>
          <w:color w:val="000000" w:themeColor="text1"/>
        </w:rPr>
      </w:pPr>
    </w:p>
    <w:p w14:paraId="2ADDACE8" w14:textId="77777777" w:rsidR="007A4451" w:rsidRDefault="007A4451" w:rsidP="009B0AED">
      <w:pPr>
        <w:rPr>
          <w:rFonts w:ascii="Arial" w:eastAsia="Arial" w:hAnsi="Arial" w:cs="Arial"/>
          <w:b/>
          <w:color w:val="000000" w:themeColor="text1"/>
        </w:rPr>
      </w:pPr>
    </w:p>
    <w:p w14:paraId="07299560" w14:textId="53EE39AC" w:rsidR="002C12E6" w:rsidRDefault="007A4451" w:rsidP="00BA181F">
      <w:pPr>
        <w:ind w:firstLine="709"/>
        <w:jc w:val="both"/>
        <w:rPr>
          <w:rFonts w:ascii="Arial" w:eastAsia="Arial" w:hAnsi="Arial" w:cs="Arial"/>
          <w:bCs/>
          <w:color w:val="000000" w:themeColor="text1"/>
        </w:rPr>
      </w:pPr>
      <w:commentRangeStart w:id="18"/>
      <w:commentRangeStart w:id="19"/>
      <w:commentRangeStart w:id="20"/>
      <w:r w:rsidRPr="00AE3227">
        <w:rPr>
          <w:rFonts w:ascii="Arial" w:eastAsia="Arial" w:hAnsi="Arial" w:cs="Arial"/>
          <w:bCs/>
          <w:color w:val="000000" w:themeColor="text1"/>
        </w:rPr>
        <w:t>Todos</w:t>
      </w:r>
      <w:commentRangeEnd w:id="18"/>
      <w:r w:rsidR="0051738A" w:rsidRPr="00AE3227">
        <w:rPr>
          <w:rStyle w:val="Refdecomentrio"/>
        </w:rPr>
        <w:commentReference w:id="18"/>
      </w:r>
      <w:r w:rsidRPr="00AE3227">
        <w:rPr>
          <w:rFonts w:ascii="Arial" w:eastAsia="Arial" w:hAnsi="Arial" w:cs="Arial"/>
          <w:bCs/>
          <w:color w:val="000000" w:themeColor="text1"/>
        </w:rPr>
        <w:t xml:space="preserve"> os conceitos apresentados contribuem para a criação </w:t>
      </w:r>
      <w:r w:rsidR="0051738A" w:rsidRPr="00AE3227">
        <w:rPr>
          <w:rFonts w:ascii="Arial" w:eastAsia="Arial" w:hAnsi="Arial" w:cs="Arial"/>
          <w:bCs/>
          <w:color w:val="000000" w:themeColor="text1"/>
        </w:rPr>
        <w:t>do</w:t>
      </w:r>
      <w:r w:rsidRPr="00AE3227">
        <w:rPr>
          <w:rFonts w:ascii="Arial" w:eastAsia="Arial" w:hAnsi="Arial" w:cs="Arial"/>
          <w:bCs/>
          <w:color w:val="000000" w:themeColor="text1"/>
        </w:rPr>
        <w:t xml:space="preserve"> modelo de regressão linear.</w:t>
      </w:r>
      <w:r w:rsidR="0051738A" w:rsidRPr="00AE3227">
        <w:rPr>
          <w:rFonts w:ascii="Arial" w:eastAsia="Arial" w:hAnsi="Arial" w:cs="Arial"/>
          <w:bCs/>
          <w:color w:val="000000" w:themeColor="text1"/>
        </w:rPr>
        <w:t xml:space="preserve"> O próprio modelo dará uma ideia de quanto um jogador pode ser vendido no futuro. O modelo de Regressão Linear é essencial para a resolução do problema apresentado neste trabalho.</w:t>
      </w:r>
      <w:commentRangeEnd w:id="19"/>
      <w:r w:rsidR="00790EB4">
        <w:rPr>
          <w:rStyle w:val="Refdecomentrio"/>
        </w:rPr>
        <w:commentReference w:id="19"/>
      </w:r>
      <w:commentRangeEnd w:id="20"/>
      <w:r w:rsidR="00BA181F">
        <w:rPr>
          <w:rStyle w:val="Refdecomentrio"/>
        </w:rPr>
        <w:commentReference w:id="20"/>
      </w:r>
    </w:p>
    <w:p w14:paraId="2AC17F90" w14:textId="5C4776DA" w:rsidR="0051738A" w:rsidRDefault="0051738A" w:rsidP="009B0AED">
      <w:pPr>
        <w:rPr>
          <w:rFonts w:ascii="Arial" w:eastAsia="Arial" w:hAnsi="Arial" w:cs="Arial"/>
          <w:bCs/>
          <w:color w:val="000000" w:themeColor="text1"/>
        </w:rPr>
      </w:pPr>
    </w:p>
    <w:p w14:paraId="3CA7643C" w14:textId="2B64970A" w:rsidR="0051738A" w:rsidRDefault="0051738A" w:rsidP="009B0AED">
      <w:pPr>
        <w:rPr>
          <w:rFonts w:ascii="Arial" w:eastAsia="Arial" w:hAnsi="Arial" w:cs="Arial"/>
          <w:bCs/>
          <w:color w:val="000000" w:themeColor="text1"/>
        </w:rPr>
      </w:pPr>
    </w:p>
    <w:p w14:paraId="4D031E5E" w14:textId="77777777" w:rsidR="002F4DF3" w:rsidRDefault="002F4DF3" w:rsidP="009B0AED">
      <w:pPr>
        <w:rPr>
          <w:rFonts w:ascii="Arial" w:eastAsia="Arial" w:hAnsi="Arial" w:cs="Arial"/>
          <w:bCs/>
          <w:color w:val="000000" w:themeColor="text1"/>
        </w:rPr>
      </w:pPr>
    </w:p>
    <w:p w14:paraId="7E7C9230" w14:textId="77777777" w:rsidR="0051738A" w:rsidRPr="007A4451" w:rsidRDefault="0051738A" w:rsidP="009B0AED">
      <w:pPr>
        <w:rPr>
          <w:rFonts w:ascii="Arial" w:eastAsia="Arial" w:hAnsi="Arial" w:cs="Arial"/>
          <w:bCs/>
          <w:color w:val="000000" w:themeColor="text1"/>
        </w:rPr>
      </w:pPr>
    </w:p>
    <w:p w14:paraId="3CEEC959" w14:textId="77777777" w:rsidR="007B5A5A" w:rsidRPr="003A702D" w:rsidRDefault="0037105A">
      <w:pPr>
        <w:spacing w:after="200" w:line="273" w:lineRule="auto"/>
        <w:rPr>
          <w:rFonts w:ascii="Arial" w:eastAsia="Arial" w:hAnsi="Arial" w:cs="Arial"/>
          <w:b/>
          <w:color w:val="000000" w:themeColor="text1"/>
        </w:rPr>
      </w:pPr>
      <w:r w:rsidRPr="003A702D">
        <w:rPr>
          <w:rFonts w:ascii="Arial" w:eastAsia="Arial" w:hAnsi="Arial" w:cs="Arial"/>
          <w:b/>
          <w:color w:val="000000" w:themeColor="text1"/>
        </w:rPr>
        <w:lastRenderedPageBreak/>
        <w:t>3. METODOLOGIA</w:t>
      </w:r>
    </w:p>
    <w:p w14:paraId="634BF35A" w14:textId="19286B01" w:rsidR="00152021" w:rsidRDefault="006738ED" w:rsidP="00007488">
      <w:pPr>
        <w:spacing w:line="360" w:lineRule="auto"/>
        <w:ind w:firstLine="426"/>
        <w:jc w:val="both"/>
        <w:rPr>
          <w:rFonts w:ascii="Arial" w:eastAsia="Arial" w:hAnsi="Arial" w:cs="Arial"/>
          <w:color w:val="000000" w:themeColor="text1"/>
        </w:rPr>
      </w:pPr>
      <w:r w:rsidRPr="006738ED">
        <w:rPr>
          <w:rFonts w:ascii="Arial" w:eastAsia="Arial" w:hAnsi="Arial" w:cs="Arial"/>
          <w:color w:val="000000" w:themeColor="text1"/>
        </w:rPr>
        <w:t xml:space="preserve">O primeiro passo para </w:t>
      </w:r>
      <w:r w:rsidR="0026382B">
        <w:rPr>
          <w:rFonts w:ascii="Arial" w:eastAsia="Arial" w:hAnsi="Arial" w:cs="Arial"/>
          <w:color w:val="000000" w:themeColor="text1"/>
        </w:rPr>
        <w:t>a criação do nosso modelo</w:t>
      </w:r>
      <w:r w:rsidRPr="006738ED">
        <w:rPr>
          <w:rFonts w:ascii="Arial" w:eastAsia="Arial" w:hAnsi="Arial" w:cs="Arial"/>
          <w:color w:val="000000" w:themeColor="text1"/>
        </w:rPr>
        <w:t xml:space="preserve">, é ter um </w:t>
      </w:r>
      <w:r w:rsidR="00007488">
        <w:rPr>
          <w:rFonts w:ascii="Arial" w:eastAsia="Arial" w:hAnsi="Arial" w:cs="Arial"/>
          <w:color w:val="000000" w:themeColor="text1"/>
        </w:rPr>
        <w:t>dataset</w:t>
      </w:r>
      <w:r w:rsidRPr="006738ED">
        <w:rPr>
          <w:rFonts w:ascii="Arial" w:eastAsia="Arial" w:hAnsi="Arial" w:cs="Arial"/>
          <w:color w:val="000000" w:themeColor="text1"/>
        </w:rPr>
        <w:t xml:space="preserve"> que contenha tod</w:t>
      </w:r>
      <w:r w:rsidR="00007488">
        <w:rPr>
          <w:rFonts w:ascii="Arial" w:eastAsia="Arial" w:hAnsi="Arial" w:cs="Arial"/>
          <w:color w:val="000000" w:themeColor="text1"/>
        </w:rPr>
        <w:t>os os dados</w:t>
      </w:r>
      <w:r w:rsidRPr="006738ED">
        <w:rPr>
          <w:rFonts w:ascii="Arial" w:eastAsia="Arial" w:hAnsi="Arial" w:cs="Arial"/>
          <w:color w:val="000000" w:themeColor="text1"/>
        </w:rPr>
        <w:t xml:space="preserve"> ​​</w:t>
      </w:r>
      <w:r w:rsidR="00007488">
        <w:rPr>
          <w:rFonts w:ascii="Arial" w:eastAsia="Arial" w:hAnsi="Arial" w:cs="Arial"/>
          <w:color w:val="000000" w:themeColor="text1"/>
        </w:rPr>
        <w:t>necessário</w:t>
      </w:r>
      <w:r w:rsidRPr="006738ED">
        <w:rPr>
          <w:rFonts w:ascii="Arial" w:eastAsia="Arial" w:hAnsi="Arial" w:cs="Arial"/>
          <w:color w:val="000000" w:themeColor="text1"/>
        </w:rPr>
        <w:t>s</w:t>
      </w:r>
      <w:r w:rsidR="00007488">
        <w:rPr>
          <w:rFonts w:ascii="Arial" w:eastAsia="Arial" w:hAnsi="Arial" w:cs="Arial"/>
          <w:color w:val="000000" w:themeColor="text1"/>
        </w:rPr>
        <w:t xml:space="preserve">. </w:t>
      </w:r>
      <w:r w:rsidR="00007488" w:rsidRPr="00007488">
        <w:rPr>
          <w:rFonts w:ascii="Arial" w:eastAsia="Arial" w:hAnsi="Arial" w:cs="Arial"/>
          <w:color w:val="000000" w:themeColor="text1"/>
        </w:rPr>
        <w:t xml:space="preserve">O </w:t>
      </w:r>
      <w:r w:rsidR="00007488">
        <w:rPr>
          <w:rFonts w:ascii="Arial" w:eastAsia="Arial" w:hAnsi="Arial" w:cs="Arial"/>
          <w:color w:val="000000" w:themeColor="text1"/>
        </w:rPr>
        <w:t>dataset</w:t>
      </w:r>
      <w:r w:rsidR="00007488" w:rsidRPr="00007488">
        <w:rPr>
          <w:rFonts w:ascii="Arial" w:eastAsia="Arial" w:hAnsi="Arial" w:cs="Arial"/>
          <w:color w:val="000000" w:themeColor="text1"/>
        </w:rPr>
        <w:t xml:space="preserve"> é essencial para a criação do modelo e para validar se o modelo está alcançando previsões precisas.</w:t>
      </w:r>
      <w:r w:rsidR="00007488">
        <w:rPr>
          <w:rFonts w:ascii="Arial" w:eastAsia="Arial" w:hAnsi="Arial" w:cs="Arial"/>
          <w:color w:val="000000" w:themeColor="text1"/>
        </w:rPr>
        <w:t xml:space="preserve"> </w:t>
      </w:r>
      <w:r w:rsidR="00007488" w:rsidRPr="00007488">
        <w:rPr>
          <w:rFonts w:ascii="Arial" w:eastAsia="Arial" w:hAnsi="Arial" w:cs="Arial"/>
          <w:color w:val="000000" w:themeColor="text1"/>
        </w:rPr>
        <w:t>Para</w:t>
      </w:r>
      <w:r w:rsidR="0026382B">
        <w:rPr>
          <w:rFonts w:ascii="Arial" w:eastAsia="Arial" w:hAnsi="Arial" w:cs="Arial"/>
          <w:color w:val="000000" w:themeColor="text1"/>
        </w:rPr>
        <w:t xml:space="preserve"> o</w:t>
      </w:r>
      <w:r w:rsidR="00007488" w:rsidRPr="00007488">
        <w:rPr>
          <w:rFonts w:ascii="Arial" w:eastAsia="Arial" w:hAnsi="Arial" w:cs="Arial"/>
          <w:color w:val="000000" w:themeColor="text1"/>
        </w:rPr>
        <w:t xml:space="preserve"> estudo, </w:t>
      </w:r>
      <w:r w:rsidR="00007488">
        <w:rPr>
          <w:rFonts w:ascii="Arial" w:eastAsia="Arial" w:hAnsi="Arial" w:cs="Arial"/>
          <w:color w:val="000000" w:themeColor="text1"/>
        </w:rPr>
        <w:t>será utilizado</w:t>
      </w:r>
      <w:r w:rsidR="00007488" w:rsidRPr="00007488">
        <w:rPr>
          <w:rFonts w:ascii="Arial" w:eastAsia="Arial" w:hAnsi="Arial" w:cs="Arial"/>
          <w:color w:val="000000" w:themeColor="text1"/>
        </w:rPr>
        <w:t xml:space="preserve"> </w:t>
      </w:r>
      <w:r w:rsidR="00007488">
        <w:rPr>
          <w:rFonts w:ascii="Arial" w:eastAsia="Arial" w:hAnsi="Arial" w:cs="Arial"/>
          <w:color w:val="000000" w:themeColor="text1"/>
        </w:rPr>
        <w:t>o dataset</w:t>
      </w:r>
      <w:r w:rsidR="00007488" w:rsidRPr="00007488">
        <w:rPr>
          <w:rFonts w:ascii="Arial" w:eastAsia="Arial" w:hAnsi="Arial" w:cs="Arial"/>
          <w:color w:val="000000" w:themeColor="text1"/>
        </w:rPr>
        <w:t xml:space="preserve"> do jogo </w:t>
      </w:r>
      <w:r w:rsidR="00007488" w:rsidRPr="00007488">
        <w:rPr>
          <w:rFonts w:ascii="Arial" w:eastAsia="Arial" w:hAnsi="Arial" w:cs="Arial"/>
          <w:b/>
          <w:color w:val="000000" w:themeColor="text1"/>
        </w:rPr>
        <w:t>FIFA19</w:t>
      </w:r>
      <w:r w:rsidR="00007488">
        <w:rPr>
          <w:rFonts w:ascii="Arial" w:eastAsia="Arial" w:hAnsi="Arial" w:cs="Arial"/>
          <w:color w:val="000000" w:themeColor="text1"/>
        </w:rPr>
        <w:t xml:space="preserve"> </w:t>
      </w:r>
      <w:bookmarkStart w:id="21" w:name="_GoBack"/>
      <w:bookmarkEnd w:id="21"/>
      <w:r w:rsidR="00007488" w:rsidRPr="00007488">
        <w:rPr>
          <w:rFonts w:ascii="Arial" w:eastAsia="Arial" w:hAnsi="Arial" w:cs="Arial"/>
          <w:color w:val="000000" w:themeColor="text1"/>
        </w:rPr>
        <w:t xml:space="preserve">disponível no site </w:t>
      </w:r>
      <w:r w:rsidR="00007488">
        <w:rPr>
          <w:rFonts w:ascii="Arial" w:eastAsia="Arial" w:hAnsi="Arial" w:cs="Arial"/>
          <w:color w:val="000000" w:themeColor="text1"/>
        </w:rPr>
        <w:t xml:space="preserve">de conjunto de dados </w:t>
      </w:r>
      <w:r w:rsidR="00007488" w:rsidRPr="0026382B">
        <w:rPr>
          <w:rFonts w:ascii="Arial" w:eastAsia="Arial" w:hAnsi="Arial" w:cs="Arial"/>
          <w:i/>
          <w:color w:val="000000" w:themeColor="text1"/>
        </w:rPr>
        <w:t>kaggle.com</w:t>
      </w:r>
      <w:r w:rsidR="00007488" w:rsidRPr="00007488">
        <w:rPr>
          <w:rFonts w:ascii="Arial" w:eastAsia="Arial" w:hAnsi="Arial" w:cs="Arial"/>
          <w:color w:val="000000" w:themeColor="text1"/>
        </w:rPr>
        <w:t xml:space="preserve">, </w:t>
      </w:r>
      <w:r w:rsidR="00651722">
        <w:rPr>
          <w:rFonts w:ascii="Arial" w:eastAsia="Arial" w:hAnsi="Arial" w:cs="Arial"/>
          <w:color w:val="000000" w:themeColor="text1"/>
        </w:rPr>
        <w:t xml:space="preserve">o </w:t>
      </w:r>
      <w:r w:rsidR="00007488">
        <w:rPr>
          <w:rFonts w:ascii="Arial" w:eastAsia="Arial" w:hAnsi="Arial" w:cs="Arial"/>
          <w:color w:val="000000" w:themeColor="text1"/>
        </w:rPr>
        <w:t>qual</w:t>
      </w:r>
      <w:r w:rsidR="00007488" w:rsidRPr="00007488">
        <w:rPr>
          <w:rFonts w:ascii="Arial" w:eastAsia="Arial" w:hAnsi="Arial" w:cs="Arial"/>
          <w:color w:val="000000" w:themeColor="text1"/>
        </w:rPr>
        <w:t xml:space="preserve"> é composto por 17866 jogadores</w:t>
      </w:r>
      <w:r w:rsidR="00007488">
        <w:rPr>
          <w:rFonts w:ascii="Arial" w:eastAsia="Arial" w:hAnsi="Arial" w:cs="Arial"/>
          <w:color w:val="000000" w:themeColor="text1"/>
        </w:rPr>
        <w:t xml:space="preserve"> de futebol</w:t>
      </w:r>
      <w:r w:rsidR="00007488" w:rsidRPr="00007488">
        <w:rPr>
          <w:rFonts w:ascii="Arial" w:eastAsia="Arial" w:hAnsi="Arial" w:cs="Arial"/>
          <w:color w:val="000000" w:themeColor="text1"/>
        </w:rPr>
        <w:t>.</w:t>
      </w:r>
      <w:r w:rsidR="00651722">
        <w:rPr>
          <w:rFonts w:ascii="Arial" w:eastAsia="Arial" w:hAnsi="Arial" w:cs="Arial"/>
          <w:color w:val="000000" w:themeColor="text1"/>
        </w:rPr>
        <w:t xml:space="preserve"> Esse site c</w:t>
      </w:r>
      <w:r w:rsidR="00007488" w:rsidRPr="00007488">
        <w:rPr>
          <w:rFonts w:ascii="Arial" w:eastAsia="Arial" w:hAnsi="Arial" w:cs="Arial"/>
          <w:color w:val="000000" w:themeColor="text1"/>
        </w:rPr>
        <w:t xml:space="preserve">ontém </w:t>
      </w:r>
      <w:r w:rsidR="00007488">
        <w:rPr>
          <w:rFonts w:ascii="Arial" w:eastAsia="Arial" w:hAnsi="Arial" w:cs="Arial"/>
          <w:color w:val="000000" w:themeColor="text1"/>
        </w:rPr>
        <w:t>também</w:t>
      </w:r>
      <w:r w:rsidR="00007488" w:rsidRPr="00007488">
        <w:rPr>
          <w:rFonts w:ascii="Arial" w:eastAsia="Arial" w:hAnsi="Arial" w:cs="Arial"/>
          <w:color w:val="000000" w:themeColor="text1"/>
        </w:rPr>
        <w:t xml:space="preserve"> mais de 60 atributos</w:t>
      </w:r>
      <w:r w:rsidR="00007488">
        <w:rPr>
          <w:rFonts w:ascii="Arial" w:eastAsia="Arial" w:hAnsi="Arial" w:cs="Arial"/>
          <w:color w:val="000000" w:themeColor="text1"/>
        </w:rPr>
        <w:t xml:space="preserve"> (ou colunas)</w:t>
      </w:r>
      <w:r w:rsidR="0026382B">
        <w:rPr>
          <w:rFonts w:ascii="Arial" w:eastAsia="Arial" w:hAnsi="Arial" w:cs="Arial"/>
          <w:color w:val="000000" w:themeColor="text1"/>
        </w:rPr>
        <w:t xml:space="preserve"> e</w:t>
      </w:r>
      <w:r w:rsidR="00007488" w:rsidRPr="00007488">
        <w:rPr>
          <w:rFonts w:ascii="Arial" w:eastAsia="Arial" w:hAnsi="Arial" w:cs="Arial"/>
          <w:color w:val="000000" w:themeColor="text1"/>
        </w:rPr>
        <w:t xml:space="preserve"> nem todos </w:t>
      </w:r>
      <w:r w:rsidR="00651722">
        <w:rPr>
          <w:rFonts w:ascii="Arial" w:eastAsia="Arial" w:hAnsi="Arial" w:cs="Arial"/>
          <w:color w:val="000000" w:themeColor="text1"/>
        </w:rPr>
        <w:t xml:space="preserve">eles </w:t>
      </w:r>
      <w:r w:rsidR="00007488" w:rsidRPr="00007488">
        <w:rPr>
          <w:rFonts w:ascii="Arial" w:eastAsia="Arial" w:hAnsi="Arial" w:cs="Arial"/>
          <w:color w:val="000000" w:themeColor="text1"/>
        </w:rPr>
        <w:t>serão utilizados</w:t>
      </w:r>
      <w:r w:rsidR="006D4A44">
        <w:rPr>
          <w:rFonts w:ascii="Arial" w:eastAsia="Arial" w:hAnsi="Arial" w:cs="Arial"/>
          <w:color w:val="000000" w:themeColor="text1"/>
        </w:rPr>
        <w:t xml:space="preserve"> no modelo</w:t>
      </w:r>
      <w:r w:rsidR="00007488" w:rsidRPr="00007488">
        <w:rPr>
          <w:rFonts w:ascii="Arial" w:eastAsia="Arial" w:hAnsi="Arial" w:cs="Arial"/>
          <w:color w:val="000000" w:themeColor="text1"/>
        </w:rPr>
        <w:t xml:space="preserve">, apenas os relevantes como </w:t>
      </w:r>
      <w:r w:rsidR="00007488" w:rsidRPr="00007488">
        <w:rPr>
          <w:rFonts w:ascii="Arial" w:eastAsia="Arial" w:hAnsi="Arial" w:cs="Arial"/>
          <w:i/>
          <w:color w:val="000000" w:themeColor="text1"/>
        </w:rPr>
        <w:t>nome</w:t>
      </w:r>
      <w:r w:rsidR="00007488" w:rsidRPr="00007488">
        <w:rPr>
          <w:rFonts w:ascii="Arial" w:eastAsia="Arial" w:hAnsi="Arial" w:cs="Arial"/>
          <w:color w:val="000000" w:themeColor="text1"/>
        </w:rPr>
        <w:t xml:space="preserve">, </w:t>
      </w:r>
      <w:r w:rsidR="00007488" w:rsidRPr="00007488">
        <w:rPr>
          <w:rFonts w:ascii="Arial" w:eastAsia="Arial" w:hAnsi="Arial" w:cs="Arial"/>
          <w:i/>
          <w:color w:val="000000" w:themeColor="text1"/>
        </w:rPr>
        <w:t>idade</w:t>
      </w:r>
      <w:r w:rsidR="00007488" w:rsidRPr="00007488">
        <w:rPr>
          <w:rFonts w:ascii="Arial" w:eastAsia="Arial" w:hAnsi="Arial" w:cs="Arial"/>
          <w:color w:val="000000" w:themeColor="text1"/>
        </w:rPr>
        <w:t xml:space="preserve">, </w:t>
      </w:r>
      <w:r w:rsidR="00007488" w:rsidRPr="00007488">
        <w:rPr>
          <w:rFonts w:ascii="Arial" w:eastAsia="Arial" w:hAnsi="Arial" w:cs="Arial"/>
          <w:i/>
          <w:color w:val="000000" w:themeColor="text1"/>
        </w:rPr>
        <w:t>habilidades</w:t>
      </w:r>
      <w:r w:rsidR="00007488" w:rsidRPr="00007488">
        <w:rPr>
          <w:rFonts w:ascii="Arial" w:eastAsia="Arial" w:hAnsi="Arial" w:cs="Arial"/>
          <w:color w:val="000000" w:themeColor="text1"/>
        </w:rPr>
        <w:t xml:space="preserve">, </w:t>
      </w:r>
      <w:r w:rsidR="00007488" w:rsidRPr="00007488">
        <w:rPr>
          <w:rFonts w:ascii="Arial" w:eastAsia="Arial" w:hAnsi="Arial" w:cs="Arial"/>
          <w:i/>
          <w:color w:val="000000" w:themeColor="text1"/>
        </w:rPr>
        <w:t>potencial</w:t>
      </w:r>
      <w:r w:rsidR="00007488">
        <w:rPr>
          <w:rFonts w:ascii="Arial" w:eastAsia="Arial" w:hAnsi="Arial" w:cs="Arial"/>
          <w:color w:val="000000" w:themeColor="text1"/>
        </w:rPr>
        <w:t>,</w:t>
      </w:r>
      <w:r w:rsidR="00007488" w:rsidRPr="00007488">
        <w:rPr>
          <w:rFonts w:ascii="Arial" w:eastAsia="Arial" w:hAnsi="Arial" w:cs="Arial"/>
          <w:color w:val="000000" w:themeColor="text1"/>
        </w:rPr>
        <w:t xml:space="preserve"> </w:t>
      </w:r>
      <w:r w:rsidR="00007488" w:rsidRPr="00007488">
        <w:rPr>
          <w:rFonts w:ascii="Arial" w:eastAsia="Arial" w:hAnsi="Arial" w:cs="Arial"/>
          <w:i/>
          <w:color w:val="000000" w:themeColor="text1"/>
        </w:rPr>
        <w:t>valor atual</w:t>
      </w:r>
      <w:r w:rsidR="00007488" w:rsidRPr="00007488">
        <w:rPr>
          <w:rFonts w:ascii="Arial" w:eastAsia="Arial" w:hAnsi="Arial" w:cs="Arial"/>
          <w:color w:val="000000" w:themeColor="text1"/>
        </w:rPr>
        <w:t xml:space="preserve">, </w:t>
      </w:r>
      <w:r w:rsidR="00007488" w:rsidRPr="00007488">
        <w:rPr>
          <w:rFonts w:ascii="Arial" w:eastAsia="Arial" w:hAnsi="Arial" w:cs="Arial"/>
          <w:i/>
          <w:color w:val="000000" w:themeColor="text1"/>
        </w:rPr>
        <w:t>preço</w:t>
      </w:r>
      <w:r w:rsidR="00007488" w:rsidRPr="00007488">
        <w:rPr>
          <w:rFonts w:ascii="Arial" w:eastAsia="Arial" w:hAnsi="Arial" w:cs="Arial"/>
          <w:color w:val="000000" w:themeColor="text1"/>
        </w:rPr>
        <w:t xml:space="preserve">, </w:t>
      </w:r>
      <w:r w:rsidR="00007488" w:rsidRPr="00007488">
        <w:rPr>
          <w:rFonts w:ascii="Arial" w:eastAsia="Arial" w:hAnsi="Arial" w:cs="Arial"/>
          <w:i/>
          <w:color w:val="000000" w:themeColor="text1"/>
        </w:rPr>
        <w:t>posição</w:t>
      </w:r>
      <w:r w:rsidR="00B75899">
        <w:rPr>
          <w:rFonts w:ascii="Arial" w:eastAsia="Arial" w:hAnsi="Arial" w:cs="Arial"/>
          <w:color w:val="000000" w:themeColor="text1"/>
        </w:rPr>
        <w:t>,</w:t>
      </w:r>
      <w:r w:rsidR="00007488" w:rsidRPr="00007488">
        <w:rPr>
          <w:rFonts w:ascii="Arial" w:eastAsia="Arial" w:hAnsi="Arial" w:cs="Arial"/>
          <w:color w:val="000000" w:themeColor="text1"/>
        </w:rPr>
        <w:t xml:space="preserve"> </w:t>
      </w:r>
      <w:r w:rsidR="00007488" w:rsidRPr="00007488">
        <w:rPr>
          <w:rFonts w:ascii="Arial" w:eastAsia="Arial" w:hAnsi="Arial" w:cs="Arial"/>
          <w:i/>
          <w:color w:val="000000" w:themeColor="text1"/>
        </w:rPr>
        <w:t>duração do contrato</w:t>
      </w:r>
      <w:r w:rsidR="00651722">
        <w:rPr>
          <w:rFonts w:ascii="Arial" w:eastAsia="Arial" w:hAnsi="Arial" w:cs="Arial"/>
          <w:i/>
          <w:color w:val="000000" w:themeColor="text1"/>
        </w:rPr>
        <w:t>,</w:t>
      </w:r>
      <w:r w:rsidR="00B75899">
        <w:rPr>
          <w:rFonts w:ascii="Arial" w:eastAsia="Arial" w:hAnsi="Arial" w:cs="Arial"/>
          <w:i/>
          <w:color w:val="000000" w:themeColor="text1"/>
        </w:rPr>
        <w:t xml:space="preserve"> </w:t>
      </w:r>
      <w:r w:rsidR="00B75899" w:rsidRPr="00B75899">
        <w:rPr>
          <w:rFonts w:ascii="Arial" w:eastAsia="Arial" w:hAnsi="Arial" w:cs="Arial"/>
          <w:color w:val="000000" w:themeColor="text1"/>
        </w:rPr>
        <w:t>entre outros</w:t>
      </w:r>
      <w:r w:rsidR="00007488" w:rsidRPr="00B75899">
        <w:rPr>
          <w:rFonts w:ascii="Arial" w:eastAsia="Arial" w:hAnsi="Arial" w:cs="Arial"/>
          <w:color w:val="000000" w:themeColor="text1"/>
        </w:rPr>
        <w:t>.</w:t>
      </w:r>
      <w:r w:rsidR="0026382B">
        <w:rPr>
          <w:rFonts w:ascii="Arial" w:eastAsia="Arial" w:hAnsi="Arial" w:cs="Arial"/>
          <w:color w:val="000000" w:themeColor="text1"/>
        </w:rPr>
        <w:t xml:space="preserve"> </w:t>
      </w:r>
      <w:r w:rsidR="0026382B" w:rsidRPr="00F46EB7">
        <w:rPr>
          <w:rFonts w:ascii="Arial" w:eastAsia="Arial" w:hAnsi="Arial" w:cs="Arial"/>
          <w:color w:val="000000" w:themeColor="text1"/>
        </w:rPr>
        <w:t xml:space="preserve"> O </w:t>
      </w:r>
      <w:r w:rsidR="0026382B">
        <w:rPr>
          <w:rFonts w:ascii="Arial" w:eastAsia="Arial" w:hAnsi="Arial" w:cs="Arial"/>
          <w:color w:val="000000" w:themeColor="text1"/>
        </w:rPr>
        <w:t>dataset</w:t>
      </w:r>
      <w:r w:rsidR="0026382B" w:rsidRPr="00F46EB7">
        <w:rPr>
          <w:rFonts w:ascii="Arial" w:eastAsia="Arial" w:hAnsi="Arial" w:cs="Arial"/>
          <w:color w:val="000000" w:themeColor="text1"/>
        </w:rPr>
        <w:t xml:space="preserve"> é salvo no formato Excel e carregado no Python usando a biblioteca Pandas.</w:t>
      </w:r>
    </w:p>
    <w:p w14:paraId="19857534" w14:textId="469F398E" w:rsidR="00B75899" w:rsidRDefault="00B75899" w:rsidP="00007488">
      <w:pPr>
        <w:spacing w:line="360" w:lineRule="auto"/>
        <w:ind w:firstLine="426"/>
        <w:jc w:val="both"/>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54144" behindDoc="1" locked="0" layoutInCell="1" allowOverlap="1" wp14:anchorId="7F3E15FB" wp14:editId="28980E1A">
                <wp:simplePos x="0" y="0"/>
                <wp:positionH relativeFrom="column">
                  <wp:posOffset>-184785</wp:posOffset>
                </wp:positionH>
                <wp:positionV relativeFrom="paragraph">
                  <wp:posOffset>273050</wp:posOffset>
                </wp:positionV>
                <wp:extent cx="5760085" cy="45720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22F3FF7E" w14:textId="690F6FF1" w:rsidR="006B65D2" w:rsidRPr="00B75899" w:rsidRDefault="006B65D2" w:rsidP="00B75899">
                            <w:pPr>
                              <w:pStyle w:val="Legenda"/>
                              <w:jc w:val="center"/>
                              <w:rPr>
                                <w:rFonts w:ascii="Arial" w:hAnsi="Arial" w:cs="Arial"/>
                                <w:noProof/>
                                <w:sz w:val="24"/>
                                <w:szCs w:val="24"/>
                              </w:rPr>
                            </w:pPr>
                            <w:r w:rsidRPr="00B75899">
                              <w:rPr>
                                <w:rFonts w:ascii="Arial" w:hAnsi="Arial" w:cs="Arial"/>
                                <w:i w:val="0"/>
                                <w:color w:val="auto"/>
                                <w:sz w:val="20"/>
                                <w:szCs w:val="20"/>
                              </w:rPr>
                              <w:t xml:space="preserve">Figura </w:t>
                            </w:r>
                            <w:r w:rsidRPr="00B75899">
                              <w:rPr>
                                <w:rFonts w:ascii="Arial" w:hAnsi="Arial" w:cs="Arial"/>
                                <w:i w:val="0"/>
                                <w:color w:val="auto"/>
                                <w:sz w:val="20"/>
                                <w:szCs w:val="20"/>
                              </w:rPr>
                              <w:fldChar w:fldCharType="begin"/>
                            </w:r>
                            <w:r w:rsidRPr="00B75899">
                              <w:rPr>
                                <w:rFonts w:ascii="Arial" w:hAnsi="Arial" w:cs="Arial"/>
                                <w:i w:val="0"/>
                                <w:color w:val="auto"/>
                                <w:sz w:val="20"/>
                                <w:szCs w:val="20"/>
                              </w:rPr>
                              <w:instrText xml:space="preserve"> SEQ Figura \* ARABIC </w:instrText>
                            </w:r>
                            <w:r w:rsidRPr="00B75899">
                              <w:rPr>
                                <w:rFonts w:ascii="Arial" w:hAnsi="Arial" w:cs="Arial"/>
                                <w:i w:val="0"/>
                                <w:color w:val="auto"/>
                                <w:sz w:val="20"/>
                                <w:szCs w:val="20"/>
                              </w:rPr>
                              <w:fldChar w:fldCharType="separate"/>
                            </w:r>
                            <w:r w:rsidRPr="00B75899">
                              <w:rPr>
                                <w:rFonts w:ascii="Arial" w:hAnsi="Arial" w:cs="Arial"/>
                                <w:i w:val="0"/>
                                <w:noProof/>
                                <w:color w:val="auto"/>
                                <w:sz w:val="20"/>
                                <w:szCs w:val="20"/>
                              </w:rPr>
                              <w:t>1</w:t>
                            </w:r>
                            <w:r w:rsidRPr="00B75899">
                              <w:rPr>
                                <w:rFonts w:ascii="Arial" w:hAnsi="Arial" w:cs="Arial"/>
                                <w:i w:val="0"/>
                                <w:color w:val="auto"/>
                                <w:sz w:val="20"/>
                                <w:szCs w:val="20"/>
                              </w:rPr>
                              <w:fldChar w:fldCharType="end"/>
                            </w:r>
                            <w:r w:rsidRPr="00B75899">
                              <w:rPr>
                                <w:rFonts w:ascii="Arial" w:hAnsi="Arial" w:cs="Arial"/>
                                <w:i w:val="0"/>
                                <w:color w:val="auto"/>
                                <w:sz w:val="20"/>
                                <w:szCs w:val="20"/>
                              </w:rPr>
                              <w:t xml:space="preserve"> </w:t>
                            </w:r>
                            <w:r w:rsidR="0026382B">
                              <w:rPr>
                                <w:rFonts w:ascii="Arial" w:hAnsi="Arial" w:cs="Arial"/>
                                <w:i w:val="0"/>
                                <w:color w:val="auto"/>
                                <w:sz w:val="20"/>
                                <w:szCs w:val="20"/>
                              </w:rPr>
                              <w:t>–</w:t>
                            </w:r>
                            <w:r w:rsidRPr="00B75899">
                              <w:rPr>
                                <w:rFonts w:ascii="Arial" w:hAnsi="Arial" w:cs="Arial"/>
                                <w:color w:val="auto"/>
                              </w:rPr>
                              <w:t xml:space="preserve"> </w:t>
                            </w:r>
                            <w:r w:rsidRPr="00B75899">
                              <w:rPr>
                                <w:rFonts w:ascii="Arial" w:hAnsi="Arial" w:cs="Arial"/>
                                <w:i w:val="0"/>
                                <w:color w:val="auto"/>
                                <w:sz w:val="20"/>
                                <w:szCs w:val="20"/>
                              </w:rPr>
                              <w:t>Dataset</w:t>
                            </w:r>
                            <w:r w:rsidR="0026382B">
                              <w:rPr>
                                <w:rFonts w:ascii="Arial" w:hAnsi="Arial" w:cs="Arial"/>
                                <w:i w:val="0"/>
                                <w:color w:val="auto"/>
                                <w:sz w:val="20"/>
                                <w:szCs w:val="20"/>
                              </w:rPr>
                              <w:t xml:space="preserve"> em Excel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7F3E15FB" id="_x0000_t202" coordsize="21600,21600" o:spt="202" path="m,l,21600r21600,l21600,xe">
                <v:stroke joinstyle="miter"/>
                <v:path gradientshapeok="t" o:connecttype="rect"/>
              </v:shapetype>
              <v:shape id="Caixa de Texto 3" o:spid="_x0000_s1026" type="#_x0000_t202" style="position:absolute;left:0;text-align:left;margin-left:-14.55pt;margin-top:21.5pt;width:453.5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" stroked="f">
                <v:textbox inset="0,0,0,0">
                  <w:txbxContent>
                    <w:p w14:paraId="22F3FF7E" w14:textId="690F6FF1" w:rsidR="006B65D2" w:rsidRPr="00B75899" w:rsidRDefault="006B65D2" w:rsidP="00B75899">
                      <w:pPr>
                        <w:pStyle w:val="Legenda"/>
                        <w:jc w:val="center"/>
                        <w:rPr>
                          <w:rFonts w:ascii="Arial" w:hAnsi="Arial" w:cs="Arial"/>
                          <w:noProof/>
                          <w:sz w:val="24"/>
                          <w:szCs w:val="24"/>
                        </w:rPr>
                      </w:pPr>
                      <w:r w:rsidRPr="00B75899">
                        <w:rPr>
                          <w:rFonts w:ascii="Arial" w:hAnsi="Arial" w:cs="Arial"/>
                          <w:i w:val="0"/>
                          <w:color w:val="auto"/>
                          <w:sz w:val="20"/>
                          <w:szCs w:val="20"/>
                        </w:rPr>
                        <w:t xml:space="preserve">Figura </w:t>
                      </w:r>
                      <w:r w:rsidRPr="00B75899">
                        <w:rPr>
                          <w:rFonts w:ascii="Arial" w:hAnsi="Arial" w:cs="Arial"/>
                          <w:i w:val="0"/>
                          <w:color w:val="auto"/>
                          <w:sz w:val="20"/>
                          <w:szCs w:val="20"/>
                        </w:rPr>
                        <w:fldChar w:fldCharType="begin"/>
                      </w:r>
                      <w:r w:rsidRPr="00B75899">
                        <w:rPr>
                          <w:rFonts w:ascii="Arial" w:hAnsi="Arial" w:cs="Arial"/>
                          <w:i w:val="0"/>
                          <w:color w:val="auto"/>
                          <w:sz w:val="20"/>
                          <w:szCs w:val="20"/>
                        </w:rPr>
                        <w:instrText xml:space="preserve"> SEQ Figura \* ARABIC </w:instrText>
                      </w:r>
                      <w:r w:rsidRPr="00B75899">
                        <w:rPr>
                          <w:rFonts w:ascii="Arial" w:hAnsi="Arial" w:cs="Arial"/>
                          <w:i w:val="0"/>
                          <w:color w:val="auto"/>
                          <w:sz w:val="20"/>
                          <w:szCs w:val="20"/>
                        </w:rPr>
                        <w:fldChar w:fldCharType="separate"/>
                      </w:r>
                      <w:r w:rsidRPr="00B75899">
                        <w:rPr>
                          <w:rFonts w:ascii="Arial" w:hAnsi="Arial" w:cs="Arial"/>
                          <w:i w:val="0"/>
                          <w:noProof/>
                          <w:color w:val="auto"/>
                          <w:sz w:val="20"/>
                          <w:szCs w:val="20"/>
                        </w:rPr>
                        <w:t>1</w:t>
                      </w:r>
                      <w:r w:rsidRPr="00B75899">
                        <w:rPr>
                          <w:rFonts w:ascii="Arial" w:hAnsi="Arial" w:cs="Arial"/>
                          <w:i w:val="0"/>
                          <w:color w:val="auto"/>
                          <w:sz w:val="20"/>
                          <w:szCs w:val="20"/>
                        </w:rPr>
                        <w:fldChar w:fldCharType="end"/>
                      </w:r>
                      <w:r w:rsidRPr="00B75899">
                        <w:rPr>
                          <w:rFonts w:ascii="Arial" w:hAnsi="Arial" w:cs="Arial"/>
                          <w:i w:val="0"/>
                          <w:color w:val="auto"/>
                          <w:sz w:val="20"/>
                          <w:szCs w:val="20"/>
                        </w:rPr>
                        <w:t xml:space="preserve"> </w:t>
                      </w:r>
                      <w:r w:rsidR="0026382B">
                        <w:rPr>
                          <w:rFonts w:ascii="Arial" w:hAnsi="Arial" w:cs="Arial"/>
                          <w:i w:val="0"/>
                          <w:color w:val="auto"/>
                          <w:sz w:val="20"/>
                          <w:szCs w:val="20"/>
                        </w:rPr>
                        <w:t>–</w:t>
                      </w:r>
                      <w:r w:rsidRPr="00B75899">
                        <w:rPr>
                          <w:rFonts w:ascii="Arial" w:hAnsi="Arial" w:cs="Arial"/>
                          <w:color w:val="auto"/>
                        </w:rPr>
                        <w:t xml:space="preserve"> </w:t>
                      </w:r>
                      <w:r w:rsidRPr="00B75899">
                        <w:rPr>
                          <w:rFonts w:ascii="Arial" w:hAnsi="Arial" w:cs="Arial"/>
                          <w:i w:val="0"/>
                          <w:color w:val="auto"/>
                          <w:sz w:val="20"/>
                          <w:szCs w:val="20"/>
                        </w:rPr>
                        <w:t>Dataset</w:t>
                      </w:r>
                      <w:r w:rsidR="0026382B">
                        <w:rPr>
                          <w:rFonts w:ascii="Arial" w:hAnsi="Arial" w:cs="Arial"/>
                          <w:i w:val="0"/>
                          <w:color w:val="auto"/>
                          <w:sz w:val="20"/>
                          <w:szCs w:val="20"/>
                        </w:rPr>
                        <w:t xml:space="preserve"> em Excel</w:t>
                      </w:r>
                    </w:p>
                  </w:txbxContent>
                </v:textbox>
              </v:shape>
            </w:pict>
          </mc:Fallback>
        </mc:AlternateContent>
      </w:r>
    </w:p>
    <w:p w14:paraId="323209DE" w14:textId="13CB5FCC" w:rsidR="00007488" w:rsidRDefault="00B75899" w:rsidP="00007488">
      <w:pPr>
        <w:spacing w:line="360" w:lineRule="auto"/>
        <w:ind w:firstLine="426"/>
        <w:jc w:val="both"/>
        <w:rPr>
          <w:rFonts w:ascii="Arial" w:eastAsia="Arial" w:hAnsi="Arial" w:cs="Arial"/>
          <w:color w:val="000000" w:themeColor="text1"/>
        </w:rPr>
      </w:pPr>
      <w:r>
        <w:rPr>
          <w:noProof/>
          <w:lang w:val="en-US" w:eastAsia="en-US"/>
        </w:rPr>
        <w:drawing>
          <wp:anchor distT="0" distB="0" distL="114300" distR="114300" simplePos="0" relativeHeight="251657216" behindDoc="1" locked="0" layoutInCell="1" allowOverlap="1" wp14:anchorId="08B79118" wp14:editId="5FE45F64">
            <wp:simplePos x="0" y="0"/>
            <wp:positionH relativeFrom="column">
              <wp:posOffset>210820</wp:posOffset>
            </wp:positionH>
            <wp:positionV relativeFrom="paragraph">
              <wp:posOffset>248285</wp:posOffset>
            </wp:positionV>
            <wp:extent cx="5192787" cy="1476375"/>
            <wp:effectExtent l="0" t="0" r="825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92787" cy="1476375"/>
                    </a:xfrm>
                    <a:prstGeom prst="rect">
                      <a:avLst/>
                    </a:prstGeom>
                  </pic:spPr>
                </pic:pic>
              </a:graphicData>
            </a:graphic>
            <wp14:sizeRelH relativeFrom="margin">
              <wp14:pctWidth>0</wp14:pctWidth>
            </wp14:sizeRelH>
            <wp14:sizeRelV relativeFrom="margin">
              <wp14:pctHeight>0</wp14:pctHeight>
            </wp14:sizeRelV>
          </wp:anchor>
        </w:drawing>
      </w:r>
    </w:p>
    <w:p w14:paraId="392D31F7" w14:textId="49BB1F4A" w:rsidR="00007488" w:rsidRDefault="00007488" w:rsidP="00007488">
      <w:pPr>
        <w:spacing w:line="360" w:lineRule="auto"/>
        <w:ind w:firstLine="426"/>
        <w:jc w:val="both"/>
        <w:rPr>
          <w:rFonts w:ascii="Arial" w:eastAsia="Arial" w:hAnsi="Arial" w:cs="Arial"/>
          <w:color w:val="000000" w:themeColor="text1"/>
        </w:rPr>
      </w:pPr>
    </w:p>
    <w:p w14:paraId="3AFA3E00" w14:textId="22FDB325" w:rsidR="00007488" w:rsidRPr="00007488" w:rsidRDefault="00007488" w:rsidP="00007488">
      <w:pPr>
        <w:spacing w:line="360" w:lineRule="auto"/>
        <w:ind w:firstLine="426"/>
        <w:jc w:val="both"/>
        <w:rPr>
          <w:rFonts w:ascii="Arial" w:eastAsia="Arial" w:hAnsi="Arial" w:cs="Arial"/>
          <w:color w:val="000000" w:themeColor="text1"/>
        </w:rPr>
      </w:pPr>
    </w:p>
    <w:p w14:paraId="78F3652A" w14:textId="2A294742" w:rsidR="00152021" w:rsidRDefault="00152021" w:rsidP="003A702D">
      <w:pPr>
        <w:spacing w:line="360" w:lineRule="auto"/>
        <w:jc w:val="both"/>
        <w:rPr>
          <w:rFonts w:ascii="Arial" w:eastAsia="Arial" w:hAnsi="Arial" w:cs="Arial"/>
          <w:color w:val="000000" w:themeColor="text1"/>
        </w:rPr>
      </w:pPr>
    </w:p>
    <w:p w14:paraId="0C9F7A6F" w14:textId="3F1EDF52" w:rsidR="00007488" w:rsidRDefault="00007488" w:rsidP="003A702D">
      <w:pPr>
        <w:spacing w:line="360" w:lineRule="auto"/>
        <w:jc w:val="both"/>
        <w:rPr>
          <w:rFonts w:ascii="Arial" w:eastAsia="Arial" w:hAnsi="Arial" w:cs="Arial"/>
          <w:color w:val="000000" w:themeColor="text1"/>
        </w:rPr>
      </w:pPr>
    </w:p>
    <w:p w14:paraId="4A3E17A2" w14:textId="731129A2" w:rsidR="00007488" w:rsidRDefault="00007488" w:rsidP="003A702D">
      <w:pPr>
        <w:spacing w:line="360" w:lineRule="auto"/>
        <w:jc w:val="both"/>
        <w:rPr>
          <w:rFonts w:ascii="Arial" w:eastAsia="Arial" w:hAnsi="Arial" w:cs="Arial"/>
          <w:color w:val="000000" w:themeColor="text1"/>
        </w:rPr>
      </w:pPr>
    </w:p>
    <w:p w14:paraId="74771F33" w14:textId="7C26DBEA" w:rsidR="00007488" w:rsidRDefault="00B75899" w:rsidP="003A702D">
      <w:pPr>
        <w:spacing w:line="360" w:lineRule="auto"/>
        <w:jc w:val="both"/>
        <w:rPr>
          <w:rFonts w:ascii="Arial" w:eastAsia="Arial" w:hAnsi="Arial" w:cs="Arial"/>
          <w:color w:val="000000" w:themeColor="text1"/>
        </w:rPr>
      </w:pPr>
      <w:r>
        <w:rPr>
          <w:noProof/>
          <w:lang w:val="en-US" w:eastAsia="en-US"/>
        </w:rPr>
        <mc:AlternateContent>
          <mc:Choice Requires="wps">
            <w:drawing>
              <wp:anchor distT="0" distB="0" distL="114300" distR="114300" simplePos="0" relativeHeight="251661312" behindDoc="1" locked="0" layoutInCell="1" allowOverlap="1" wp14:anchorId="33038E65" wp14:editId="04BBE735">
                <wp:simplePos x="0" y="0"/>
                <wp:positionH relativeFrom="column">
                  <wp:posOffset>-184785</wp:posOffset>
                </wp:positionH>
                <wp:positionV relativeFrom="paragraph">
                  <wp:posOffset>191135</wp:posOffset>
                </wp:positionV>
                <wp:extent cx="5760085" cy="635"/>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5DE153CF" w14:textId="791F7925" w:rsidR="006B65D2" w:rsidRPr="00B75899" w:rsidRDefault="006B65D2" w:rsidP="00B75899">
                            <w:pPr>
                              <w:pStyle w:val="Legenda"/>
                              <w:jc w:val="center"/>
                              <w:rPr>
                                <w:rFonts w:ascii="Arial" w:hAnsi="Arial" w:cs="Arial"/>
                                <w:i w:val="0"/>
                                <w:color w:val="auto"/>
                                <w:sz w:val="20"/>
                                <w:szCs w:val="20"/>
                              </w:rPr>
                            </w:pPr>
                            <w:r w:rsidRPr="00B75899">
                              <w:rPr>
                                <w:rFonts w:ascii="Arial" w:hAnsi="Arial" w:cs="Arial"/>
                                <w:i w:val="0"/>
                                <w:color w:val="auto"/>
                                <w:sz w:val="20"/>
                                <w:szCs w:val="20"/>
                              </w:rPr>
                              <w:t xml:space="preserve">Fonte: </w:t>
                            </w:r>
                            <w:r>
                              <w:rPr>
                                <w:rFonts w:ascii="Arial" w:hAnsi="Arial" w:cs="Arial"/>
                                <w:i w:val="0"/>
                                <w:color w:val="auto"/>
                                <w:sz w:val="20"/>
                                <w:szCs w:val="20"/>
                              </w:rPr>
                              <w:t>o</w:t>
                            </w:r>
                            <w:r w:rsidRPr="00B75899">
                              <w:rPr>
                                <w:rFonts w:ascii="Arial" w:hAnsi="Arial" w:cs="Arial"/>
                                <w:i w:val="0"/>
                                <w:color w:val="auto"/>
                                <w:sz w:val="20"/>
                                <w:szCs w:val="20"/>
                              </w:rPr>
                              <w:t xml:space="preserve">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38E65" id="Caixa de Texto 4" o:spid="_x0000_s1027" type="#_x0000_t202" style="position:absolute;left:0;text-align:left;margin-left:-14.55pt;margin-top:15.05pt;width:45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" stroked="f">
                <v:textbox style="mso-fit-shape-to-text:t" inset="0,0,0,0">
                  <w:txbxContent>
                    <w:p w14:paraId="5DE153CF" w14:textId="791F7925" w:rsidR="006B65D2" w:rsidRPr="00B75899" w:rsidRDefault="006B65D2" w:rsidP="00B75899">
                      <w:pPr>
                        <w:pStyle w:val="Legenda"/>
                        <w:jc w:val="center"/>
                        <w:rPr>
                          <w:rFonts w:ascii="Arial" w:hAnsi="Arial" w:cs="Arial"/>
                          <w:i w:val="0"/>
                          <w:color w:val="auto"/>
                          <w:sz w:val="20"/>
                          <w:szCs w:val="20"/>
                        </w:rPr>
                      </w:pPr>
                      <w:r w:rsidRPr="00B75899">
                        <w:rPr>
                          <w:rFonts w:ascii="Arial" w:hAnsi="Arial" w:cs="Arial"/>
                          <w:i w:val="0"/>
                          <w:color w:val="auto"/>
                          <w:sz w:val="20"/>
                          <w:szCs w:val="20"/>
                        </w:rPr>
                        <w:t xml:space="preserve">Fonte: </w:t>
                      </w:r>
                      <w:r>
                        <w:rPr>
                          <w:rFonts w:ascii="Arial" w:hAnsi="Arial" w:cs="Arial"/>
                          <w:i w:val="0"/>
                          <w:color w:val="auto"/>
                          <w:sz w:val="20"/>
                          <w:szCs w:val="20"/>
                        </w:rPr>
                        <w:t>o</w:t>
                      </w:r>
                      <w:r w:rsidRPr="00B75899">
                        <w:rPr>
                          <w:rFonts w:ascii="Arial" w:hAnsi="Arial" w:cs="Arial"/>
                          <w:i w:val="0"/>
                          <w:color w:val="auto"/>
                          <w:sz w:val="20"/>
                          <w:szCs w:val="20"/>
                        </w:rPr>
                        <w:t xml:space="preserve"> autor</w:t>
                      </w:r>
                    </w:p>
                  </w:txbxContent>
                </v:textbox>
              </v:shape>
            </w:pict>
          </mc:Fallback>
        </mc:AlternateContent>
      </w:r>
    </w:p>
    <w:p w14:paraId="25A22CF4" w14:textId="209D16D4" w:rsidR="00007488" w:rsidRDefault="00007488" w:rsidP="003A702D">
      <w:pPr>
        <w:spacing w:line="360" w:lineRule="auto"/>
        <w:jc w:val="both"/>
        <w:rPr>
          <w:rFonts w:ascii="Arial" w:eastAsia="Arial" w:hAnsi="Arial" w:cs="Arial"/>
          <w:color w:val="000000" w:themeColor="text1"/>
        </w:rPr>
      </w:pPr>
    </w:p>
    <w:p w14:paraId="5A775C6B" w14:textId="0EEA16E8" w:rsidR="00007488" w:rsidRDefault="00007488" w:rsidP="003A702D">
      <w:pPr>
        <w:spacing w:line="360" w:lineRule="auto"/>
        <w:jc w:val="both"/>
        <w:rPr>
          <w:rFonts w:ascii="Arial" w:eastAsia="Arial" w:hAnsi="Arial" w:cs="Arial"/>
          <w:color w:val="000000" w:themeColor="text1"/>
        </w:rPr>
      </w:pPr>
    </w:p>
    <w:p w14:paraId="4FC30B6C" w14:textId="03F2D63A" w:rsidR="00D8595C" w:rsidRDefault="00D8595C" w:rsidP="00D8595C">
      <w:pPr>
        <w:spacing w:line="360" w:lineRule="auto"/>
        <w:ind w:firstLine="426"/>
        <w:jc w:val="both"/>
        <w:rPr>
          <w:rFonts w:ascii="Arial" w:eastAsia="Arial" w:hAnsi="Arial" w:cs="Arial"/>
          <w:color w:val="000000" w:themeColor="text1"/>
        </w:rPr>
      </w:pPr>
      <w:r>
        <w:rPr>
          <w:rFonts w:ascii="Arial" w:eastAsia="Arial" w:hAnsi="Arial" w:cs="Arial"/>
          <w:color w:val="000000" w:themeColor="text1"/>
        </w:rPr>
        <w:t>D</w:t>
      </w:r>
      <w:r w:rsidRPr="00D8595C">
        <w:rPr>
          <w:rFonts w:ascii="Arial" w:eastAsia="Arial" w:hAnsi="Arial" w:cs="Arial"/>
          <w:color w:val="000000" w:themeColor="text1"/>
        </w:rPr>
        <w:t xml:space="preserve">ando uma primeira olhada </w:t>
      </w:r>
      <w:r w:rsidR="00651722">
        <w:rPr>
          <w:rFonts w:ascii="Arial" w:eastAsia="Arial" w:hAnsi="Arial" w:cs="Arial"/>
          <w:color w:val="000000" w:themeColor="text1"/>
        </w:rPr>
        <w:t>no</w:t>
      </w:r>
      <w:r w:rsidRPr="00D8595C">
        <w:rPr>
          <w:rFonts w:ascii="Arial" w:eastAsia="Arial" w:hAnsi="Arial" w:cs="Arial"/>
          <w:color w:val="000000" w:themeColor="text1"/>
        </w:rPr>
        <w:t xml:space="preserve"> </w:t>
      </w:r>
      <w:r>
        <w:rPr>
          <w:rFonts w:ascii="Arial" w:eastAsia="Arial" w:hAnsi="Arial" w:cs="Arial"/>
          <w:color w:val="000000" w:themeColor="text1"/>
        </w:rPr>
        <w:t>dataset</w:t>
      </w:r>
      <w:r w:rsidRPr="00D8595C">
        <w:rPr>
          <w:rFonts w:ascii="Arial" w:eastAsia="Arial" w:hAnsi="Arial" w:cs="Arial"/>
          <w:color w:val="000000" w:themeColor="text1"/>
        </w:rPr>
        <w:t xml:space="preserve">, </w:t>
      </w:r>
      <w:r w:rsidR="002F4DF3">
        <w:rPr>
          <w:rFonts w:ascii="Arial" w:eastAsia="Arial" w:hAnsi="Arial" w:cs="Arial"/>
          <w:color w:val="000000" w:themeColor="text1"/>
        </w:rPr>
        <w:t>existem</w:t>
      </w:r>
      <w:r w:rsidRPr="00D8595C">
        <w:rPr>
          <w:rFonts w:ascii="Arial" w:eastAsia="Arial" w:hAnsi="Arial" w:cs="Arial"/>
          <w:color w:val="000000" w:themeColor="text1"/>
        </w:rPr>
        <w:t xml:space="preserve"> vários problemas </w:t>
      </w:r>
      <w:r>
        <w:rPr>
          <w:rFonts w:ascii="Arial" w:eastAsia="Arial" w:hAnsi="Arial" w:cs="Arial"/>
          <w:color w:val="000000" w:themeColor="text1"/>
        </w:rPr>
        <w:t>e</w:t>
      </w:r>
      <w:r w:rsidRPr="00D8595C">
        <w:rPr>
          <w:rFonts w:ascii="Arial" w:eastAsia="Arial" w:hAnsi="Arial" w:cs="Arial"/>
          <w:color w:val="000000" w:themeColor="text1"/>
        </w:rPr>
        <w:t xml:space="preserve"> inconsistên</w:t>
      </w:r>
      <w:r w:rsidR="00651722">
        <w:rPr>
          <w:rFonts w:ascii="Arial" w:eastAsia="Arial" w:hAnsi="Arial" w:cs="Arial"/>
          <w:color w:val="000000" w:themeColor="text1"/>
        </w:rPr>
        <w:t xml:space="preserve">cias a serem resolvidos antes dos dados poderem realmente ser usados. </w:t>
      </w:r>
      <w:r>
        <w:rPr>
          <w:rFonts w:ascii="Arial" w:eastAsia="Arial" w:hAnsi="Arial" w:cs="Arial"/>
          <w:color w:val="000000" w:themeColor="text1"/>
        </w:rPr>
        <w:t>O</w:t>
      </w:r>
      <w:r w:rsidRPr="00D8595C">
        <w:rPr>
          <w:rFonts w:ascii="Arial" w:eastAsia="Arial" w:hAnsi="Arial" w:cs="Arial"/>
          <w:color w:val="000000" w:themeColor="text1"/>
        </w:rPr>
        <w:t>s principais problemas com o conjunto de dados</w:t>
      </w:r>
      <w:r>
        <w:rPr>
          <w:rFonts w:ascii="Arial" w:eastAsia="Arial" w:hAnsi="Arial" w:cs="Arial"/>
          <w:color w:val="000000" w:themeColor="text1"/>
        </w:rPr>
        <w:t xml:space="preserve"> são</w:t>
      </w:r>
      <w:r w:rsidRPr="00D8595C">
        <w:rPr>
          <w:rFonts w:ascii="Arial" w:eastAsia="Arial" w:hAnsi="Arial" w:cs="Arial"/>
          <w:color w:val="000000" w:themeColor="text1"/>
        </w:rPr>
        <w:t>:</w:t>
      </w:r>
    </w:p>
    <w:p w14:paraId="78A8A0A9" w14:textId="77777777" w:rsidR="00F46EB7" w:rsidRDefault="00F46EB7" w:rsidP="00D8595C">
      <w:pPr>
        <w:spacing w:line="360" w:lineRule="auto"/>
        <w:ind w:firstLine="426"/>
        <w:jc w:val="both"/>
        <w:rPr>
          <w:rFonts w:ascii="Arial" w:eastAsia="Arial" w:hAnsi="Arial" w:cs="Arial"/>
          <w:color w:val="000000" w:themeColor="text1"/>
        </w:rPr>
      </w:pPr>
    </w:p>
    <w:p w14:paraId="7CFD9EA9" w14:textId="05502B14" w:rsidR="00D8595C" w:rsidRDefault="00D8595C" w:rsidP="009202EB">
      <w:pPr>
        <w:pStyle w:val="PargrafodaLista"/>
        <w:numPr>
          <w:ilvl w:val="0"/>
          <w:numId w:val="10"/>
        </w:numPr>
        <w:spacing w:line="360" w:lineRule="auto"/>
        <w:ind w:left="709" w:hanging="425"/>
        <w:jc w:val="both"/>
        <w:rPr>
          <w:rFonts w:ascii="Arial" w:eastAsia="Arial" w:hAnsi="Arial" w:cs="Arial"/>
          <w:color w:val="000000" w:themeColor="text1"/>
        </w:rPr>
      </w:pPr>
      <w:r w:rsidRPr="00D8595C">
        <w:rPr>
          <w:rFonts w:ascii="Arial" w:eastAsia="Arial" w:hAnsi="Arial" w:cs="Arial"/>
          <w:color w:val="000000" w:themeColor="text1"/>
        </w:rPr>
        <w:t>Os tipos de dados das colunas '</w:t>
      </w:r>
      <w:r w:rsidRPr="00F46EB7">
        <w:rPr>
          <w:rFonts w:ascii="Arial" w:eastAsia="Arial" w:hAnsi="Arial" w:cs="Arial"/>
          <w:i/>
          <w:color w:val="000000" w:themeColor="text1"/>
        </w:rPr>
        <w:t>Value</w:t>
      </w:r>
      <w:r w:rsidRPr="00D8595C">
        <w:rPr>
          <w:rFonts w:ascii="Arial" w:eastAsia="Arial" w:hAnsi="Arial" w:cs="Arial"/>
          <w:color w:val="000000" w:themeColor="text1"/>
        </w:rPr>
        <w:t>' e '</w:t>
      </w:r>
      <w:r w:rsidRPr="00F46EB7">
        <w:rPr>
          <w:rFonts w:ascii="Arial" w:eastAsia="Arial" w:hAnsi="Arial" w:cs="Arial"/>
          <w:i/>
          <w:color w:val="000000" w:themeColor="text1"/>
        </w:rPr>
        <w:t>Fee</w:t>
      </w:r>
      <w:r w:rsidRPr="00D8595C">
        <w:rPr>
          <w:rFonts w:ascii="Arial" w:eastAsia="Arial" w:hAnsi="Arial" w:cs="Arial"/>
          <w:color w:val="000000" w:themeColor="text1"/>
        </w:rPr>
        <w:t>' são inconsistentes.</w:t>
      </w:r>
      <w:r w:rsidRPr="00D8595C">
        <w:t xml:space="preserve"> </w:t>
      </w:r>
      <w:r w:rsidRPr="00D8595C">
        <w:rPr>
          <w:rFonts w:ascii="Arial" w:eastAsia="Arial" w:hAnsi="Arial" w:cs="Arial"/>
          <w:color w:val="000000" w:themeColor="text1"/>
        </w:rPr>
        <w:t>'</w:t>
      </w:r>
      <w:r w:rsidRPr="00F46EB7">
        <w:rPr>
          <w:rFonts w:ascii="Arial" w:eastAsia="Arial" w:hAnsi="Arial" w:cs="Arial"/>
          <w:i/>
          <w:color w:val="000000" w:themeColor="text1"/>
        </w:rPr>
        <w:t>Value</w:t>
      </w:r>
      <w:r w:rsidRPr="00D8595C">
        <w:rPr>
          <w:rFonts w:ascii="Arial" w:eastAsia="Arial" w:hAnsi="Arial" w:cs="Arial"/>
          <w:color w:val="000000" w:themeColor="text1"/>
        </w:rPr>
        <w:t xml:space="preserve">' é </w:t>
      </w:r>
      <w:r>
        <w:rPr>
          <w:rFonts w:ascii="Arial" w:eastAsia="Arial" w:hAnsi="Arial" w:cs="Arial"/>
          <w:color w:val="000000" w:themeColor="text1"/>
        </w:rPr>
        <w:t>do tipo</w:t>
      </w:r>
      <w:r w:rsidRPr="00D8595C">
        <w:rPr>
          <w:rFonts w:ascii="Arial" w:eastAsia="Arial" w:hAnsi="Arial" w:cs="Arial"/>
          <w:color w:val="000000" w:themeColor="text1"/>
        </w:rPr>
        <w:t xml:space="preserve"> </w:t>
      </w:r>
      <w:r w:rsidRPr="000144ED">
        <w:rPr>
          <w:rFonts w:ascii="Arial" w:eastAsia="Arial" w:hAnsi="Arial" w:cs="Arial"/>
          <w:color w:val="000000" w:themeColor="text1"/>
        </w:rPr>
        <w:t>string</w:t>
      </w:r>
      <w:r w:rsidRPr="00D8595C">
        <w:rPr>
          <w:rFonts w:ascii="Arial" w:eastAsia="Arial" w:hAnsi="Arial" w:cs="Arial"/>
          <w:color w:val="000000" w:themeColor="text1"/>
        </w:rPr>
        <w:t xml:space="preserve"> </w:t>
      </w:r>
      <w:r w:rsidR="0026382B">
        <w:rPr>
          <w:rFonts w:ascii="Arial" w:eastAsia="Arial" w:hAnsi="Arial" w:cs="Arial"/>
          <w:color w:val="000000" w:themeColor="text1"/>
        </w:rPr>
        <w:t>usando</w:t>
      </w:r>
      <w:r>
        <w:rPr>
          <w:rFonts w:ascii="Arial" w:eastAsia="Arial" w:hAnsi="Arial" w:cs="Arial"/>
          <w:color w:val="000000" w:themeColor="text1"/>
        </w:rPr>
        <w:t xml:space="preserve"> o</w:t>
      </w:r>
      <w:r w:rsidRPr="00D8595C">
        <w:rPr>
          <w:rFonts w:ascii="Arial" w:eastAsia="Arial" w:hAnsi="Arial" w:cs="Arial"/>
          <w:color w:val="000000" w:themeColor="text1"/>
        </w:rPr>
        <w:t xml:space="preserve"> formato '€ xxM / K' (onde 'M' é milhão e 'K' mil).</w:t>
      </w:r>
      <w:r>
        <w:rPr>
          <w:rFonts w:ascii="Arial" w:eastAsia="Arial" w:hAnsi="Arial" w:cs="Arial"/>
          <w:color w:val="000000" w:themeColor="text1"/>
        </w:rPr>
        <w:t xml:space="preserve"> </w:t>
      </w:r>
      <w:r w:rsidRPr="00D8595C">
        <w:rPr>
          <w:rFonts w:ascii="Arial" w:eastAsia="Arial" w:hAnsi="Arial" w:cs="Arial"/>
          <w:color w:val="000000" w:themeColor="text1"/>
        </w:rPr>
        <w:t>'</w:t>
      </w:r>
      <w:r w:rsidR="0026382B" w:rsidRPr="0026382B">
        <w:rPr>
          <w:rFonts w:ascii="Arial" w:eastAsia="Arial" w:hAnsi="Arial" w:cs="Arial"/>
          <w:i/>
          <w:color w:val="000000" w:themeColor="text1"/>
        </w:rPr>
        <w:t>Fee</w:t>
      </w:r>
      <w:r w:rsidRPr="00D8595C">
        <w:rPr>
          <w:rFonts w:ascii="Arial" w:eastAsia="Arial" w:hAnsi="Arial" w:cs="Arial"/>
          <w:color w:val="000000" w:themeColor="text1"/>
        </w:rPr>
        <w:t xml:space="preserve">', por outro lado, é </w:t>
      </w:r>
      <w:r>
        <w:rPr>
          <w:rFonts w:ascii="Arial" w:eastAsia="Arial" w:hAnsi="Arial" w:cs="Arial"/>
          <w:color w:val="000000" w:themeColor="text1"/>
        </w:rPr>
        <w:t>do tipo</w:t>
      </w:r>
      <w:r w:rsidRPr="00D8595C">
        <w:rPr>
          <w:rFonts w:ascii="Arial" w:eastAsia="Arial" w:hAnsi="Arial" w:cs="Arial"/>
          <w:color w:val="000000" w:themeColor="text1"/>
        </w:rPr>
        <w:t xml:space="preserve"> </w:t>
      </w:r>
      <w:r w:rsidRPr="000144ED">
        <w:rPr>
          <w:rFonts w:ascii="Arial" w:eastAsia="Arial" w:hAnsi="Arial" w:cs="Arial"/>
          <w:color w:val="000000" w:themeColor="text1"/>
        </w:rPr>
        <w:t>inteiro</w:t>
      </w:r>
      <w:r w:rsidRPr="00D8595C">
        <w:rPr>
          <w:rFonts w:ascii="Arial" w:eastAsia="Arial" w:hAnsi="Arial" w:cs="Arial"/>
          <w:color w:val="000000" w:themeColor="text1"/>
        </w:rPr>
        <w:t>.</w:t>
      </w:r>
      <w:r w:rsidR="008C640C">
        <w:rPr>
          <w:rFonts w:ascii="Arial" w:eastAsia="Arial" w:hAnsi="Arial" w:cs="Arial"/>
          <w:color w:val="000000" w:themeColor="text1"/>
        </w:rPr>
        <w:t xml:space="preserve"> </w:t>
      </w:r>
    </w:p>
    <w:p w14:paraId="72D263E1" w14:textId="30535278" w:rsidR="008C640C" w:rsidRDefault="008C640C" w:rsidP="009202EB">
      <w:pPr>
        <w:pStyle w:val="PargrafodaLista"/>
        <w:numPr>
          <w:ilvl w:val="0"/>
          <w:numId w:val="10"/>
        </w:numPr>
        <w:spacing w:line="360" w:lineRule="auto"/>
        <w:ind w:left="709" w:hanging="425"/>
        <w:jc w:val="both"/>
        <w:rPr>
          <w:rFonts w:ascii="Arial" w:eastAsia="Arial" w:hAnsi="Arial" w:cs="Arial"/>
          <w:color w:val="000000" w:themeColor="text1"/>
        </w:rPr>
      </w:pPr>
      <w:r w:rsidRPr="008C640C">
        <w:rPr>
          <w:rFonts w:ascii="Arial" w:eastAsia="Arial" w:hAnsi="Arial" w:cs="Arial"/>
          <w:color w:val="000000" w:themeColor="text1"/>
        </w:rPr>
        <w:t xml:space="preserve">Nem todos os jogadores </w:t>
      </w:r>
      <w:r>
        <w:rPr>
          <w:rFonts w:ascii="Arial" w:eastAsia="Arial" w:hAnsi="Arial" w:cs="Arial"/>
          <w:color w:val="000000" w:themeColor="text1"/>
        </w:rPr>
        <w:t>possuem</w:t>
      </w:r>
      <w:r w:rsidRPr="008C640C">
        <w:rPr>
          <w:rFonts w:ascii="Arial" w:eastAsia="Arial" w:hAnsi="Arial" w:cs="Arial"/>
          <w:color w:val="000000" w:themeColor="text1"/>
        </w:rPr>
        <w:t xml:space="preserve"> um valor na coluna '</w:t>
      </w:r>
      <w:r w:rsidRPr="00F46EB7">
        <w:rPr>
          <w:rFonts w:ascii="Arial" w:eastAsia="Arial" w:hAnsi="Arial" w:cs="Arial"/>
          <w:i/>
          <w:color w:val="000000" w:themeColor="text1"/>
        </w:rPr>
        <w:t>Fee</w:t>
      </w:r>
      <w:r w:rsidRPr="008C640C">
        <w:rPr>
          <w:rFonts w:ascii="Arial" w:eastAsia="Arial" w:hAnsi="Arial" w:cs="Arial"/>
          <w:color w:val="000000" w:themeColor="text1"/>
        </w:rPr>
        <w:t xml:space="preserve">', isso significa que </w:t>
      </w:r>
      <w:r>
        <w:rPr>
          <w:rFonts w:ascii="Arial" w:eastAsia="Arial" w:hAnsi="Arial" w:cs="Arial"/>
          <w:color w:val="000000" w:themeColor="text1"/>
        </w:rPr>
        <w:t>certos</w:t>
      </w:r>
      <w:r w:rsidRPr="008C640C">
        <w:rPr>
          <w:rFonts w:ascii="Arial" w:eastAsia="Arial" w:hAnsi="Arial" w:cs="Arial"/>
          <w:color w:val="000000" w:themeColor="text1"/>
        </w:rPr>
        <w:t xml:space="preserve"> jogadores não foram </w:t>
      </w:r>
      <w:r>
        <w:rPr>
          <w:rFonts w:ascii="Arial" w:eastAsia="Arial" w:hAnsi="Arial" w:cs="Arial"/>
          <w:color w:val="000000" w:themeColor="text1"/>
        </w:rPr>
        <w:t>transferidos</w:t>
      </w:r>
      <w:r w:rsidRPr="008C640C">
        <w:rPr>
          <w:rFonts w:ascii="Arial" w:eastAsia="Arial" w:hAnsi="Arial" w:cs="Arial"/>
          <w:color w:val="000000" w:themeColor="text1"/>
        </w:rPr>
        <w:t xml:space="preserve"> durante a janela de transferências </w:t>
      </w:r>
      <w:r>
        <w:rPr>
          <w:rFonts w:ascii="Arial" w:eastAsia="Arial" w:hAnsi="Arial" w:cs="Arial"/>
          <w:color w:val="000000" w:themeColor="text1"/>
        </w:rPr>
        <w:t>na temporada</w:t>
      </w:r>
      <w:r w:rsidRPr="008C640C">
        <w:rPr>
          <w:rFonts w:ascii="Arial" w:eastAsia="Arial" w:hAnsi="Arial" w:cs="Arial"/>
          <w:color w:val="000000" w:themeColor="text1"/>
        </w:rPr>
        <w:t xml:space="preserve"> 2019</w:t>
      </w:r>
      <w:r>
        <w:rPr>
          <w:rFonts w:ascii="Arial" w:eastAsia="Arial" w:hAnsi="Arial" w:cs="Arial"/>
          <w:color w:val="000000" w:themeColor="text1"/>
        </w:rPr>
        <w:t>-2020 e</w:t>
      </w:r>
      <w:r w:rsidR="00651722">
        <w:rPr>
          <w:rFonts w:ascii="Arial" w:eastAsia="Arial" w:hAnsi="Arial" w:cs="Arial"/>
          <w:color w:val="000000" w:themeColor="text1"/>
        </w:rPr>
        <w:t>, por isso,</w:t>
      </w:r>
      <w:r>
        <w:rPr>
          <w:rFonts w:ascii="Arial" w:eastAsia="Arial" w:hAnsi="Arial" w:cs="Arial"/>
          <w:color w:val="000000" w:themeColor="text1"/>
        </w:rPr>
        <w:t xml:space="preserve"> não são relevantes para o nosso modelo.</w:t>
      </w:r>
    </w:p>
    <w:p w14:paraId="2665D9F7" w14:textId="0D74C6DD" w:rsidR="008C640C" w:rsidRDefault="008C640C" w:rsidP="009202EB">
      <w:pPr>
        <w:pStyle w:val="PargrafodaLista"/>
        <w:numPr>
          <w:ilvl w:val="0"/>
          <w:numId w:val="10"/>
        </w:numPr>
        <w:spacing w:line="360" w:lineRule="auto"/>
        <w:ind w:left="709" w:hanging="425"/>
        <w:jc w:val="both"/>
        <w:rPr>
          <w:rFonts w:ascii="Arial" w:eastAsia="Arial" w:hAnsi="Arial" w:cs="Arial"/>
          <w:color w:val="000000" w:themeColor="text1"/>
        </w:rPr>
      </w:pPr>
      <w:r w:rsidRPr="008C640C">
        <w:rPr>
          <w:rFonts w:ascii="Arial" w:eastAsia="Arial" w:hAnsi="Arial" w:cs="Arial"/>
          <w:color w:val="000000" w:themeColor="text1"/>
        </w:rPr>
        <w:lastRenderedPageBreak/>
        <w:t xml:space="preserve">Alguns dados da coluna </w:t>
      </w:r>
      <w:r>
        <w:rPr>
          <w:rFonts w:ascii="Arial" w:eastAsia="Arial" w:hAnsi="Arial" w:cs="Arial"/>
          <w:color w:val="000000" w:themeColor="text1"/>
        </w:rPr>
        <w:t>‘</w:t>
      </w:r>
      <w:r w:rsidRPr="00F46EB7">
        <w:rPr>
          <w:rFonts w:ascii="Arial" w:eastAsia="Arial" w:hAnsi="Arial" w:cs="Arial"/>
          <w:i/>
          <w:color w:val="000000" w:themeColor="text1"/>
        </w:rPr>
        <w:t>Contract Valid Until</w:t>
      </w:r>
      <w:r>
        <w:rPr>
          <w:rFonts w:ascii="Arial" w:eastAsia="Arial" w:hAnsi="Arial" w:cs="Arial"/>
          <w:color w:val="000000" w:themeColor="text1"/>
        </w:rPr>
        <w:t>’ contêm valores ‘</w:t>
      </w:r>
      <w:r w:rsidRPr="000144ED">
        <w:rPr>
          <w:rFonts w:ascii="Arial" w:eastAsia="Arial" w:hAnsi="Arial" w:cs="Arial"/>
          <w:color w:val="000000" w:themeColor="text1"/>
        </w:rPr>
        <w:t>N/A’</w:t>
      </w:r>
      <w:r w:rsidRPr="008C640C">
        <w:rPr>
          <w:rFonts w:ascii="Arial" w:eastAsia="Arial" w:hAnsi="Arial" w:cs="Arial"/>
          <w:color w:val="000000" w:themeColor="text1"/>
        </w:rPr>
        <w:t xml:space="preserve"> (ou 'NaN'), que causarão problemas durante os cálculos.</w:t>
      </w:r>
    </w:p>
    <w:p w14:paraId="53FDD065" w14:textId="0A47B0C0" w:rsidR="008C640C" w:rsidRPr="00CB39E5" w:rsidRDefault="008C640C" w:rsidP="009202EB">
      <w:pPr>
        <w:pStyle w:val="PargrafodaLista"/>
        <w:numPr>
          <w:ilvl w:val="0"/>
          <w:numId w:val="10"/>
        </w:numPr>
        <w:spacing w:line="360" w:lineRule="auto"/>
        <w:ind w:left="709" w:hanging="425"/>
        <w:jc w:val="both"/>
        <w:rPr>
          <w:rFonts w:ascii="Arial" w:eastAsia="Arial" w:hAnsi="Arial" w:cs="Arial"/>
          <w:color w:val="000000" w:themeColor="text1"/>
        </w:rPr>
      </w:pPr>
      <w:r w:rsidRPr="008C640C">
        <w:rPr>
          <w:rFonts w:ascii="Arial" w:eastAsia="Arial" w:hAnsi="Arial" w:cs="Arial"/>
          <w:color w:val="000000" w:themeColor="text1"/>
        </w:rPr>
        <w:t>Alguns dos formato</w:t>
      </w:r>
      <w:r>
        <w:rPr>
          <w:rFonts w:ascii="Arial" w:eastAsia="Arial" w:hAnsi="Arial" w:cs="Arial"/>
          <w:color w:val="000000" w:themeColor="text1"/>
        </w:rPr>
        <w:t xml:space="preserve">s da coluna </w:t>
      </w:r>
      <w:r w:rsidRPr="00F46EB7">
        <w:rPr>
          <w:rFonts w:ascii="Arial" w:eastAsia="Arial" w:hAnsi="Arial" w:cs="Arial"/>
          <w:i/>
          <w:color w:val="000000" w:themeColor="text1"/>
        </w:rPr>
        <w:t>'Contract Valid Until</w:t>
      </w:r>
      <w:r w:rsidRPr="008C640C">
        <w:rPr>
          <w:rFonts w:ascii="Arial" w:eastAsia="Arial" w:hAnsi="Arial" w:cs="Arial"/>
          <w:color w:val="000000" w:themeColor="text1"/>
        </w:rPr>
        <w:t xml:space="preserve">' </w:t>
      </w:r>
      <w:r w:rsidRPr="00CB39E5">
        <w:rPr>
          <w:rFonts w:ascii="Arial" w:eastAsia="Arial" w:hAnsi="Arial" w:cs="Arial"/>
          <w:color w:val="000000" w:themeColor="text1"/>
        </w:rPr>
        <w:t>são</w:t>
      </w:r>
      <w:r w:rsidRPr="000144ED">
        <w:rPr>
          <w:rFonts w:ascii="Arial" w:eastAsia="Arial" w:hAnsi="Arial" w:cs="Arial"/>
          <w:color w:val="000000" w:themeColor="text1"/>
        </w:rPr>
        <w:t xml:space="preserve"> </w:t>
      </w:r>
      <w:r w:rsidR="00CB39E5" w:rsidRPr="000144ED">
        <w:rPr>
          <w:rFonts w:ascii="Arial" w:eastAsia="Arial" w:hAnsi="Arial" w:cs="Arial"/>
          <w:color w:val="000000" w:themeColor="text1"/>
        </w:rPr>
        <w:t>in</w:t>
      </w:r>
      <w:r w:rsidRPr="000144ED">
        <w:rPr>
          <w:rFonts w:ascii="Arial" w:eastAsia="Arial" w:hAnsi="Arial" w:cs="Arial"/>
          <w:color w:val="000000" w:themeColor="text1"/>
        </w:rPr>
        <w:t>consistentes</w:t>
      </w:r>
      <w:r w:rsidRPr="00CB39E5">
        <w:rPr>
          <w:rFonts w:ascii="Arial" w:eastAsia="Arial" w:hAnsi="Arial" w:cs="Arial"/>
          <w:color w:val="000000" w:themeColor="text1"/>
        </w:rPr>
        <w:t xml:space="preserve"> com o resto. A maioria dos valores contém apenas o ano (por exemplo, 2022), embora outros campos usem o formato 'Mês, Dia, Ano'.</w:t>
      </w:r>
    </w:p>
    <w:p w14:paraId="4BC1D205" w14:textId="17FFFB74" w:rsidR="00D8595C" w:rsidRDefault="008C640C" w:rsidP="009202EB">
      <w:pPr>
        <w:pStyle w:val="PargrafodaLista"/>
        <w:numPr>
          <w:ilvl w:val="0"/>
          <w:numId w:val="10"/>
        </w:numPr>
        <w:spacing w:line="360" w:lineRule="auto"/>
        <w:ind w:left="709" w:hanging="425"/>
        <w:jc w:val="both"/>
        <w:rPr>
          <w:rFonts w:ascii="Arial" w:eastAsia="Arial" w:hAnsi="Arial" w:cs="Arial"/>
          <w:color w:val="000000" w:themeColor="text1"/>
        </w:rPr>
      </w:pPr>
      <w:r w:rsidRPr="008C640C">
        <w:rPr>
          <w:rFonts w:ascii="Arial" w:eastAsia="Arial" w:hAnsi="Arial" w:cs="Arial"/>
          <w:color w:val="000000" w:themeColor="text1"/>
        </w:rPr>
        <w:t xml:space="preserve">Para usar </w:t>
      </w:r>
      <w:r>
        <w:rPr>
          <w:rFonts w:ascii="Arial" w:eastAsia="Arial" w:hAnsi="Arial" w:cs="Arial"/>
          <w:color w:val="000000" w:themeColor="text1"/>
        </w:rPr>
        <w:t>os atributos</w:t>
      </w:r>
      <w:r w:rsidR="00F46EB7">
        <w:rPr>
          <w:rFonts w:ascii="Arial" w:eastAsia="Arial" w:hAnsi="Arial" w:cs="Arial"/>
          <w:color w:val="000000" w:themeColor="text1"/>
        </w:rPr>
        <w:t xml:space="preserve"> ‘​​</w:t>
      </w:r>
      <w:r w:rsidRPr="00F46EB7">
        <w:rPr>
          <w:rFonts w:ascii="Arial" w:eastAsia="Arial" w:hAnsi="Arial" w:cs="Arial"/>
          <w:i/>
          <w:color w:val="000000" w:themeColor="text1"/>
        </w:rPr>
        <w:t>Contract Valid U</w:t>
      </w:r>
      <w:r w:rsidR="00F46EB7" w:rsidRPr="00F46EB7">
        <w:rPr>
          <w:rFonts w:ascii="Arial" w:eastAsia="Arial" w:hAnsi="Arial" w:cs="Arial"/>
          <w:i/>
          <w:color w:val="000000" w:themeColor="text1"/>
        </w:rPr>
        <w:t>ntil</w:t>
      </w:r>
      <w:r w:rsidR="00F46EB7">
        <w:rPr>
          <w:rFonts w:ascii="Arial" w:eastAsia="Arial" w:hAnsi="Arial" w:cs="Arial"/>
          <w:color w:val="000000" w:themeColor="text1"/>
        </w:rPr>
        <w:t>’</w:t>
      </w:r>
      <w:r w:rsidRPr="008C640C">
        <w:rPr>
          <w:rFonts w:ascii="Arial" w:eastAsia="Arial" w:hAnsi="Arial" w:cs="Arial"/>
          <w:color w:val="000000" w:themeColor="text1"/>
        </w:rPr>
        <w:t xml:space="preserve"> e '</w:t>
      </w:r>
      <w:r w:rsidRPr="00F46EB7">
        <w:rPr>
          <w:rFonts w:ascii="Arial" w:eastAsia="Arial" w:hAnsi="Arial" w:cs="Arial"/>
          <w:i/>
          <w:color w:val="000000" w:themeColor="text1"/>
        </w:rPr>
        <w:t>Position</w:t>
      </w:r>
      <w:r>
        <w:rPr>
          <w:rFonts w:ascii="Arial" w:eastAsia="Arial" w:hAnsi="Arial" w:cs="Arial"/>
          <w:color w:val="000000" w:themeColor="text1"/>
        </w:rPr>
        <w:t>', eles</w:t>
      </w:r>
      <w:r w:rsidRPr="008C640C">
        <w:rPr>
          <w:rFonts w:ascii="Arial" w:eastAsia="Arial" w:hAnsi="Arial" w:cs="Arial"/>
          <w:color w:val="000000" w:themeColor="text1"/>
        </w:rPr>
        <w:t xml:space="preserve"> precisa</w:t>
      </w:r>
      <w:r>
        <w:rPr>
          <w:rFonts w:ascii="Arial" w:eastAsia="Arial" w:hAnsi="Arial" w:cs="Arial"/>
          <w:color w:val="000000" w:themeColor="text1"/>
        </w:rPr>
        <w:t>m</w:t>
      </w:r>
      <w:r w:rsidRPr="008C640C">
        <w:rPr>
          <w:rFonts w:ascii="Arial" w:eastAsia="Arial" w:hAnsi="Arial" w:cs="Arial"/>
          <w:color w:val="000000" w:themeColor="text1"/>
        </w:rPr>
        <w:t xml:space="preserve"> ser transformad</w:t>
      </w:r>
      <w:r>
        <w:rPr>
          <w:rFonts w:ascii="Arial" w:eastAsia="Arial" w:hAnsi="Arial" w:cs="Arial"/>
          <w:color w:val="000000" w:themeColor="text1"/>
        </w:rPr>
        <w:t>os</w:t>
      </w:r>
      <w:r w:rsidRPr="008C640C">
        <w:rPr>
          <w:rFonts w:ascii="Arial" w:eastAsia="Arial" w:hAnsi="Arial" w:cs="Arial"/>
          <w:color w:val="000000" w:themeColor="text1"/>
        </w:rPr>
        <w:t xml:space="preserve"> de valores categóricos em </w:t>
      </w:r>
      <w:r w:rsidRPr="000144ED">
        <w:rPr>
          <w:rFonts w:ascii="Arial" w:eastAsia="Arial" w:hAnsi="Arial" w:cs="Arial"/>
          <w:color w:val="000000" w:themeColor="text1"/>
        </w:rPr>
        <w:t>valores numéricos</w:t>
      </w:r>
      <w:r w:rsidRPr="008C640C">
        <w:rPr>
          <w:rFonts w:ascii="Arial" w:eastAsia="Arial" w:hAnsi="Arial" w:cs="Arial"/>
          <w:color w:val="000000" w:themeColor="text1"/>
        </w:rPr>
        <w:t>.</w:t>
      </w:r>
    </w:p>
    <w:p w14:paraId="525E48F6" w14:textId="77777777" w:rsidR="00F46EB7" w:rsidRPr="00F46EB7" w:rsidRDefault="00F46EB7" w:rsidP="00F46EB7">
      <w:pPr>
        <w:pStyle w:val="PargrafodaLista"/>
        <w:spacing w:line="360" w:lineRule="auto"/>
        <w:ind w:left="1276"/>
        <w:jc w:val="both"/>
        <w:rPr>
          <w:rFonts w:ascii="Arial" w:eastAsia="Arial" w:hAnsi="Arial" w:cs="Arial"/>
          <w:color w:val="000000" w:themeColor="text1"/>
        </w:rPr>
      </w:pPr>
    </w:p>
    <w:p w14:paraId="787544EC" w14:textId="6A931637" w:rsidR="00D8595C" w:rsidRDefault="0026382B" w:rsidP="00F46EB7">
      <w:pPr>
        <w:spacing w:line="360" w:lineRule="auto"/>
        <w:ind w:firstLine="709"/>
        <w:jc w:val="both"/>
        <w:rPr>
          <w:rFonts w:ascii="Arial" w:eastAsia="Arial" w:hAnsi="Arial" w:cs="Arial"/>
          <w:color w:val="000000" w:themeColor="text1"/>
        </w:rPr>
      </w:pPr>
      <w:r>
        <w:rPr>
          <w:rFonts w:ascii="Arial" w:eastAsia="Arial" w:hAnsi="Arial" w:cs="Arial"/>
          <w:color w:val="000000" w:themeColor="text1"/>
        </w:rPr>
        <w:t>Para resolver esses problemas do dataset</w:t>
      </w:r>
      <w:r w:rsidR="00F46EB7" w:rsidRPr="00F46EB7">
        <w:rPr>
          <w:rFonts w:ascii="Arial" w:eastAsia="Arial" w:hAnsi="Arial" w:cs="Arial"/>
          <w:color w:val="000000" w:themeColor="text1"/>
        </w:rPr>
        <w:t xml:space="preserve">, </w:t>
      </w:r>
      <w:r w:rsidR="00F46EB7">
        <w:rPr>
          <w:rFonts w:ascii="Arial" w:eastAsia="Arial" w:hAnsi="Arial" w:cs="Arial"/>
          <w:color w:val="000000" w:themeColor="text1"/>
        </w:rPr>
        <w:t>será</w:t>
      </w:r>
      <w:r w:rsidR="00F46EB7" w:rsidRPr="00F46EB7">
        <w:rPr>
          <w:rFonts w:ascii="Arial" w:eastAsia="Arial" w:hAnsi="Arial" w:cs="Arial"/>
          <w:color w:val="000000" w:themeColor="text1"/>
        </w:rPr>
        <w:t xml:space="preserve"> necessário preparar, limpar e </w:t>
      </w:r>
      <w:r w:rsidR="00F46EB7">
        <w:rPr>
          <w:rFonts w:ascii="Arial" w:eastAsia="Arial" w:hAnsi="Arial" w:cs="Arial"/>
          <w:color w:val="000000" w:themeColor="text1"/>
        </w:rPr>
        <w:t xml:space="preserve">tratar </w:t>
      </w:r>
      <w:r w:rsidR="00F46EB7" w:rsidRPr="00F46EB7">
        <w:rPr>
          <w:rFonts w:ascii="Arial" w:eastAsia="Arial" w:hAnsi="Arial" w:cs="Arial"/>
          <w:color w:val="000000" w:themeColor="text1"/>
        </w:rPr>
        <w:t>os dados.</w:t>
      </w:r>
      <w:r w:rsidR="00F46EB7">
        <w:rPr>
          <w:rFonts w:ascii="Arial" w:eastAsia="Arial" w:hAnsi="Arial" w:cs="Arial"/>
          <w:color w:val="000000" w:themeColor="text1"/>
        </w:rPr>
        <w:t xml:space="preserve"> </w:t>
      </w:r>
      <w:r w:rsidR="00F46EB7" w:rsidRPr="00F46EB7">
        <w:rPr>
          <w:rFonts w:ascii="Arial" w:eastAsia="Arial" w:hAnsi="Arial" w:cs="Arial"/>
          <w:color w:val="000000" w:themeColor="text1"/>
        </w:rPr>
        <w:t xml:space="preserve">Este processo será </w:t>
      </w:r>
      <w:r w:rsidR="00F46EB7">
        <w:rPr>
          <w:rFonts w:ascii="Arial" w:eastAsia="Arial" w:hAnsi="Arial" w:cs="Arial"/>
          <w:color w:val="000000" w:themeColor="text1"/>
        </w:rPr>
        <w:t>realizado</w:t>
      </w:r>
      <w:r w:rsidR="00F46EB7" w:rsidRPr="00F46EB7">
        <w:rPr>
          <w:rFonts w:ascii="Arial" w:eastAsia="Arial" w:hAnsi="Arial" w:cs="Arial"/>
          <w:color w:val="000000" w:themeColor="text1"/>
        </w:rPr>
        <w:t xml:space="preserve"> usando a linguagem de programação </w:t>
      </w:r>
      <w:r w:rsidR="00F46EB7" w:rsidRPr="00F46EB7">
        <w:rPr>
          <w:rFonts w:ascii="Arial" w:eastAsia="Arial" w:hAnsi="Arial" w:cs="Arial"/>
          <w:b/>
          <w:color w:val="000000" w:themeColor="text1"/>
        </w:rPr>
        <w:t>Python</w:t>
      </w:r>
      <w:r w:rsidR="00F46EB7" w:rsidRPr="00F46EB7">
        <w:rPr>
          <w:rFonts w:ascii="Arial" w:eastAsia="Arial" w:hAnsi="Arial" w:cs="Arial"/>
          <w:color w:val="000000" w:themeColor="text1"/>
        </w:rPr>
        <w:t xml:space="preserve"> em combinação com o IDE </w:t>
      </w:r>
      <w:r w:rsidR="00F46EB7" w:rsidRPr="00F46EB7">
        <w:rPr>
          <w:rFonts w:ascii="Arial" w:eastAsia="Arial" w:hAnsi="Arial" w:cs="Arial"/>
          <w:b/>
          <w:color w:val="000000" w:themeColor="text1"/>
        </w:rPr>
        <w:t>JupyterLab</w:t>
      </w:r>
      <w:r>
        <w:rPr>
          <w:rFonts w:ascii="Arial" w:eastAsia="Arial" w:hAnsi="Arial" w:cs="Arial"/>
          <w:color w:val="000000" w:themeColor="text1"/>
        </w:rPr>
        <w:t>.</w:t>
      </w:r>
    </w:p>
    <w:p w14:paraId="231E709F" w14:textId="00A6A852" w:rsidR="00F46EB7" w:rsidRDefault="00F46EB7" w:rsidP="003A702D">
      <w:pPr>
        <w:spacing w:line="360" w:lineRule="auto"/>
        <w:jc w:val="both"/>
        <w:rPr>
          <w:rFonts w:ascii="Arial" w:eastAsia="Arial" w:hAnsi="Arial" w:cs="Arial"/>
          <w:color w:val="000000" w:themeColor="text1"/>
        </w:rPr>
      </w:pPr>
    </w:p>
    <w:p w14:paraId="1493F9E1" w14:textId="683DFEB5" w:rsidR="00F46EB7" w:rsidRDefault="00CB39E5" w:rsidP="00236A1F">
      <w:pPr>
        <w:spacing w:line="360" w:lineRule="auto"/>
        <w:ind w:firstLine="709"/>
        <w:jc w:val="both"/>
        <w:rPr>
          <w:rFonts w:ascii="Arial" w:eastAsia="Arial" w:hAnsi="Arial" w:cs="Arial"/>
          <w:color w:val="000000" w:themeColor="text1"/>
        </w:rPr>
      </w:pPr>
      <w:r w:rsidRPr="00CB39E5">
        <w:rPr>
          <w:rFonts w:ascii="Arial" w:eastAsia="Arial" w:hAnsi="Arial" w:cs="Arial"/>
          <w:color w:val="000000" w:themeColor="text1"/>
        </w:rPr>
        <w:t>Após o processamento e padronização dos dados, a correlação entre a variável dependente preço (</w:t>
      </w:r>
      <w:r w:rsidR="0026382B">
        <w:rPr>
          <w:rFonts w:ascii="Arial" w:eastAsia="Arial" w:hAnsi="Arial" w:cs="Arial"/>
          <w:color w:val="000000" w:themeColor="text1"/>
        </w:rPr>
        <w:t>atributo ‘</w:t>
      </w:r>
      <w:r w:rsidR="0026382B" w:rsidRPr="0026382B">
        <w:rPr>
          <w:rFonts w:ascii="Arial" w:eastAsia="Arial" w:hAnsi="Arial" w:cs="Arial"/>
          <w:i/>
          <w:color w:val="000000" w:themeColor="text1"/>
        </w:rPr>
        <w:t>f</w:t>
      </w:r>
      <w:r w:rsidRPr="0026382B">
        <w:rPr>
          <w:rFonts w:ascii="Arial" w:eastAsia="Arial" w:hAnsi="Arial" w:cs="Arial"/>
          <w:i/>
          <w:color w:val="000000" w:themeColor="text1"/>
        </w:rPr>
        <w:t>ee</w:t>
      </w:r>
      <w:r w:rsidRPr="0026382B">
        <w:rPr>
          <w:rFonts w:ascii="Arial" w:eastAsia="Arial" w:hAnsi="Arial" w:cs="Arial"/>
          <w:color w:val="000000" w:themeColor="text1"/>
        </w:rPr>
        <w:t>’</w:t>
      </w:r>
      <w:r w:rsidRPr="00CB39E5">
        <w:rPr>
          <w:rFonts w:ascii="Arial" w:eastAsia="Arial" w:hAnsi="Arial" w:cs="Arial"/>
          <w:color w:val="000000" w:themeColor="text1"/>
        </w:rPr>
        <w:t xml:space="preserve">) e as variáveis ​​independentes </w:t>
      </w:r>
      <w:r w:rsidRPr="00CB39E5">
        <w:rPr>
          <w:rFonts w:ascii="Arial" w:eastAsia="Arial" w:hAnsi="Arial" w:cs="Arial"/>
          <w:i/>
          <w:color w:val="000000" w:themeColor="text1"/>
        </w:rPr>
        <w:t>(idade</w:t>
      </w:r>
      <w:r>
        <w:rPr>
          <w:rFonts w:ascii="Arial" w:eastAsia="Arial" w:hAnsi="Arial" w:cs="Arial"/>
          <w:color w:val="000000" w:themeColor="text1"/>
        </w:rPr>
        <w:t>,</w:t>
      </w:r>
      <w:r w:rsidRPr="00CB39E5">
        <w:rPr>
          <w:rFonts w:ascii="Arial" w:eastAsia="Arial" w:hAnsi="Arial" w:cs="Arial"/>
          <w:color w:val="000000" w:themeColor="text1"/>
        </w:rPr>
        <w:t xml:space="preserve"> </w:t>
      </w:r>
      <w:r w:rsidRPr="00CB39E5">
        <w:rPr>
          <w:rFonts w:ascii="Arial" w:eastAsia="Arial" w:hAnsi="Arial" w:cs="Arial"/>
          <w:i/>
          <w:color w:val="000000" w:themeColor="text1"/>
        </w:rPr>
        <w:t>valor atual</w:t>
      </w:r>
      <w:r w:rsidRPr="00CB39E5">
        <w:rPr>
          <w:rFonts w:ascii="Arial" w:eastAsia="Arial" w:hAnsi="Arial" w:cs="Arial"/>
          <w:color w:val="000000" w:themeColor="text1"/>
        </w:rPr>
        <w:t xml:space="preserve">, </w:t>
      </w:r>
      <w:r w:rsidRPr="00CB39E5">
        <w:rPr>
          <w:rFonts w:ascii="Arial" w:eastAsia="Arial" w:hAnsi="Arial" w:cs="Arial"/>
          <w:i/>
          <w:color w:val="000000" w:themeColor="text1"/>
        </w:rPr>
        <w:t>habilidades</w:t>
      </w:r>
      <w:r w:rsidRPr="00CB39E5">
        <w:rPr>
          <w:rFonts w:ascii="Arial" w:eastAsia="Arial" w:hAnsi="Arial" w:cs="Arial"/>
          <w:color w:val="000000" w:themeColor="text1"/>
        </w:rPr>
        <w:t xml:space="preserve">, </w:t>
      </w:r>
      <w:r w:rsidRPr="00CB39E5">
        <w:rPr>
          <w:rFonts w:ascii="Arial" w:eastAsia="Arial" w:hAnsi="Arial" w:cs="Arial"/>
          <w:i/>
          <w:color w:val="000000" w:themeColor="text1"/>
        </w:rPr>
        <w:t>potencial</w:t>
      </w:r>
      <w:r w:rsidRPr="00CB39E5">
        <w:rPr>
          <w:rFonts w:ascii="Arial" w:eastAsia="Arial" w:hAnsi="Arial" w:cs="Arial"/>
          <w:color w:val="000000" w:themeColor="text1"/>
        </w:rPr>
        <w:t xml:space="preserve">, </w:t>
      </w:r>
      <w:r w:rsidRPr="00CB39E5">
        <w:rPr>
          <w:rFonts w:ascii="Arial" w:eastAsia="Arial" w:hAnsi="Arial" w:cs="Arial"/>
          <w:i/>
          <w:color w:val="000000" w:themeColor="text1"/>
        </w:rPr>
        <w:t>posição</w:t>
      </w:r>
      <w:r w:rsidRPr="00CB39E5">
        <w:rPr>
          <w:rFonts w:ascii="Arial" w:eastAsia="Arial" w:hAnsi="Arial" w:cs="Arial"/>
          <w:color w:val="000000" w:themeColor="text1"/>
        </w:rPr>
        <w:t xml:space="preserve"> e </w:t>
      </w:r>
      <w:r w:rsidRPr="00CB39E5">
        <w:rPr>
          <w:rFonts w:ascii="Arial" w:eastAsia="Arial" w:hAnsi="Arial" w:cs="Arial"/>
          <w:i/>
          <w:color w:val="000000" w:themeColor="text1"/>
        </w:rPr>
        <w:t>duração do contrato</w:t>
      </w:r>
      <w:r w:rsidRPr="00CB39E5">
        <w:rPr>
          <w:rFonts w:ascii="Arial" w:eastAsia="Arial" w:hAnsi="Arial" w:cs="Arial"/>
          <w:color w:val="000000" w:themeColor="text1"/>
        </w:rPr>
        <w:t>) é calculada individualmente:</w:t>
      </w:r>
    </w:p>
    <w:p w14:paraId="4461C413" w14:textId="446FAFBF" w:rsidR="00236A1F" w:rsidRDefault="00236A1F" w:rsidP="00236A1F">
      <w:pPr>
        <w:spacing w:line="360" w:lineRule="auto"/>
        <w:rPr>
          <w:rFonts w:ascii="Arial" w:eastAsia="Arial" w:hAnsi="Arial" w:cs="Arial"/>
          <w:color w:val="000000" w:themeColor="text1"/>
        </w:rPr>
      </w:pPr>
    </w:p>
    <w:p w14:paraId="0BB60470" w14:textId="7ABB493F" w:rsidR="00236A1F" w:rsidRPr="00236A1F" w:rsidRDefault="00236A1F" w:rsidP="00236A1F">
      <w:pPr>
        <w:pStyle w:val="PargrafodaLista"/>
        <w:numPr>
          <w:ilvl w:val="0"/>
          <w:numId w:val="12"/>
        </w:numPr>
        <w:spacing w:line="360" w:lineRule="auto"/>
        <w:rPr>
          <w:rFonts w:ascii="Arial" w:eastAsia="Arial" w:hAnsi="Arial" w:cs="Arial"/>
          <w:b/>
          <w:color w:val="000000" w:themeColor="text1"/>
        </w:rPr>
      </w:pPr>
      <w:r>
        <w:rPr>
          <w:rFonts w:ascii="Arial" w:eastAsia="Arial" w:hAnsi="Arial" w:cs="Arial"/>
          <w:color w:val="000000" w:themeColor="text1"/>
        </w:rPr>
        <w:t>preço~idade</w:t>
      </w:r>
    </w:p>
    <w:p w14:paraId="7DF5EB39" w14:textId="0B69C03D" w:rsidR="00236A1F" w:rsidRPr="00236A1F" w:rsidRDefault="00236A1F" w:rsidP="00236A1F">
      <w:pPr>
        <w:pStyle w:val="PargrafodaLista"/>
        <w:numPr>
          <w:ilvl w:val="0"/>
          <w:numId w:val="12"/>
        </w:numPr>
        <w:spacing w:line="360" w:lineRule="auto"/>
        <w:rPr>
          <w:rFonts w:ascii="Arial" w:eastAsia="Arial" w:hAnsi="Arial" w:cs="Arial"/>
          <w:b/>
          <w:color w:val="000000" w:themeColor="text1"/>
        </w:rPr>
      </w:pPr>
      <w:r>
        <w:rPr>
          <w:rFonts w:ascii="Arial" w:eastAsia="Arial" w:hAnsi="Arial" w:cs="Arial"/>
          <w:color w:val="000000" w:themeColor="text1"/>
        </w:rPr>
        <w:t>preço~valor</w:t>
      </w:r>
    </w:p>
    <w:p w14:paraId="73009D2E" w14:textId="3789E38E" w:rsidR="00236A1F" w:rsidRPr="00236A1F" w:rsidRDefault="00236A1F" w:rsidP="00236A1F">
      <w:pPr>
        <w:pStyle w:val="PargrafodaLista"/>
        <w:numPr>
          <w:ilvl w:val="0"/>
          <w:numId w:val="12"/>
        </w:numPr>
        <w:spacing w:line="360" w:lineRule="auto"/>
        <w:rPr>
          <w:rFonts w:ascii="Arial" w:eastAsia="Arial" w:hAnsi="Arial" w:cs="Arial"/>
          <w:b/>
          <w:color w:val="000000" w:themeColor="text1"/>
        </w:rPr>
      </w:pPr>
      <w:r>
        <w:rPr>
          <w:rFonts w:ascii="Arial" w:eastAsia="Arial" w:hAnsi="Arial" w:cs="Arial"/>
          <w:color w:val="000000" w:themeColor="text1"/>
        </w:rPr>
        <w:t>preço~habilidades</w:t>
      </w:r>
    </w:p>
    <w:p w14:paraId="3FEB86BE" w14:textId="20A0B551" w:rsidR="00236A1F" w:rsidRPr="00236A1F" w:rsidRDefault="00236A1F" w:rsidP="00236A1F">
      <w:pPr>
        <w:pStyle w:val="PargrafodaLista"/>
        <w:numPr>
          <w:ilvl w:val="0"/>
          <w:numId w:val="12"/>
        </w:numPr>
        <w:spacing w:line="360" w:lineRule="auto"/>
        <w:rPr>
          <w:rFonts w:ascii="Arial" w:eastAsia="Arial" w:hAnsi="Arial" w:cs="Arial"/>
          <w:b/>
          <w:color w:val="000000" w:themeColor="text1"/>
        </w:rPr>
      </w:pPr>
      <w:r>
        <w:rPr>
          <w:rFonts w:ascii="Arial" w:eastAsia="Arial" w:hAnsi="Arial" w:cs="Arial"/>
          <w:color w:val="000000" w:themeColor="text1"/>
        </w:rPr>
        <w:t>preço~potencial</w:t>
      </w:r>
    </w:p>
    <w:p w14:paraId="505899B3" w14:textId="3AF68686" w:rsidR="00236A1F" w:rsidRPr="00236A1F" w:rsidRDefault="00236A1F" w:rsidP="00236A1F">
      <w:pPr>
        <w:pStyle w:val="PargrafodaLista"/>
        <w:numPr>
          <w:ilvl w:val="0"/>
          <w:numId w:val="12"/>
        </w:numPr>
        <w:spacing w:line="360" w:lineRule="auto"/>
        <w:rPr>
          <w:rFonts w:ascii="Arial" w:eastAsia="Arial" w:hAnsi="Arial" w:cs="Arial"/>
          <w:b/>
          <w:color w:val="000000" w:themeColor="text1"/>
        </w:rPr>
      </w:pPr>
      <w:r>
        <w:rPr>
          <w:rFonts w:ascii="Arial" w:eastAsia="Arial" w:hAnsi="Arial" w:cs="Arial"/>
          <w:color w:val="000000" w:themeColor="text1"/>
        </w:rPr>
        <w:t>preço~duração contrato</w:t>
      </w:r>
    </w:p>
    <w:p w14:paraId="1E938811" w14:textId="01128D9B" w:rsidR="00236A1F" w:rsidRPr="00236A1F" w:rsidRDefault="00236A1F" w:rsidP="00236A1F">
      <w:pPr>
        <w:pStyle w:val="PargrafodaLista"/>
        <w:numPr>
          <w:ilvl w:val="0"/>
          <w:numId w:val="12"/>
        </w:numPr>
        <w:spacing w:line="360" w:lineRule="auto"/>
        <w:rPr>
          <w:rFonts w:ascii="Arial" w:eastAsia="Arial" w:hAnsi="Arial" w:cs="Arial"/>
          <w:b/>
          <w:color w:val="000000" w:themeColor="text1"/>
        </w:rPr>
      </w:pPr>
      <w:r>
        <w:rPr>
          <w:rFonts w:ascii="Arial" w:eastAsia="Arial" w:hAnsi="Arial" w:cs="Arial"/>
          <w:color w:val="000000" w:themeColor="text1"/>
        </w:rPr>
        <w:t>preço~posição</w:t>
      </w:r>
    </w:p>
    <w:p w14:paraId="4E5F3521" w14:textId="50A1E6CE" w:rsidR="00F46EB7" w:rsidRDefault="00F46EB7" w:rsidP="003A702D">
      <w:pPr>
        <w:spacing w:line="360" w:lineRule="auto"/>
        <w:jc w:val="both"/>
        <w:rPr>
          <w:rFonts w:ascii="Arial" w:eastAsia="Arial" w:hAnsi="Arial" w:cs="Arial"/>
          <w:color w:val="000000" w:themeColor="text1"/>
        </w:rPr>
      </w:pPr>
    </w:p>
    <w:p w14:paraId="6E205FC6" w14:textId="28C5E275" w:rsidR="00236A1F" w:rsidRDefault="005F26D2" w:rsidP="007040E2">
      <w:pPr>
        <w:spacing w:line="360" w:lineRule="auto"/>
        <w:ind w:firstLine="709"/>
        <w:jc w:val="both"/>
        <w:rPr>
          <w:rFonts w:ascii="Arial" w:eastAsia="Arial" w:hAnsi="Arial" w:cs="Arial"/>
          <w:color w:val="000000" w:themeColor="text1"/>
        </w:rPr>
      </w:pPr>
      <w:r w:rsidRPr="005F26D2">
        <w:rPr>
          <w:rFonts w:ascii="Arial" w:eastAsia="Arial" w:hAnsi="Arial" w:cs="Arial"/>
          <w:color w:val="000000" w:themeColor="text1"/>
        </w:rPr>
        <w:t>Cada um deles mostrará o quão forte é a relação entre a variável dependente e cada variável independente.</w:t>
      </w:r>
      <w:r w:rsidR="007040E2">
        <w:rPr>
          <w:rFonts w:ascii="Arial" w:eastAsia="Arial" w:hAnsi="Arial" w:cs="Arial"/>
          <w:color w:val="000000" w:themeColor="text1"/>
        </w:rPr>
        <w:t xml:space="preserve"> </w:t>
      </w:r>
      <w:r w:rsidR="007040E2" w:rsidRPr="007040E2">
        <w:rPr>
          <w:rFonts w:ascii="Arial" w:eastAsia="Arial" w:hAnsi="Arial" w:cs="Arial"/>
          <w:color w:val="000000" w:themeColor="text1"/>
        </w:rPr>
        <w:t xml:space="preserve">Apenas as correlações (r) com valor </w:t>
      </w:r>
      <w:r w:rsidR="007040E2" w:rsidRPr="007040E2">
        <w:rPr>
          <w:rFonts w:ascii="Arial" w:eastAsia="Arial" w:hAnsi="Arial" w:cs="Arial"/>
          <w:b/>
          <w:color w:val="000000" w:themeColor="text1"/>
        </w:rPr>
        <w:t>entre (-) 0,6 e (-) 1</w:t>
      </w:r>
      <w:r w:rsidR="007040E2" w:rsidRPr="007040E2">
        <w:rPr>
          <w:rFonts w:ascii="Arial" w:eastAsia="Arial" w:hAnsi="Arial" w:cs="Arial"/>
          <w:color w:val="000000" w:themeColor="text1"/>
        </w:rPr>
        <w:t xml:space="preserve"> serão incluídas no modelo, de forma a obter os melhores resultados possíveis.</w:t>
      </w:r>
      <w:r w:rsidR="007040E2">
        <w:rPr>
          <w:rFonts w:ascii="Arial" w:eastAsia="Arial" w:hAnsi="Arial" w:cs="Arial"/>
          <w:color w:val="000000" w:themeColor="text1"/>
        </w:rPr>
        <w:t xml:space="preserve"> P</w:t>
      </w:r>
      <w:r w:rsidR="007040E2" w:rsidRPr="007040E2">
        <w:rPr>
          <w:rFonts w:ascii="Arial" w:eastAsia="Arial" w:hAnsi="Arial" w:cs="Arial"/>
          <w:color w:val="000000" w:themeColor="text1"/>
        </w:rPr>
        <w:t xml:space="preserve">ara calcular e visualizar o </w:t>
      </w:r>
      <w:r w:rsidR="007040E2" w:rsidRPr="0026382B">
        <w:rPr>
          <w:rFonts w:ascii="Arial" w:eastAsia="Arial" w:hAnsi="Arial" w:cs="Arial"/>
          <w:b/>
          <w:color w:val="000000" w:themeColor="text1"/>
        </w:rPr>
        <w:t>coeficiente de correlação de Pearson</w:t>
      </w:r>
      <w:r w:rsidR="007040E2" w:rsidRPr="007040E2">
        <w:rPr>
          <w:rFonts w:ascii="Arial" w:eastAsia="Arial" w:hAnsi="Arial" w:cs="Arial"/>
          <w:color w:val="000000" w:themeColor="text1"/>
        </w:rPr>
        <w:t xml:space="preserve">, são utilizadas as bibliotecas </w:t>
      </w:r>
      <w:r w:rsidR="007040E2" w:rsidRPr="00B57C86">
        <w:rPr>
          <w:rFonts w:ascii="Arial" w:eastAsia="Arial" w:hAnsi="Arial" w:cs="Arial"/>
          <w:color w:val="000000" w:themeColor="text1"/>
        </w:rPr>
        <w:t>Sklearn e Matplotlib</w:t>
      </w:r>
      <w:r w:rsidR="007040E2" w:rsidRPr="007040E2">
        <w:rPr>
          <w:rFonts w:ascii="Arial" w:eastAsia="Arial" w:hAnsi="Arial" w:cs="Arial"/>
          <w:color w:val="000000" w:themeColor="text1"/>
        </w:rPr>
        <w:t xml:space="preserve"> </w:t>
      </w:r>
      <w:r w:rsidR="007040E2">
        <w:rPr>
          <w:rFonts w:ascii="Arial" w:eastAsia="Arial" w:hAnsi="Arial" w:cs="Arial"/>
          <w:color w:val="000000" w:themeColor="text1"/>
        </w:rPr>
        <w:t>em</w:t>
      </w:r>
      <w:r w:rsidR="007040E2" w:rsidRPr="007040E2">
        <w:rPr>
          <w:rFonts w:ascii="Arial" w:eastAsia="Arial" w:hAnsi="Arial" w:cs="Arial"/>
          <w:color w:val="000000" w:themeColor="text1"/>
        </w:rPr>
        <w:t xml:space="preserve"> Python.</w:t>
      </w:r>
      <w:r w:rsidR="007040E2">
        <w:rPr>
          <w:rFonts w:ascii="Arial" w:eastAsia="Arial" w:hAnsi="Arial" w:cs="Arial"/>
          <w:color w:val="000000" w:themeColor="text1"/>
        </w:rPr>
        <w:t xml:space="preserve"> </w:t>
      </w:r>
      <w:r w:rsidR="007040E2" w:rsidRPr="007040E2">
        <w:rPr>
          <w:rFonts w:ascii="Arial" w:eastAsia="Arial" w:hAnsi="Arial" w:cs="Arial"/>
          <w:color w:val="000000" w:themeColor="text1"/>
        </w:rPr>
        <w:t>Sklearn fornece</w:t>
      </w:r>
      <w:r w:rsidR="007040E2">
        <w:rPr>
          <w:rFonts w:ascii="Arial" w:eastAsia="Arial" w:hAnsi="Arial" w:cs="Arial"/>
          <w:color w:val="000000" w:themeColor="text1"/>
        </w:rPr>
        <w:t>rá</w:t>
      </w:r>
      <w:r w:rsidR="007040E2" w:rsidRPr="007040E2">
        <w:rPr>
          <w:rFonts w:ascii="Arial" w:eastAsia="Arial" w:hAnsi="Arial" w:cs="Arial"/>
          <w:color w:val="000000" w:themeColor="text1"/>
        </w:rPr>
        <w:t xml:space="preserve"> o valor de correlação (entre -1 e 1), enquanto Matplotlib cria o gráfico de dispersão para uma </w:t>
      </w:r>
      <w:r w:rsidR="007040E2" w:rsidRPr="007040E2">
        <w:rPr>
          <w:rFonts w:ascii="Arial" w:eastAsia="Arial" w:hAnsi="Arial" w:cs="Arial"/>
          <w:color w:val="000000" w:themeColor="text1"/>
        </w:rPr>
        <w:lastRenderedPageBreak/>
        <w:t>representação visual de ambas as variáveis ​​e a linha de regressão linear.</w:t>
      </w:r>
      <w:r w:rsidR="007040E2">
        <w:rPr>
          <w:rFonts w:ascii="Arial" w:eastAsia="Arial" w:hAnsi="Arial" w:cs="Arial"/>
          <w:color w:val="000000" w:themeColor="text1"/>
        </w:rPr>
        <w:t xml:space="preserve"> </w:t>
      </w:r>
      <w:r w:rsidR="007040E2" w:rsidRPr="007040E2">
        <w:rPr>
          <w:rFonts w:ascii="Arial" w:eastAsia="Arial" w:hAnsi="Arial" w:cs="Arial"/>
          <w:color w:val="000000" w:themeColor="text1"/>
        </w:rPr>
        <w:t xml:space="preserve">Uma vez estabelecido o </w:t>
      </w:r>
      <w:r w:rsidR="000144ED">
        <w:rPr>
          <w:rFonts w:ascii="Arial" w:eastAsia="Arial" w:hAnsi="Arial" w:cs="Arial"/>
          <w:color w:val="000000" w:themeColor="text1"/>
        </w:rPr>
        <w:t>c</w:t>
      </w:r>
      <w:r w:rsidR="007040E2" w:rsidRPr="007040E2">
        <w:rPr>
          <w:rFonts w:ascii="Arial" w:eastAsia="Arial" w:hAnsi="Arial" w:cs="Arial"/>
          <w:color w:val="000000" w:themeColor="text1"/>
        </w:rPr>
        <w:t xml:space="preserve">oeficiente de </w:t>
      </w:r>
      <w:r w:rsidR="000144ED">
        <w:rPr>
          <w:rFonts w:ascii="Arial" w:eastAsia="Arial" w:hAnsi="Arial" w:cs="Arial"/>
          <w:color w:val="000000" w:themeColor="text1"/>
        </w:rPr>
        <w:t>c</w:t>
      </w:r>
      <w:r w:rsidR="007040E2" w:rsidRPr="007040E2">
        <w:rPr>
          <w:rFonts w:ascii="Arial" w:eastAsia="Arial" w:hAnsi="Arial" w:cs="Arial"/>
          <w:color w:val="000000" w:themeColor="text1"/>
        </w:rPr>
        <w:t xml:space="preserve">orrelação de Pearson entre as duas variáveis, o </w:t>
      </w:r>
      <w:r w:rsidR="007040E2" w:rsidRPr="007040E2">
        <w:rPr>
          <w:rFonts w:ascii="Arial" w:eastAsia="Arial" w:hAnsi="Arial" w:cs="Arial"/>
          <w:b/>
          <w:color w:val="000000" w:themeColor="text1"/>
        </w:rPr>
        <w:t>coeficiente de determinação</w:t>
      </w:r>
      <w:r w:rsidR="007040E2" w:rsidRPr="007040E2">
        <w:rPr>
          <w:rFonts w:ascii="Arial" w:eastAsia="Arial" w:hAnsi="Arial" w:cs="Arial"/>
          <w:color w:val="000000" w:themeColor="text1"/>
        </w:rPr>
        <w:t xml:space="preserve"> é obtido em Python utilizando a biblioteca Sklearn.</w:t>
      </w:r>
    </w:p>
    <w:p w14:paraId="23204978" w14:textId="26AD2BD9" w:rsidR="00F46EB7" w:rsidRDefault="00F46EB7" w:rsidP="003A702D">
      <w:pPr>
        <w:spacing w:line="360" w:lineRule="auto"/>
        <w:jc w:val="both"/>
        <w:rPr>
          <w:rFonts w:ascii="Arial" w:eastAsia="Arial" w:hAnsi="Arial" w:cs="Arial"/>
          <w:color w:val="000000" w:themeColor="text1"/>
        </w:rPr>
      </w:pPr>
    </w:p>
    <w:p w14:paraId="5C77DCA0" w14:textId="5AE4C049" w:rsidR="000144ED" w:rsidRDefault="000144ED" w:rsidP="000144ED">
      <w:pPr>
        <w:spacing w:line="360" w:lineRule="auto"/>
        <w:ind w:firstLine="709"/>
        <w:jc w:val="both"/>
        <w:rPr>
          <w:rFonts w:ascii="Arial" w:eastAsia="Arial" w:hAnsi="Arial" w:cs="Arial"/>
          <w:color w:val="000000" w:themeColor="text1"/>
        </w:rPr>
      </w:pPr>
      <w:r w:rsidRPr="000144ED">
        <w:rPr>
          <w:rFonts w:ascii="Arial" w:eastAsia="Arial" w:hAnsi="Arial" w:cs="Arial"/>
          <w:color w:val="000000" w:themeColor="text1"/>
        </w:rPr>
        <w:t xml:space="preserve">Com o resultado da análise de correlação de cada variável independente com a variável dependente (preço), será realizada uma seleção para escolha dos atributos que contribuem para </w:t>
      </w:r>
      <w:r w:rsidR="0026382B">
        <w:rPr>
          <w:rFonts w:ascii="Arial" w:eastAsia="Arial" w:hAnsi="Arial" w:cs="Arial"/>
          <w:color w:val="000000" w:themeColor="text1"/>
        </w:rPr>
        <w:t>um</w:t>
      </w:r>
      <w:r w:rsidRPr="000144ED">
        <w:rPr>
          <w:rFonts w:ascii="Arial" w:eastAsia="Arial" w:hAnsi="Arial" w:cs="Arial"/>
          <w:color w:val="000000" w:themeColor="text1"/>
        </w:rPr>
        <w:t xml:space="preserve"> modelo</w:t>
      </w:r>
      <w:r w:rsidR="0026382B">
        <w:rPr>
          <w:rFonts w:ascii="Arial" w:eastAsia="Arial" w:hAnsi="Arial" w:cs="Arial"/>
          <w:color w:val="000000" w:themeColor="text1"/>
        </w:rPr>
        <w:t xml:space="preserve"> confiável</w:t>
      </w:r>
      <w:r w:rsidRPr="000144ED">
        <w:rPr>
          <w:rFonts w:ascii="Arial" w:eastAsia="Arial" w:hAnsi="Arial" w:cs="Arial"/>
          <w:color w:val="000000" w:themeColor="text1"/>
        </w:rPr>
        <w:t>.</w:t>
      </w:r>
      <w:r>
        <w:rPr>
          <w:rFonts w:ascii="Arial" w:eastAsia="Arial" w:hAnsi="Arial" w:cs="Arial"/>
          <w:color w:val="000000" w:themeColor="text1"/>
        </w:rPr>
        <w:t xml:space="preserve"> Após</w:t>
      </w:r>
      <w:r w:rsidR="0099118C">
        <w:rPr>
          <w:rFonts w:ascii="Arial" w:eastAsia="Arial" w:hAnsi="Arial" w:cs="Arial"/>
          <w:color w:val="000000" w:themeColor="text1"/>
        </w:rPr>
        <w:t>,</w:t>
      </w:r>
      <w:r w:rsidRPr="000144ED">
        <w:rPr>
          <w:rFonts w:ascii="Arial" w:eastAsia="Arial" w:hAnsi="Arial" w:cs="Arial"/>
          <w:color w:val="000000" w:themeColor="text1"/>
        </w:rPr>
        <w:t xml:space="preserve"> selecionar os atributos</w:t>
      </w:r>
      <w:r w:rsidR="0099118C">
        <w:rPr>
          <w:rFonts w:ascii="Arial" w:eastAsia="Arial" w:hAnsi="Arial" w:cs="Arial"/>
          <w:color w:val="000000" w:themeColor="text1"/>
        </w:rPr>
        <w:t xml:space="preserve"> </w:t>
      </w:r>
      <w:r w:rsidRPr="000144ED">
        <w:rPr>
          <w:rFonts w:ascii="Arial" w:eastAsia="Arial" w:hAnsi="Arial" w:cs="Arial"/>
          <w:color w:val="000000" w:themeColor="text1"/>
        </w:rPr>
        <w:t xml:space="preserve">um modelo de </w:t>
      </w:r>
      <w:r w:rsidRPr="000144ED">
        <w:rPr>
          <w:rFonts w:ascii="Arial" w:eastAsia="Arial" w:hAnsi="Arial" w:cs="Arial"/>
          <w:b/>
          <w:color w:val="000000" w:themeColor="text1"/>
        </w:rPr>
        <w:t>regressão linear múltipla</w:t>
      </w:r>
      <w:r w:rsidRPr="000144ED">
        <w:rPr>
          <w:rFonts w:ascii="Arial" w:eastAsia="Arial" w:hAnsi="Arial" w:cs="Arial"/>
          <w:color w:val="000000" w:themeColor="text1"/>
        </w:rPr>
        <w:t xml:space="preserve"> é definido usando as bibliotecas Sklearn e Numpy.</w:t>
      </w:r>
      <w:r>
        <w:rPr>
          <w:rFonts w:ascii="Arial" w:eastAsia="Arial" w:hAnsi="Arial" w:cs="Arial"/>
          <w:color w:val="000000" w:themeColor="text1"/>
        </w:rPr>
        <w:t xml:space="preserve"> </w:t>
      </w:r>
      <w:r w:rsidRPr="000144ED">
        <w:rPr>
          <w:rFonts w:ascii="Arial" w:eastAsia="Arial" w:hAnsi="Arial" w:cs="Arial"/>
          <w:color w:val="000000" w:themeColor="text1"/>
        </w:rPr>
        <w:t xml:space="preserve">Para </w:t>
      </w:r>
      <w:r>
        <w:rPr>
          <w:rFonts w:ascii="Arial" w:eastAsia="Arial" w:hAnsi="Arial" w:cs="Arial"/>
          <w:color w:val="000000" w:themeColor="text1"/>
        </w:rPr>
        <w:t>a validação</w:t>
      </w:r>
      <w:r w:rsidRPr="000144ED">
        <w:rPr>
          <w:rFonts w:ascii="Arial" w:eastAsia="Arial" w:hAnsi="Arial" w:cs="Arial"/>
          <w:color w:val="000000" w:themeColor="text1"/>
        </w:rPr>
        <w:t xml:space="preserve"> </w:t>
      </w:r>
      <w:r>
        <w:rPr>
          <w:rFonts w:ascii="Arial" w:eastAsia="Arial" w:hAnsi="Arial" w:cs="Arial"/>
          <w:color w:val="000000" w:themeColor="text1"/>
        </w:rPr>
        <w:t>d</w:t>
      </w:r>
      <w:r w:rsidRPr="000144ED">
        <w:rPr>
          <w:rFonts w:ascii="Arial" w:eastAsia="Arial" w:hAnsi="Arial" w:cs="Arial"/>
          <w:color w:val="000000" w:themeColor="text1"/>
        </w:rPr>
        <w:t>o modelo, o script fará uma esti</w:t>
      </w:r>
      <w:r>
        <w:rPr>
          <w:rFonts w:ascii="Arial" w:eastAsia="Arial" w:hAnsi="Arial" w:cs="Arial"/>
          <w:color w:val="000000" w:themeColor="text1"/>
        </w:rPr>
        <w:t>mativa do preço de cada jogador e c</w:t>
      </w:r>
      <w:r w:rsidRPr="000144ED">
        <w:rPr>
          <w:rFonts w:ascii="Arial" w:eastAsia="Arial" w:hAnsi="Arial" w:cs="Arial"/>
          <w:color w:val="000000" w:themeColor="text1"/>
        </w:rPr>
        <w:t xml:space="preserve">omo </w:t>
      </w:r>
      <w:r>
        <w:rPr>
          <w:rFonts w:ascii="Arial" w:eastAsia="Arial" w:hAnsi="Arial" w:cs="Arial"/>
          <w:color w:val="000000" w:themeColor="text1"/>
        </w:rPr>
        <w:t>o dataset já contém o preço real dos jogadores</w:t>
      </w:r>
      <w:r w:rsidRPr="000144ED">
        <w:rPr>
          <w:rFonts w:ascii="Arial" w:eastAsia="Arial" w:hAnsi="Arial" w:cs="Arial"/>
          <w:color w:val="000000" w:themeColor="text1"/>
        </w:rPr>
        <w:t xml:space="preserve">, </w:t>
      </w:r>
      <w:r>
        <w:rPr>
          <w:rFonts w:ascii="Arial" w:eastAsia="Arial" w:hAnsi="Arial" w:cs="Arial"/>
          <w:color w:val="000000" w:themeColor="text1"/>
        </w:rPr>
        <w:t>uma</w:t>
      </w:r>
      <w:r w:rsidRPr="000144ED">
        <w:rPr>
          <w:rFonts w:ascii="Arial" w:eastAsia="Arial" w:hAnsi="Arial" w:cs="Arial"/>
          <w:color w:val="000000" w:themeColor="text1"/>
        </w:rPr>
        <w:t xml:space="preserve"> compara</w:t>
      </w:r>
      <w:r>
        <w:rPr>
          <w:rFonts w:ascii="Arial" w:eastAsia="Arial" w:hAnsi="Arial" w:cs="Arial"/>
          <w:color w:val="000000" w:themeColor="text1"/>
        </w:rPr>
        <w:t xml:space="preserve">ção </w:t>
      </w:r>
      <w:r w:rsidR="00B57C86">
        <w:rPr>
          <w:rFonts w:ascii="Arial" w:eastAsia="Arial" w:hAnsi="Arial" w:cs="Arial"/>
          <w:color w:val="000000" w:themeColor="text1"/>
        </w:rPr>
        <w:t>será</w:t>
      </w:r>
      <w:r>
        <w:rPr>
          <w:rFonts w:ascii="Arial" w:eastAsia="Arial" w:hAnsi="Arial" w:cs="Arial"/>
          <w:color w:val="000000" w:themeColor="text1"/>
        </w:rPr>
        <w:t xml:space="preserve"> realizada</w:t>
      </w:r>
      <w:r w:rsidRPr="000144ED">
        <w:rPr>
          <w:rFonts w:ascii="Arial" w:eastAsia="Arial" w:hAnsi="Arial" w:cs="Arial"/>
          <w:color w:val="000000" w:themeColor="text1"/>
        </w:rPr>
        <w:t xml:space="preserve"> para ver</w:t>
      </w:r>
      <w:r>
        <w:rPr>
          <w:rFonts w:ascii="Arial" w:eastAsia="Arial" w:hAnsi="Arial" w:cs="Arial"/>
          <w:color w:val="000000" w:themeColor="text1"/>
        </w:rPr>
        <w:t>ificar</w:t>
      </w:r>
      <w:r w:rsidRPr="000144ED">
        <w:rPr>
          <w:rFonts w:ascii="Arial" w:eastAsia="Arial" w:hAnsi="Arial" w:cs="Arial"/>
          <w:color w:val="000000" w:themeColor="text1"/>
        </w:rPr>
        <w:t xml:space="preserve"> o quão próximo o modelo chega </w:t>
      </w:r>
      <w:r w:rsidR="00DF565A">
        <w:rPr>
          <w:rFonts w:ascii="Arial" w:eastAsia="Arial" w:hAnsi="Arial" w:cs="Arial"/>
          <w:color w:val="000000" w:themeColor="text1"/>
        </w:rPr>
        <w:t>do</w:t>
      </w:r>
      <w:r w:rsidRPr="000144ED">
        <w:rPr>
          <w:rFonts w:ascii="Arial" w:eastAsia="Arial" w:hAnsi="Arial" w:cs="Arial"/>
          <w:color w:val="000000" w:themeColor="text1"/>
        </w:rPr>
        <w:t xml:space="preserve"> preço real.</w:t>
      </w:r>
      <w:r>
        <w:rPr>
          <w:rFonts w:ascii="Arial" w:eastAsia="Arial" w:hAnsi="Arial" w:cs="Arial"/>
          <w:color w:val="000000" w:themeColor="text1"/>
        </w:rPr>
        <w:t xml:space="preserve"> </w:t>
      </w:r>
      <w:r w:rsidRPr="000144ED">
        <w:rPr>
          <w:rFonts w:ascii="Arial" w:eastAsia="Arial" w:hAnsi="Arial" w:cs="Arial"/>
          <w:color w:val="000000" w:themeColor="text1"/>
        </w:rPr>
        <w:t xml:space="preserve">Para organizar a validação, um novo dataframe </w:t>
      </w:r>
      <w:r w:rsidR="002F4DF3">
        <w:rPr>
          <w:rFonts w:ascii="Arial" w:eastAsia="Arial" w:hAnsi="Arial" w:cs="Arial"/>
          <w:color w:val="000000" w:themeColor="text1"/>
        </w:rPr>
        <w:t>será</w:t>
      </w:r>
      <w:r w:rsidRPr="000144ED">
        <w:rPr>
          <w:rFonts w:ascii="Arial" w:eastAsia="Arial" w:hAnsi="Arial" w:cs="Arial"/>
          <w:color w:val="000000" w:themeColor="text1"/>
        </w:rPr>
        <w:t xml:space="preserve"> criado</w:t>
      </w:r>
      <w:r w:rsidR="00B57C86">
        <w:rPr>
          <w:rFonts w:ascii="Arial" w:eastAsia="Arial" w:hAnsi="Arial" w:cs="Arial"/>
          <w:color w:val="000000" w:themeColor="text1"/>
        </w:rPr>
        <w:t xml:space="preserve"> em Python</w:t>
      </w:r>
      <w:r>
        <w:rPr>
          <w:rFonts w:ascii="Arial" w:eastAsia="Arial" w:hAnsi="Arial" w:cs="Arial"/>
          <w:color w:val="000000" w:themeColor="text1"/>
        </w:rPr>
        <w:t>,</w:t>
      </w:r>
      <w:r w:rsidRPr="000144ED">
        <w:rPr>
          <w:rFonts w:ascii="Arial" w:eastAsia="Arial" w:hAnsi="Arial" w:cs="Arial"/>
          <w:color w:val="000000" w:themeColor="text1"/>
        </w:rPr>
        <w:t xml:space="preserve"> que irá receber todos os jogadores do conjunto de dados original com os atributos previamente selecionados.</w:t>
      </w:r>
      <w:r>
        <w:rPr>
          <w:rFonts w:ascii="Arial" w:eastAsia="Arial" w:hAnsi="Arial" w:cs="Arial"/>
          <w:color w:val="000000" w:themeColor="text1"/>
        </w:rPr>
        <w:t xml:space="preserve"> </w:t>
      </w:r>
      <w:r w:rsidRPr="000144ED">
        <w:rPr>
          <w:rFonts w:ascii="Arial" w:eastAsia="Arial" w:hAnsi="Arial" w:cs="Arial"/>
          <w:color w:val="000000" w:themeColor="text1"/>
        </w:rPr>
        <w:t xml:space="preserve">O resultado </w:t>
      </w:r>
      <w:r>
        <w:rPr>
          <w:rFonts w:ascii="Arial" w:eastAsia="Arial" w:hAnsi="Arial" w:cs="Arial"/>
          <w:color w:val="000000" w:themeColor="text1"/>
        </w:rPr>
        <w:t>será</w:t>
      </w:r>
      <w:r w:rsidRPr="000144ED">
        <w:rPr>
          <w:rFonts w:ascii="Arial" w:eastAsia="Arial" w:hAnsi="Arial" w:cs="Arial"/>
          <w:color w:val="000000" w:themeColor="text1"/>
        </w:rPr>
        <w:t xml:space="preserve"> armazenado no novo dataframe, próximo à coluna do preço real.</w:t>
      </w:r>
      <w:r w:rsidR="00B57C86">
        <w:rPr>
          <w:rFonts w:ascii="Arial" w:eastAsia="Arial" w:hAnsi="Arial" w:cs="Arial"/>
          <w:color w:val="000000" w:themeColor="text1"/>
        </w:rPr>
        <w:t xml:space="preserve"> </w:t>
      </w:r>
      <w:r w:rsidR="00B57C86" w:rsidRPr="00B57C86">
        <w:rPr>
          <w:rFonts w:ascii="Arial" w:eastAsia="Arial" w:hAnsi="Arial" w:cs="Arial"/>
          <w:color w:val="000000" w:themeColor="text1"/>
        </w:rPr>
        <w:t>A fórmula a seguir nos fornecerá a diferença percentual entre o preço estimado e o preço real</w:t>
      </w:r>
      <w:r w:rsidR="00B57C86">
        <w:rPr>
          <w:rFonts w:ascii="Arial" w:eastAsia="Arial" w:hAnsi="Arial" w:cs="Arial"/>
          <w:color w:val="000000" w:themeColor="text1"/>
        </w:rPr>
        <w:t xml:space="preserve">, no qual 100% seria uma </w:t>
      </w:r>
      <w:r w:rsidR="00B57C86" w:rsidRPr="00B57C86">
        <w:rPr>
          <w:rFonts w:ascii="Arial" w:eastAsia="Arial" w:hAnsi="Arial" w:cs="Arial"/>
          <w:b/>
          <w:color w:val="000000" w:themeColor="text1"/>
        </w:rPr>
        <w:t>predição perfeita</w:t>
      </w:r>
      <w:r w:rsidR="00B57C86" w:rsidRPr="00B57C86">
        <w:rPr>
          <w:rFonts w:ascii="Arial" w:eastAsia="Arial" w:hAnsi="Arial" w:cs="Arial"/>
          <w:color w:val="000000" w:themeColor="text1"/>
        </w:rPr>
        <w:t>:</w:t>
      </w:r>
    </w:p>
    <w:p w14:paraId="684ED316" w14:textId="1037CF12" w:rsidR="00B57C86" w:rsidRDefault="00B57C86" w:rsidP="000144ED">
      <w:pPr>
        <w:spacing w:line="360" w:lineRule="auto"/>
        <w:ind w:firstLine="709"/>
        <w:jc w:val="both"/>
        <w:rPr>
          <w:rFonts w:ascii="Arial" w:eastAsia="Arial" w:hAnsi="Arial" w:cs="Arial"/>
          <w:color w:val="000000" w:themeColor="text1"/>
        </w:rPr>
      </w:pPr>
    </w:p>
    <w:p w14:paraId="480FAA40" w14:textId="726F81EE" w:rsidR="00B57C86" w:rsidRPr="00B57C86" w:rsidRDefault="00B57C86" w:rsidP="00B57C86">
      <w:pPr>
        <w:spacing w:line="360" w:lineRule="auto"/>
        <w:jc w:val="center"/>
        <w:rPr>
          <w:rFonts w:ascii="Cambria Math" w:eastAsia="Arial" w:hAnsi="Cambria Math" w:cs="Arial"/>
          <w:color w:val="000000" w:themeColor="text1"/>
        </w:rPr>
      </w:pPr>
      <w:r w:rsidRPr="00B57C86">
        <w:rPr>
          <w:rFonts w:ascii="Cambria Math" w:eastAsia="Arial" w:hAnsi="Cambria Math" w:cs="Arial"/>
          <w:color w:val="000000" w:themeColor="text1"/>
        </w:rPr>
        <w:t>Diferença (%) = (Preço Estimado / Preço Real) x 100</w:t>
      </w:r>
    </w:p>
    <w:p w14:paraId="3AD886B1" w14:textId="77777777" w:rsidR="00B57C86" w:rsidRDefault="00B57C86" w:rsidP="00B57C86">
      <w:pPr>
        <w:spacing w:line="360" w:lineRule="auto"/>
        <w:ind w:firstLine="709"/>
        <w:jc w:val="center"/>
        <w:rPr>
          <w:rFonts w:ascii="Arial" w:eastAsia="Arial" w:hAnsi="Arial" w:cs="Arial"/>
          <w:color w:val="000000" w:themeColor="text1"/>
        </w:rPr>
      </w:pPr>
    </w:p>
    <w:p w14:paraId="6371EE13" w14:textId="5D07024B" w:rsidR="00B57C86" w:rsidRDefault="00B57C86" w:rsidP="00B57C86">
      <w:pPr>
        <w:spacing w:line="360" w:lineRule="auto"/>
        <w:rPr>
          <w:rFonts w:ascii="Arial" w:eastAsia="Arial" w:hAnsi="Arial" w:cs="Arial"/>
          <w:color w:val="000000" w:themeColor="text1"/>
        </w:rPr>
      </w:pPr>
      <w:r>
        <w:rPr>
          <w:rFonts w:ascii="Arial" w:eastAsia="Arial" w:hAnsi="Arial" w:cs="Arial"/>
          <w:color w:val="000000" w:themeColor="text1"/>
        </w:rPr>
        <w:t xml:space="preserve">Por exemplo, </w:t>
      </w:r>
      <w:r w:rsidRPr="00B57C86">
        <w:rPr>
          <w:rFonts w:ascii="Arial" w:eastAsia="Arial" w:hAnsi="Arial" w:cs="Arial"/>
          <w:color w:val="000000" w:themeColor="text1"/>
        </w:rPr>
        <w:t xml:space="preserve">se o preço estimado for </w:t>
      </w:r>
      <w:r w:rsidRPr="00B57C86">
        <w:rPr>
          <w:rFonts w:ascii="Arial" w:eastAsia="Arial" w:hAnsi="Arial" w:cs="Arial"/>
          <w:i/>
          <w:color w:val="000000" w:themeColor="text1"/>
        </w:rPr>
        <w:t>€</w:t>
      </w:r>
      <w:r>
        <w:rPr>
          <w:rFonts w:ascii="Arial" w:eastAsia="Arial" w:hAnsi="Arial" w:cs="Arial"/>
          <w:i/>
          <w:color w:val="000000" w:themeColor="text1"/>
        </w:rPr>
        <w:t>24,509,149</w:t>
      </w:r>
      <w:r w:rsidRPr="00B57C86">
        <w:rPr>
          <w:rFonts w:ascii="Arial" w:eastAsia="Arial" w:hAnsi="Arial" w:cs="Arial"/>
          <w:color w:val="000000" w:themeColor="text1"/>
        </w:rPr>
        <w:t xml:space="preserve"> e o preço real </w:t>
      </w:r>
      <w:r w:rsidRPr="00B57C86">
        <w:rPr>
          <w:rFonts w:ascii="Arial" w:eastAsia="Arial" w:hAnsi="Arial" w:cs="Arial"/>
          <w:i/>
          <w:color w:val="000000" w:themeColor="text1"/>
        </w:rPr>
        <w:t>€23</w:t>
      </w:r>
      <w:r>
        <w:rPr>
          <w:rFonts w:ascii="Arial" w:eastAsia="Arial" w:hAnsi="Arial" w:cs="Arial"/>
          <w:i/>
          <w:color w:val="000000" w:themeColor="text1"/>
        </w:rPr>
        <w:t>,</w:t>
      </w:r>
      <w:r w:rsidRPr="00B57C86">
        <w:rPr>
          <w:rFonts w:ascii="Arial" w:eastAsia="Arial" w:hAnsi="Arial" w:cs="Arial"/>
          <w:i/>
          <w:color w:val="000000" w:themeColor="text1"/>
        </w:rPr>
        <w:t>000</w:t>
      </w:r>
      <w:r>
        <w:rPr>
          <w:rFonts w:ascii="Arial" w:eastAsia="Arial" w:hAnsi="Arial" w:cs="Arial"/>
          <w:i/>
          <w:color w:val="000000" w:themeColor="text1"/>
        </w:rPr>
        <w:t>,</w:t>
      </w:r>
      <w:r w:rsidRPr="00B57C86">
        <w:rPr>
          <w:rFonts w:ascii="Arial" w:eastAsia="Arial" w:hAnsi="Arial" w:cs="Arial"/>
          <w:i/>
          <w:color w:val="000000" w:themeColor="text1"/>
        </w:rPr>
        <w:t>000</w:t>
      </w:r>
      <w:r w:rsidRPr="00B57C86">
        <w:rPr>
          <w:rFonts w:ascii="Arial" w:eastAsia="Arial" w:hAnsi="Arial" w:cs="Arial"/>
          <w:color w:val="000000" w:themeColor="text1"/>
        </w:rPr>
        <w:t xml:space="preserve"> então:</w:t>
      </w:r>
    </w:p>
    <w:p w14:paraId="7C145371" w14:textId="160EF9FC" w:rsidR="007040E2" w:rsidRDefault="007040E2" w:rsidP="003A702D">
      <w:pPr>
        <w:spacing w:line="360" w:lineRule="auto"/>
        <w:jc w:val="both"/>
        <w:rPr>
          <w:rFonts w:ascii="Arial" w:eastAsia="Arial" w:hAnsi="Arial" w:cs="Arial"/>
          <w:color w:val="000000" w:themeColor="text1"/>
        </w:rPr>
      </w:pPr>
    </w:p>
    <w:p w14:paraId="5799087F" w14:textId="624D6929" w:rsidR="00B57C86" w:rsidRPr="00B57C86" w:rsidRDefault="0026382B" w:rsidP="00B57C86">
      <w:pPr>
        <w:spacing w:line="360" w:lineRule="auto"/>
        <w:jc w:val="center"/>
        <w:rPr>
          <w:rFonts w:ascii="Cambria Math" w:eastAsia="Arial" w:hAnsi="Cambria Math" w:cs="Arial"/>
          <w:color w:val="000000" w:themeColor="text1"/>
        </w:rPr>
      </w:pPr>
      <w:r>
        <w:rPr>
          <w:rFonts w:ascii="Cambria Math" w:eastAsia="Arial" w:hAnsi="Cambria Math" w:cs="Arial"/>
          <w:color w:val="000000" w:themeColor="text1"/>
        </w:rPr>
        <w:t>107</w:t>
      </w:r>
      <w:r w:rsidR="00B57C86">
        <w:rPr>
          <w:rFonts w:ascii="Cambria Math" w:eastAsia="Arial" w:hAnsi="Cambria Math" w:cs="Arial"/>
          <w:color w:val="000000" w:themeColor="text1"/>
        </w:rPr>
        <w:t xml:space="preserve"> (%) = (24,509,149/23,000,000</w:t>
      </w:r>
      <w:r w:rsidR="00B57C86" w:rsidRPr="00B57C86">
        <w:rPr>
          <w:rFonts w:ascii="Cambria Math" w:eastAsia="Arial" w:hAnsi="Cambria Math" w:cs="Arial"/>
          <w:color w:val="000000" w:themeColor="text1"/>
        </w:rPr>
        <w:t>) x 100</w:t>
      </w:r>
    </w:p>
    <w:p w14:paraId="2923388A" w14:textId="77777777" w:rsidR="00B57C86" w:rsidRDefault="00B57C86" w:rsidP="00B57C86">
      <w:pPr>
        <w:spacing w:line="360" w:lineRule="auto"/>
        <w:rPr>
          <w:rFonts w:ascii="Arial" w:eastAsia="Arial" w:hAnsi="Arial" w:cs="Arial"/>
          <w:color w:val="000000" w:themeColor="text1"/>
        </w:rPr>
      </w:pPr>
    </w:p>
    <w:p w14:paraId="11837403" w14:textId="77777777" w:rsidR="00EF5811" w:rsidRDefault="006B65D2" w:rsidP="003A702D">
      <w:pPr>
        <w:spacing w:line="360" w:lineRule="auto"/>
        <w:jc w:val="both"/>
        <w:rPr>
          <w:rFonts w:ascii="Arial" w:eastAsia="Arial" w:hAnsi="Arial" w:cs="Arial"/>
          <w:color w:val="000000" w:themeColor="text1"/>
        </w:rPr>
      </w:pPr>
      <w:r>
        <w:rPr>
          <w:rFonts w:ascii="Arial" w:eastAsia="Arial" w:hAnsi="Arial" w:cs="Arial"/>
          <w:color w:val="000000" w:themeColor="text1"/>
        </w:rPr>
        <w:t xml:space="preserve">Neste exemplo, o resultado </w:t>
      </w:r>
      <w:r w:rsidR="00EF5811">
        <w:rPr>
          <w:rFonts w:ascii="Arial" w:eastAsia="Arial" w:hAnsi="Arial" w:cs="Arial"/>
          <w:color w:val="000000" w:themeColor="text1"/>
        </w:rPr>
        <w:t xml:space="preserve">se aproximou bem do preço real. </w:t>
      </w:r>
    </w:p>
    <w:p w14:paraId="458FC377" w14:textId="77777777" w:rsidR="00EF5811" w:rsidRDefault="00EF5811" w:rsidP="003A702D">
      <w:pPr>
        <w:spacing w:line="360" w:lineRule="auto"/>
        <w:jc w:val="both"/>
        <w:rPr>
          <w:rFonts w:ascii="Arial" w:eastAsia="Arial" w:hAnsi="Arial" w:cs="Arial"/>
          <w:color w:val="000000" w:themeColor="text1"/>
        </w:rPr>
      </w:pPr>
    </w:p>
    <w:p w14:paraId="195BC0C9" w14:textId="43A5F287" w:rsidR="00871CBC" w:rsidRPr="003A702D" w:rsidRDefault="00EF5811" w:rsidP="00EF5811">
      <w:pPr>
        <w:spacing w:line="360" w:lineRule="auto"/>
        <w:ind w:firstLine="709"/>
        <w:jc w:val="both"/>
        <w:rPr>
          <w:rFonts w:ascii="Arial" w:eastAsia="Arial" w:hAnsi="Arial" w:cs="Arial"/>
          <w:color w:val="000000" w:themeColor="text1"/>
        </w:rPr>
      </w:pPr>
      <w:r w:rsidRPr="00EF5811">
        <w:rPr>
          <w:rFonts w:ascii="Arial" w:eastAsia="Arial" w:hAnsi="Arial" w:cs="Arial"/>
          <w:color w:val="000000" w:themeColor="text1"/>
        </w:rPr>
        <w:t xml:space="preserve">Comparando </w:t>
      </w:r>
      <w:r>
        <w:rPr>
          <w:rFonts w:ascii="Arial" w:eastAsia="Arial" w:hAnsi="Arial" w:cs="Arial"/>
          <w:color w:val="000000" w:themeColor="text1"/>
        </w:rPr>
        <w:t>o resultado</w:t>
      </w:r>
      <w:r w:rsidRPr="00EF5811">
        <w:rPr>
          <w:rFonts w:ascii="Arial" w:eastAsia="Arial" w:hAnsi="Arial" w:cs="Arial"/>
          <w:color w:val="000000" w:themeColor="text1"/>
        </w:rPr>
        <w:t xml:space="preserve"> com </w:t>
      </w:r>
      <w:r w:rsidR="00DF565A">
        <w:rPr>
          <w:rFonts w:ascii="Arial" w:eastAsia="Arial" w:hAnsi="Arial" w:cs="Arial"/>
          <w:color w:val="000000" w:themeColor="text1"/>
        </w:rPr>
        <w:t>o preço real de</w:t>
      </w:r>
      <w:r>
        <w:rPr>
          <w:rFonts w:ascii="Arial" w:eastAsia="Arial" w:hAnsi="Arial" w:cs="Arial"/>
          <w:color w:val="000000" w:themeColor="text1"/>
        </w:rPr>
        <w:t xml:space="preserve"> </w:t>
      </w:r>
      <w:r w:rsidRPr="00EF5811">
        <w:rPr>
          <w:rFonts w:ascii="Arial" w:eastAsia="Arial" w:hAnsi="Arial" w:cs="Arial"/>
          <w:color w:val="000000" w:themeColor="text1"/>
        </w:rPr>
        <w:t xml:space="preserve">cada jogador, podemos ter uma ideia de quão preciso é o modelo e </w:t>
      </w:r>
      <w:r>
        <w:rPr>
          <w:rFonts w:ascii="Arial" w:eastAsia="Arial" w:hAnsi="Arial" w:cs="Arial"/>
          <w:color w:val="000000" w:themeColor="text1"/>
        </w:rPr>
        <w:t xml:space="preserve">se ele pode </w:t>
      </w:r>
      <w:r w:rsidRPr="00EF5811">
        <w:rPr>
          <w:rFonts w:ascii="Arial" w:eastAsia="Arial" w:hAnsi="Arial" w:cs="Arial"/>
          <w:color w:val="000000" w:themeColor="text1"/>
        </w:rPr>
        <w:t>ser usado para prever preços.</w:t>
      </w:r>
      <w:r>
        <w:rPr>
          <w:rFonts w:ascii="Arial" w:eastAsia="Arial" w:hAnsi="Arial" w:cs="Arial"/>
          <w:color w:val="000000" w:themeColor="text1"/>
        </w:rPr>
        <w:t xml:space="preserve"> </w:t>
      </w:r>
      <w:r w:rsidRPr="00EF5811">
        <w:rPr>
          <w:rFonts w:ascii="Arial" w:eastAsia="Arial" w:hAnsi="Arial" w:cs="Arial"/>
          <w:color w:val="000000" w:themeColor="text1"/>
        </w:rPr>
        <w:t xml:space="preserve">Para </w:t>
      </w:r>
      <w:r>
        <w:rPr>
          <w:rFonts w:ascii="Arial" w:eastAsia="Arial" w:hAnsi="Arial" w:cs="Arial"/>
          <w:color w:val="000000" w:themeColor="text1"/>
        </w:rPr>
        <w:t xml:space="preserve">nosso </w:t>
      </w:r>
      <w:r w:rsidRPr="00EF5811">
        <w:rPr>
          <w:rFonts w:ascii="Arial" w:eastAsia="Arial" w:hAnsi="Arial" w:cs="Arial"/>
          <w:color w:val="000000" w:themeColor="text1"/>
        </w:rPr>
        <w:t xml:space="preserve">estudo, uma previsão média aceitável do modelo está dentro de um intervalo de </w:t>
      </w:r>
      <w:r w:rsidRPr="00EF5811">
        <w:rPr>
          <w:rFonts w:ascii="Arial" w:eastAsia="Arial" w:hAnsi="Arial" w:cs="Arial"/>
          <w:b/>
          <w:color w:val="000000" w:themeColor="text1"/>
        </w:rPr>
        <w:t>15%</w:t>
      </w:r>
      <w:r w:rsidR="00DF565A">
        <w:rPr>
          <w:rFonts w:ascii="Arial" w:eastAsia="Arial" w:hAnsi="Arial" w:cs="Arial"/>
          <w:b/>
          <w:color w:val="000000" w:themeColor="text1"/>
        </w:rPr>
        <w:t xml:space="preserve"> </w:t>
      </w:r>
      <w:r w:rsidR="00DF565A">
        <w:rPr>
          <w:rFonts w:ascii="Arial" w:eastAsia="Arial" w:hAnsi="Arial" w:cs="Arial"/>
          <w:color w:val="000000" w:themeColor="text1"/>
        </w:rPr>
        <w:t>para mais ou para menos</w:t>
      </w:r>
      <w:r w:rsidRPr="00EF5811">
        <w:rPr>
          <w:rFonts w:ascii="Arial" w:eastAsia="Arial" w:hAnsi="Arial" w:cs="Arial"/>
          <w:color w:val="000000" w:themeColor="text1"/>
        </w:rPr>
        <w:t xml:space="preserve"> (</w:t>
      </w:r>
      <w:r w:rsidR="00C80E4F">
        <w:rPr>
          <w:rFonts w:ascii="Arial" w:eastAsia="Arial" w:hAnsi="Arial" w:cs="Arial"/>
          <w:color w:val="000000" w:themeColor="text1"/>
        </w:rPr>
        <w:t xml:space="preserve">ou seja, </w:t>
      </w:r>
      <w:r w:rsidRPr="00EF5811">
        <w:rPr>
          <w:rFonts w:ascii="Arial" w:eastAsia="Arial" w:hAnsi="Arial" w:cs="Arial"/>
          <w:color w:val="000000" w:themeColor="text1"/>
        </w:rPr>
        <w:t xml:space="preserve">entre 85% </w:t>
      </w:r>
      <w:r>
        <w:rPr>
          <w:rFonts w:ascii="Arial" w:eastAsia="Arial" w:hAnsi="Arial" w:cs="Arial"/>
          <w:color w:val="000000" w:themeColor="text1"/>
        </w:rPr>
        <w:t xml:space="preserve">e </w:t>
      </w:r>
      <w:r w:rsidRPr="00EF5811">
        <w:rPr>
          <w:rFonts w:ascii="Arial" w:eastAsia="Arial" w:hAnsi="Arial" w:cs="Arial"/>
          <w:color w:val="000000" w:themeColor="text1"/>
        </w:rPr>
        <w:t>115%).</w:t>
      </w:r>
      <w:r>
        <w:rPr>
          <w:rFonts w:ascii="Arial" w:eastAsia="Arial" w:hAnsi="Arial" w:cs="Arial"/>
          <w:color w:val="000000" w:themeColor="text1"/>
        </w:rPr>
        <w:t xml:space="preserve"> </w:t>
      </w:r>
      <w:r w:rsidRPr="00EF5811">
        <w:rPr>
          <w:rFonts w:ascii="Arial" w:eastAsia="Arial" w:hAnsi="Arial" w:cs="Arial"/>
          <w:color w:val="000000" w:themeColor="text1"/>
        </w:rPr>
        <w:t xml:space="preserve">Caso o modelo consiga prever dentro dessa faixa, será desenvolvido um aplicativo de linha de </w:t>
      </w:r>
      <w:r w:rsidRPr="00EF5811">
        <w:rPr>
          <w:rFonts w:ascii="Arial" w:eastAsia="Arial" w:hAnsi="Arial" w:cs="Arial"/>
          <w:color w:val="000000" w:themeColor="text1"/>
        </w:rPr>
        <w:lastRenderedPageBreak/>
        <w:t>comando em Python.</w:t>
      </w:r>
      <w:r>
        <w:rPr>
          <w:rFonts w:ascii="Arial" w:eastAsia="Arial" w:hAnsi="Arial" w:cs="Arial"/>
          <w:color w:val="000000" w:themeColor="text1"/>
        </w:rPr>
        <w:t xml:space="preserve"> </w:t>
      </w:r>
      <w:r w:rsidRPr="00EF5811">
        <w:rPr>
          <w:rFonts w:ascii="Arial" w:eastAsia="Arial" w:hAnsi="Arial" w:cs="Arial"/>
          <w:color w:val="000000" w:themeColor="text1"/>
        </w:rPr>
        <w:t>O aplicativo conterá o mod</w:t>
      </w:r>
      <w:r w:rsidR="00DF565A">
        <w:rPr>
          <w:rFonts w:ascii="Arial" w:eastAsia="Arial" w:hAnsi="Arial" w:cs="Arial"/>
          <w:color w:val="000000" w:themeColor="text1"/>
        </w:rPr>
        <w:t>elo e permitirá que</w:t>
      </w:r>
      <w:r w:rsidRPr="00EF5811">
        <w:rPr>
          <w:rFonts w:ascii="Arial" w:eastAsia="Arial" w:hAnsi="Arial" w:cs="Arial"/>
          <w:color w:val="000000" w:themeColor="text1"/>
        </w:rPr>
        <w:t xml:space="preserve"> o usuário insira as variáveis ​​independentes. Em seguida, ele retornará uma </w:t>
      </w:r>
      <w:r w:rsidRPr="00EF5811">
        <w:rPr>
          <w:rFonts w:ascii="Arial" w:eastAsia="Arial" w:hAnsi="Arial" w:cs="Arial"/>
          <w:b/>
          <w:color w:val="000000" w:themeColor="text1"/>
        </w:rPr>
        <w:t>estimativa de preço</w:t>
      </w:r>
      <w:r w:rsidRPr="00EF5811">
        <w:rPr>
          <w:rFonts w:ascii="Arial" w:eastAsia="Arial" w:hAnsi="Arial" w:cs="Arial"/>
          <w:color w:val="000000" w:themeColor="text1"/>
        </w:rPr>
        <w:t xml:space="preserve"> ao usuário, levando em consideração </w:t>
      </w:r>
      <w:r>
        <w:rPr>
          <w:rFonts w:ascii="Arial" w:eastAsia="Arial" w:hAnsi="Arial" w:cs="Arial"/>
          <w:color w:val="000000" w:themeColor="text1"/>
        </w:rPr>
        <w:t>a entrada de dados</w:t>
      </w:r>
      <w:r w:rsidRPr="00EF5811">
        <w:rPr>
          <w:rFonts w:ascii="Arial" w:eastAsia="Arial" w:hAnsi="Arial" w:cs="Arial"/>
          <w:color w:val="000000" w:themeColor="text1"/>
        </w:rPr>
        <w:t>.</w:t>
      </w:r>
    </w:p>
    <w:p w14:paraId="6DE98B4A" w14:textId="6951290C" w:rsidR="00547419" w:rsidRPr="003A702D" w:rsidRDefault="00547419">
      <w:pPr>
        <w:spacing w:line="276" w:lineRule="auto"/>
        <w:jc w:val="both"/>
        <w:rPr>
          <w:rFonts w:ascii="Arial" w:eastAsia="Arial" w:hAnsi="Arial" w:cs="Arial"/>
          <w:color w:val="000000" w:themeColor="text1"/>
        </w:rPr>
      </w:pPr>
    </w:p>
    <w:p w14:paraId="69A09A08" w14:textId="77777777" w:rsidR="00547419" w:rsidRPr="003A702D" w:rsidRDefault="00547419">
      <w:pPr>
        <w:spacing w:line="276" w:lineRule="auto"/>
        <w:jc w:val="both"/>
        <w:rPr>
          <w:rFonts w:ascii="Arial" w:eastAsia="Arial" w:hAnsi="Arial" w:cs="Arial"/>
          <w:color w:val="000000" w:themeColor="text1"/>
        </w:rPr>
      </w:pPr>
    </w:p>
    <w:p w14:paraId="36F8AEA6" w14:textId="77777777" w:rsidR="007B5A5A" w:rsidRPr="003A702D" w:rsidRDefault="0037105A">
      <w:pPr>
        <w:spacing w:after="200" w:line="273" w:lineRule="auto"/>
        <w:jc w:val="both"/>
        <w:rPr>
          <w:rFonts w:ascii="Arial" w:eastAsia="Arial" w:hAnsi="Arial" w:cs="Arial"/>
          <w:color w:val="000000" w:themeColor="text1"/>
        </w:rPr>
      </w:pPr>
      <w:r w:rsidRPr="003A702D">
        <w:rPr>
          <w:rFonts w:ascii="Arial" w:eastAsia="Arial" w:hAnsi="Arial" w:cs="Arial"/>
          <w:color w:val="000000" w:themeColor="text1"/>
        </w:rPr>
        <w:t>3.1 CRONOGRAMA</w:t>
      </w:r>
    </w:p>
    <w:p w14:paraId="26869CB1" w14:textId="735D1C18" w:rsidR="007B5A5A" w:rsidRDefault="007B5A5A">
      <w:pPr>
        <w:spacing w:line="360" w:lineRule="auto"/>
        <w:ind w:firstLine="720"/>
        <w:jc w:val="both"/>
        <w:rPr>
          <w:rFonts w:ascii="Arial" w:eastAsia="Arial" w:hAnsi="Arial" w:cs="Arial"/>
          <w:color w:val="000000" w:themeColor="text1"/>
        </w:rPr>
      </w:pPr>
    </w:p>
    <w:p w14:paraId="222A13EE" w14:textId="0FA45DE7" w:rsidR="007F5512" w:rsidRPr="007F5512" w:rsidRDefault="007F5512" w:rsidP="007F5512">
      <w:pPr>
        <w:pStyle w:val="Legenda"/>
        <w:keepNext/>
        <w:jc w:val="center"/>
        <w:rPr>
          <w:rFonts w:ascii="Arial" w:hAnsi="Arial" w:cs="Arial"/>
          <w:i w:val="0"/>
          <w:color w:val="000000" w:themeColor="text1"/>
          <w:sz w:val="20"/>
        </w:rPr>
      </w:pPr>
      <w:r w:rsidRPr="007F5512">
        <w:rPr>
          <w:rFonts w:ascii="Arial" w:hAnsi="Arial" w:cs="Arial"/>
          <w:i w:val="0"/>
          <w:color w:val="000000" w:themeColor="text1"/>
          <w:sz w:val="20"/>
        </w:rPr>
        <w:t xml:space="preserve">Tabela </w:t>
      </w:r>
      <w:r w:rsidRPr="007F5512">
        <w:rPr>
          <w:rFonts w:ascii="Arial" w:hAnsi="Arial" w:cs="Arial"/>
          <w:i w:val="0"/>
          <w:color w:val="000000" w:themeColor="text1"/>
          <w:sz w:val="20"/>
        </w:rPr>
        <w:fldChar w:fldCharType="begin"/>
      </w:r>
      <w:r w:rsidRPr="007F5512">
        <w:rPr>
          <w:rFonts w:ascii="Arial" w:hAnsi="Arial" w:cs="Arial"/>
          <w:i w:val="0"/>
          <w:color w:val="000000" w:themeColor="text1"/>
          <w:sz w:val="20"/>
        </w:rPr>
        <w:instrText xml:space="preserve"> SEQ Tabela \* ARABIC </w:instrText>
      </w:r>
      <w:r w:rsidRPr="007F5512">
        <w:rPr>
          <w:rFonts w:ascii="Arial" w:hAnsi="Arial" w:cs="Arial"/>
          <w:i w:val="0"/>
          <w:color w:val="000000" w:themeColor="text1"/>
          <w:sz w:val="20"/>
        </w:rPr>
        <w:fldChar w:fldCharType="separate"/>
      </w:r>
      <w:r w:rsidRPr="007F5512">
        <w:rPr>
          <w:rFonts w:ascii="Arial" w:hAnsi="Arial" w:cs="Arial"/>
          <w:i w:val="0"/>
          <w:color w:val="000000" w:themeColor="text1"/>
          <w:sz w:val="20"/>
        </w:rPr>
        <w:t>2</w:t>
      </w:r>
      <w:r w:rsidRPr="007F5512">
        <w:rPr>
          <w:rFonts w:ascii="Arial" w:hAnsi="Arial" w:cs="Arial"/>
          <w:i w:val="0"/>
          <w:color w:val="000000" w:themeColor="text1"/>
          <w:sz w:val="20"/>
        </w:rPr>
        <w:fldChar w:fldCharType="end"/>
      </w:r>
      <w:r>
        <w:rPr>
          <w:rFonts w:ascii="Arial" w:hAnsi="Arial" w:cs="Arial"/>
          <w:i w:val="0"/>
          <w:color w:val="000000" w:themeColor="text1"/>
          <w:sz w:val="20"/>
        </w:rPr>
        <w:t xml:space="preserve"> - Cronograma</w:t>
      </w:r>
    </w:p>
    <w:tbl>
      <w:tblPr>
        <w:tblStyle w:val="TabeladeGradeClara1"/>
        <w:tblW w:w="9180" w:type="dxa"/>
        <w:tblLook w:val="04A0" w:firstRow="1" w:lastRow="0" w:firstColumn="1" w:lastColumn="0" w:noHBand="0" w:noVBand="1"/>
      </w:tblPr>
      <w:tblGrid>
        <w:gridCol w:w="2376"/>
        <w:gridCol w:w="1276"/>
        <w:gridCol w:w="1134"/>
        <w:gridCol w:w="1276"/>
        <w:gridCol w:w="1134"/>
        <w:gridCol w:w="992"/>
        <w:gridCol w:w="992"/>
      </w:tblGrid>
      <w:tr w:rsidR="00777FA6" w14:paraId="22CC7A5B" w14:textId="3EAA30F5" w:rsidTr="00777FA6">
        <w:tc>
          <w:tcPr>
            <w:tcW w:w="2376" w:type="dxa"/>
          </w:tcPr>
          <w:p w14:paraId="7C891135" w14:textId="4762FE20" w:rsidR="00777FA6" w:rsidRPr="00777FA6" w:rsidRDefault="00777FA6" w:rsidP="00346719">
            <w:pPr>
              <w:spacing w:line="360" w:lineRule="auto"/>
              <w:jc w:val="both"/>
              <w:rPr>
                <w:rFonts w:ascii="Arial" w:eastAsia="Arial" w:hAnsi="Arial" w:cs="Arial"/>
                <w:b/>
                <w:bCs/>
                <w:color w:val="000000" w:themeColor="text1"/>
              </w:rPr>
            </w:pPr>
            <w:r w:rsidRPr="00777FA6">
              <w:rPr>
                <w:rFonts w:ascii="Arial" w:eastAsia="Arial" w:hAnsi="Arial" w:cs="Arial"/>
                <w:b/>
                <w:bCs/>
                <w:color w:val="000000" w:themeColor="text1"/>
              </w:rPr>
              <w:t>Atividades</w:t>
            </w:r>
          </w:p>
        </w:tc>
        <w:tc>
          <w:tcPr>
            <w:tcW w:w="1276" w:type="dxa"/>
          </w:tcPr>
          <w:p w14:paraId="09DCD6D2" w14:textId="3C79EF69" w:rsidR="00777FA6" w:rsidRPr="00DF29B6" w:rsidRDefault="00777FA6" w:rsidP="00777FA6">
            <w:pPr>
              <w:spacing w:line="360" w:lineRule="auto"/>
              <w:jc w:val="center"/>
              <w:rPr>
                <w:rFonts w:ascii="Arial" w:eastAsia="Arial" w:hAnsi="Arial" w:cs="Arial"/>
                <w:color w:val="000000" w:themeColor="text1"/>
              </w:rPr>
            </w:pPr>
            <w:r w:rsidRPr="00DF29B6">
              <w:rPr>
                <w:rFonts w:ascii="Arial" w:eastAsia="Arial" w:hAnsi="Arial" w:cs="Arial"/>
                <w:color w:val="000000" w:themeColor="text1"/>
              </w:rPr>
              <w:t>jul</w:t>
            </w:r>
          </w:p>
        </w:tc>
        <w:tc>
          <w:tcPr>
            <w:tcW w:w="1134" w:type="dxa"/>
          </w:tcPr>
          <w:p w14:paraId="7829DD06" w14:textId="717D754E" w:rsidR="00777FA6" w:rsidRPr="00DF29B6" w:rsidRDefault="00777FA6" w:rsidP="00777FA6">
            <w:pPr>
              <w:spacing w:line="360" w:lineRule="auto"/>
              <w:jc w:val="center"/>
              <w:rPr>
                <w:rFonts w:ascii="Arial" w:eastAsia="Arial" w:hAnsi="Arial" w:cs="Arial"/>
                <w:color w:val="000000" w:themeColor="text1"/>
              </w:rPr>
            </w:pPr>
            <w:r w:rsidRPr="00DF29B6">
              <w:rPr>
                <w:rFonts w:ascii="Arial" w:eastAsia="Arial" w:hAnsi="Arial" w:cs="Arial"/>
                <w:color w:val="000000" w:themeColor="text1"/>
              </w:rPr>
              <w:t>ago</w:t>
            </w:r>
          </w:p>
        </w:tc>
        <w:tc>
          <w:tcPr>
            <w:tcW w:w="1276" w:type="dxa"/>
          </w:tcPr>
          <w:p w14:paraId="79112BDB" w14:textId="016B0803" w:rsidR="00777FA6" w:rsidRPr="00DF29B6" w:rsidRDefault="00777FA6" w:rsidP="00777FA6">
            <w:pPr>
              <w:spacing w:line="360" w:lineRule="auto"/>
              <w:jc w:val="center"/>
              <w:rPr>
                <w:rFonts w:ascii="Arial" w:eastAsia="Arial" w:hAnsi="Arial" w:cs="Arial"/>
                <w:color w:val="000000" w:themeColor="text1"/>
              </w:rPr>
            </w:pPr>
            <w:r w:rsidRPr="00DF29B6">
              <w:rPr>
                <w:rFonts w:ascii="Arial" w:eastAsia="Arial" w:hAnsi="Arial" w:cs="Arial"/>
                <w:color w:val="000000" w:themeColor="text1"/>
              </w:rPr>
              <w:t>set</w:t>
            </w:r>
          </w:p>
        </w:tc>
        <w:tc>
          <w:tcPr>
            <w:tcW w:w="1134" w:type="dxa"/>
          </w:tcPr>
          <w:p w14:paraId="63CCC383" w14:textId="4CD1633B" w:rsidR="00777FA6" w:rsidRPr="00DF29B6" w:rsidRDefault="00777FA6" w:rsidP="00777FA6">
            <w:pPr>
              <w:spacing w:line="360" w:lineRule="auto"/>
              <w:jc w:val="center"/>
              <w:rPr>
                <w:rFonts w:ascii="Arial" w:eastAsia="Arial" w:hAnsi="Arial" w:cs="Arial"/>
                <w:color w:val="000000" w:themeColor="text1"/>
              </w:rPr>
            </w:pPr>
            <w:r w:rsidRPr="00DF29B6">
              <w:rPr>
                <w:rFonts w:ascii="Arial" w:eastAsia="Arial" w:hAnsi="Arial" w:cs="Arial"/>
                <w:color w:val="000000" w:themeColor="text1"/>
              </w:rPr>
              <w:t>out</w:t>
            </w:r>
          </w:p>
        </w:tc>
        <w:tc>
          <w:tcPr>
            <w:tcW w:w="992" w:type="dxa"/>
          </w:tcPr>
          <w:p w14:paraId="020CCA4D" w14:textId="4F2A3058" w:rsidR="00777FA6" w:rsidRPr="00DF29B6" w:rsidRDefault="00777FA6" w:rsidP="00777FA6">
            <w:pPr>
              <w:spacing w:line="360" w:lineRule="auto"/>
              <w:jc w:val="center"/>
              <w:rPr>
                <w:rFonts w:ascii="Arial" w:eastAsia="Arial" w:hAnsi="Arial" w:cs="Arial"/>
                <w:color w:val="000000" w:themeColor="text1"/>
              </w:rPr>
            </w:pPr>
            <w:r w:rsidRPr="00DF29B6">
              <w:rPr>
                <w:rFonts w:ascii="Arial" w:eastAsia="Arial" w:hAnsi="Arial" w:cs="Arial"/>
                <w:color w:val="000000" w:themeColor="text1"/>
              </w:rPr>
              <w:t>nov</w:t>
            </w:r>
          </w:p>
        </w:tc>
        <w:tc>
          <w:tcPr>
            <w:tcW w:w="992" w:type="dxa"/>
          </w:tcPr>
          <w:p w14:paraId="4B4CEAEB" w14:textId="3E743A1A" w:rsidR="00777FA6" w:rsidRPr="00DF29B6" w:rsidRDefault="00777FA6" w:rsidP="00777FA6">
            <w:pPr>
              <w:spacing w:line="360" w:lineRule="auto"/>
              <w:jc w:val="center"/>
              <w:rPr>
                <w:rFonts w:ascii="Arial" w:eastAsia="Arial" w:hAnsi="Arial" w:cs="Arial"/>
                <w:color w:val="000000" w:themeColor="text1"/>
              </w:rPr>
            </w:pPr>
            <w:r w:rsidRPr="00DF29B6">
              <w:rPr>
                <w:rFonts w:ascii="Arial" w:eastAsia="Arial" w:hAnsi="Arial" w:cs="Arial"/>
                <w:color w:val="000000" w:themeColor="text1"/>
              </w:rPr>
              <w:t>dec</w:t>
            </w:r>
          </w:p>
        </w:tc>
      </w:tr>
      <w:tr w:rsidR="00777FA6" w14:paraId="0D7E243F" w14:textId="00CC2E13" w:rsidTr="00DF29B6">
        <w:tc>
          <w:tcPr>
            <w:tcW w:w="2376" w:type="dxa"/>
          </w:tcPr>
          <w:p w14:paraId="197EAA09" w14:textId="62CDD154" w:rsidR="00777FA6" w:rsidRDefault="00777FA6" w:rsidP="00AE18A8">
            <w:pPr>
              <w:spacing w:line="360" w:lineRule="auto"/>
              <w:jc w:val="both"/>
              <w:rPr>
                <w:rFonts w:ascii="Arial" w:eastAsia="Arial" w:hAnsi="Arial" w:cs="Arial"/>
                <w:color w:val="000000" w:themeColor="text1"/>
              </w:rPr>
            </w:pPr>
            <w:r>
              <w:rPr>
                <w:rFonts w:ascii="Arial" w:eastAsia="Arial" w:hAnsi="Arial" w:cs="Arial"/>
                <w:color w:val="000000" w:themeColor="text1"/>
              </w:rPr>
              <w:t>Limpeza e Tratamento de Dados</w:t>
            </w:r>
          </w:p>
        </w:tc>
        <w:tc>
          <w:tcPr>
            <w:tcW w:w="1276" w:type="dxa"/>
            <w:shd w:val="clear" w:color="auto" w:fill="EAF1DD" w:themeFill="accent3" w:themeFillTint="33"/>
            <w:vAlign w:val="center"/>
          </w:tcPr>
          <w:p w14:paraId="1A0FCA2F" w14:textId="28F3F41E" w:rsidR="00777FA6" w:rsidRPr="00DF29B6" w:rsidRDefault="00777FA6" w:rsidP="00777FA6">
            <w:pPr>
              <w:spacing w:line="360" w:lineRule="auto"/>
              <w:jc w:val="center"/>
              <w:rPr>
                <w:rFonts w:ascii="Arial" w:eastAsia="Arial" w:hAnsi="Arial" w:cs="Arial"/>
                <w:b/>
                <w:bCs/>
                <w:color w:val="000000" w:themeColor="text1"/>
              </w:rPr>
            </w:pPr>
            <w:r w:rsidRPr="00DF29B6">
              <w:rPr>
                <w:rFonts w:ascii="Arial" w:eastAsia="Arial" w:hAnsi="Arial" w:cs="Arial"/>
                <w:b/>
                <w:bCs/>
                <w:color w:val="000000" w:themeColor="text1"/>
              </w:rPr>
              <w:t>X</w:t>
            </w:r>
          </w:p>
        </w:tc>
        <w:tc>
          <w:tcPr>
            <w:tcW w:w="1134" w:type="dxa"/>
            <w:shd w:val="clear" w:color="auto" w:fill="EAF1DD" w:themeFill="accent3" w:themeFillTint="33"/>
            <w:vAlign w:val="center"/>
          </w:tcPr>
          <w:p w14:paraId="6ACC2E7C" w14:textId="7C88889C" w:rsidR="00777FA6" w:rsidRPr="00DF29B6" w:rsidRDefault="00777FA6" w:rsidP="00777FA6">
            <w:pPr>
              <w:spacing w:line="360" w:lineRule="auto"/>
              <w:jc w:val="center"/>
              <w:rPr>
                <w:rFonts w:ascii="Arial" w:eastAsia="Arial" w:hAnsi="Arial" w:cs="Arial"/>
                <w:b/>
                <w:bCs/>
                <w:color w:val="000000" w:themeColor="text1"/>
              </w:rPr>
            </w:pPr>
            <w:r w:rsidRPr="00DF29B6">
              <w:rPr>
                <w:rFonts w:ascii="Arial" w:eastAsia="Arial" w:hAnsi="Arial" w:cs="Arial"/>
                <w:b/>
                <w:bCs/>
                <w:color w:val="000000" w:themeColor="text1"/>
              </w:rPr>
              <w:t>X</w:t>
            </w:r>
          </w:p>
        </w:tc>
        <w:tc>
          <w:tcPr>
            <w:tcW w:w="1276" w:type="dxa"/>
            <w:vAlign w:val="center"/>
          </w:tcPr>
          <w:p w14:paraId="36203AD7" w14:textId="77777777" w:rsidR="00777FA6" w:rsidRDefault="00777FA6" w:rsidP="00777FA6">
            <w:pPr>
              <w:spacing w:line="360" w:lineRule="auto"/>
              <w:jc w:val="center"/>
              <w:rPr>
                <w:rFonts w:ascii="Arial" w:eastAsia="Arial" w:hAnsi="Arial" w:cs="Arial"/>
                <w:color w:val="000000" w:themeColor="text1"/>
              </w:rPr>
            </w:pPr>
          </w:p>
        </w:tc>
        <w:tc>
          <w:tcPr>
            <w:tcW w:w="1134" w:type="dxa"/>
            <w:vAlign w:val="center"/>
          </w:tcPr>
          <w:p w14:paraId="51FE3D0C" w14:textId="77777777" w:rsidR="00777FA6" w:rsidRDefault="00777FA6" w:rsidP="00777FA6">
            <w:pPr>
              <w:spacing w:line="360" w:lineRule="auto"/>
              <w:jc w:val="center"/>
              <w:rPr>
                <w:rFonts w:ascii="Arial" w:eastAsia="Arial" w:hAnsi="Arial" w:cs="Arial"/>
                <w:color w:val="000000" w:themeColor="text1"/>
              </w:rPr>
            </w:pPr>
          </w:p>
        </w:tc>
        <w:tc>
          <w:tcPr>
            <w:tcW w:w="992" w:type="dxa"/>
            <w:vAlign w:val="center"/>
          </w:tcPr>
          <w:p w14:paraId="4CB9EC63" w14:textId="77777777" w:rsidR="00777FA6" w:rsidRDefault="00777FA6" w:rsidP="00777FA6">
            <w:pPr>
              <w:spacing w:line="360" w:lineRule="auto"/>
              <w:jc w:val="center"/>
              <w:rPr>
                <w:rFonts w:ascii="Arial" w:eastAsia="Arial" w:hAnsi="Arial" w:cs="Arial"/>
                <w:color w:val="000000" w:themeColor="text1"/>
              </w:rPr>
            </w:pPr>
          </w:p>
        </w:tc>
        <w:tc>
          <w:tcPr>
            <w:tcW w:w="992" w:type="dxa"/>
            <w:vAlign w:val="center"/>
          </w:tcPr>
          <w:p w14:paraId="1B289C73" w14:textId="77777777" w:rsidR="00777FA6" w:rsidRDefault="00777FA6" w:rsidP="00777FA6">
            <w:pPr>
              <w:spacing w:line="360" w:lineRule="auto"/>
              <w:jc w:val="center"/>
              <w:rPr>
                <w:rFonts w:ascii="Arial" w:eastAsia="Arial" w:hAnsi="Arial" w:cs="Arial"/>
                <w:color w:val="000000" w:themeColor="text1"/>
              </w:rPr>
            </w:pPr>
          </w:p>
        </w:tc>
      </w:tr>
      <w:tr w:rsidR="00777FA6" w14:paraId="54C9482B" w14:textId="705C0310" w:rsidTr="00DF29B6">
        <w:tc>
          <w:tcPr>
            <w:tcW w:w="2376" w:type="dxa"/>
          </w:tcPr>
          <w:p w14:paraId="3B414C12" w14:textId="47AD5486" w:rsidR="00777FA6" w:rsidRDefault="00777FA6" w:rsidP="00346719">
            <w:pPr>
              <w:spacing w:line="360" w:lineRule="auto"/>
              <w:jc w:val="both"/>
              <w:rPr>
                <w:rFonts w:ascii="Arial" w:eastAsia="Arial" w:hAnsi="Arial" w:cs="Arial"/>
                <w:color w:val="000000" w:themeColor="text1"/>
              </w:rPr>
            </w:pPr>
            <w:r>
              <w:rPr>
                <w:rFonts w:ascii="Arial" w:eastAsia="Arial" w:hAnsi="Arial" w:cs="Arial"/>
                <w:color w:val="000000" w:themeColor="text1"/>
              </w:rPr>
              <w:t>Calcular a correlação linear</w:t>
            </w:r>
          </w:p>
        </w:tc>
        <w:tc>
          <w:tcPr>
            <w:tcW w:w="1276" w:type="dxa"/>
            <w:vAlign w:val="center"/>
          </w:tcPr>
          <w:p w14:paraId="074C06C3" w14:textId="77777777" w:rsidR="00777FA6" w:rsidRDefault="00777FA6" w:rsidP="00777FA6">
            <w:pPr>
              <w:spacing w:line="360" w:lineRule="auto"/>
              <w:jc w:val="center"/>
              <w:rPr>
                <w:rFonts w:ascii="Arial" w:eastAsia="Arial" w:hAnsi="Arial" w:cs="Arial"/>
                <w:color w:val="000000" w:themeColor="text1"/>
              </w:rPr>
            </w:pPr>
          </w:p>
        </w:tc>
        <w:tc>
          <w:tcPr>
            <w:tcW w:w="1134" w:type="dxa"/>
            <w:shd w:val="clear" w:color="auto" w:fill="EAF1DD" w:themeFill="accent3" w:themeFillTint="33"/>
            <w:vAlign w:val="center"/>
          </w:tcPr>
          <w:p w14:paraId="0AAC0D82" w14:textId="1CEDB0D3" w:rsidR="00777FA6" w:rsidRPr="00DF29B6" w:rsidRDefault="00777FA6" w:rsidP="00777FA6">
            <w:pPr>
              <w:spacing w:line="360" w:lineRule="auto"/>
              <w:jc w:val="center"/>
              <w:rPr>
                <w:rFonts w:ascii="Arial" w:eastAsia="Arial" w:hAnsi="Arial" w:cs="Arial"/>
                <w:b/>
                <w:bCs/>
                <w:color w:val="000000" w:themeColor="text1"/>
              </w:rPr>
            </w:pPr>
            <w:r w:rsidRPr="00DF29B6">
              <w:rPr>
                <w:rFonts w:ascii="Arial" w:eastAsia="Arial" w:hAnsi="Arial" w:cs="Arial"/>
                <w:b/>
                <w:bCs/>
                <w:color w:val="000000" w:themeColor="text1"/>
              </w:rPr>
              <w:t>X</w:t>
            </w:r>
          </w:p>
        </w:tc>
        <w:tc>
          <w:tcPr>
            <w:tcW w:w="1276" w:type="dxa"/>
            <w:shd w:val="clear" w:color="auto" w:fill="EAF1DD" w:themeFill="accent3" w:themeFillTint="33"/>
            <w:vAlign w:val="center"/>
          </w:tcPr>
          <w:p w14:paraId="058EDD37" w14:textId="65A554B5" w:rsidR="00777FA6" w:rsidRPr="00DF29B6" w:rsidRDefault="00777FA6" w:rsidP="00777FA6">
            <w:pPr>
              <w:spacing w:line="360" w:lineRule="auto"/>
              <w:jc w:val="center"/>
              <w:rPr>
                <w:rFonts w:ascii="Arial" w:eastAsia="Arial" w:hAnsi="Arial" w:cs="Arial"/>
                <w:b/>
                <w:bCs/>
                <w:color w:val="000000" w:themeColor="text1"/>
              </w:rPr>
            </w:pPr>
            <w:r w:rsidRPr="00DF29B6">
              <w:rPr>
                <w:rFonts w:ascii="Arial" w:eastAsia="Arial" w:hAnsi="Arial" w:cs="Arial"/>
                <w:b/>
                <w:bCs/>
                <w:color w:val="000000" w:themeColor="text1"/>
              </w:rPr>
              <w:t>X</w:t>
            </w:r>
          </w:p>
        </w:tc>
        <w:tc>
          <w:tcPr>
            <w:tcW w:w="1134" w:type="dxa"/>
            <w:vAlign w:val="center"/>
          </w:tcPr>
          <w:p w14:paraId="3491B39A" w14:textId="77777777" w:rsidR="00777FA6" w:rsidRDefault="00777FA6" w:rsidP="00777FA6">
            <w:pPr>
              <w:spacing w:line="360" w:lineRule="auto"/>
              <w:jc w:val="center"/>
              <w:rPr>
                <w:rFonts w:ascii="Arial" w:eastAsia="Arial" w:hAnsi="Arial" w:cs="Arial"/>
                <w:color w:val="000000" w:themeColor="text1"/>
              </w:rPr>
            </w:pPr>
          </w:p>
        </w:tc>
        <w:tc>
          <w:tcPr>
            <w:tcW w:w="992" w:type="dxa"/>
            <w:vAlign w:val="center"/>
          </w:tcPr>
          <w:p w14:paraId="2436FD59" w14:textId="77777777" w:rsidR="00777FA6" w:rsidRDefault="00777FA6" w:rsidP="00777FA6">
            <w:pPr>
              <w:spacing w:line="360" w:lineRule="auto"/>
              <w:jc w:val="center"/>
              <w:rPr>
                <w:rFonts w:ascii="Arial" w:eastAsia="Arial" w:hAnsi="Arial" w:cs="Arial"/>
                <w:color w:val="000000" w:themeColor="text1"/>
              </w:rPr>
            </w:pPr>
          </w:p>
        </w:tc>
        <w:tc>
          <w:tcPr>
            <w:tcW w:w="992" w:type="dxa"/>
            <w:vAlign w:val="center"/>
          </w:tcPr>
          <w:p w14:paraId="18FD5899" w14:textId="77777777" w:rsidR="00777FA6" w:rsidRDefault="00777FA6" w:rsidP="00777FA6">
            <w:pPr>
              <w:spacing w:line="360" w:lineRule="auto"/>
              <w:jc w:val="center"/>
              <w:rPr>
                <w:rFonts w:ascii="Arial" w:eastAsia="Arial" w:hAnsi="Arial" w:cs="Arial"/>
                <w:color w:val="000000" w:themeColor="text1"/>
              </w:rPr>
            </w:pPr>
          </w:p>
        </w:tc>
      </w:tr>
      <w:tr w:rsidR="00777FA6" w14:paraId="41FF6631" w14:textId="1929C7BD" w:rsidTr="00DF29B6">
        <w:tc>
          <w:tcPr>
            <w:tcW w:w="2376" w:type="dxa"/>
          </w:tcPr>
          <w:p w14:paraId="48E27482" w14:textId="6013371C" w:rsidR="00777FA6" w:rsidRDefault="00777FA6" w:rsidP="00346719">
            <w:pPr>
              <w:spacing w:line="360" w:lineRule="auto"/>
              <w:jc w:val="both"/>
              <w:rPr>
                <w:rFonts w:ascii="Arial" w:eastAsia="Arial" w:hAnsi="Arial" w:cs="Arial"/>
                <w:color w:val="000000" w:themeColor="text1"/>
              </w:rPr>
            </w:pPr>
            <w:r>
              <w:rPr>
                <w:rFonts w:ascii="Arial" w:eastAsia="Arial" w:hAnsi="Arial" w:cs="Arial"/>
                <w:color w:val="000000" w:themeColor="text1"/>
              </w:rPr>
              <w:t>Obter o coeficiente de determinação</w:t>
            </w:r>
          </w:p>
        </w:tc>
        <w:tc>
          <w:tcPr>
            <w:tcW w:w="1276" w:type="dxa"/>
            <w:vAlign w:val="center"/>
          </w:tcPr>
          <w:p w14:paraId="72008502" w14:textId="77777777" w:rsidR="00777FA6" w:rsidRDefault="00777FA6" w:rsidP="00777FA6">
            <w:pPr>
              <w:spacing w:line="360" w:lineRule="auto"/>
              <w:jc w:val="center"/>
              <w:rPr>
                <w:rFonts w:ascii="Arial" w:eastAsia="Arial" w:hAnsi="Arial" w:cs="Arial"/>
                <w:color w:val="000000" w:themeColor="text1"/>
              </w:rPr>
            </w:pPr>
          </w:p>
        </w:tc>
        <w:tc>
          <w:tcPr>
            <w:tcW w:w="1134" w:type="dxa"/>
            <w:vAlign w:val="center"/>
          </w:tcPr>
          <w:p w14:paraId="18FB82CF" w14:textId="77777777" w:rsidR="00777FA6" w:rsidRDefault="00777FA6" w:rsidP="00777FA6">
            <w:pPr>
              <w:spacing w:line="360" w:lineRule="auto"/>
              <w:jc w:val="center"/>
              <w:rPr>
                <w:rFonts w:ascii="Arial" w:eastAsia="Arial" w:hAnsi="Arial" w:cs="Arial"/>
                <w:color w:val="000000" w:themeColor="text1"/>
              </w:rPr>
            </w:pPr>
          </w:p>
        </w:tc>
        <w:tc>
          <w:tcPr>
            <w:tcW w:w="1276" w:type="dxa"/>
            <w:shd w:val="clear" w:color="auto" w:fill="EAF1DD" w:themeFill="accent3" w:themeFillTint="33"/>
            <w:vAlign w:val="center"/>
          </w:tcPr>
          <w:p w14:paraId="03D5F407" w14:textId="12AF9D97" w:rsidR="00777FA6" w:rsidRPr="00DF29B6" w:rsidRDefault="00777FA6" w:rsidP="00777FA6">
            <w:pPr>
              <w:spacing w:line="360" w:lineRule="auto"/>
              <w:jc w:val="center"/>
              <w:rPr>
                <w:rFonts w:ascii="Arial" w:eastAsia="Arial" w:hAnsi="Arial" w:cs="Arial"/>
                <w:b/>
                <w:bCs/>
                <w:color w:val="000000" w:themeColor="text1"/>
              </w:rPr>
            </w:pPr>
            <w:r w:rsidRPr="00DF29B6">
              <w:rPr>
                <w:rFonts w:ascii="Arial" w:eastAsia="Arial" w:hAnsi="Arial" w:cs="Arial"/>
                <w:b/>
                <w:bCs/>
                <w:color w:val="000000" w:themeColor="text1"/>
              </w:rPr>
              <w:t>X</w:t>
            </w:r>
          </w:p>
        </w:tc>
        <w:tc>
          <w:tcPr>
            <w:tcW w:w="1134" w:type="dxa"/>
            <w:vAlign w:val="center"/>
          </w:tcPr>
          <w:p w14:paraId="313A7176" w14:textId="77777777" w:rsidR="00777FA6" w:rsidRDefault="00777FA6" w:rsidP="00777FA6">
            <w:pPr>
              <w:spacing w:line="360" w:lineRule="auto"/>
              <w:jc w:val="center"/>
              <w:rPr>
                <w:rFonts w:ascii="Arial" w:eastAsia="Arial" w:hAnsi="Arial" w:cs="Arial"/>
                <w:color w:val="000000" w:themeColor="text1"/>
              </w:rPr>
            </w:pPr>
          </w:p>
        </w:tc>
        <w:tc>
          <w:tcPr>
            <w:tcW w:w="992" w:type="dxa"/>
            <w:vAlign w:val="center"/>
          </w:tcPr>
          <w:p w14:paraId="1EB2C0EE" w14:textId="77777777" w:rsidR="00777FA6" w:rsidRDefault="00777FA6" w:rsidP="00777FA6">
            <w:pPr>
              <w:spacing w:line="360" w:lineRule="auto"/>
              <w:jc w:val="center"/>
              <w:rPr>
                <w:rFonts w:ascii="Arial" w:eastAsia="Arial" w:hAnsi="Arial" w:cs="Arial"/>
                <w:color w:val="000000" w:themeColor="text1"/>
              </w:rPr>
            </w:pPr>
          </w:p>
        </w:tc>
        <w:tc>
          <w:tcPr>
            <w:tcW w:w="992" w:type="dxa"/>
            <w:vAlign w:val="center"/>
          </w:tcPr>
          <w:p w14:paraId="1349E273" w14:textId="77777777" w:rsidR="00777FA6" w:rsidRDefault="00777FA6" w:rsidP="00777FA6">
            <w:pPr>
              <w:spacing w:line="360" w:lineRule="auto"/>
              <w:jc w:val="center"/>
              <w:rPr>
                <w:rFonts w:ascii="Arial" w:eastAsia="Arial" w:hAnsi="Arial" w:cs="Arial"/>
                <w:color w:val="000000" w:themeColor="text1"/>
              </w:rPr>
            </w:pPr>
          </w:p>
        </w:tc>
      </w:tr>
      <w:tr w:rsidR="00777FA6" w14:paraId="1798ECE8" w14:textId="26E26BDB" w:rsidTr="00DF29B6">
        <w:tc>
          <w:tcPr>
            <w:tcW w:w="2376" w:type="dxa"/>
          </w:tcPr>
          <w:p w14:paraId="7E0041BC" w14:textId="73765655" w:rsidR="00777FA6" w:rsidRDefault="00777FA6" w:rsidP="00346719">
            <w:pPr>
              <w:spacing w:line="360" w:lineRule="auto"/>
              <w:jc w:val="both"/>
              <w:rPr>
                <w:rFonts w:ascii="Arial" w:eastAsia="Arial" w:hAnsi="Arial" w:cs="Arial"/>
                <w:color w:val="000000" w:themeColor="text1"/>
              </w:rPr>
            </w:pPr>
            <w:r>
              <w:rPr>
                <w:rFonts w:ascii="Arial" w:eastAsia="Arial" w:hAnsi="Arial" w:cs="Arial"/>
                <w:color w:val="000000" w:themeColor="text1"/>
              </w:rPr>
              <w:t>Aplicar regressão linear múltipla</w:t>
            </w:r>
          </w:p>
        </w:tc>
        <w:tc>
          <w:tcPr>
            <w:tcW w:w="1276" w:type="dxa"/>
            <w:vAlign w:val="center"/>
          </w:tcPr>
          <w:p w14:paraId="034A1CD3" w14:textId="77777777" w:rsidR="00777FA6" w:rsidRDefault="00777FA6" w:rsidP="00777FA6">
            <w:pPr>
              <w:spacing w:line="360" w:lineRule="auto"/>
              <w:jc w:val="center"/>
              <w:rPr>
                <w:rFonts w:ascii="Arial" w:eastAsia="Arial" w:hAnsi="Arial" w:cs="Arial"/>
                <w:color w:val="000000" w:themeColor="text1"/>
              </w:rPr>
            </w:pPr>
          </w:p>
        </w:tc>
        <w:tc>
          <w:tcPr>
            <w:tcW w:w="1134" w:type="dxa"/>
            <w:vAlign w:val="center"/>
          </w:tcPr>
          <w:p w14:paraId="4D407057" w14:textId="77777777" w:rsidR="00777FA6" w:rsidRDefault="00777FA6" w:rsidP="00777FA6">
            <w:pPr>
              <w:spacing w:line="360" w:lineRule="auto"/>
              <w:jc w:val="center"/>
              <w:rPr>
                <w:rFonts w:ascii="Arial" w:eastAsia="Arial" w:hAnsi="Arial" w:cs="Arial"/>
                <w:color w:val="000000" w:themeColor="text1"/>
              </w:rPr>
            </w:pPr>
          </w:p>
        </w:tc>
        <w:tc>
          <w:tcPr>
            <w:tcW w:w="1276" w:type="dxa"/>
            <w:shd w:val="clear" w:color="auto" w:fill="EAF1DD" w:themeFill="accent3" w:themeFillTint="33"/>
            <w:vAlign w:val="center"/>
          </w:tcPr>
          <w:p w14:paraId="3C22A175" w14:textId="763D6AAA" w:rsidR="00777FA6" w:rsidRPr="00DF29B6" w:rsidRDefault="00777FA6" w:rsidP="00777FA6">
            <w:pPr>
              <w:spacing w:line="360" w:lineRule="auto"/>
              <w:jc w:val="center"/>
              <w:rPr>
                <w:rFonts w:ascii="Arial" w:eastAsia="Arial" w:hAnsi="Arial" w:cs="Arial"/>
                <w:b/>
                <w:bCs/>
                <w:color w:val="000000" w:themeColor="text1"/>
              </w:rPr>
            </w:pPr>
            <w:r w:rsidRPr="00DF29B6">
              <w:rPr>
                <w:rFonts w:ascii="Arial" w:eastAsia="Arial" w:hAnsi="Arial" w:cs="Arial"/>
                <w:b/>
                <w:bCs/>
                <w:color w:val="000000" w:themeColor="text1"/>
              </w:rPr>
              <w:t>X</w:t>
            </w:r>
          </w:p>
        </w:tc>
        <w:tc>
          <w:tcPr>
            <w:tcW w:w="1134" w:type="dxa"/>
            <w:vAlign w:val="center"/>
          </w:tcPr>
          <w:p w14:paraId="14BCE099" w14:textId="77777777" w:rsidR="00777FA6" w:rsidRDefault="00777FA6" w:rsidP="00777FA6">
            <w:pPr>
              <w:spacing w:line="360" w:lineRule="auto"/>
              <w:jc w:val="center"/>
              <w:rPr>
                <w:rFonts w:ascii="Arial" w:eastAsia="Arial" w:hAnsi="Arial" w:cs="Arial"/>
                <w:color w:val="000000" w:themeColor="text1"/>
              </w:rPr>
            </w:pPr>
          </w:p>
        </w:tc>
        <w:tc>
          <w:tcPr>
            <w:tcW w:w="992" w:type="dxa"/>
            <w:vAlign w:val="center"/>
          </w:tcPr>
          <w:p w14:paraId="7E49F398" w14:textId="77777777" w:rsidR="00777FA6" w:rsidRDefault="00777FA6" w:rsidP="00777FA6">
            <w:pPr>
              <w:spacing w:line="360" w:lineRule="auto"/>
              <w:jc w:val="center"/>
              <w:rPr>
                <w:rFonts w:ascii="Arial" w:eastAsia="Arial" w:hAnsi="Arial" w:cs="Arial"/>
                <w:color w:val="000000" w:themeColor="text1"/>
              </w:rPr>
            </w:pPr>
          </w:p>
        </w:tc>
        <w:tc>
          <w:tcPr>
            <w:tcW w:w="992" w:type="dxa"/>
            <w:vAlign w:val="center"/>
          </w:tcPr>
          <w:p w14:paraId="37DF16AC" w14:textId="77777777" w:rsidR="00777FA6" w:rsidRDefault="00777FA6" w:rsidP="00777FA6">
            <w:pPr>
              <w:spacing w:line="360" w:lineRule="auto"/>
              <w:jc w:val="center"/>
              <w:rPr>
                <w:rFonts w:ascii="Arial" w:eastAsia="Arial" w:hAnsi="Arial" w:cs="Arial"/>
                <w:color w:val="000000" w:themeColor="text1"/>
              </w:rPr>
            </w:pPr>
          </w:p>
        </w:tc>
      </w:tr>
      <w:tr w:rsidR="00777FA6" w14:paraId="7F6F2466" w14:textId="46FA06D0" w:rsidTr="00DF29B6">
        <w:tc>
          <w:tcPr>
            <w:tcW w:w="2376" w:type="dxa"/>
          </w:tcPr>
          <w:p w14:paraId="60C54D3B" w14:textId="15A57002" w:rsidR="00777FA6" w:rsidRDefault="00777FA6" w:rsidP="00346719">
            <w:pPr>
              <w:spacing w:line="360" w:lineRule="auto"/>
              <w:jc w:val="both"/>
              <w:rPr>
                <w:rFonts w:ascii="Arial" w:eastAsia="Arial" w:hAnsi="Arial" w:cs="Arial"/>
                <w:color w:val="000000" w:themeColor="text1"/>
              </w:rPr>
            </w:pPr>
            <w:r>
              <w:rPr>
                <w:rFonts w:ascii="Arial" w:eastAsia="Arial" w:hAnsi="Arial" w:cs="Arial"/>
                <w:color w:val="000000" w:themeColor="text1"/>
              </w:rPr>
              <w:t>Prever os preços dos jogadores usando o modelo</w:t>
            </w:r>
          </w:p>
        </w:tc>
        <w:tc>
          <w:tcPr>
            <w:tcW w:w="1276" w:type="dxa"/>
            <w:vAlign w:val="center"/>
          </w:tcPr>
          <w:p w14:paraId="372E5E11" w14:textId="77777777" w:rsidR="00777FA6" w:rsidRDefault="00777FA6" w:rsidP="00777FA6">
            <w:pPr>
              <w:spacing w:line="360" w:lineRule="auto"/>
              <w:jc w:val="center"/>
              <w:rPr>
                <w:rFonts w:ascii="Arial" w:eastAsia="Arial" w:hAnsi="Arial" w:cs="Arial"/>
                <w:color w:val="000000" w:themeColor="text1"/>
              </w:rPr>
            </w:pPr>
          </w:p>
        </w:tc>
        <w:tc>
          <w:tcPr>
            <w:tcW w:w="1134" w:type="dxa"/>
            <w:vAlign w:val="center"/>
          </w:tcPr>
          <w:p w14:paraId="08DB84E6" w14:textId="77777777" w:rsidR="00777FA6" w:rsidRDefault="00777FA6" w:rsidP="00777FA6">
            <w:pPr>
              <w:spacing w:line="360" w:lineRule="auto"/>
              <w:jc w:val="center"/>
              <w:rPr>
                <w:rFonts w:ascii="Arial" w:eastAsia="Arial" w:hAnsi="Arial" w:cs="Arial"/>
                <w:color w:val="000000" w:themeColor="text1"/>
              </w:rPr>
            </w:pPr>
          </w:p>
        </w:tc>
        <w:tc>
          <w:tcPr>
            <w:tcW w:w="1276" w:type="dxa"/>
            <w:vAlign w:val="center"/>
          </w:tcPr>
          <w:p w14:paraId="68863369" w14:textId="77777777" w:rsidR="00777FA6" w:rsidRDefault="00777FA6" w:rsidP="00777FA6">
            <w:pPr>
              <w:spacing w:line="360" w:lineRule="auto"/>
              <w:jc w:val="center"/>
              <w:rPr>
                <w:rFonts w:ascii="Arial" w:eastAsia="Arial" w:hAnsi="Arial" w:cs="Arial"/>
                <w:color w:val="000000" w:themeColor="text1"/>
              </w:rPr>
            </w:pPr>
          </w:p>
        </w:tc>
        <w:tc>
          <w:tcPr>
            <w:tcW w:w="1134" w:type="dxa"/>
            <w:shd w:val="clear" w:color="auto" w:fill="EAF1DD" w:themeFill="accent3" w:themeFillTint="33"/>
            <w:vAlign w:val="center"/>
          </w:tcPr>
          <w:p w14:paraId="1C83B7C0" w14:textId="2D320088" w:rsidR="00777FA6" w:rsidRPr="00DF29B6" w:rsidRDefault="00777FA6" w:rsidP="00777FA6">
            <w:pPr>
              <w:spacing w:line="360" w:lineRule="auto"/>
              <w:jc w:val="center"/>
              <w:rPr>
                <w:rFonts w:ascii="Arial" w:eastAsia="Arial" w:hAnsi="Arial" w:cs="Arial"/>
                <w:b/>
                <w:bCs/>
                <w:color w:val="000000" w:themeColor="text1"/>
              </w:rPr>
            </w:pPr>
            <w:r w:rsidRPr="00DF29B6">
              <w:rPr>
                <w:rFonts w:ascii="Arial" w:eastAsia="Arial" w:hAnsi="Arial" w:cs="Arial"/>
                <w:b/>
                <w:bCs/>
                <w:color w:val="000000" w:themeColor="text1"/>
              </w:rPr>
              <w:t>X</w:t>
            </w:r>
          </w:p>
        </w:tc>
        <w:tc>
          <w:tcPr>
            <w:tcW w:w="992" w:type="dxa"/>
            <w:vAlign w:val="center"/>
          </w:tcPr>
          <w:p w14:paraId="5342A0CF" w14:textId="77777777" w:rsidR="00777FA6" w:rsidRDefault="00777FA6" w:rsidP="00777FA6">
            <w:pPr>
              <w:spacing w:line="360" w:lineRule="auto"/>
              <w:jc w:val="center"/>
              <w:rPr>
                <w:rFonts w:ascii="Arial" w:eastAsia="Arial" w:hAnsi="Arial" w:cs="Arial"/>
                <w:color w:val="000000" w:themeColor="text1"/>
              </w:rPr>
            </w:pPr>
          </w:p>
        </w:tc>
        <w:tc>
          <w:tcPr>
            <w:tcW w:w="992" w:type="dxa"/>
            <w:vAlign w:val="center"/>
          </w:tcPr>
          <w:p w14:paraId="2BC3F04E" w14:textId="77777777" w:rsidR="00777FA6" w:rsidRDefault="00777FA6" w:rsidP="00777FA6">
            <w:pPr>
              <w:spacing w:line="360" w:lineRule="auto"/>
              <w:jc w:val="center"/>
              <w:rPr>
                <w:rFonts w:ascii="Arial" w:eastAsia="Arial" w:hAnsi="Arial" w:cs="Arial"/>
                <w:color w:val="000000" w:themeColor="text1"/>
              </w:rPr>
            </w:pPr>
          </w:p>
        </w:tc>
      </w:tr>
      <w:tr w:rsidR="00777FA6" w14:paraId="62925949" w14:textId="4FB12FC7" w:rsidTr="00DF29B6">
        <w:tc>
          <w:tcPr>
            <w:tcW w:w="2376" w:type="dxa"/>
          </w:tcPr>
          <w:p w14:paraId="6D430D28" w14:textId="2B598DD7" w:rsidR="00777FA6" w:rsidRDefault="00777FA6" w:rsidP="00346719">
            <w:pPr>
              <w:spacing w:line="360" w:lineRule="auto"/>
              <w:jc w:val="both"/>
              <w:rPr>
                <w:rFonts w:ascii="Arial" w:eastAsia="Arial" w:hAnsi="Arial" w:cs="Arial"/>
                <w:color w:val="000000" w:themeColor="text1"/>
              </w:rPr>
            </w:pPr>
            <w:r>
              <w:rPr>
                <w:rFonts w:ascii="Arial" w:eastAsia="Arial" w:hAnsi="Arial" w:cs="Arial"/>
                <w:color w:val="000000" w:themeColor="text1"/>
              </w:rPr>
              <w:t>Validar os resultados</w:t>
            </w:r>
          </w:p>
        </w:tc>
        <w:tc>
          <w:tcPr>
            <w:tcW w:w="1276" w:type="dxa"/>
            <w:vAlign w:val="center"/>
          </w:tcPr>
          <w:p w14:paraId="1DA2C3AA" w14:textId="77777777" w:rsidR="00777FA6" w:rsidRDefault="00777FA6" w:rsidP="00777FA6">
            <w:pPr>
              <w:spacing w:line="360" w:lineRule="auto"/>
              <w:jc w:val="center"/>
              <w:rPr>
                <w:rFonts w:ascii="Arial" w:eastAsia="Arial" w:hAnsi="Arial" w:cs="Arial"/>
                <w:color w:val="000000" w:themeColor="text1"/>
              </w:rPr>
            </w:pPr>
          </w:p>
        </w:tc>
        <w:tc>
          <w:tcPr>
            <w:tcW w:w="1134" w:type="dxa"/>
            <w:vAlign w:val="center"/>
          </w:tcPr>
          <w:p w14:paraId="08390762" w14:textId="77777777" w:rsidR="00777FA6" w:rsidRDefault="00777FA6" w:rsidP="00777FA6">
            <w:pPr>
              <w:spacing w:line="360" w:lineRule="auto"/>
              <w:jc w:val="center"/>
              <w:rPr>
                <w:rFonts w:ascii="Arial" w:eastAsia="Arial" w:hAnsi="Arial" w:cs="Arial"/>
                <w:color w:val="000000" w:themeColor="text1"/>
              </w:rPr>
            </w:pPr>
          </w:p>
        </w:tc>
        <w:tc>
          <w:tcPr>
            <w:tcW w:w="1276" w:type="dxa"/>
            <w:vAlign w:val="center"/>
          </w:tcPr>
          <w:p w14:paraId="0EDCFE0A" w14:textId="77777777" w:rsidR="00777FA6" w:rsidRDefault="00777FA6" w:rsidP="00777FA6">
            <w:pPr>
              <w:spacing w:line="360" w:lineRule="auto"/>
              <w:jc w:val="center"/>
              <w:rPr>
                <w:rFonts w:ascii="Arial" w:eastAsia="Arial" w:hAnsi="Arial" w:cs="Arial"/>
                <w:color w:val="000000" w:themeColor="text1"/>
              </w:rPr>
            </w:pPr>
          </w:p>
        </w:tc>
        <w:tc>
          <w:tcPr>
            <w:tcW w:w="1134" w:type="dxa"/>
            <w:shd w:val="clear" w:color="auto" w:fill="EAF1DD" w:themeFill="accent3" w:themeFillTint="33"/>
            <w:vAlign w:val="center"/>
          </w:tcPr>
          <w:p w14:paraId="4F0A8B64" w14:textId="724B3626" w:rsidR="00777FA6" w:rsidRPr="00DF29B6" w:rsidRDefault="00777FA6" w:rsidP="00777FA6">
            <w:pPr>
              <w:spacing w:line="360" w:lineRule="auto"/>
              <w:jc w:val="center"/>
              <w:rPr>
                <w:rFonts w:ascii="Arial" w:eastAsia="Arial" w:hAnsi="Arial" w:cs="Arial"/>
                <w:b/>
                <w:bCs/>
                <w:color w:val="000000" w:themeColor="text1"/>
              </w:rPr>
            </w:pPr>
            <w:r w:rsidRPr="00DF29B6">
              <w:rPr>
                <w:rFonts w:ascii="Arial" w:eastAsia="Arial" w:hAnsi="Arial" w:cs="Arial"/>
                <w:b/>
                <w:bCs/>
                <w:color w:val="000000" w:themeColor="text1"/>
              </w:rPr>
              <w:t>X</w:t>
            </w:r>
          </w:p>
        </w:tc>
        <w:tc>
          <w:tcPr>
            <w:tcW w:w="992" w:type="dxa"/>
            <w:shd w:val="clear" w:color="auto" w:fill="EAF1DD" w:themeFill="accent3" w:themeFillTint="33"/>
            <w:vAlign w:val="center"/>
          </w:tcPr>
          <w:p w14:paraId="6E765E0F" w14:textId="4A693A5A" w:rsidR="00777FA6" w:rsidRPr="00DF29B6" w:rsidRDefault="00777FA6" w:rsidP="00777FA6">
            <w:pPr>
              <w:spacing w:line="360" w:lineRule="auto"/>
              <w:jc w:val="center"/>
              <w:rPr>
                <w:rFonts w:ascii="Arial" w:eastAsia="Arial" w:hAnsi="Arial" w:cs="Arial"/>
                <w:b/>
                <w:bCs/>
                <w:color w:val="000000" w:themeColor="text1"/>
              </w:rPr>
            </w:pPr>
            <w:r w:rsidRPr="00DF29B6">
              <w:rPr>
                <w:rFonts w:ascii="Arial" w:eastAsia="Arial" w:hAnsi="Arial" w:cs="Arial"/>
                <w:b/>
                <w:bCs/>
                <w:color w:val="000000" w:themeColor="text1"/>
              </w:rPr>
              <w:t>X</w:t>
            </w:r>
          </w:p>
        </w:tc>
        <w:tc>
          <w:tcPr>
            <w:tcW w:w="992" w:type="dxa"/>
            <w:vAlign w:val="center"/>
          </w:tcPr>
          <w:p w14:paraId="2A451BC2" w14:textId="77777777" w:rsidR="00777FA6" w:rsidRDefault="00777FA6" w:rsidP="00777FA6">
            <w:pPr>
              <w:spacing w:line="360" w:lineRule="auto"/>
              <w:jc w:val="center"/>
              <w:rPr>
                <w:rFonts w:ascii="Arial" w:eastAsia="Arial" w:hAnsi="Arial" w:cs="Arial"/>
                <w:color w:val="000000" w:themeColor="text1"/>
              </w:rPr>
            </w:pPr>
          </w:p>
        </w:tc>
      </w:tr>
      <w:tr w:rsidR="00777FA6" w14:paraId="0CDFAA63" w14:textId="40BAA632" w:rsidTr="00DF29B6">
        <w:tc>
          <w:tcPr>
            <w:tcW w:w="2376" w:type="dxa"/>
          </w:tcPr>
          <w:p w14:paraId="58E954CA" w14:textId="55859DFB" w:rsidR="00777FA6" w:rsidRDefault="00777FA6" w:rsidP="00346719">
            <w:pPr>
              <w:spacing w:line="360" w:lineRule="auto"/>
              <w:jc w:val="both"/>
              <w:rPr>
                <w:rFonts w:ascii="Arial" w:eastAsia="Arial" w:hAnsi="Arial" w:cs="Arial"/>
                <w:color w:val="000000" w:themeColor="text1"/>
              </w:rPr>
            </w:pPr>
            <w:r>
              <w:rPr>
                <w:rFonts w:ascii="Arial" w:eastAsia="Arial" w:hAnsi="Arial" w:cs="Arial"/>
                <w:color w:val="000000" w:themeColor="text1"/>
              </w:rPr>
              <w:t>Desenvolver aplicação de linha de comando</w:t>
            </w:r>
          </w:p>
        </w:tc>
        <w:tc>
          <w:tcPr>
            <w:tcW w:w="1276" w:type="dxa"/>
            <w:vAlign w:val="center"/>
          </w:tcPr>
          <w:p w14:paraId="2FE36CDE" w14:textId="77777777" w:rsidR="00777FA6" w:rsidRDefault="00777FA6" w:rsidP="00777FA6">
            <w:pPr>
              <w:spacing w:line="360" w:lineRule="auto"/>
              <w:jc w:val="center"/>
              <w:rPr>
                <w:rFonts w:ascii="Arial" w:eastAsia="Arial" w:hAnsi="Arial" w:cs="Arial"/>
                <w:color w:val="000000" w:themeColor="text1"/>
              </w:rPr>
            </w:pPr>
          </w:p>
        </w:tc>
        <w:tc>
          <w:tcPr>
            <w:tcW w:w="1134" w:type="dxa"/>
            <w:vAlign w:val="center"/>
          </w:tcPr>
          <w:p w14:paraId="42D43DCA" w14:textId="77777777" w:rsidR="00777FA6" w:rsidRDefault="00777FA6" w:rsidP="00777FA6">
            <w:pPr>
              <w:spacing w:line="360" w:lineRule="auto"/>
              <w:jc w:val="center"/>
              <w:rPr>
                <w:rFonts w:ascii="Arial" w:eastAsia="Arial" w:hAnsi="Arial" w:cs="Arial"/>
                <w:color w:val="000000" w:themeColor="text1"/>
              </w:rPr>
            </w:pPr>
          </w:p>
        </w:tc>
        <w:tc>
          <w:tcPr>
            <w:tcW w:w="1276" w:type="dxa"/>
            <w:vAlign w:val="center"/>
          </w:tcPr>
          <w:p w14:paraId="6353509D" w14:textId="77777777" w:rsidR="00777FA6" w:rsidRDefault="00777FA6" w:rsidP="00777FA6">
            <w:pPr>
              <w:spacing w:line="360" w:lineRule="auto"/>
              <w:jc w:val="center"/>
              <w:rPr>
                <w:rFonts w:ascii="Arial" w:eastAsia="Arial" w:hAnsi="Arial" w:cs="Arial"/>
                <w:color w:val="000000" w:themeColor="text1"/>
              </w:rPr>
            </w:pPr>
          </w:p>
        </w:tc>
        <w:tc>
          <w:tcPr>
            <w:tcW w:w="1134" w:type="dxa"/>
            <w:vAlign w:val="center"/>
          </w:tcPr>
          <w:p w14:paraId="0E4875E6" w14:textId="77777777" w:rsidR="00777FA6" w:rsidRDefault="00777FA6" w:rsidP="00777FA6">
            <w:pPr>
              <w:spacing w:line="360" w:lineRule="auto"/>
              <w:jc w:val="center"/>
              <w:rPr>
                <w:rFonts w:ascii="Arial" w:eastAsia="Arial" w:hAnsi="Arial" w:cs="Arial"/>
                <w:color w:val="000000" w:themeColor="text1"/>
              </w:rPr>
            </w:pPr>
          </w:p>
        </w:tc>
        <w:tc>
          <w:tcPr>
            <w:tcW w:w="992" w:type="dxa"/>
            <w:shd w:val="clear" w:color="auto" w:fill="EAF1DD" w:themeFill="accent3" w:themeFillTint="33"/>
            <w:vAlign w:val="center"/>
          </w:tcPr>
          <w:p w14:paraId="7090E9BE" w14:textId="3DC9A4D2" w:rsidR="00777FA6" w:rsidRPr="00DF29B6" w:rsidRDefault="00777FA6" w:rsidP="00777FA6">
            <w:pPr>
              <w:spacing w:line="360" w:lineRule="auto"/>
              <w:jc w:val="center"/>
              <w:rPr>
                <w:rFonts w:ascii="Arial" w:eastAsia="Arial" w:hAnsi="Arial" w:cs="Arial"/>
                <w:b/>
                <w:bCs/>
                <w:color w:val="000000" w:themeColor="text1"/>
              </w:rPr>
            </w:pPr>
            <w:r w:rsidRPr="00DF29B6">
              <w:rPr>
                <w:rFonts w:ascii="Arial" w:eastAsia="Arial" w:hAnsi="Arial" w:cs="Arial"/>
                <w:b/>
                <w:bCs/>
                <w:color w:val="000000" w:themeColor="text1"/>
              </w:rPr>
              <w:t>X</w:t>
            </w:r>
          </w:p>
        </w:tc>
        <w:tc>
          <w:tcPr>
            <w:tcW w:w="992" w:type="dxa"/>
            <w:shd w:val="clear" w:color="auto" w:fill="EAF1DD" w:themeFill="accent3" w:themeFillTint="33"/>
            <w:vAlign w:val="center"/>
          </w:tcPr>
          <w:p w14:paraId="08E6AE22" w14:textId="7BC4ED18" w:rsidR="00777FA6" w:rsidRPr="00DF29B6" w:rsidRDefault="00777FA6" w:rsidP="007F5512">
            <w:pPr>
              <w:keepNext/>
              <w:spacing w:line="360" w:lineRule="auto"/>
              <w:jc w:val="center"/>
              <w:rPr>
                <w:rFonts w:ascii="Arial" w:eastAsia="Arial" w:hAnsi="Arial" w:cs="Arial"/>
                <w:b/>
                <w:bCs/>
                <w:color w:val="000000" w:themeColor="text1"/>
              </w:rPr>
            </w:pPr>
            <w:r w:rsidRPr="00DF29B6">
              <w:rPr>
                <w:rFonts w:ascii="Arial" w:eastAsia="Arial" w:hAnsi="Arial" w:cs="Arial"/>
                <w:b/>
                <w:bCs/>
                <w:color w:val="000000" w:themeColor="text1"/>
              </w:rPr>
              <w:t>X</w:t>
            </w:r>
          </w:p>
        </w:tc>
      </w:tr>
    </w:tbl>
    <w:p w14:paraId="7E021F2F" w14:textId="1C97AC57" w:rsidR="00346719" w:rsidRPr="007F5512" w:rsidRDefault="007F5512" w:rsidP="007F5512">
      <w:pPr>
        <w:pStyle w:val="Legenda"/>
        <w:keepNext/>
        <w:jc w:val="center"/>
        <w:rPr>
          <w:rFonts w:ascii="Arial" w:hAnsi="Arial" w:cs="Arial"/>
          <w:i w:val="0"/>
          <w:color w:val="000000" w:themeColor="text1"/>
          <w:sz w:val="20"/>
        </w:rPr>
      </w:pPr>
      <w:r w:rsidRPr="007F5512">
        <w:rPr>
          <w:rFonts w:ascii="Arial" w:hAnsi="Arial" w:cs="Arial"/>
          <w:i w:val="0"/>
          <w:color w:val="000000" w:themeColor="text1"/>
          <w:sz w:val="20"/>
        </w:rPr>
        <w:t xml:space="preserve">Fonte:  </w:t>
      </w:r>
      <w:r>
        <w:rPr>
          <w:rFonts w:ascii="Arial" w:hAnsi="Arial" w:cs="Arial"/>
          <w:i w:val="0"/>
          <w:color w:val="000000" w:themeColor="text1"/>
          <w:sz w:val="20"/>
        </w:rPr>
        <w:t>o autor</w:t>
      </w:r>
    </w:p>
    <w:p w14:paraId="5B9E5080" w14:textId="77777777" w:rsidR="00777FA6" w:rsidRDefault="00777FA6" w:rsidP="00060CAE">
      <w:pPr>
        <w:spacing w:after="200" w:line="276" w:lineRule="auto"/>
        <w:rPr>
          <w:rFonts w:ascii="Arial" w:eastAsia="Arial" w:hAnsi="Arial" w:cs="Arial"/>
          <w:b/>
          <w:color w:val="000000" w:themeColor="text1"/>
        </w:rPr>
      </w:pPr>
    </w:p>
    <w:p w14:paraId="37B6CE5D" w14:textId="77777777" w:rsidR="00777FA6" w:rsidRDefault="00777FA6" w:rsidP="00060CAE">
      <w:pPr>
        <w:spacing w:after="200" w:line="276" w:lineRule="auto"/>
        <w:rPr>
          <w:rFonts w:ascii="Arial" w:eastAsia="Arial" w:hAnsi="Arial" w:cs="Arial"/>
          <w:b/>
          <w:color w:val="000000" w:themeColor="text1"/>
        </w:rPr>
      </w:pPr>
    </w:p>
    <w:p w14:paraId="726F94AE" w14:textId="63831B2F" w:rsidR="00060CAE" w:rsidRPr="003A702D" w:rsidRDefault="0037105A" w:rsidP="00060CAE">
      <w:pPr>
        <w:spacing w:after="200" w:line="276" w:lineRule="auto"/>
        <w:rPr>
          <w:rFonts w:ascii="Arial" w:eastAsia="Arial" w:hAnsi="Arial" w:cs="Arial"/>
          <w:b/>
          <w:color w:val="000000" w:themeColor="text1"/>
        </w:rPr>
      </w:pPr>
      <w:r w:rsidRPr="003A702D">
        <w:rPr>
          <w:rFonts w:ascii="Arial" w:eastAsia="Arial" w:hAnsi="Arial" w:cs="Arial"/>
          <w:b/>
          <w:color w:val="000000" w:themeColor="text1"/>
        </w:rPr>
        <w:lastRenderedPageBreak/>
        <w:t>REFERÊNCIAS</w:t>
      </w:r>
    </w:p>
    <w:p w14:paraId="696C10AF" w14:textId="1A82DF24" w:rsidR="00C31AAA" w:rsidRDefault="00C31AAA" w:rsidP="00C31AAA">
      <w:pPr>
        <w:rPr>
          <w:rFonts w:ascii="Arial" w:eastAsia="Arial" w:hAnsi="Arial" w:cs="Arial"/>
          <w:color w:val="000000" w:themeColor="text1"/>
          <w:sz w:val="20"/>
        </w:rPr>
      </w:pPr>
      <w:r w:rsidRPr="00C31AAA">
        <w:rPr>
          <w:rFonts w:ascii="Arial" w:eastAsia="Arial" w:hAnsi="Arial" w:cs="Arial"/>
          <w:color w:val="000000" w:themeColor="text1"/>
          <w:sz w:val="20"/>
        </w:rPr>
        <w:t>BAESSO</w:t>
      </w:r>
      <w:r>
        <w:rPr>
          <w:rFonts w:ascii="Arial" w:eastAsia="Arial" w:hAnsi="Arial" w:cs="Arial"/>
          <w:color w:val="000000" w:themeColor="text1"/>
          <w:sz w:val="20"/>
        </w:rPr>
        <w:t>, Robson de Souza; SOUZA, Antônio Artur de</w:t>
      </w:r>
      <w:r w:rsidRPr="00860AEA">
        <w:rPr>
          <w:rFonts w:ascii="Arial" w:eastAsia="Arial" w:hAnsi="Arial" w:cs="Arial"/>
          <w:color w:val="000000" w:themeColor="text1"/>
          <w:sz w:val="20"/>
        </w:rPr>
        <w:t xml:space="preserve">. </w:t>
      </w:r>
      <w:r>
        <w:rPr>
          <w:rFonts w:ascii="Arial" w:eastAsia="Arial" w:hAnsi="Arial" w:cs="Arial"/>
          <w:b/>
          <w:color w:val="000000" w:themeColor="text1"/>
          <w:sz w:val="20"/>
        </w:rPr>
        <w:t>O coeficiente de determinação é uma medida confiável do poder explicativo de modelos de estimação do valor intrínseco das ações negociadas na BOVESPA?</w:t>
      </w:r>
      <w:r>
        <w:rPr>
          <w:rFonts w:ascii="Arial" w:eastAsia="Arial" w:hAnsi="Arial" w:cs="Arial"/>
          <w:color w:val="000000" w:themeColor="text1"/>
          <w:sz w:val="20"/>
        </w:rPr>
        <w:t xml:space="preserve"> São Paulo-SP: </w:t>
      </w:r>
      <w:r w:rsidRPr="00C31AAA">
        <w:rPr>
          <w:rFonts w:ascii="Arial" w:eastAsia="Arial" w:hAnsi="Arial" w:cs="Arial"/>
          <w:color w:val="000000" w:themeColor="text1"/>
          <w:sz w:val="20"/>
        </w:rPr>
        <w:t>Fundação Instituto de Pesquisas Contábeis, Atuariais e Financeiras</w:t>
      </w:r>
      <w:r>
        <w:rPr>
          <w:rFonts w:ascii="Arial" w:eastAsia="Arial" w:hAnsi="Arial" w:cs="Arial"/>
          <w:color w:val="000000" w:themeColor="text1"/>
          <w:sz w:val="20"/>
        </w:rPr>
        <w:t>. 2010.</w:t>
      </w:r>
    </w:p>
    <w:p w14:paraId="5D5A3E40" w14:textId="77777777" w:rsidR="00C31AAA" w:rsidRDefault="00C31AAA" w:rsidP="005D188D">
      <w:pPr>
        <w:rPr>
          <w:rFonts w:ascii="Arial" w:eastAsia="Arial" w:hAnsi="Arial" w:cs="Arial"/>
          <w:color w:val="000000" w:themeColor="text1"/>
          <w:sz w:val="20"/>
        </w:rPr>
      </w:pPr>
    </w:p>
    <w:p w14:paraId="5D855393" w14:textId="0ACB406C" w:rsidR="005D188D" w:rsidRPr="005D188D" w:rsidRDefault="005D188D" w:rsidP="005D188D">
      <w:pPr>
        <w:rPr>
          <w:rFonts w:ascii="Arial" w:eastAsia="Arial" w:hAnsi="Arial" w:cs="Arial"/>
          <w:color w:val="000000" w:themeColor="text1"/>
          <w:sz w:val="20"/>
        </w:rPr>
      </w:pPr>
      <w:r>
        <w:rPr>
          <w:rFonts w:ascii="Arial" w:eastAsia="Arial" w:hAnsi="Arial" w:cs="Arial"/>
          <w:color w:val="000000" w:themeColor="text1"/>
          <w:sz w:val="20"/>
        </w:rPr>
        <w:t>FILHO, Luiz</w:t>
      </w:r>
      <w:r w:rsidR="00C31AAA">
        <w:rPr>
          <w:rFonts w:ascii="Arial" w:eastAsia="Arial" w:hAnsi="Arial" w:cs="Arial"/>
          <w:color w:val="000000" w:themeColor="text1"/>
          <w:sz w:val="20"/>
        </w:rPr>
        <w:t xml:space="preserve"> Lima</w:t>
      </w:r>
      <w:r w:rsidRPr="00860AEA">
        <w:rPr>
          <w:rFonts w:ascii="Arial" w:eastAsia="Arial" w:hAnsi="Arial" w:cs="Arial"/>
          <w:color w:val="000000" w:themeColor="text1"/>
          <w:sz w:val="20"/>
        </w:rPr>
        <w:t xml:space="preserve">. </w:t>
      </w:r>
      <w:r w:rsidRPr="005D188D">
        <w:rPr>
          <w:rFonts w:ascii="Arial" w:eastAsia="Arial" w:hAnsi="Arial" w:cs="Arial"/>
          <w:b/>
          <w:color w:val="000000" w:themeColor="text1"/>
          <w:sz w:val="20"/>
        </w:rPr>
        <w:t>Correlação e Regressão</w:t>
      </w:r>
      <w:r>
        <w:rPr>
          <w:rFonts w:ascii="Arial" w:eastAsia="Arial" w:hAnsi="Arial" w:cs="Arial"/>
          <w:color w:val="000000" w:themeColor="text1"/>
          <w:sz w:val="20"/>
        </w:rPr>
        <w:t xml:space="preserve">. </w:t>
      </w:r>
      <w:r w:rsidRPr="005D188D">
        <w:rPr>
          <w:rFonts w:ascii="Arial" w:eastAsia="Arial" w:hAnsi="Arial" w:cs="Arial"/>
          <w:color w:val="000000" w:themeColor="text1"/>
          <w:sz w:val="20"/>
        </w:rPr>
        <w:t>João Pessoa</w:t>
      </w:r>
      <w:r>
        <w:rPr>
          <w:rFonts w:ascii="Arial" w:eastAsia="Arial" w:hAnsi="Arial" w:cs="Arial"/>
          <w:color w:val="000000" w:themeColor="text1"/>
          <w:sz w:val="20"/>
        </w:rPr>
        <w:t xml:space="preserve">-PR: </w:t>
      </w:r>
      <w:r w:rsidRPr="005D188D">
        <w:rPr>
          <w:rFonts w:ascii="Arial" w:eastAsia="Arial" w:hAnsi="Arial" w:cs="Arial"/>
          <w:color w:val="000000" w:themeColor="text1"/>
          <w:sz w:val="20"/>
        </w:rPr>
        <w:t>UNIVERSIDADE FEDERAL</w:t>
      </w:r>
    </w:p>
    <w:p w14:paraId="070CEB1F" w14:textId="73D3636C" w:rsidR="005D188D" w:rsidRPr="00511847" w:rsidRDefault="005D188D" w:rsidP="005D188D">
      <w:pPr>
        <w:rPr>
          <w:rFonts w:ascii="Arial" w:eastAsia="Arial" w:hAnsi="Arial" w:cs="Arial"/>
          <w:color w:val="000000" w:themeColor="text1"/>
          <w:sz w:val="20"/>
          <w:lang w:val="en-US"/>
        </w:rPr>
      </w:pPr>
      <w:r w:rsidRPr="00511847">
        <w:rPr>
          <w:rFonts w:ascii="Arial" w:eastAsia="Arial" w:hAnsi="Arial" w:cs="Arial"/>
          <w:color w:val="000000" w:themeColor="text1"/>
          <w:sz w:val="20"/>
          <w:lang w:val="en-US"/>
        </w:rPr>
        <w:t>DA PARAÍBA.</w:t>
      </w:r>
      <w:r w:rsidR="003829E8" w:rsidRPr="00511847">
        <w:rPr>
          <w:rFonts w:ascii="Arial" w:eastAsia="Arial" w:hAnsi="Arial" w:cs="Arial"/>
          <w:color w:val="000000" w:themeColor="text1"/>
          <w:sz w:val="20"/>
          <w:lang w:val="en-US"/>
        </w:rPr>
        <w:t xml:space="preserve"> 2013</w:t>
      </w:r>
      <w:r w:rsidRPr="00511847">
        <w:rPr>
          <w:rFonts w:ascii="Arial" w:eastAsia="Arial" w:hAnsi="Arial" w:cs="Arial"/>
          <w:color w:val="000000" w:themeColor="text1"/>
          <w:sz w:val="20"/>
          <w:lang w:val="en-US"/>
        </w:rPr>
        <w:t>.</w:t>
      </w:r>
    </w:p>
    <w:p w14:paraId="1E67C239" w14:textId="77777777" w:rsidR="005D188D" w:rsidRPr="00511847" w:rsidRDefault="005D188D" w:rsidP="002C12E6">
      <w:pPr>
        <w:rPr>
          <w:rFonts w:ascii="Arial" w:eastAsia="Arial" w:hAnsi="Arial" w:cs="Arial"/>
          <w:color w:val="000000" w:themeColor="text1"/>
          <w:sz w:val="20"/>
          <w:lang w:val="en-US"/>
        </w:rPr>
      </w:pPr>
    </w:p>
    <w:p w14:paraId="063059B6" w14:textId="54EF1263" w:rsidR="002C12E6" w:rsidRDefault="002C12E6" w:rsidP="002C12E6">
      <w:pPr>
        <w:rPr>
          <w:rFonts w:ascii="Arial" w:eastAsia="Arial" w:hAnsi="Arial" w:cs="Arial"/>
          <w:color w:val="000000" w:themeColor="text1"/>
          <w:sz w:val="20"/>
        </w:rPr>
      </w:pPr>
      <w:r>
        <w:rPr>
          <w:rFonts w:ascii="Arial" w:eastAsia="Arial" w:hAnsi="Arial" w:cs="Arial"/>
          <w:color w:val="000000" w:themeColor="text1"/>
          <w:sz w:val="20"/>
          <w:lang w:val="en-US"/>
        </w:rPr>
        <w:t xml:space="preserve">FORBES. </w:t>
      </w:r>
      <w:r w:rsidRPr="00D24795">
        <w:rPr>
          <w:rFonts w:ascii="Arial" w:eastAsia="Arial" w:hAnsi="Arial" w:cs="Arial"/>
          <w:color w:val="000000" w:themeColor="text1"/>
          <w:sz w:val="20"/>
          <w:lang w:val="en-US"/>
        </w:rPr>
        <w:t xml:space="preserve">Market size of the European professional football market from 2006/07 to 2018/19. </w:t>
      </w:r>
      <w:r w:rsidRPr="00D24795">
        <w:rPr>
          <w:rFonts w:ascii="Arial" w:eastAsia="Arial" w:hAnsi="Arial" w:cs="Arial"/>
          <w:b/>
          <w:color w:val="000000" w:themeColor="text1"/>
          <w:sz w:val="20"/>
        </w:rPr>
        <w:t>Forbes</w:t>
      </w:r>
      <w:r w:rsidRPr="00D24795">
        <w:rPr>
          <w:rFonts w:ascii="Arial" w:eastAsia="Arial" w:hAnsi="Arial" w:cs="Arial"/>
          <w:color w:val="000000" w:themeColor="text1"/>
          <w:sz w:val="20"/>
        </w:rPr>
        <w:t>. Disponível em: &lt;</w:t>
      </w:r>
      <w:hyperlink r:id="rId11" w:history="1">
        <w:r w:rsidRPr="00860AEA">
          <w:rPr>
            <w:rStyle w:val="Hyperlink"/>
            <w:rFonts w:ascii="Arial" w:eastAsia="Arial" w:hAnsi="Arial" w:cs="Arial"/>
            <w:sz w:val="20"/>
          </w:rPr>
          <w:t>https://www.forbes.com/soccer-valuations/list</w:t>
        </w:r>
      </w:hyperlink>
      <w:r>
        <w:rPr>
          <w:rFonts w:ascii="Arial" w:eastAsia="Arial" w:hAnsi="Arial" w:cs="Arial"/>
          <w:color w:val="000000" w:themeColor="text1"/>
          <w:sz w:val="20"/>
        </w:rPr>
        <w:t>&gt;. Acesso em: 21 de maio de 2021</w:t>
      </w:r>
      <w:r w:rsidRPr="00D24795">
        <w:rPr>
          <w:rFonts w:ascii="Arial" w:eastAsia="Arial" w:hAnsi="Arial" w:cs="Arial"/>
          <w:color w:val="000000" w:themeColor="text1"/>
          <w:sz w:val="20"/>
        </w:rPr>
        <w:t>.</w:t>
      </w:r>
    </w:p>
    <w:p w14:paraId="72A14C15" w14:textId="28718740" w:rsidR="00D14444" w:rsidRDefault="00D14444" w:rsidP="002C12E6">
      <w:pPr>
        <w:rPr>
          <w:rFonts w:ascii="Arial" w:eastAsia="Arial" w:hAnsi="Arial" w:cs="Arial"/>
          <w:color w:val="000000" w:themeColor="text1"/>
          <w:sz w:val="20"/>
        </w:rPr>
      </w:pPr>
    </w:p>
    <w:p w14:paraId="265E6BAE" w14:textId="14319A45" w:rsidR="00D14444" w:rsidRPr="00511847" w:rsidRDefault="00D14444" w:rsidP="002C12E6">
      <w:pPr>
        <w:rPr>
          <w:rFonts w:ascii="Arial" w:eastAsia="Arial" w:hAnsi="Arial" w:cs="Arial"/>
          <w:color w:val="000000" w:themeColor="text1"/>
          <w:sz w:val="20"/>
        </w:rPr>
      </w:pPr>
      <w:r w:rsidRPr="0087042D">
        <w:rPr>
          <w:rFonts w:ascii="Arial" w:eastAsia="Arial" w:hAnsi="Arial" w:cs="Arial"/>
          <w:color w:val="000000" w:themeColor="text1"/>
          <w:sz w:val="20"/>
        </w:rPr>
        <w:t xml:space="preserve">GADIYA, Karan. FIFA 19 complete player dataset. </w:t>
      </w:r>
      <w:r w:rsidRPr="00D14444">
        <w:rPr>
          <w:rFonts w:ascii="Arial" w:eastAsia="Arial" w:hAnsi="Arial" w:cs="Arial"/>
          <w:b/>
          <w:color w:val="000000" w:themeColor="text1"/>
          <w:sz w:val="20"/>
        </w:rPr>
        <w:t>Kaggle</w:t>
      </w:r>
      <w:r w:rsidRPr="00D14444">
        <w:rPr>
          <w:rFonts w:ascii="Arial" w:eastAsia="Arial" w:hAnsi="Arial" w:cs="Arial"/>
          <w:color w:val="000000" w:themeColor="text1"/>
          <w:sz w:val="20"/>
        </w:rPr>
        <w:t>. Disponível em: &lt;</w:t>
      </w:r>
      <w:hyperlink r:id="rId12" w:history="1">
        <w:r w:rsidRPr="00D14444">
          <w:rPr>
            <w:rStyle w:val="Hyperlink"/>
            <w:rFonts w:ascii="Arial" w:eastAsia="Arial" w:hAnsi="Arial" w:cs="Arial"/>
            <w:sz w:val="20"/>
          </w:rPr>
          <w:t>https://www.kaggle.com/karangadiya/fifa19</w:t>
        </w:r>
      </w:hyperlink>
      <w:r w:rsidRPr="00D14444">
        <w:rPr>
          <w:rFonts w:ascii="Arial" w:eastAsia="Arial" w:hAnsi="Arial" w:cs="Arial"/>
          <w:color w:val="000000" w:themeColor="text1"/>
          <w:sz w:val="20"/>
        </w:rPr>
        <w:t>&gt;. Acesso em: 30, junho e 2021.</w:t>
      </w:r>
    </w:p>
    <w:p w14:paraId="14F07915" w14:textId="1E832E7F" w:rsidR="00860AEA" w:rsidRDefault="00860AEA" w:rsidP="002C12E6">
      <w:pPr>
        <w:rPr>
          <w:rFonts w:ascii="Arial" w:eastAsia="Arial" w:hAnsi="Arial" w:cs="Arial"/>
          <w:color w:val="000000" w:themeColor="text1"/>
          <w:sz w:val="20"/>
        </w:rPr>
      </w:pPr>
    </w:p>
    <w:p w14:paraId="299B71C4" w14:textId="40958645" w:rsidR="00860AEA" w:rsidRPr="00152021" w:rsidRDefault="00860AEA" w:rsidP="002C12E6">
      <w:pPr>
        <w:rPr>
          <w:rFonts w:ascii="Arial" w:eastAsia="Arial" w:hAnsi="Arial" w:cs="Arial"/>
          <w:color w:val="000000" w:themeColor="text1"/>
          <w:sz w:val="20"/>
        </w:rPr>
      </w:pPr>
      <w:r>
        <w:rPr>
          <w:rFonts w:ascii="Arial" w:eastAsia="Arial" w:hAnsi="Arial" w:cs="Arial"/>
          <w:color w:val="000000" w:themeColor="text1"/>
          <w:sz w:val="20"/>
        </w:rPr>
        <w:t>GUIMARAES, Paulo</w:t>
      </w:r>
      <w:r w:rsidRPr="00860AEA">
        <w:rPr>
          <w:rFonts w:ascii="Arial" w:eastAsia="Arial" w:hAnsi="Arial" w:cs="Arial"/>
          <w:color w:val="000000" w:themeColor="text1"/>
          <w:sz w:val="20"/>
        </w:rPr>
        <w:t xml:space="preserve">. </w:t>
      </w:r>
      <w:r w:rsidRPr="00860AEA">
        <w:rPr>
          <w:rFonts w:ascii="Arial" w:eastAsia="Arial" w:hAnsi="Arial" w:cs="Arial"/>
          <w:b/>
          <w:color w:val="000000" w:themeColor="text1"/>
          <w:sz w:val="20"/>
        </w:rPr>
        <w:t>Análise de Correlação e medidas de associação</w:t>
      </w:r>
      <w:r>
        <w:rPr>
          <w:rFonts w:ascii="Arial" w:eastAsia="Arial" w:hAnsi="Arial" w:cs="Arial"/>
          <w:color w:val="000000" w:themeColor="text1"/>
          <w:sz w:val="20"/>
        </w:rPr>
        <w:t xml:space="preserve">. </w:t>
      </w:r>
      <w:r w:rsidRPr="00152021">
        <w:rPr>
          <w:rFonts w:ascii="Arial" w:eastAsia="Arial" w:hAnsi="Arial" w:cs="Arial"/>
          <w:color w:val="000000" w:themeColor="text1"/>
          <w:sz w:val="20"/>
        </w:rPr>
        <w:t>Curitiba-</w:t>
      </w:r>
      <w:r w:rsidR="005D188D" w:rsidRPr="00152021">
        <w:rPr>
          <w:rFonts w:ascii="Arial" w:eastAsia="Arial" w:hAnsi="Arial" w:cs="Arial"/>
          <w:color w:val="000000" w:themeColor="text1"/>
          <w:sz w:val="20"/>
        </w:rPr>
        <w:t>PB</w:t>
      </w:r>
      <w:r w:rsidRPr="00152021">
        <w:rPr>
          <w:rFonts w:ascii="Arial" w:eastAsia="Arial" w:hAnsi="Arial" w:cs="Arial"/>
          <w:color w:val="000000" w:themeColor="text1"/>
          <w:sz w:val="20"/>
        </w:rPr>
        <w:t>: Universidade Federal do Paraná. 2017.</w:t>
      </w:r>
    </w:p>
    <w:p w14:paraId="434CDF81" w14:textId="77777777" w:rsidR="00C65F09" w:rsidRPr="00152021" w:rsidRDefault="00C65F09" w:rsidP="002C12E6">
      <w:pPr>
        <w:rPr>
          <w:rFonts w:ascii="Arial" w:eastAsia="Arial" w:hAnsi="Arial" w:cs="Arial"/>
          <w:color w:val="000000" w:themeColor="text1"/>
          <w:sz w:val="20"/>
        </w:rPr>
      </w:pPr>
    </w:p>
    <w:p w14:paraId="62DB0322" w14:textId="29FAF960" w:rsidR="00C65F09" w:rsidRPr="00511847" w:rsidRDefault="00C65F09" w:rsidP="002C12E6">
      <w:pPr>
        <w:rPr>
          <w:rFonts w:ascii="Arial" w:eastAsia="Arial" w:hAnsi="Arial" w:cs="Arial"/>
          <w:color w:val="000000" w:themeColor="text1"/>
          <w:sz w:val="20"/>
          <w:lang w:val="en-US"/>
        </w:rPr>
      </w:pPr>
      <w:r w:rsidRPr="00152021">
        <w:rPr>
          <w:rFonts w:ascii="Arial" w:eastAsia="Arial" w:hAnsi="Arial" w:cs="Arial"/>
          <w:color w:val="000000" w:themeColor="text1"/>
          <w:sz w:val="20"/>
        </w:rPr>
        <w:t xml:space="preserve">KENNEDY, Peter. </w:t>
      </w:r>
      <w:r w:rsidRPr="00152021">
        <w:rPr>
          <w:rFonts w:ascii="Arial" w:eastAsia="Arial" w:hAnsi="Arial" w:cs="Arial"/>
          <w:b/>
          <w:bCs/>
          <w:color w:val="000000" w:themeColor="text1"/>
          <w:sz w:val="20"/>
        </w:rPr>
        <w:t>A Guide to Econometrics</w:t>
      </w:r>
      <w:r w:rsidRPr="00152021">
        <w:rPr>
          <w:rFonts w:ascii="Arial" w:eastAsia="Arial" w:hAnsi="Arial" w:cs="Arial"/>
          <w:color w:val="000000" w:themeColor="text1"/>
          <w:sz w:val="20"/>
        </w:rPr>
        <w:t xml:space="preserve">. </w:t>
      </w:r>
      <w:r w:rsidRPr="00C65F09">
        <w:rPr>
          <w:rFonts w:ascii="Arial" w:eastAsia="Arial" w:hAnsi="Arial" w:cs="Arial"/>
          <w:color w:val="000000" w:themeColor="text1"/>
          <w:sz w:val="20"/>
          <w:lang w:val="en-US"/>
        </w:rPr>
        <w:t>Massachusetts: Blackwell Publishing, 2008.</w:t>
      </w:r>
    </w:p>
    <w:p w14:paraId="13370E7B" w14:textId="77777777" w:rsidR="002C12E6" w:rsidRPr="00511847" w:rsidRDefault="002C12E6" w:rsidP="002C12E6">
      <w:pPr>
        <w:rPr>
          <w:rFonts w:ascii="Arial" w:eastAsia="Arial" w:hAnsi="Arial" w:cs="Arial"/>
          <w:color w:val="000000" w:themeColor="text1"/>
          <w:sz w:val="20"/>
          <w:lang w:val="en-US"/>
        </w:rPr>
      </w:pPr>
    </w:p>
    <w:p w14:paraId="0FBCB10D" w14:textId="7281D394" w:rsidR="00D24795" w:rsidRDefault="00D24795">
      <w:pPr>
        <w:rPr>
          <w:rFonts w:ascii="Arial" w:eastAsia="Arial" w:hAnsi="Arial" w:cs="Arial"/>
          <w:color w:val="000000" w:themeColor="text1"/>
          <w:sz w:val="20"/>
        </w:rPr>
      </w:pPr>
      <w:r w:rsidRPr="00511847">
        <w:rPr>
          <w:rFonts w:ascii="Arial" w:eastAsia="Arial" w:hAnsi="Arial" w:cs="Arial"/>
          <w:color w:val="000000" w:themeColor="text1"/>
          <w:sz w:val="20"/>
          <w:lang w:val="en-US"/>
        </w:rPr>
        <w:t xml:space="preserve">LANGE, David. </w:t>
      </w:r>
      <w:r w:rsidRPr="00D24795">
        <w:rPr>
          <w:rFonts w:ascii="Arial" w:eastAsia="Arial" w:hAnsi="Arial" w:cs="Arial"/>
          <w:color w:val="000000" w:themeColor="text1"/>
          <w:sz w:val="20"/>
          <w:lang w:val="en-US"/>
        </w:rPr>
        <w:t xml:space="preserve">Market size of the European professional football market from 2006/07 to 2018/19. </w:t>
      </w:r>
      <w:r w:rsidRPr="00D24795">
        <w:rPr>
          <w:rFonts w:ascii="Arial" w:eastAsia="Arial" w:hAnsi="Arial" w:cs="Arial"/>
          <w:b/>
          <w:color w:val="000000" w:themeColor="text1"/>
          <w:sz w:val="20"/>
        </w:rPr>
        <w:t>Statista</w:t>
      </w:r>
      <w:r>
        <w:rPr>
          <w:rFonts w:ascii="Arial" w:eastAsia="Arial" w:hAnsi="Arial" w:cs="Arial"/>
          <w:color w:val="000000" w:themeColor="text1"/>
          <w:sz w:val="20"/>
        </w:rPr>
        <w:t>, 26 de nov. de 2020</w:t>
      </w:r>
      <w:r w:rsidRPr="00D24795">
        <w:rPr>
          <w:rFonts w:ascii="Arial" w:eastAsia="Arial" w:hAnsi="Arial" w:cs="Arial"/>
          <w:color w:val="000000" w:themeColor="text1"/>
          <w:sz w:val="20"/>
        </w:rPr>
        <w:t>. Disponível em: &lt;https://www.statista.com/statistics/261223/european-soccer-market-total-revenue/</w:t>
      </w:r>
      <w:r>
        <w:rPr>
          <w:rFonts w:ascii="Arial" w:eastAsia="Arial" w:hAnsi="Arial" w:cs="Arial"/>
          <w:color w:val="000000" w:themeColor="text1"/>
          <w:sz w:val="20"/>
        </w:rPr>
        <w:t>&gt;. Acesso em: 21 de maio de 2021</w:t>
      </w:r>
      <w:r w:rsidRPr="00D24795">
        <w:rPr>
          <w:rFonts w:ascii="Arial" w:eastAsia="Arial" w:hAnsi="Arial" w:cs="Arial"/>
          <w:color w:val="000000" w:themeColor="text1"/>
          <w:sz w:val="20"/>
        </w:rPr>
        <w:t>.</w:t>
      </w:r>
    </w:p>
    <w:p w14:paraId="799EC3F5" w14:textId="02C07BA9" w:rsidR="00D24795" w:rsidRDefault="00D24795">
      <w:pPr>
        <w:rPr>
          <w:rFonts w:ascii="Arial" w:eastAsia="Arial" w:hAnsi="Arial" w:cs="Arial"/>
          <w:color w:val="000000" w:themeColor="text1"/>
          <w:sz w:val="20"/>
        </w:rPr>
      </w:pPr>
    </w:p>
    <w:p w14:paraId="4A4A26CD" w14:textId="2C5E669E" w:rsidR="00D24795" w:rsidRPr="00511847" w:rsidRDefault="00D24795" w:rsidP="00D24795">
      <w:pPr>
        <w:rPr>
          <w:rFonts w:ascii="Arial" w:eastAsia="Arial" w:hAnsi="Arial" w:cs="Arial"/>
          <w:color w:val="000000" w:themeColor="text1"/>
          <w:sz w:val="20"/>
        </w:rPr>
      </w:pPr>
      <w:r w:rsidRPr="00944DF7">
        <w:rPr>
          <w:rFonts w:ascii="Arial" w:eastAsia="Arial" w:hAnsi="Arial" w:cs="Arial"/>
          <w:color w:val="000000" w:themeColor="text1"/>
          <w:sz w:val="20"/>
        </w:rPr>
        <w:t xml:space="preserve">LANGE, David. </w:t>
      </w:r>
      <w:r w:rsidR="00E63830" w:rsidRPr="00944DF7">
        <w:rPr>
          <w:rFonts w:ascii="Arial" w:eastAsia="Arial" w:hAnsi="Arial" w:cs="Arial"/>
          <w:color w:val="000000" w:themeColor="text1"/>
          <w:sz w:val="20"/>
        </w:rPr>
        <w:t>Spending on men’s professional soccer transfers worldwide from 2012 to 2019</w:t>
      </w:r>
      <w:r w:rsidRPr="00944DF7">
        <w:rPr>
          <w:rFonts w:ascii="Arial" w:eastAsia="Arial" w:hAnsi="Arial" w:cs="Arial"/>
          <w:color w:val="000000" w:themeColor="text1"/>
          <w:sz w:val="20"/>
        </w:rPr>
        <w:t xml:space="preserve">. </w:t>
      </w:r>
      <w:r w:rsidRPr="00D24795">
        <w:rPr>
          <w:rFonts w:ascii="Arial" w:eastAsia="Arial" w:hAnsi="Arial" w:cs="Arial"/>
          <w:b/>
          <w:color w:val="000000" w:themeColor="text1"/>
          <w:sz w:val="20"/>
        </w:rPr>
        <w:t>Statista</w:t>
      </w:r>
      <w:r>
        <w:rPr>
          <w:rFonts w:ascii="Arial" w:eastAsia="Arial" w:hAnsi="Arial" w:cs="Arial"/>
          <w:color w:val="000000" w:themeColor="text1"/>
          <w:sz w:val="20"/>
        </w:rPr>
        <w:t>, 26 de nov. de 2020</w:t>
      </w:r>
      <w:r w:rsidRPr="00D24795">
        <w:rPr>
          <w:rFonts w:ascii="Arial" w:eastAsia="Arial" w:hAnsi="Arial" w:cs="Arial"/>
          <w:color w:val="000000" w:themeColor="text1"/>
          <w:sz w:val="20"/>
        </w:rPr>
        <w:t>. Disponível em: &lt;</w:t>
      </w:r>
      <w:hyperlink r:id="rId13" w:history="1">
        <w:r w:rsidR="00E63830" w:rsidRPr="00860AEA">
          <w:rPr>
            <w:rStyle w:val="Hyperlink"/>
            <w:rFonts w:ascii="Arial" w:eastAsia="Arial" w:hAnsi="Arial" w:cs="Arial"/>
            <w:sz w:val="20"/>
          </w:rPr>
          <w:t>https://www.statista.com/statistics/1126884/spending-fifa-transfers-worldwide</w:t>
        </w:r>
      </w:hyperlink>
      <w:r>
        <w:rPr>
          <w:rFonts w:ascii="Arial" w:eastAsia="Arial" w:hAnsi="Arial" w:cs="Arial"/>
          <w:color w:val="000000" w:themeColor="text1"/>
          <w:sz w:val="20"/>
        </w:rPr>
        <w:t xml:space="preserve">&gt;. </w:t>
      </w:r>
      <w:r w:rsidRPr="00511847">
        <w:rPr>
          <w:rFonts w:ascii="Arial" w:eastAsia="Arial" w:hAnsi="Arial" w:cs="Arial"/>
          <w:color w:val="000000" w:themeColor="text1"/>
          <w:sz w:val="20"/>
        </w:rPr>
        <w:t>Acesso em: 21 de maio de 2021.</w:t>
      </w:r>
    </w:p>
    <w:p w14:paraId="278FF3EB" w14:textId="77777777" w:rsidR="00860AEA" w:rsidRPr="00511847" w:rsidRDefault="00860AEA" w:rsidP="00D24795">
      <w:pPr>
        <w:rPr>
          <w:rFonts w:ascii="Arial" w:eastAsia="Arial" w:hAnsi="Arial" w:cs="Arial"/>
          <w:color w:val="000000" w:themeColor="text1"/>
          <w:sz w:val="20"/>
        </w:rPr>
      </w:pPr>
    </w:p>
    <w:p w14:paraId="64934B3C" w14:textId="6E4D14AD" w:rsidR="00860AEA" w:rsidRDefault="00860AEA" w:rsidP="00D24795">
      <w:pPr>
        <w:rPr>
          <w:rFonts w:ascii="Arial" w:eastAsia="Arial" w:hAnsi="Arial" w:cs="Arial"/>
          <w:color w:val="000000" w:themeColor="text1"/>
          <w:sz w:val="20"/>
        </w:rPr>
      </w:pPr>
      <w:r w:rsidRPr="00860AEA">
        <w:rPr>
          <w:rFonts w:ascii="Arial" w:eastAsia="Arial" w:hAnsi="Arial" w:cs="Arial"/>
          <w:color w:val="000000" w:themeColor="text1"/>
          <w:sz w:val="20"/>
        </w:rPr>
        <w:t xml:space="preserve">OLIVEIRA, Bruno. COEFICIENTES DE CORRELAÇÃO. </w:t>
      </w:r>
      <w:r>
        <w:rPr>
          <w:rFonts w:ascii="Arial" w:eastAsia="Arial" w:hAnsi="Arial" w:cs="Arial"/>
          <w:b/>
          <w:color w:val="000000" w:themeColor="text1"/>
          <w:sz w:val="20"/>
        </w:rPr>
        <w:t>Operdata</w:t>
      </w:r>
      <w:r>
        <w:rPr>
          <w:rFonts w:ascii="Arial" w:eastAsia="Arial" w:hAnsi="Arial" w:cs="Arial"/>
          <w:color w:val="000000" w:themeColor="text1"/>
          <w:sz w:val="20"/>
        </w:rPr>
        <w:t>, 23 de ago. de 2019</w:t>
      </w:r>
      <w:r w:rsidRPr="00D24795">
        <w:rPr>
          <w:rFonts w:ascii="Arial" w:eastAsia="Arial" w:hAnsi="Arial" w:cs="Arial"/>
          <w:color w:val="000000" w:themeColor="text1"/>
          <w:sz w:val="20"/>
        </w:rPr>
        <w:t>. Disponível em: &lt;</w:t>
      </w:r>
      <w:hyperlink r:id="rId14" w:history="1">
        <w:r w:rsidRPr="00860AEA">
          <w:rPr>
            <w:rStyle w:val="Hyperlink"/>
            <w:rFonts w:ascii="Arial" w:eastAsia="Arial" w:hAnsi="Arial" w:cs="Arial"/>
            <w:sz w:val="20"/>
          </w:rPr>
          <w:t>https://operdata.com.br/blog/coeficientes-de-correlacao/</w:t>
        </w:r>
      </w:hyperlink>
      <w:r>
        <w:rPr>
          <w:rFonts w:ascii="Arial" w:eastAsia="Arial" w:hAnsi="Arial" w:cs="Arial"/>
          <w:color w:val="000000" w:themeColor="text1"/>
          <w:sz w:val="20"/>
        </w:rPr>
        <w:t>&gt;. Acesso em: 3</w:t>
      </w:r>
      <w:r w:rsidRPr="00860AEA">
        <w:rPr>
          <w:rFonts w:ascii="Arial" w:eastAsia="Arial" w:hAnsi="Arial" w:cs="Arial"/>
          <w:color w:val="000000" w:themeColor="text1"/>
          <w:sz w:val="20"/>
        </w:rPr>
        <w:t xml:space="preserve"> de </w:t>
      </w:r>
      <w:r>
        <w:rPr>
          <w:rFonts w:ascii="Arial" w:eastAsia="Arial" w:hAnsi="Arial" w:cs="Arial"/>
          <w:color w:val="000000" w:themeColor="text1"/>
          <w:sz w:val="20"/>
        </w:rPr>
        <w:t xml:space="preserve">junho </w:t>
      </w:r>
      <w:r w:rsidRPr="00860AEA">
        <w:rPr>
          <w:rFonts w:ascii="Arial" w:eastAsia="Arial" w:hAnsi="Arial" w:cs="Arial"/>
          <w:color w:val="000000" w:themeColor="text1"/>
          <w:sz w:val="20"/>
        </w:rPr>
        <w:t>de 2021.</w:t>
      </w:r>
    </w:p>
    <w:p w14:paraId="1E1F17E0" w14:textId="46B9D90E" w:rsidR="00504FF2" w:rsidRDefault="00504FF2" w:rsidP="00D24795">
      <w:pPr>
        <w:rPr>
          <w:rFonts w:ascii="Arial" w:eastAsia="Arial" w:hAnsi="Arial" w:cs="Arial"/>
          <w:color w:val="000000" w:themeColor="text1"/>
          <w:sz w:val="20"/>
        </w:rPr>
      </w:pPr>
    </w:p>
    <w:p w14:paraId="62C8CB5F" w14:textId="6E0D5DEC" w:rsidR="00504FF2" w:rsidRPr="00860AEA" w:rsidRDefault="00504FF2" w:rsidP="00D24795">
      <w:pPr>
        <w:rPr>
          <w:rFonts w:ascii="Arial" w:eastAsia="Arial" w:hAnsi="Arial" w:cs="Arial"/>
          <w:color w:val="000000" w:themeColor="text1"/>
          <w:sz w:val="20"/>
        </w:rPr>
      </w:pPr>
      <w:r>
        <w:rPr>
          <w:rFonts w:ascii="Arial" w:eastAsia="Arial" w:hAnsi="Arial" w:cs="Arial"/>
          <w:color w:val="000000" w:themeColor="text1"/>
          <w:sz w:val="20"/>
        </w:rPr>
        <w:t>OLIVEIRA, Ivnna Gurniski de</w:t>
      </w:r>
      <w:r w:rsidRPr="00504FF2">
        <w:rPr>
          <w:rFonts w:ascii="Arial" w:eastAsia="Arial" w:hAnsi="Arial" w:cs="Arial"/>
          <w:color w:val="000000" w:themeColor="text1"/>
          <w:sz w:val="20"/>
        </w:rPr>
        <w:t xml:space="preserve">; </w:t>
      </w:r>
      <w:r>
        <w:rPr>
          <w:rFonts w:ascii="Arial" w:eastAsia="Arial" w:hAnsi="Arial" w:cs="Arial"/>
          <w:color w:val="000000" w:themeColor="text1"/>
          <w:sz w:val="20"/>
        </w:rPr>
        <w:t>CHATALOV</w:t>
      </w:r>
      <w:r w:rsidRPr="00504FF2">
        <w:rPr>
          <w:rFonts w:ascii="Arial" w:eastAsia="Arial" w:hAnsi="Arial" w:cs="Arial"/>
          <w:color w:val="000000" w:themeColor="text1"/>
          <w:sz w:val="20"/>
        </w:rPr>
        <w:t xml:space="preserve">, </w:t>
      </w:r>
      <w:r>
        <w:rPr>
          <w:rFonts w:ascii="Arial" w:eastAsia="Arial" w:hAnsi="Arial" w:cs="Arial"/>
          <w:color w:val="000000" w:themeColor="text1"/>
          <w:sz w:val="20"/>
        </w:rPr>
        <w:t>Renata Cristina de Souza</w:t>
      </w:r>
      <w:r w:rsidRPr="00504FF2">
        <w:rPr>
          <w:rFonts w:ascii="Arial" w:eastAsia="Arial" w:hAnsi="Arial" w:cs="Arial"/>
          <w:color w:val="000000" w:themeColor="text1"/>
          <w:sz w:val="20"/>
        </w:rPr>
        <w:t xml:space="preserve">. </w:t>
      </w:r>
      <w:r w:rsidRPr="00504FF2">
        <w:rPr>
          <w:rFonts w:ascii="Arial" w:eastAsia="Arial" w:hAnsi="Arial" w:cs="Arial"/>
          <w:b/>
          <w:color w:val="000000" w:themeColor="text1"/>
          <w:sz w:val="20"/>
        </w:rPr>
        <w:t>Estatística</w:t>
      </w:r>
      <w:r>
        <w:rPr>
          <w:rFonts w:ascii="Arial" w:eastAsia="Arial" w:hAnsi="Arial" w:cs="Arial"/>
          <w:color w:val="000000" w:themeColor="text1"/>
          <w:sz w:val="20"/>
        </w:rPr>
        <w:t xml:space="preserve"> Maringá-Pr: Unicesumar, 2018.</w:t>
      </w:r>
      <w:r w:rsidRPr="00504FF2">
        <w:rPr>
          <w:rFonts w:ascii="Arial" w:eastAsia="Arial" w:hAnsi="Arial" w:cs="Arial"/>
          <w:color w:val="000000" w:themeColor="text1"/>
          <w:sz w:val="20"/>
        </w:rPr>
        <w:t>.</w:t>
      </w:r>
    </w:p>
    <w:p w14:paraId="2D54A8E9" w14:textId="4EF58C97" w:rsidR="00D24795" w:rsidRPr="00860AEA" w:rsidRDefault="00D24795">
      <w:pPr>
        <w:rPr>
          <w:rFonts w:ascii="Arial" w:eastAsia="Arial" w:hAnsi="Arial" w:cs="Arial"/>
          <w:color w:val="000000" w:themeColor="text1"/>
          <w:sz w:val="20"/>
        </w:rPr>
      </w:pPr>
    </w:p>
    <w:p w14:paraId="5C683658" w14:textId="391BD88F" w:rsidR="002C12E6" w:rsidRPr="002C12E6" w:rsidRDefault="002C12E6" w:rsidP="002C12E6">
      <w:pPr>
        <w:rPr>
          <w:rFonts w:ascii="Arial" w:eastAsia="Arial" w:hAnsi="Arial" w:cs="Arial"/>
          <w:color w:val="000000" w:themeColor="text1"/>
          <w:sz w:val="20"/>
        </w:rPr>
      </w:pPr>
      <w:r w:rsidRPr="00504FF2">
        <w:rPr>
          <w:rFonts w:ascii="Arial" w:eastAsia="Arial" w:hAnsi="Arial" w:cs="Arial"/>
          <w:color w:val="000000" w:themeColor="text1"/>
          <w:sz w:val="20"/>
        </w:rPr>
        <w:t xml:space="preserve">RODRIGUES, Sandra. </w:t>
      </w:r>
      <w:r w:rsidRPr="002C12E6">
        <w:rPr>
          <w:rFonts w:ascii="Arial" w:eastAsia="Arial" w:hAnsi="Arial" w:cs="Arial"/>
          <w:b/>
          <w:color w:val="000000" w:themeColor="text1"/>
          <w:sz w:val="20"/>
        </w:rPr>
        <w:t>Modelo de Regressão Linear e suas Aplicações</w:t>
      </w:r>
      <w:r>
        <w:rPr>
          <w:rFonts w:ascii="Arial" w:eastAsia="Arial" w:hAnsi="Arial" w:cs="Arial"/>
          <w:color w:val="000000" w:themeColor="text1"/>
          <w:sz w:val="20"/>
        </w:rPr>
        <w:t xml:space="preserve">. </w:t>
      </w:r>
      <w:r w:rsidRPr="002C12E6">
        <w:rPr>
          <w:rFonts w:ascii="Arial" w:eastAsia="Arial" w:hAnsi="Arial" w:cs="Arial"/>
          <w:color w:val="000000" w:themeColor="text1"/>
          <w:sz w:val="20"/>
        </w:rPr>
        <w:t>Covilhã</w:t>
      </w:r>
      <w:r>
        <w:rPr>
          <w:rFonts w:ascii="Arial" w:eastAsia="Arial" w:hAnsi="Arial" w:cs="Arial"/>
          <w:color w:val="000000" w:themeColor="text1"/>
          <w:sz w:val="20"/>
        </w:rPr>
        <w:t>: Universidade Da Beira Interior. 2012.</w:t>
      </w:r>
    </w:p>
    <w:p w14:paraId="72213C65" w14:textId="4D7345AB" w:rsidR="00D24795" w:rsidRDefault="00D24795" w:rsidP="00D24795">
      <w:pPr>
        <w:rPr>
          <w:rFonts w:ascii="Arial" w:eastAsia="Arial" w:hAnsi="Arial" w:cs="Arial"/>
          <w:color w:val="000000" w:themeColor="text1"/>
          <w:sz w:val="20"/>
        </w:rPr>
      </w:pPr>
    </w:p>
    <w:sectPr w:rsidR="00D24795">
      <w:headerReference w:type="even" r:id="rId15"/>
      <w:headerReference w:type="default" r:id="rId16"/>
      <w:footerReference w:type="default" r:id="rId17"/>
      <w:headerReference w:type="first" r:id="rId18"/>
      <w:footerReference w:type="first" r:id="rId19"/>
      <w:pgSz w:w="11906" w:h="16838"/>
      <w:pgMar w:top="1701" w:right="1134" w:bottom="1134" w:left="1701" w:header="709" w:footer="70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ário" w:date="2021-07-23T16:43:00Z" w:initials="U">
    <w:p w14:paraId="00354043" w14:textId="5B87D4B9" w:rsidR="006B65D2" w:rsidRDefault="006B65D2">
      <w:pPr>
        <w:pStyle w:val="Textodecomentrio"/>
      </w:pPr>
      <w:r>
        <w:rPr>
          <w:rStyle w:val="Refdecomentrio"/>
        </w:rPr>
        <w:annotationRef/>
      </w:r>
      <w:r w:rsidR="00ED50EC">
        <w:t>Olá, Keneth. Gostei da sua atividade 04</w:t>
      </w:r>
      <w:r>
        <w:t xml:space="preserve"> e seguem alguns apontamentos para serem corrigidos. Qualquer dúvida estou à disposição pelo Studeo.</w:t>
      </w:r>
    </w:p>
    <w:p w14:paraId="0667E519" w14:textId="64BD9925" w:rsidR="006B65D2" w:rsidRDefault="006B65D2">
      <w:pPr>
        <w:pStyle w:val="Textodecomentrio"/>
      </w:pPr>
      <w:r>
        <w:t>Atenciosamente.</w:t>
      </w:r>
    </w:p>
    <w:p w14:paraId="763B872C" w14:textId="682B9015" w:rsidR="006B65D2" w:rsidRDefault="006B65D2">
      <w:pPr>
        <w:pStyle w:val="Textodecomentrio"/>
      </w:pPr>
      <w:r>
        <w:t>Profª Nelidy.</w:t>
      </w:r>
    </w:p>
  </w:comment>
  <w:comment w:id="1" w:author="Kenneth De Coster" w:date="2021-08-30T15:19:00Z" w:initials="KDC">
    <w:p w14:paraId="73F60772" w14:textId="67262E7D" w:rsidR="00BA181F" w:rsidRDefault="00BA181F">
      <w:pPr>
        <w:pStyle w:val="Textodecomentrio"/>
      </w:pPr>
      <w:r>
        <w:rPr>
          <w:rStyle w:val="Refdecomentrio"/>
        </w:rPr>
        <w:annotationRef/>
      </w:r>
      <w:r>
        <w:t>Alterações feitas.</w:t>
      </w:r>
    </w:p>
  </w:comment>
  <w:comment w:id="5" w:author="Kenneth De Coster" w:date="2021-05-21T15:29:00Z" w:initials="KDC">
    <w:p w14:paraId="0AC1D651" w14:textId="50D3CDE3" w:rsidR="006B65D2" w:rsidRDefault="006B65D2">
      <w:pPr>
        <w:pStyle w:val="Textodecomentrio"/>
      </w:pPr>
      <w:r>
        <w:rPr>
          <w:rStyle w:val="Refdecomentrio"/>
        </w:rPr>
        <w:annotationRef/>
      </w:r>
      <w:r>
        <w:t>Olá Professora,</w:t>
      </w:r>
      <w:r>
        <w:br/>
        <w:t>Na sua primeira revisão (por mensagem no Studeo), você pediu para melhorar esse texto. Está ok agora?</w:t>
      </w:r>
    </w:p>
  </w:comment>
  <w:comment w:id="2" w:author="Usuário" w:date="2021-05-29T20:05:00Z" w:initials="U">
    <w:p w14:paraId="64FD9CFF" w14:textId="6F65153F" w:rsidR="006B65D2" w:rsidRDefault="006B65D2">
      <w:pPr>
        <w:pStyle w:val="Textodecomentrio"/>
      </w:pPr>
      <w:r>
        <w:rPr>
          <w:rStyle w:val="Refdecomentrio"/>
        </w:rPr>
        <w:annotationRef/>
      </w:r>
      <w:r>
        <w:t>Seria interessante mostrar como o seu trabalho pode auxiliar na tomada de decisão de compra e venda de jogadores, você poderia montar um aplicativo com esses dados para tentar auxiliar clubes de pequeno porte. Poderia tentar entrar em contato com alguns clubes menores para ver como funciona esse processo.</w:t>
      </w:r>
    </w:p>
    <w:p w14:paraId="0AE8C731" w14:textId="77777777" w:rsidR="006B65D2" w:rsidRDefault="006B65D2">
      <w:pPr>
        <w:pStyle w:val="Textodecomentrio"/>
      </w:pPr>
    </w:p>
    <w:p w14:paraId="5B80FE66" w14:textId="04170BD7" w:rsidR="006B65D2" w:rsidRDefault="006B65D2">
      <w:pPr>
        <w:pStyle w:val="Textodecomentrio"/>
      </w:pPr>
      <w:r>
        <w:t>Pois, o importante é tentar resolver um problema que auxilie na comunidade ou no campo acadêmico.</w:t>
      </w:r>
    </w:p>
  </w:comment>
  <w:comment w:id="3" w:author="Kenneth De Coster" w:date="2021-06-02T10:01:00Z" w:initials="KDC">
    <w:p w14:paraId="4C4A2A84" w14:textId="4CD12DED" w:rsidR="006B65D2" w:rsidRDefault="006B65D2">
      <w:pPr>
        <w:pStyle w:val="Textodecomentrio"/>
      </w:pPr>
      <w:r>
        <w:rPr>
          <w:rStyle w:val="Refdecomentrio"/>
        </w:rPr>
        <w:annotationRef/>
      </w:r>
      <w:r>
        <w:t>Olá Professora,</w:t>
      </w:r>
    </w:p>
    <w:p w14:paraId="0FDBBCEF" w14:textId="6F3468E3" w:rsidR="006B65D2" w:rsidRDefault="006B65D2">
      <w:pPr>
        <w:pStyle w:val="Textodecomentrio"/>
      </w:pPr>
      <w:r>
        <w:t xml:space="preserve">Acredito que criar um aplicativo tornaria o trabalho muito extensivo. </w:t>
      </w:r>
    </w:p>
    <w:p w14:paraId="14D5DFBC" w14:textId="13AA4569" w:rsidR="006B65D2" w:rsidRDefault="006B65D2">
      <w:pPr>
        <w:pStyle w:val="Textodecomentrio"/>
      </w:pPr>
      <w:r>
        <w:t xml:space="preserve">O foco desse trabalho é estudar a relação entre as variáveis que possivelmente pode ser transformado em </w:t>
      </w:r>
      <w:r w:rsidRPr="00944DF7">
        <w:rPr>
          <w:b/>
        </w:rPr>
        <w:t>um modelo</w:t>
      </w:r>
      <w:r>
        <w:t>. Apenas com um modelo confiável, podemos pensar em criar um aplicativo para ser aplicado pelos clubes. Faz sentido?</w:t>
      </w:r>
    </w:p>
    <w:p w14:paraId="0635838C" w14:textId="3344A52B" w:rsidR="006B65D2" w:rsidRDefault="006B65D2">
      <w:pPr>
        <w:pStyle w:val="Textodecomentrio"/>
      </w:pPr>
    </w:p>
    <w:p w14:paraId="6B813125" w14:textId="3EC637A1" w:rsidR="006B65D2" w:rsidRDefault="006B65D2">
      <w:pPr>
        <w:pStyle w:val="Textodecomentrio"/>
      </w:pPr>
      <w:r w:rsidRPr="004C332A">
        <w:t xml:space="preserve">Melhorei o texto para explicar o ‘como’. Veja a frase anterior a partir de ‘No caso de criar um modelo confiável...’. </w:t>
      </w:r>
      <w:r>
        <w:t>Vou incluir a criação de um aplicativo caso o modelo permite fazer previsões.</w:t>
      </w:r>
    </w:p>
    <w:p w14:paraId="6C389002" w14:textId="33CE5068" w:rsidR="006B65D2" w:rsidRDefault="006B65D2">
      <w:pPr>
        <w:pStyle w:val="Textodecomentrio"/>
      </w:pPr>
    </w:p>
    <w:p w14:paraId="2F65BA6C" w14:textId="34EA78A4" w:rsidR="006B65D2" w:rsidRDefault="006B65D2">
      <w:pPr>
        <w:pStyle w:val="Textodecomentrio"/>
      </w:pPr>
    </w:p>
  </w:comment>
  <w:comment w:id="4" w:author="Usuário" w:date="2021-06-21T16:47:00Z" w:initials="U">
    <w:p w14:paraId="0E93A364" w14:textId="7010DBB3" w:rsidR="006B65D2" w:rsidRDefault="006B65D2">
      <w:pPr>
        <w:pStyle w:val="Textodecomentrio"/>
      </w:pPr>
      <w:r>
        <w:rPr>
          <w:rStyle w:val="Refdecomentrio"/>
        </w:rPr>
        <w:annotationRef/>
      </w:r>
      <w:r>
        <w:t>Olá, Keneth. O texto está ok agora e conforme conversamos pelo Studeo pode prosseguir com a criação do modelo.</w:t>
      </w:r>
    </w:p>
  </w:comment>
  <w:comment w:id="6" w:author="Usuário" w:date="2021-06-21T16:59:00Z" w:initials="U">
    <w:p w14:paraId="668B102E" w14:textId="64B8655B" w:rsidR="006B65D2" w:rsidRDefault="006B65D2">
      <w:pPr>
        <w:pStyle w:val="Textodecomentrio"/>
      </w:pPr>
      <w:r>
        <w:rPr>
          <w:rStyle w:val="Refdecomentrio"/>
        </w:rPr>
        <w:annotationRef/>
      </w:r>
      <w:r>
        <w:t>No final da seção pode reforçar como a regressão linear irá auxiliar na resolução do problema proposto.</w:t>
      </w:r>
    </w:p>
  </w:comment>
  <w:comment w:id="7" w:author="Kenneth De Coster" w:date="2021-06-29T08:40:00Z" w:initials="KdC">
    <w:p w14:paraId="57EFCB20" w14:textId="77777777" w:rsidR="006B65D2" w:rsidRDefault="006B65D2">
      <w:pPr>
        <w:pStyle w:val="Textodecomentrio"/>
      </w:pPr>
      <w:r>
        <w:rPr>
          <w:rStyle w:val="Refdecomentrio"/>
        </w:rPr>
        <w:annotationRef/>
      </w:r>
      <w:r>
        <w:t xml:space="preserve">Olá professora, </w:t>
      </w:r>
    </w:p>
    <w:p w14:paraId="0EC68917" w14:textId="77777777" w:rsidR="006B65D2" w:rsidRDefault="006B65D2">
      <w:pPr>
        <w:pStyle w:val="Textodecomentrio"/>
      </w:pPr>
      <w:r>
        <w:t xml:space="preserve">Adicionei um texto no final dessa seção, conforme solicitado. </w:t>
      </w:r>
    </w:p>
    <w:p w14:paraId="7D4AE823" w14:textId="27B73C7C" w:rsidR="006B65D2" w:rsidRDefault="006B65D2">
      <w:pPr>
        <w:pStyle w:val="Textodecomentrio"/>
      </w:pPr>
      <w:r>
        <w:t>Obrigado pela sua revisão.</w:t>
      </w:r>
    </w:p>
  </w:comment>
  <w:comment w:id="8" w:author="Usuário" w:date="2021-06-21T16:54:00Z" w:initials="U">
    <w:p w14:paraId="599751B8" w14:textId="6BF5A34E" w:rsidR="006B65D2" w:rsidRDefault="006B65D2">
      <w:pPr>
        <w:pStyle w:val="Textodecomentrio"/>
      </w:pPr>
      <w:r>
        <w:rPr>
          <w:rStyle w:val="Refdecomentrio"/>
        </w:rPr>
        <w:annotationRef/>
      </w:r>
      <w:r>
        <w:t>Colocar em minúsculo.</w:t>
      </w:r>
    </w:p>
  </w:comment>
  <w:comment w:id="9" w:author="Kenneth De Coster" w:date="2021-06-29T08:17:00Z" w:initials="KdC">
    <w:p w14:paraId="1C70ECB6" w14:textId="2868B9B0" w:rsidR="006B65D2" w:rsidRDefault="006B65D2">
      <w:pPr>
        <w:pStyle w:val="Textodecomentrio"/>
      </w:pPr>
      <w:r>
        <w:rPr>
          <w:rStyle w:val="Refdecomentrio"/>
        </w:rPr>
        <w:annotationRef/>
      </w:r>
      <w:r>
        <w:t>Feito.</w:t>
      </w:r>
    </w:p>
  </w:comment>
  <w:comment w:id="10" w:author="Usuário" w:date="2021-06-21T16:57:00Z" w:initials="U">
    <w:p w14:paraId="0BC034E8" w14:textId="45131502" w:rsidR="006B65D2" w:rsidRDefault="006B65D2">
      <w:pPr>
        <w:pStyle w:val="Textodecomentrio"/>
      </w:pPr>
      <w:r>
        <w:rPr>
          <w:rStyle w:val="Refdecomentrio"/>
        </w:rPr>
        <w:annotationRef/>
      </w:r>
      <w:r>
        <w:t>Para citação indireta colocar o número da página.</w:t>
      </w:r>
    </w:p>
  </w:comment>
  <w:comment w:id="11" w:author="Kenneth De Coster" w:date="2021-06-29T08:21:00Z" w:initials="KdC">
    <w:p w14:paraId="0FC24162" w14:textId="7F1083FF" w:rsidR="006B65D2" w:rsidRDefault="006B65D2">
      <w:pPr>
        <w:pStyle w:val="Textodecomentrio"/>
      </w:pPr>
      <w:r>
        <w:rPr>
          <w:rStyle w:val="Refdecomentrio"/>
        </w:rPr>
        <w:annotationRef/>
      </w:r>
      <w:r>
        <w:t>Feito</w:t>
      </w:r>
    </w:p>
  </w:comment>
  <w:comment w:id="12" w:author="Usuário" w:date="2021-06-21T16:56:00Z" w:initials="U">
    <w:p w14:paraId="3CCD7394" w14:textId="14372926" w:rsidR="006B65D2" w:rsidRDefault="006B65D2">
      <w:pPr>
        <w:pStyle w:val="Textodecomentrio"/>
      </w:pPr>
      <w:r>
        <w:rPr>
          <w:rStyle w:val="Refdecomentrio"/>
        </w:rPr>
        <w:annotationRef/>
      </w:r>
      <w:r>
        <w:t>Deixar a palavra coeficiente em minúsculo.</w:t>
      </w:r>
    </w:p>
  </w:comment>
  <w:comment w:id="13" w:author="Kenneth De Coster" w:date="2021-06-29T08:17:00Z" w:initials="KdC">
    <w:p w14:paraId="33B8CA9D" w14:textId="70DEFD56" w:rsidR="006B65D2" w:rsidRDefault="006B65D2">
      <w:pPr>
        <w:pStyle w:val="Textodecomentrio"/>
      </w:pPr>
      <w:r>
        <w:rPr>
          <w:rStyle w:val="Refdecomentrio"/>
        </w:rPr>
        <w:annotationRef/>
      </w:r>
      <w:r>
        <w:t>Feito</w:t>
      </w:r>
    </w:p>
  </w:comment>
  <w:comment w:id="14" w:author="Usuário" w:date="2021-06-21T16:57:00Z" w:initials="U">
    <w:p w14:paraId="2608F3F9" w14:textId="33F5828A" w:rsidR="006B65D2" w:rsidRDefault="006B65D2">
      <w:pPr>
        <w:pStyle w:val="Textodecomentrio"/>
      </w:pPr>
      <w:r>
        <w:rPr>
          <w:rStyle w:val="Refdecomentrio"/>
        </w:rPr>
        <w:annotationRef/>
      </w:r>
      <w:r>
        <w:t>Para citação indireta colocar o número da página.</w:t>
      </w:r>
    </w:p>
  </w:comment>
  <w:comment w:id="15" w:author="Kenneth De Coster" w:date="2021-06-29T08:24:00Z" w:initials="KdC">
    <w:p w14:paraId="22A3A807" w14:textId="13F261E2" w:rsidR="006B65D2" w:rsidRDefault="006B65D2">
      <w:pPr>
        <w:pStyle w:val="Textodecomentrio"/>
      </w:pPr>
      <w:r>
        <w:rPr>
          <w:rStyle w:val="Refdecomentrio"/>
        </w:rPr>
        <w:annotationRef/>
      </w:r>
      <w:r>
        <w:t>Feito</w:t>
      </w:r>
    </w:p>
  </w:comment>
  <w:comment w:id="16" w:author="Usuário" w:date="2021-07-23T16:04:00Z" w:initials="U">
    <w:p w14:paraId="1B243456" w14:textId="23284400" w:rsidR="00A557D8" w:rsidRDefault="00A557D8">
      <w:pPr>
        <w:pStyle w:val="Textodecomentrio"/>
      </w:pPr>
      <w:r>
        <w:rPr>
          <w:rStyle w:val="Refdecomentrio"/>
        </w:rPr>
        <w:annotationRef/>
      </w:r>
      <w:r>
        <w:t>Deixar a formatação do texto justificada.</w:t>
      </w:r>
    </w:p>
  </w:comment>
  <w:comment w:id="17" w:author="Kenneth De Coster" w:date="2021-08-30T15:19:00Z" w:initials="KDC">
    <w:p w14:paraId="4B8F2CC2" w14:textId="2F072512" w:rsidR="00BA181F" w:rsidRDefault="00BA181F">
      <w:pPr>
        <w:pStyle w:val="Textodecomentrio"/>
      </w:pPr>
      <w:r>
        <w:rPr>
          <w:rStyle w:val="Refdecomentrio"/>
        </w:rPr>
        <w:annotationRef/>
      </w:r>
      <w:r>
        <w:t>Feito</w:t>
      </w:r>
    </w:p>
  </w:comment>
  <w:comment w:id="18" w:author="Kenneth De Coster" w:date="2021-06-29T08:40:00Z" w:initials="KdC">
    <w:p w14:paraId="5CCB178A" w14:textId="7E9A375D" w:rsidR="006B65D2" w:rsidRDefault="006B65D2">
      <w:pPr>
        <w:pStyle w:val="Textodecomentrio"/>
      </w:pPr>
      <w:r>
        <w:rPr>
          <w:rStyle w:val="Refdecomentrio"/>
        </w:rPr>
        <w:annotationRef/>
      </w:r>
      <w:r>
        <w:t>Adicionei essa ‘conclusão’ para reforçar como o modelo pode ajudar na resolução do nosso problema.</w:t>
      </w:r>
    </w:p>
  </w:comment>
  <w:comment w:id="19" w:author="Usuário" w:date="2021-07-23T15:58:00Z" w:initials="U">
    <w:p w14:paraId="20033786" w14:textId="77777777" w:rsidR="00790EB4" w:rsidRDefault="00790EB4">
      <w:pPr>
        <w:pStyle w:val="Textodecomentrio"/>
      </w:pPr>
      <w:r>
        <w:rPr>
          <w:rStyle w:val="Refdecomentrio"/>
        </w:rPr>
        <w:annotationRef/>
      </w:r>
      <w:r>
        <w:t>Ótimo Keneth.</w:t>
      </w:r>
    </w:p>
    <w:p w14:paraId="7D20B3AA" w14:textId="76B1C8D2" w:rsidR="00790EB4" w:rsidRDefault="00790EB4">
      <w:pPr>
        <w:pStyle w:val="Textodecomentrio"/>
      </w:pPr>
      <w:r>
        <w:t>Com relação ao parágrafo só sugiro colocar com a formatação justificado.</w:t>
      </w:r>
    </w:p>
  </w:comment>
  <w:comment w:id="20" w:author="Kenneth De Coster" w:date="2021-08-30T15:19:00Z" w:initials="KDC">
    <w:p w14:paraId="6BA86381" w14:textId="0912A98C" w:rsidR="00BA181F" w:rsidRDefault="00BA181F">
      <w:pPr>
        <w:pStyle w:val="Textodecomentrio"/>
      </w:pPr>
      <w:r>
        <w:rPr>
          <w:rStyle w:val="Refdecomentrio"/>
        </w:rPr>
        <w:annotationRef/>
      </w:r>
      <w:r>
        <w:t>Feito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3B872C" w15:done="0"/>
  <w15:commentEx w15:paraId="73F60772" w15:paraIdParent="763B872C" w15:done="0"/>
  <w15:commentEx w15:paraId="0AC1D651" w15:done="0"/>
  <w15:commentEx w15:paraId="5B80FE66" w15:done="0"/>
  <w15:commentEx w15:paraId="2F65BA6C" w15:paraIdParent="5B80FE66" w15:done="0"/>
  <w15:commentEx w15:paraId="0E93A364" w15:done="0"/>
  <w15:commentEx w15:paraId="668B102E" w15:done="0"/>
  <w15:commentEx w15:paraId="7D4AE823" w15:paraIdParent="668B102E" w15:done="0"/>
  <w15:commentEx w15:paraId="599751B8" w15:done="0"/>
  <w15:commentEx w15:paraId="1C70ECB6" w15:paraIdParent="599751B8" w15:done="0"/>
  <w15:commentEx w15:paraId="0BC034E8" w15:done="0"/>
  <w15:commentEx w15:paraId="0FC24162" w15:paraIdParent="0BC034E8" w15:done="0"/>
  <w15:commentEx w15:paraId="3CCD7394" w15:done="0"/>
  <w15:commentEx w15:paraId="33B8CA9D" w15:paraIdParent="3CCD7394" w15:done="0"/>
  <w15:commentEx w15:paraId="2608F3F9" w15:done="0"/>
  <w15:commentEx w15:paraId="22A3A807" w15:paraIdParent="2608F3F9" w15:done="0"/>
  <w15:commentEx w15:paraId="1B243456" w15:done="0"/>
  <w15:commentEx w15:paraId="4B8F2CC2" w15:paraIdParent="1B243456" w15:done="0"/>
  <w15:commentEx w15:paraId="5CCB178A" w15:done="0"/>
  <w15:commentEx w15:paraId="7D20B3AA" w15:done="0"/>
  <w15:commentEx w15:paraId="6BA86381" w15:paraIdParent="7D20B3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5B04" w16cex:dateUtc="2021-06-29T11:40:00Z"/>
  <w16cex:commentExtensible w16cex:durableId="24855591" w16cex:dateUtc="2021-06-29T11:17:00Z"/>
  <w16cex:commentExtensible w16cex:durableId="2485567F" w16cex:dateUtc="2021-06-29T11:21:00Z"/>
  <w16cex:commentExtensible w16cex:durableId="2485559E" w16cex:dateUtc="2021-06-29T11:17:00Z"/>
  <w16cex:commentExtensible w16cex:durableId="24855745" w16cex:dateUtc="2021-06-29T11:24:00Z"/>
  <w16cex:commentExtensible w16cex:durableId="24855AF9" w16cex:dateUtc="2021-06-29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3B872C" w16cid:durableId="2485549E"/>
  <w16cid:commentId w16cid:paraId="0AC1D651" w16cid:durableId="2461C34C"/>
  <w16cid:commentId w16cid:paraId="5B80FE66" w16cid:durableId="2461C34D"/>
  <w16cid:commentId w16cid:paraId="2F65BA6C" w16cid:durableId="248554A1"/>
  <w16cid:commentId w16cid:paraId="0E93A364" w16cid:durableId="248554A2"/>
  <w16cid:commentId w16cid:paraId="668B102E" w16cid:durableId="248554A3"/>
  <w16cid:commentId w16cid:paraId="7D4AE823" w16cid:durableId="24855B04"/>
  <w16cid:commentId w16cid:paraId="599751B8" w16cid:durableId="248554A4"/>
  <w16cid:commentId w16cid:paraId="1C70ECB6" w16cid:durableId="24855591"/>
  <w16cid:commentId w16cid:paraId="0BC034E8" w16cid:durableId="248554A5"/>
  <w16cid:commentId w16cid:paraId="0FC24162" w16cid:durableId="2485567F"/>
  <w16cid:commentId w16cid:paraId="3CCD7394" w16cid:durableId="248554A6"/>
  <w16cid:commentId w16cid:paraId="33B8CA9D" w16cid:durableId="2485559E"/>
  <w16cid:commentId w16cid:paraId="2608F3F9" w16cid:durableId="248554A7"/>
  <w16cid:commentId w16cid:paraId="22A3A807" w16cid:durableId="24855745"/>
  <w16cid:commentId w16cid:paraId="5CCB178A" w16cid:durableId="24855AF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23633" w14:textId="77777777" w:rsidR="00EB4D60" w:rsidRDefault="00EB4D60">
      <w:r>
        <w:separator/>
      </w:r>
    </w:p>
  </w:endnote>
  <w:endnote w:type="continuationSeparator" w:id="0">
    <w:p w14:paraId="41469DB5" w14:textId="77777777" w:rsidR="00EB4D60" w:rsidRDefault="00EB4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4B851" w14:textId="77777777" w:rsidR="006B65D2" w:rsidRDefault="006B65D2">
    <w:pPr>
      <w:widowControl w:val="0"/>
      <w:jc w:val="both"/>
      <w:rPr>
        <w:rFonts w:ascii="Arial" w:eastAsia="Arial" w:hAnsi="Arial" w:cs="Arial"/>
        <w:b/>
        <w:sz w:val="16"/>
        <w:szCs w:val="16"/>
      </w:rPr>
    </w:pPr>
  </w:p>
  <w:tbl>
    <w:tblPr>
      <w:tblStyle w:val="a1"/>
      <w:tblW w:w="9030" w:type="dxa"/>
      <w:jc w:val="center"/>
      <w:tblInd w:w="0" w:type="dxa"/>
      <w:tblLayout w:type="fixed"/>
      <w:tblLook w:val="0600" w:firstRow="0" w:lastRow="0" w:firstColumn="0" w:lastColumn="0" w:noHBand="1" w:noVBand="1"/>
    </w:tblPr>
    <w:tblGrid>
      <w:gridCol w:w="8115"/>
      <w:gridCol w:w="915"/>
    </w:tblGrid>
    <w:tr w:rsidR="006B65D2" w14:paraId="64F4483A" w14:textId="77777777">
      <w:trPr>
        <w:jc w:val="center"/>
      </w:trPr>
      <w:tc>
        <w:tcPr>
          <w:tcW w:w="8115" w:type="dxa"/>
          <w:tcBorders>
            <w:top w:val="nil"/>
            <w:left w:val="nil"/>
            <w:bottom w:val="nil"/>
            <w:right w:val="nil"/>
          </w:tcBorders>
          <w:shd w:val="clear" w:color="auto" w:fill="auto"/>
          <w:tcMar>
            <w:top w:w="100" w:type="dxa"/>
            <w:left w:w="100" w:type="dxa"/>
            <w:bottom w:w="100" w:type="dxa"/>
            <w:right w:w="100" w:type="dxa"/>
          </w:tcMar>
          <w:vAlign w:val="center"/>
        </w:tcPr>
        <w:p w14:paraId="629FCF1E" w14:textId="77777777" w:rsidR="006B65D2" w:rsidRDefault="006B65D2">
          <w:pPr>
            <w:widowControl w:val="0"/>
            <w:jc w:val="both"/>
            <w:rPr>
              <w:rFonts w:ascii="Arial" w:eastAsia="Arial" w:hAnsi="Arial" w:cs="Arial"/>
              <w:b/>
              <w:sz w:val="16"/>
              <w:szCs w:val="16"/>
            </w:rPr>
          </w:pPr>
          <w:r>
            <w:rPr>
              <w:rFonts w:ascii="Arial" w:eastAsia="Arial" w:hAnsi="Arial" w:cs="Arial"/>
              <w:i/>
              <w:sz w:val="16"/>
              <w:szCs w:val="16"/>
            </w:rPr>
            <w:t>Projeto entregue ao Curso EaD de Bacharelado em Engenharia de Software como pré-requisito obrigatório à obtenção do título de Bacharel em Engenharia de Software.</w:t>
          </w:r>
        </w:p>
      </w:tc>
      <w:tc>
        <w:tcPr>
          <w:tcW w:w="915" w:type="dxa"/>
          <w:tcBorders>
            <w:top w:val="nil"/>
            <w:left w:val="nil"/>
            <w:bottom w:val="nil"/>
            <w:right w:val="nil"/>
          </w:tcBorders>
          <w:shd w:val="clear" w:color="auto" w:fill="auto"/>
          <w:tcMar>
            <w:top w:w="100" w:type="dxa"/>
            <w:left w:w="100" w:type="dxa"/>
            <w:bottom w:w="100" w:type="dxa"/>
            <w:right w:w="100" w:type="dxa"/>
          </w:tcMar>
          <w:vAlign w:val="center"/>
        </w:tcPr>
        <w:p w14:paraId="27D9ADFB" w14:textId="579A1F0F" w:rsidR="006B65D2" w:rsidRDefault="006B65D2">
          <w:pPr>
            <w:widowControl w:val="0"/>
            <w:jc w:val="both"/>
            <w:rPr>
              <w:rFonts w:ascii="Arial" w:eastAsia="Arial" w:hAnsi="Arial" w:cs="Arial"/>
              <w:b/>
              <w:sz w:val="18"/>
              <w:szCs w:val="18"/>
            </w:rPr>
          </w:pPr>
          <w:r>
            <w:rPr>
              <w:rFonts w:ascii="Arial" w:eastAsia="Arial" w:hAnsi="Arial" w:cs="Arial"/>
              <w:b/>
              <w:sz w:val="18"/>
              <w:szCs w:val="18"/>
            </w:rPr>
            <w:fldChar w:fldCharType="begin"/>
          </w:r>
          <w:r>
            <w:rPr>
              <w:rFonts w:ascii="Arial" w:eastAsia="Arial" w:hAnsi="Arial" w:cs="Arial"/>
              <w:b/>
              <w:sz w:val="18"/>
              <w:szCs w:val="18"/>
            </w:rPr>
            <w:instrText>PAGE</w:instrText>
          </w:r>
          <w:r>
            <w:rPr>
              <w:rFonts w:ascii="Arial" w:eastAsia="Arial" w:hAnsi="Arial" w:cs="Arial"/>
              <w:b/>
              <w:sz w:val="18"/>
              <w:szCs w:val="18"/>
            </w:rPr>
            <w:fldChar w:fldCharType="separate"/>
          </w:r>
          <w:r w:rsidR="00BF3937">
            <w:rPr>
              <w:rFonts w:ascii="Arial" w:eastAsia="Arial" w:hAnsi="Arial" w:cs="Arial"/>
              <w:b/>
              <w:noProof/>
              <w:sz w:val="18"/>
              <w:szCs w:val="18"/>
            </w:rPr>
            <w:t>6</w:t>
          </w:r>
          <w:r>
            <w:rPr>
              <w:rFonts w:ascii="Arial" w:eastAsia="Arial" w:hAnsi="Arial" w:cs="Arial"/>
              <w:b/>
              <w:sz w:val="18"/>
              <w:szCs w:val="18"/>
            </w:rPr>
            <w:fldChar w:fldCharType="end"/>
          </w:r>
          <w:r>
            <w:rPr>
              <w:rFonts w:ascii="Arial" w:eastAsia="Arial" w:hAnsi="Arial" w:cs="Arial"/>
              <w:b/>
              <w:sz w:val="18"/>
              <w:szCs w:val="18"/>
            </w:rPr>
            <w:t xml:space="preserve"> de </w:t>
          </w:r>
          <w:r>
            <w:rPr>
              <w:rFonts w:ascii="Arial" w:eastAsia="Arial" w:hAnsi="Arial" w:cs="Arial"/>
              <w:b/>
              <w:sz w:val="18"/>
              <w:szCs w:val="18"/>
            </w:rPr>
            <w:fldChar w:fldCharType="begin"/>
          </w:r>
          <w:r>
            <w:rPr>
              <w:rFonts w:ascii="Arial" w:eastAsia="Arial" w:hAnsi="Arial" w:cs="Arial"/>
              <w:b/>
              <w:sz w:val="18"/>
              <w:szCs w:val="18"/>
            </w:rPr>
            <w:instrText>NUMPAGES</w:instrText>
          </w:r>
          <w:r>
            <w:rPr>
              <w:rFonts w:ascii="Arial" w:eastAsia="Arial" w:hAnsi="Arial" w:cs="Arial"/>
              <w:b/>
              <w:sz w:val="18"/>
              <w:szCs w:val="18"/>
            </w:rPr>
            <w:fldChar w:fldCharType="separate"/>
          </w:r>
          <w:r w:rsidR="00BF3937">
            <w:rPr>
              <w:rFonts w:ascii="Arial" w:eastAsia="Arial" w:hAnsi="Arial" w:cs="Arial"/>
              <w:b/>
              <w:noProof/>
              <w:sz w:val="18"/>
              <w:szCs w:val="18"/>
            </w:rPr>
            <w:t>10</w:t>
          </w:r>
          <w:r>
            <w:rPr>
              <w:rFonts w:ascii="Arial" w:eastAsia="Arial" w:hAnsi="Arial" w:cs="Arial"/>
              <w:b/>
              <w:sz w:val="18"/>
              <w:szCs w:val="18"/>
            </w:rPr>
            <w:fldChar w:fldCharType="end"/>
          </w:r>
        </w:p>
      </w:tc>
    </w:tr>
  </w:tbl>
  <w:p w14:paraId="0A83D54E" w14:textId="77777777" w:rsidR="006B65D2" w:rsidRDefault="006B65D2">
    <w:pPr>
      <w:widowControl w:val="0"/>
      <w:jc w:val="both"/>
      <w:rPr>
        <w:rFonts w:ascii="Arial" w:eastAsia="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7444A" w14:textId="526DED65" w:rsidR="006B65D2" w:rsidRDefault="006B65D2">
    <w:pPr>
      <w:jc w:val="right"/>
    </w:pPr>
    <w:r>
      <w:rPr>
        <w:rFonts w:ascii="Arial" w:eastAsia="Arial" w:hAnsi="Arial" w:cs="Arial"/>
        <w:i/>
        <w:sz w:val="16"/>
        <w:szCs w:val="16"/>
      </w:rPr>
      <w:fldChar w:fldCharType="begin"/>
    </w:r>
    <w:r>
      <w:rPr>
        <w:rFonts w:ascii="Arial" w:eastAsia="Arial" w:hAnsi="Arial" w:cs="Arial"/>
        <w:i/>
        <w:sz w:val="16"/>
        <w:szCs w:val="16"/>
      </w:rPr>
      <w:instrText>PAGE</w:instrText>
    </w:r>
    <w:r>
      <w:rPr>
        <w:rFonts w:ascii="Arial" w:eastAsia="Arial" w:hAnsi="Arial" w:cs="Arial"/>
        <w:i/>
        <w:sz w:val="16"/>
        <w:szCs w:val="16"/>
      </w:rPr>
      <w:fldChar w:fldCharType="separate"/>
    </w:r>
    <w:r w:rsidR="00BF3937">
      <w:rPr>
        <w:rFonts w:ascii="Arial" w:eastAsia="Arial" w:hAnsi="Arial" w:cs="Arial"/>
        <w:i/>
        <w:noProof/>
        <w:sz w:val="16"/>
        <w:szCs w:val="16"/>
      </w:rPr>
      <w:t>1</w:t>
    </w:r>
    <w:r>
      <w:rPr>
        <w:rFonts w:ascii="Arial" w:eastAsia="Arial" w:hAnsi="Arial" w:cs="Arial"/>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D1DF4" w14:textId="77777777" w:rsidR="00EB4D60" w:rsidRDefault="00EB4D60">
      <w:r>
        <w:separator/>
      </w:r>
    </w:p>
  </w:footnote>
  <w:footnote w:type="continuationSeparator" w:id="0">
    <w:p w14:paraId="2B61B0CC" w14:textId="77777777" w:rsidR="00EB4D60" w:rsidRDefault="00EB4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B5D5F" w14:textId="77777777" w:rsidR="006B65D2" w:rsidRDefault="006B65D2">
    <w:pPr>
      <w:tabs>
        <w:tab w:val="center" w:pos="4252"/>
        <w:tab w:val="right" w:pos="8504"/>
      </w:tabs>
      <w:jc w:val="right"/>
    </w:pPr>
    <w:r>
      <w:fldChar w:fldCharType="begin"/>
    </w:r>
    <w:r>
      <w:instrText>PAGE</w:instrText>
    </w:r>
    <w:r>
      <w:fldChar w:fldCharType="end"/>
    </w:r>
  </w:p>
  <w:p w14:paraId="18D9D29E" w14:textId="77777777" w:rsidR="006B65D2" w:rsidRDefault="006B65D2">
    <w:pPr>
      <w:tabs>
        <w:tab w:val="center" w:pos="4252"/>
        <w:tab w:val="right" w:pos="8504"/>
      </w:tabs>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E0B20" w14:textId="77777777" w:rsidR="006B65D2" w:rsidRDefault="006B65D2">
    <w:pPr>
      <w:jc w:val="center"/>
      <w:rPr>
        <w:rFonts w:ascii="Arial" w:eastAsia="Arial" w:hAnsi="Arial" w:cs="Arial"/>
      </w:rPr>
    </w:pPr>
    <w:r>
      <w:rPr>
        <w:rFonts w:ascii="Arial" w:eastAsia="Arial" w:hAnsi="Arial" w:cs="Arial"/>
        <w:noProof/>
        <w:lang w:val="en-US" w:eastAsia="en-US"/>
      </w:rPr>
      <w:drawing>
        <wp:inline distT="114300" distB="114300" distL="114300" distR="114300" wp14:anchorId="358ECD39" wp14:editId="4263E62A">
          <wp:extent cx="1477328" cy="1314686"/>
          <wp:effectExtent l="0" t="0" r="0" b="0"/>
          <wp:docPr id="1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1477328" cy="1314686"/>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8E6A2" w14:textId="77777777" w:rsidR="006B65D2" w:rsidRDefault="006B65D2">
    <w:pPr>
      <w:jc w:val="center"/>
      <w:rPr>
        <w:rFonts w:ascii="Arial" w:eastAsia="Arial" w:hAnsi="Arial" w:cs="Arial"/>
      </w:rPr>
    </w:pPr>
    <w:r>
      <w:rPr>
        <w:rFonts w:ascii="Arial" w:eastAsia="Arial" w:hAnsi="Arial" w:cs="Arial"/>
        <w:noProof/>
        <w:lang w:val="en-US" w:eastAsia="en-US"/>
      </w:rPr>
      <w:drawing>
        <wp:inline distT="114300" distB="114300" distL="114300" distR="114300" wp14:anchorId="0D81B220" wp14:editId="439B396F">
          <wp:extent cx="1229678" cy="1094810"/>
          <wp:effectExtent l="0" t="0" r="0"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1229678" cy="10948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59C6"/>
    <w:multiLevelType w:val="hybridMultilevel"/>
    <w:tmpl w:val="74A65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4971A8"/>
    <w:multiLevelType w:val="hybridMultilevel"/>
    <w:tmpl w:val="C9D8F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719CD"/>
    <w:multiLevelType w:val="hybridMultilevel"/>
    <w:tmpl w:val="147A06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F27B56"/>
    <w:multiLevelType w:val="multilevel"/>
    <w:tmpl w:val="B3960BD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186599"/>
    <w:multiLevelType w:val="hybridMultilevel"/>
    <w:tmpl w:val="D12AC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00B21"/>
    <w:multiLevelType w:val="hybridMultilevel"/>
    <w:tmpl w:val="33B64F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7A142D"/>
    <w:multiLevelType w:val="hybridMultilevel"/>
    <w:tmpl w:val="9140B5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603D59B5"/>
    <w:multiLevelType w:val="multilevel"/>
    <w:tmpl w:val="A114EF64"/>
    <w:lvl w:ilvl="0">
      <w:start w:val="1"/>
      <w:numFmt w:val="bullet"/>
      <w:lvlText w:val="●"/>
      <w:lvlJc w:val="left"/>
      <w:pPr>
        <w:ind w:left="720" w:hanging="360"/>
      </w:pPr>
      <w:rPr>
        <w:rFonts w:ascii="Arial" w:eastAsia="Arial" w:hAnsi="Arial" w:cs="Arial"/>
        <w:b w:val="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1D612B"/>
    <w:multiLevelType w:val="multilevel"/>
    <w:tmpl w:val="E72C4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CC1102"/>
    <w:multiLevelType w:val="multilevel"/>
    <w:tmpl w:val="510CC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7FC4DFF"/>
    <w:multiLevelType w:val="multilevel"/>
    <w:tmpl w:val="D624E1C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9C1486"/>
    <w:multiLevelType w:val="hybridMultilevel"/>
    <w:tmpl w:val="0E62279E"/>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8"/>
  </w:num>
  <w:num w:numId="6">
    <w:abstractNumId w:val="10"/>
  </w:num>
  <w:num w:numId="7">
    <w:abstractNumId w:val="5"/>
  </w:num>
  <w:num w:numId="8">
    <w:abstractNumId w:val="1"/>
  </w:num>
  <w:num w:numId="9">
    <w:abstractNumId w:val="6"/>
  </w:num>
  <w:num w:numId="10">
    <w:abstractNumId w:val="11"/>
  </w:num>
  <w:num w:numId="11">
    <w:abstractNumId w:val="4"/>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nneth De Coster">
    <w15:presenceInfo w15:providerId="Windows Live" w15:userId="5b77bbd95d082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B5A5A"/>
    <w:rsid w:val="00007488"/>
    <w:rsid w:val="000144ED"/>
    <w:rsid w:val="00016B52"/>
    <w:rsid w:val="0002378E"/>
    <w:rsid w:val="000336CC"/>
    <w:rsid w:val="00047C1C"/>
    <w:rsid w:val="00060CAE"/>
    <w:rsid w:val="00081919"/>
    <w:rsid w:val="000C314F"/>
    <w:rsid w:val="000D7004"/>
    <w:rsid w:val="00152021"/>
    <w:rsid w:val="00157D7D"/>
    <w:rsid w:val="001B728F"/>
    <w:rsid w:val="001C3257"/>
    <w:rsid w:val="001C4E33"/>
    <w:rsid w:val="001D5FC3"/>
    <w:rsid w:val="00207572"/>
    <w:rsid w:val="002254E4"/>
    <w:rsid w:val="00236A1F"/>
    <w:rsid w:val="00246EBD"/>
    <w:rsid w:val="0026382B"/>
    <w:rsid w:val="00290AED"/>
    <w:rsid w:val="00293ACC"/>
    <w:rsid w:val="002A730E"/>
    <w:rsid w:val="002C12E6"/>
    <w:rsid w:val="002E532A"/>
    <w:rsid w:val="002F0783"/>
    <w:rsid w:val="002F11AD"/>
    <w:rsid w:val="002F4DF3"/>
    <w:rsid w:val="0030152A"/>
    <w:rsid w:val="003071AF"/>
    <w:rsid w:val="003208A3"/>
    <w:rsid w:val="003244CA"/>
    <w:rsid w:val="00325885"/>
    <w:rsid w:val="00325E99"/>
    <w:rsid w:val="003342BC"/>
    <w:rsid w:val="00346719"/>
    <w:rsid w:val="0037105A"/>
    <w:rsid w:val="003731D3"/>
    <w:rsid w:val="003829E8"/>
    <w:rsid w:val="003946FF"/>
    <w:rsid w:val="00396CA1"/>
    <w:rsid w:val="003A702D"/>
    <w:rsid w:val="003B04D1"/>
    <w:rsid w:val="003E7F55"/>
    <w:rsid w:val="00425E03"/>
    <w:rsid w:val="00436C44"/>
    <w:rsid w:val="00460EB9"/>
    <w:rsid w:val="00461C6B"/>
    <w:rsid w:val="00471C9D"/>
    <w:rsid w:val="004824D6"/>
    <w:rsid w:val="004A1F95"/>
    <w:rsid w:val="004C332A"/>
    <w:rsid w:val="004E70F4"/>
    <w:rsid w:val="004F0091"/>
    <w:rsid w:val="00504FF2"/>
    <w:rsid w:val="00511847"/>
    <w:rsid w:val="0051738A"/>
    <w:rsid w:val="00532600"/>
    <w:rsid w:val="005461C9"/>
    <w:rsid w:val="00547419"/>
    <w:rsid w:val="005629DE"/>
    <w:rsid w:val="00570995"/>
    <w:rsid w:val="005752BB"/>
    <w:rsid w:val="00586D87"/>
    <w:rsid w:val="005B723F"/>
    <w:rsid w:val="005B7608"/>
    <w:rsid w:val="005D188D"/>
    <w:rsid w:val="005E2F20"/>
    <w:rsid w:val="005F26D2"/>
    <w:rsid w:val="005F6605"/>
    <w:rsid w:val="005F69F2"/>
    <w:rsid w:val="00633DB2"/>
    <w:rsid w:val="00651722"/>
    <w:rsid w:val="00654595"/>
    <w:rsid w:val="00663FF3"/>
    <w:rsid w:val="006738ED"/>
    <w:rsid w:val="00677334"/>
    <w:rsid w:val="00680C42"/>
    <w:rsid w:val="006B65D2"/>
    <w:rsid w:val="006D4A44"/>
    <w:rsid w:val="006E0B6F"/>
    <w:rsid w:val="006E1879"/>
    <w:rsid w:val="006F69DB"/>
    <w:rsid w:val="006F76BA"/>
    <w:rsid w:val="007040E2"/>
    <w:rsid w:val="00777FA6"/>
    <w:rsid w:val="00790EB4"/>
    <w:rsid w:val="007A4451"/>
    <w:rsid w:val="007B0272"/>
    <w:rsid w:val="007B587F"/>
    <w:rsid w:val="007B5A5A"/>
    <w:rsid w:val="007B6CAF"/>
    <w:rsid w:val="007D598F"/>
    <w:rsid w:val="007F5512"/>
    <w:rsid w:val="00800344"/>
    <w:rsid w:val="00815500"/>
    <w:rsid w:val="008312E6"/>
    <w:rsid w:val="0085027F"/>
    <w:rsid w:val="00860AEA"/>
    <w:rsid w:val="0087042D"/>
    <w:rsid w:val="00871CBC"/>
    <w:rsid w:val="008A3A2E"/>
    <w:rsid w:val="008C640C"/>
    <w:rsid w:val="008D3BB0"/>
    <w:rsid w:val="009172D8"/>
    <w:rsid w:val="009202EB"/>
    <w:rsid w:val="0092775E"/>
    <w:rsid w:val="00944DF7"/>
    <w:rsid w:val="009454CD"/>
    <w:rsid w:val="00961CD9"/>
    <w:rsid w:val="0097463E"/>
    <w:rsid w:val="00984046"/>
    <w:rsid w:val="0099118C"/>
    <w:rsid w:val="009B0AED"/>
    <w:rsid w:val="009C704B"/>
    <w:rsid w:val="009D072F"/>
    <w:rsid w:val="009D3F05"/>
    <w:rsid w:val="00A15629"/>
    <w:rsid w:val="00A266D9"/>
    <w:rsid w:val="00A42169"/>
    <w:rsid w:val="00A44EBB"/>
    <w:rsid w:val="00A47894"/>
    <w:rsid w:val="00A542F1"/>
    <w:rsid w:val="00A557D8"/>
    <w:rsid w:val="00AA5065"/>
    <w:rsid w:val="00AD310D"/>
    <w:rsid w:val="00AD6EE9"/>
    <w:rsid w:val="00AE18A8"/>
    <w:rsid w:val="00AE3227"/>
    <w:rsid w:val="00B21AB4"/>
    <w:rsid w:val="00B4199A"/>
    <w:rsid w:val="00B57C86"/>
    <w:rsid w:val="00B625EB"/>
    <w:rsid w:val="00B75899"/>
    <w:rsid w:val="00B917C1"/>
    <w:rsid w:val="00BA181F"/>
    <w:rsid w:val="00BA2D68"/>
    <w:rsid w:val="00BA611D"/>
    <w:rsid w:val="00BC0554"/>
    <w:rsid w:val="00BC294D"/>
    <w:rsid w:val="00BF3937"/>
    <w:rsid w:val="00C31AAA"/>
    <w:rsid w:val="00C36997"/>
    <w:rsid w:val="00C62CA9"/>
    <w:rsid w:val="00C65F09"/>
    <w:rsid w:val="00C80E4F"/>
    <w:rsid w:val="00C81B2A"/>
    <w:rsid w:val="00C8521B"/>
    <w:rsid w:val="00C867DB"/>
    <w:rsid w:val="00C96930"/>
    <w:rsid w:val="00CB39E5"/>
    <w:rsid w:val="00CE7676"/>
    <w:rsid w:val="00D00372"/>
    <w:rsid w:val="00D071EC"/>
    <w:rsid w:val="00D14444"/>
    <w:rsid w:val="00D166EE"/>
    <w:rsid w:val="00D24795"/>
    <w:rsid w:val="00D51402"/>
    <w:rsid w:val="00D74D4E"/>
    <w:rsid w:val="00D8563D"/>
    <w:rsid w:val="00D8595C"/>
    <w:rsid w:val="00D926AE"/>
    <w:rsid w:val="00DA7C99"/>
    <w:rsid w:val="00DE4DC9"/>
    <w:rsid w:val="00DF29B6"/>
    <w:rsid w:val="00DF565A"/>
    <w:rsid w:val="00DF6F8C"/>
    <w:rsid w:val="00E00ACE"/>
    <w:rsid w:val="00E013F6"/>
    <w:rsid w:val="00E236C1"/>
    <w:rsid w:val="00E25A11"/>
    <w:rsid w:val="00E3061D"/>
    <w:rsid w:val="00E47FBE"/>
    <w:rsid w:val="00E6264A"/>
    <w:rsid w:val="00E63830"/>
    <w:rsid w:val="00E6727D"/>
    <w:rsid w:val="00E70E01"/>
    <w:rsid w:val="00EB3DB1"/>
    <w:rsid w:val="00EB4D60"/>
    <w:rsid w:val="00EC184B"/>
    <w:rsid w:val="00ED4FED"/>
    <w:rsid w:val="00ED50EC"/>
    <w:rsid w:val="00EF1AD2"/>
    <w:rsid w:val="00EF5811"/>
    <w:rsid w:val="00EF670C"/>
    <w:rsid w:val="00F227DD"/>
    <w:rsid w:val="00F367C9"/>
    <w:rsid w:val="00F46EB7"/>
    <w:rsid w:val="00F47884"/>
    <w:rsid w:val="00F55D20"/>
    <w:rsid w:val="00F81150"/>
    <w:rsid w:val="00FA128B"/>
    <w:rsid w:val="00FB0888"/>
    <w:rsid w:val="00FC34F6"/>
    <w:rsid w:val="00FE27E8"/>
    <w:rsid w:val="00FE58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CD75"/>
  <w15:docId w15:val="{42D7E402-BBB6-4CAF-9995-62CA2A1A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7105A"/>
    <w:rPr>
      <w:rFonts w:ascii="Tahoma" w:hAnsi="Tahoma" w:cs="Tahoma"/>
      <w:sz w:val="16"/>
      <w:szCs w:val="16"/>
    </w:rPr>
  </w:style>
  <w:style w:type="character" w:customStyle="1" w:styleId="TextodebaloChar">
    <w:name w:val="Texto de balão Char"/>
    <w:basedOn w:val="Fontepargpadro"/>
    <w:link w:val="Textodebalo"/>
    <w:uiPriority w:val="99"/>
    <w:semiHidden/>
    <w:rsid w:val="0037105A"/>
    <w:rPr>
      <w:rFonts w:ascii="Tahoma" w:hAnsi="Tahoma" w:cs="Tahoma"/>
      <w:sz w:val="16"/>
      <w:szCs w:val="16"/>
    </w:rPr>
  </w:style>
  <w:style w:type="paragraph" w:styleId="PargrafodaLista">
    <w:name w:val="List Paragraph"/>
    <w:basedOn w:val="Normal"/>
    <w:uiPriority w:val="34"/>
    <w:qFormat/>
    <w:rsid w:val="00425E03"/>
    <w:pPr>
      <w:ind w:left="720"/>
      <w:contextualSpacing/>
    </w:pPr>
  </w:style>
  <w:style w:type="paragraph" w:styleId="Assuntodocomentrio">
    <w:name w:val="annotation subject"/>
    <w:basedOn w:val="Textodecomentrio"/>
    <w:next w:val="Textodecomentrio"/>
    <w:link w:val="AssuntodocomentrioChar"/>
    <w:uiPriority w:val="99"/>
    <w:semiHidden/>
    <w:unhideWhenUsed/>
    <w:rsid w:val="0097463E"/>
    <w:rPr>
      <w:b/>
      <w:bCs/>
    </w:rPr>
  </w:style>
  <w:style w:type="character" w:customStyle="1" w:styleId="AssuntodocomentrioChar">
    <w:name w:val="Assunto do comentário Char"/>
    <w:basedOn w:val="TextodecomentrioChar"/>
    <w:link w:val="Assuntodocomentrio"/>
    <w:uiPriority w:val="99"/>
    <w:semiHidden/>
    <w:rsid w:val="0097463E"/>
    <w:rPr>
      <w:b/>
      <w:bCs/>
      <w:sz w:val="20"/>
      <w:szCs w:val="20"/>
    </w:rPr>
  </w:style>
  <w:style w:type="paragraph" w:styleId="Legenda">
    <w:name w:val="caption"/>
    <w:basedOn w:val="Normal"/>
    <w:next w:val="Normal"/>
    <w:uiPriority w:val="35"/>
    <w:unhideWhenUsed/>
    <w:qFormat/>
    <w:rsid w:val="002E532A"/>
    <w:pPr>
      <w:spacing w:after="200"/>
    </w:pPr>
    <w:rPr>
      <w:i/>
      <w:iCs/>
      <w:color w:val="1F497D" w:themeColor="text2"/>
      <w:sz w:val="18"/>
      <w:szCs w:val="18"/>
    </w:rPr>
  </w:style>
  <w:style w:type="character" w:styleId="nfaseIntensa">
    <w:name w:val="Intense Emphasis"/>
    <w:basedOn w:val="Fontepargpadro"/>
    <w:uiPriority w:val="21"/>
    <w:qFormat/>
    <w:rsid w:val="00D74D4E"/>
    <w:rPr>
      <w:i/>
      <w:iCs/>
      <w:color w:val="4F81BD" w:themeColor="accent1"/>
    </w:rPr>
  </w:style>
  <w:style w:type="paragraph" w:styleId="Rodap">
    <w:name w:val="footer"/>
    <w:basedOn w:val="Normal"/>
    <w:link w:val="RodapChar"/>
    <w:uiPriority w:val="99"/>
    <w:unhideWhenUsed/>
    <w:rsid w:val="005461C9"/>
    <w:pPr>
      <w:tabs>
        <w:tab w:val="center" w:pos="4680"/>
        <w:tab w:val="right" w:pos="9360"/>
      </w:tabs>
    </w:pPr>
  </w:style>
  <w:style w:type="character" w:customStyle="1" w:styleId="RodapChar">
    <w:name w:val="Rodapé Char"/>
    <w:basedOn w:val="Fontepargpadro"/>
    <w:link w:val="Rodap"/>
    <w:uiPriority w:val="99"/>
    <w:rsid w:val="005461C9"/>
  </w:style>
  <w:style w:type="paragraph" w:styleId="Textodenotaderodap">
    <w:name w:val="footnote text"/>
    <w:basedOn w:val="Normal"/>
    <w:link w:val="TextodenotaderodapChar"/>
    <w:uiPriority w:val="99"/>
    <w:semiHidden/>
    <w:unhideWhenUsed/>
    <w:rsid w:val="0002378E"/>
    <w:rPr>
      <w:sz w:val="20"/>
      <w:szCs w:val="20"/>
    </w:rPr>
  </w:style>
  <w:style w:type="character" w:customStyle="1" w:styleId="TextodenotaderodapChar">
    <w:name w:val="Texto de nota de rodapé Char"/>
    <w:basedOn w:val="Fontepargpadro"/>
    <w:link w:val="Textodenotaderodap"/>
    <w:uiPriority w:val="99"/>
    <w:semiHidden/>
    <w:rsid w:val="0002378E"/>
    <w:rPr>
      <w:sz w:val="20"/>
      <w:szCs w:val="20"/>
    </w:rPr>
  </w:style>
  <w:style w:type="character" w:styleId="Refdenotaderodap">
    <w:name w:val="footnote reference"/>
    <w:basedOn w:val="Fontepargpadro"/>
    <w:uiPriority w:val="99"/>
    <w:semiHidden/>
    <w:unhideWhenUsed/>
    <w:rsid w:val="0002378E"/>
    <w:rPr>
      <w:vertAlign w:val="superscript"/>
    </w:rPr>
  </w:style>
  <w:style w:type="character" w:styleId="Hyperlink">
    <w:name w:val="Hyperlink"/>
    <w:basedOn w:val="Fontepargpadro"/>
    <w:uiPriority w:val="99"/>
    <w:unhideWhenUsed/>
    <w:rsid w:val="0002378E"/>
    <w:rPr>
      <w:color w:val="0000FF" w:themeColor="hyperlink"/>
      <w:u w:val="single"/>
    </w:rPr>
  </w:style>
  <w:style w:type="character" w:styleId="HiperlinkVisitado">
    <w:name w:val="FollowedHyperlink"/>
    <w:basedOn w:val="Fontepargpadro"/>
    <w:uiPriority w:val="99"/>
    <w:semiHidden/>
    <w:unhideWhenUsed/>
    <w:rsid w:val="0002378E"/>
    <w:rPr>
      <w:color w:val="800080" w:themeColor="followedHyperlink"/>
      <w:u w:val="single"/>
    </w:rPr>
  </w:style>
  <w:style w:type="character" w:styleId="Forte">
    <w:name w:val="Strong"/>
    <w:basedOn w:val="Fontepargpadro"/>
    <w:uiPriority w:val="22"/>
    <w:qFormat/>
    <w:rsid w:val="005F69F2"/>
    <w:rPr>
      <w:b/>
      <w:bCs/>
    </w:rPr>
  </w:style>
  <w:style w:type="character" w:styleId="TextodoEspaoReservado">
    <w:name w:val="Placeholder Text"/>
    <w:basedOn w:val="Fontepargpadro"/>
    <w:uiPriority w:val="99"/>
    <w:semiHidden/>
    <w:rsid w:val="004A1F95"/>
    <w:rPr>
      <w:color w:val="808080"/>
    </w:rPr>
  </w:style>
  <w:style w:type="table" w:styleId="Tabelacomgrade">
    <w:name w:val="Table Grid"/>
    <w:basedOn w:val="Tabelanormal"/>
    <w:uiPriority w:val="59"/>
    <w:rsid w:val="004F0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Lista6Colorida1">
    <w:name w:val="Tabela de Lista 6 Colorida1"/>
    <w:basedOn w:val="Tabelanormal"/>
    <w:uiPriority w:val="51"/>
    <w:rsid w:val="004F009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1">
    <w:name w:val="Tabela de Grade 21"/>
    <w:basedOn w:val="Tabelanormal"/>
    <w:uiPriority w:val="47"/>
    <w:rsid w:val="004F009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util1">
    <w:name w:val="Table Subtle 1"/>
    <w:basedOn w:val="Tabelanormal"/>
    <w:uiPriority w:val="99"/>
    <w:rsid w:val="00AE18A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adeLista31">
    <w:name w:val="Tabela de Lista 31"/>
    <w:basedOn w:val="Tabelanormal"/>
    <w:uiPriority w:val="48"/>
    <w:rsid w:val="00AE18A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eladeLista7Colorida1">
    <w:name w:val="Tabela de Lista 7 Colorida1"/>
    <w:basedOn w:val="Tabelanormal"/>
    <w:uiPriority w:val="52"/>
    <w:rsid w:val="00AE18A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elanormal"/>
    <w:uiPriority w:val="41"/>
    <w:rsid w:val="00AE18A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21">
    <w:name w:val="Tabela Simples 21"/>
    <w:basedOn w:val="Tabelanormal"/>
    <w:uiPriority w:val="42"/>
    <w:rsid w:val="00AE18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Simples31">
    <w:name w:val="Tabela Simples 31"/>
    <w:basedOn w:val="Tabelanormal"/>
    <w:uiPriority w:val="43"/>
    <w:rsid w:val="00AE18A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Clara1">
    <w:name w:val="Tabela de Grade Clara1"/>
    <w:basedOn w:val="Tabelanormal"/>
    <w:uiPriority w:val="40"/>
    <w:rsid w:val="00AE18A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34538">
      <w:bodyDiv w:val="1"/>
      <w:marLeft w:val="0"/>
      <w:marRight w:val="0"/>
      <w:marTop w:val="0"/>
      <w:marBottom w:val="0"/>
      <w:divBdr>
        <w:top w:val="none" w:sz="0" w:space="0" w:color="auto"/>
        <w:left w:val="none" w:sz="0" w:space="0" w:color="auto"/>
        <w:bottom w:val="none" w:sz="0" w:space="0" w:color="auto"/>
        <w:right w:val="none" w:sz="0" w:space="0" w:color="auto"/>
      </w:divBdr>
    </w:div>
    <w:div w:id="258026812">
      <w:bodyDiv w:val="1"/>
      <w:marLeft w:val="0"/>
      <w:marRight w:val="0"/>
      <w:marTop w:val="0"/>
      <w:marBottom w:val="0"/>
      <w:divBdr>
        <w:top w:val="none" w:sz="0" w:space="0" w:color="auto"/>
        <w:left w:val="none" w:sz="0" w:space="0" w:color="auto"/>
        <w:bottom w:val="none" w:sz="0" w:space="0" w:color="auto"/>
        <w:right w:val="none" w:sz="0" w:space="0" w:color="auto"/>
      </w:divBdr>
    </w:div>
    <w:div w:id="669715224">
      <w:bodyDiv w:val="1"/>
      <w:marLeft w:val="0"/>
      <w:marRight w:val="0"/>
      <w:marTop w:val="0"/>
      <w:marBottom w:val="0"/>
      <w:divBdr>
        <w:top w:val="none" w:sz="0" w:space="0" w:color="auto"/>
        <w:left w:val="none" w:sz="0" w:space="0" w:color="auto"/>
        <w:bottom w:val="none" w:sz="0" w:space="0" w:color="auto"/>
        <w:right w:val="none" w:sz="0" w:space="0" w:color="auto"/>
      </w:divBdr>
    </w:div>
    <w:div w:id="831874786">
      <w:bodyDiv w:val="1"/>
      <w:marLeft w:val="0"/>
      <w:marRight w:val="0"/>
      <w:marTop w:val="0"/>
      <w:marBottom w:val="0"/>
      <w:divBdr>
        <w:top w:val="none" w:sz="0" w:space="0" w:color="auto"/>
        <w:left w:val="none" w:sz="0" w:space="0" w:color="auto"/>
        <w:bottom w:val="none" w:sz="0" w:space="0" w:color="auto"/>
        <w:right w:val="none" w:sz="0" w:space="0" w:color="auto"/>
      </w:divBdr>
    </w:div>
    <w:div w:id="1072973451">
      <w:bodyDiv w:val="1"/>
      <w:marLeft w:val="0"/>
      <w:marRight w:val="0"/>
      <w:marTop w:val="0"/>
      <w:marBottom w:val="0"/>
      <w:divBdr>
        <w:top w:val="none" w:sz="0" w:space="0" w:color="auto"/>
        <w:left w:val="none" w:sz="0" w:space="0" w:color="auto"/>
        <w:bottom w:val="none" w:sz="0" w:space="0" w:color="auto"/>
        <w:right w:val="none" w:sz="0" w:space="0" w:color="auto"/>
      </w:divBdr>
    </w:div>
    <w:div w:id="1088499565">
      <w:bodyDiv w:val="1"/>
      <w:marLeft w:val="0"/>
      <w:marRight w:val="0"/>
      <w:marTop w:val="0"/>
      <w:marBottom w:val="0"/>
      <w:divBdr>
        <w:top w:val="none" w:sz="0" w:space="0" w:color="auto"/>
        <w:left w:val="none" w:sz="0" w:space="0" w:color="auto"/>
        <w:bottom w:val="none" w:sz="0" w:space="0" w:color="auto"/>
        <w:right w:val="none" w:sz="0" w:space="0" w:color="auto"/>
      </w:divBdr>
    </w:div>
    <w:div w:id="1117258838">
      <w:bodyDiv w:val="1"/>
      <w:marLeft w:val="0"/>
      <w:marRight w:val="0"/>
      <w:marTop w:val="0"/>
      <w:marBottom w:val="0"/>
      <w:divBdr>
        <w:top w:val="none" w:sz="0" w:space="0" w:color="auto"/>
        <w:left w:val="none" w:sz="0" w:space="0" w:color="auto"/>
        <w:bottom w:val="none" w:sz="0" w:space="0" w:color="auto"/>
        <w:right w:val="none" w:sz="0" w:space="0" w:color="auto"/>
      </w:divBdr>
    </w:div>
    <w:div w:id="2013681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tatista.com/statistics/1126884/spending-fifa-transfers-worldwide"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kaggle.com/karangadiya/fifa1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occer-valuations/list"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perdata.com.br/blog/coeficientes-de-correlacao/"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9DA0A-3271-4CA9-8307-1268C3038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2196</Words>
  <Characters>12521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 De Coster</cp:lastModifiedBy>
  <cp:revision>6</cp:revision>
  <dcterms:created xsi:type="dcterms:W3CDTF">2021-07-23T18:58:00Z</dcterms:created>
  <dcterms:modified xsi:type="dcterms:W3CDTF">2021-08-30T18:25:00Z</dcterms:modified>
</cp:coreProperties>
</file>