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65475D" w:rsidP="00547869" w:rsidRDefault="00547869" w14:paraId="6EFA0055" w14:textId="696B9AF2">
      <w:pPr>
        <w:jc w:val="center"/>
      </w:pPr>
      <w:r w:rsidRPr="00547869">
        <w:rPr>
          <w:highlight w:val="yellow"/>
        </w:rPr>
        <w:t>**</w:t>
      </w:r>
      <w:r>
        <w:t xml:space="preserve"> </w:t>
      </w:r>
      <w:r w:rsidRPr="00821592">
        <w:rPr>
          <w:sz w:val="28"/>
        </w:rPr>
        <w:t xml:space="preserve">Please do </w:t>
      </w:r>
      <w:r w:rsidRPr="00821592">
        <w:rPr>
          <w:b/>
          <w:color w:val="FF0000"/>
          <w:sz w:val="28"/>
        </w:rPr>
        <w:t>not</w:t>
      </w:r>
      <w:r w:rsidRPr="00821592">
        <w:rPr>
          <w:color w:val="FF0000"/>
          <w:sz w:val="28"/>
        </w:rPr>
        <w:t xml:space="preserve"> </w:t>
      </w:r>
      <w:r w:rsidRPr="00821592">
        <w:rPr>
          <w:sz w:val="28"/>
        </w:rPr>
        <w:t xml:space="preserve">change the name of the folders. </w:t>
      </w:r>
      <w:r w:rsidRPr="00547869">
        <w:rPr>
          <w:highlight w:val="yellow"/>
        </w:rPr>
        <w:t>**</w:t>
      </w:r>
    </w:p>
    <w:p w:rsidR="00821592" w:rsidP="00BE1827" w:rsidRDefault="00821592" w14:paraId="1B29EB46" w14:textId="07F4D7B4">
      <w:pPr>
        <w:pStyle w:val="Heading2"/>
        <w:jc w:val="center"/>
        <w:rPr>
          <w:b/>
        </w:rPr>
      </w:pPr>
      <w:r w:rsidRPr="00821592">
        <w:rPr>
          <w:b/>
        </w:rPr>
        <w:t>Introduction</w:t>
      </w:r>
    </w:p>
    <w:p w:rsidRPr="00B429D8" w:rsidR="00B429D8" w:rsidP="6B0383D6" w:rsidRDefault="00B429D8" w14:paraId="5703DB92" w14:textId="77777777">
      <w:pPr>
        <w:spacing w:after="160" w:afterAutospacing="off" w:line="240" w:lineRule="auto"/>
      </w:pPr>
    </w:p>
    <w:p w:rsidRPr="00D247E8" w:rsidR="00546C77" w:rsidP="7C810CE3" w:rsidRDefault="00546C77" w14:paraId="2B798F5E" w14:textId="2F410722">
      <w:pPr>
        <w:jc w:val="both"/>
      </w:pPr>
      <w:r w:rsidR="7C810CE3">
        <w:rPr/>
        <w:t xml:space="preserve">&lt;TODO: Link to document explaining what </w:t>
      </w:r>
      <w:r w:rsidRPr="7C810CE3" w:rsidR="7C810CE3">
        <w:rPr>
          <w:i w:val="1"/>
          <w:iCs w:val="1"/>
        </w:rPr>
        <w:t>MDS Validation</w:t>
      </w:r>
      <w:r w:rsidR="7C810CE3">
        <w:rPr/>
        <w:t xml:space="preserve"> means</w:t>
      </w:r>
      <w:r w:rsidR="7C810CE3">
        <w:rPr/>
        <w:t xml:space="preserve"> and all the rules, logic</w:t>
      </w:r>
      <w:r w:rsidR="7C810CE3">
        <w:rPr/>
        <w:t>&gt;</w:t>
      </w:r>
      <w:bookmarkStart w:name="_GoBack" w:id="0"/>
      <w:bookmarkEnd w:id="0"/>
    </w:p>
    <w:p w:rsidR="00D247E8" w:rsidP="7C810CE3" w:rsidRDefault="00D91F1E" w14:paraId="18873AE0" w14:textId="489FBE66">
      <w:pPr>
        <w:spacing w:after="180" w:afterAutospacing="off" w:line="240" w:lineRule="auto"/>
        <w:jc w:val="both"/>
      </w:pPr>
      <w:r w:rsidR="7C810CE3">
        <w:rPr/>
        <w:t>Validation of MDS Episode data has been moved to the cloud i.e. the Microsoft Azure platform</w:t>
      </w:r>
      <w:r w:rsidR="7C810CE3">
        <w:rPr/>
        <w:t xml:space="preserve">. This means the validator tool can be run by anyone who is able to access the SharePoint folder:  </w:t>
      </w:r>
      <w:hyperlink r:id="Re2c25c01bf9749a2">
        <w:r w:rsidRPr="7C810CE3" w:rsidR="7C810CE3">
          <w:rPr>
            <w:rStyle w:val="Hyperlink"/>
          </w:rPr>
          <w:t>MDS Validation Folder</w:t>
        </w:r>
      </w:hyperlink>
    </w:p>
    <w:p w:rsidR="007B7AB6" w:rsidP="7C810CE3" w:rsidRDefault="00546C77" w14:paraId="7BF7EF91" w14:textId="300DC077">
      <w:pPr>
        <w:jc w:val="both"/>
      </w:pPr>
      <w:r w:rsidR="7C810CE3">
        <w:rPr/>
        <w:t xml:space="preserve">There are </w:t>
      </w:r>
      <w:r w:rsidRPr="7C810CE3" w:rsidR="7C810CE3">
        <w:rPr>
          <w:b w:val="1"/>
          <w:bCs w:val="1"/>
        </w:rPr>
        <w:t>4 folders</w:t>
      </w:r>
      <w:r w:rsidR="7C810CE3">
        <w:rPr/>
        <w:t xml:space="preserve"> you would need to understand:</w:t>
      </w:r>
    </w:p>
    <w:p w:rsidR="007B7AB6" w:rsidP="6B0383D6" w:rsidRDefault="007B7AB6" w14:paraId="2CAE32EF" w14:textId="5023F874">
      <w:pPr>
        <w:spacing w:after="0" w:afterAutospacing="off" w:line="240" w:lineRule="auto"/>
        <w:jc w:val="center"/>
      </w:pPr>
      <w:r>
        <w:rPr>
          <w:noProof/>
          <w:lang w:eastAsia="en-AU"/>
        </w:rPr>
        <w:drawing>
          <wp:inline distT="0" distB="0" distL="0" distR="0" wp14:anchorId="27A017DA" wp14:editId="5E0B8326">
            <wp:extent cx="4676775" cy="3048000"/>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04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7B7AB6" w:rsidP="7C810CE3" w:rsidRDefault="007B7AB6" w14:paraId="253F1144" w14:textId="7B6D9242">
      <w:pPr>
        <w:pStyle w:val="ListParagraph"/>
        <w:numPr>
          <w:ilvl w:val="0"/>
          <w:numId w:val="6"/>
        </w:numPr>
        <w:jc w:val="both"/>
        <w:rPr/>
      </w:pPr>
      <w:r w:rsidRPr="7C810CE3" w:rsidR="7C810CE3">
        <w:rPr>
          <w:b w:val="1"/>
          <w:bCs w:val="1"/>
        </w:rPr>
        <w:t>Input folder</w:t>
      </w:r>
      <w:r w:rsidR="7C810CE3">
        <w:rPr/>
        <w:t xml:space="preserve"> is where you place the file you want to validate. Once it has been picked up by the validator process, it will disappear from there and be moved into a Success/Error folder.</w:t>
      </w:r>
    </w:p>
    <w:p w:rsidRPr="00BE1827" w:rsidR="002777DF" w:rsidP="7C810CE3" w:rsidRDefault="002777DF" w14:paraId="12256BE1" w14:textId="77777777">
      <w:pPr>
        <w:pStyle w:val="ListParagraph"/>
        <w:jc w:val="both"/>
        <w:rPr>
          <w:sz w:val="14"/>
          <w:szCs w:val="14"/>
        </w:rPr>
      </w:pPr>
    </w:p>
    <w:p w:rsidR="007B7AB6" w:rsidP="7C810CE3" w:rsidRDefault="007B7AB6" w14:paraId="3151B45A" w14:textId="7DE6966A">
      <w:pPr>
        <w:pStyle w:val="ListParagraph"/>
        <w:numPr>
          <w:ilvl w:val="0"/>
          <w:numId w:val="6"/>
        </w:numPr>
        <w:jc w:val="both"/>
        <w:rPr/>
      </w:pPr>
      <w:r w:rsidRPr="7C810CE3" w:rsidR="7C810CE3">
        <w:rPr>
          <w:b w:val="1"/>
          <w:bCs w:val="1"/>
        </w:rPr>
        <w:t>Output folder</w:t>
      </w:r>
      <w:r w:rsidRPr="7C810CE3" w:rsidR="7C810CE3">
        <w:rPr>
          <w:b w:val="1"/>
          <w:bCs w:val="1"/>
        </w:rPr>
        <w:t xml:space="preserve"> </w:t>
      </w:r>
      <w:r w:rsidR="7C810CE3">
        <w:rPr/>
        <w:t>is where the result of the validated file is placed. It bears the same filename and extension (.csv) as the input file. Output files have alternate columns that may have error messages corresponding to the field to the left of them.</w:t>
      </w:r>
    </w:p>
    <w:p w:rsidRPr="00BE1827" w:rsidR="002777DF" w:rsidP="7C810CE3" w:rsidRDefault="002777DF" w14:paraId="2A800766" w14:textId="77777777">
      <w:pPr>
        <w:pStyle w:val="ListParagraph"/>
        <w:jc w:val="both"/>
        <w:rPr>
          <w:sz w:val="14"/>
          <w:szCs w:val="14"/>
        </w:rPr>
      </w:pPr>
    </w:p>
    <w:p w:rsidR="007B7AB6" w:rsidP="7C810CE3" w:rsidRDefault="007B7AB6" w14:paraId="03D943E7" w14:textId="79F57F32">
      <w:pPr>
        <w:pStyle w:val="ListParagraph"/>
        <w:numPr>
          <w:ilvl w:val="0"/>
          <w:numId w:val="6"/>
        </w:numPr>
        <w:jc w:val="both"/>
        <w:rPr/>
      </w:pPr>
      <w:proofErr w:type="spellStart"/>
      <w:r w:rsidRPr="7C810CE3" w:rsidR="7C810CE3">
        <w:rPr>
          <w:b w:val="1"/>
          <w:bCs w:val="1"/>
        </w:rPr>
        <w:t>Success_AutoMovedInputFiles</w:t>
      </w:r>
      <w:proofErr w:type="spellEnd"/>
      <w:r w:rsidRPr="7C810CE3" w:rsidR="7C810CE3">
        <w:rPr>
          <w:b w:val="1"/>
          <w:bCs w:val="1"/>
        </w:rPr>
        <w:t>:</w:t>
      </w:r>
      <w:r w:rsidR="7C810CE3">
        <w:rPr/>
        <w:t xml:space="preserve"> On successful processing (i.e. the </w:t>
      </w:r>
      <w:r w:rsidR="7C810CE3">
        <w:rPr/>
        <w:t xml:space="preserve">expected </w:t>
      </w:r>
      <w:r w:rsidR="7C810CE3">
        <w:rPr/>
        <w:t>column</w:t>
      </w:r>
      <w:r w:rsidR="7C810CE3">
        <w:rPr/>
        <w:t xml:space="preserve">s </w:t>
      </w:r>
      <w:r w:rsidR="7C810CE3">
        <w:rPr/>
        <w:t xml:space="preserve">and naming convention </w:t>
      </w:r>
      <w:r w:rsidR="7C810CE3">
        <w:rPr/>
        <w:t xml:space="preserve">were </w:t>
      </w:r>
      <w:r w:rsidR="7C810CE3">
        <w:rPr/>
        <w:t>correct, but there may be MDS Validation errors), the input file is moved from the Input folder to this one.</w:t>
      </w:r>
    </w:p>
    <w:p w:rsidRPr="00BE1827" w:rsidR="002777DF" w:rsidP="7C810CE3" w:rsidRDefault="002777DF" w14:paraId="3C15557E" w14:textId="77777777">
      <w:pPr>
        <w:pStyle w:val="ListParagraph"/>
        <w:jc w:val="both"/>
        <w:rPr>
          <w:sz w:val="12"/>
          <w:szCs w:val="12"/>
        </w:rPr>
      </w:pPr>
    </w:p>
    <w:p w:rsidR="007B7AB6" w:rsidP="7C810CE3" w:rsidRDefault="007B7AB6" w14:paraId="43EE2EB9" w14:textId="7FA4EAEB">
      <w:pPr>
        <w:pStyle w:val="ListParagraph"/>
        <w:numPr>
          <w:ilvl w:val="0"/>
          <w:numId w:val="6"/>
        </w:numPr>
        <w:jc w:val="both"/>
        <w:rPr/>
      </w:pPr>
      <w:proofErr w:type="spellStart"/>
      <w:r w:rsidRPr="7C810CE3" w:rsidR="7C810CE3">
        <w:rPr>
          <w:b w:val="1"/>
          <w:bCs w:val="1"/>
        </w:rPr>
        <w:t>Error_AutoMovedInputFiles</w:t>
      </w:r>
      <w:proofErr w:type="spellEnd"/>
      <w:r w:rsidRPr="7C810CE3" w:rsidR="7C810CE3">
        <w:rPr>
          <w:b w:val="1"/>
          <w:bCs w:val="1"/>
        </w:rPr>
        <w:t>:</w:t>
      </w:r>
      <w:r w:rsidR="7C810CE3">
        <w:rPr/>
        <w:t xml:space="preserve"> If there was a problem before the </w:t>
      </w:r>
      <w:r w:rsidR="7C810CE3">
        <w:rPr/>
        <w:t>validation</w:t>
      </w:r>
      <w:r w:rsidR="7C810CE3">
        <w:rPr/>
        <w:t xml:space="preserve"> could start, the input file and another file called </w:t>
      </w:r>
      <w:r w:rsidRPr="7C810CE3" w:rsidR="7C810CE3">
        <w:rPr>
          <w:b w:val="1"/>
          <w:bCs w:val="1"/>
          <w:i w:val="1"/>
          <w:iCs w:val="1"/>
        </w:rPr>
        <w:t>error_&lt;input-filename&gt;.csv</w:t>
      </w:r>
      <w:r w:rsidR="7C810CE3">
        <w:rPr/>
        <w:t xml:space="preserve"> is placed in this folder. This error file is what you would use to diagnose and fix any errors before retrying validation.</w:t>
      </w:r>
    </w:p>
    <w:p w:rsidR="6B0383D6" w:rsidP="6B0383D6" w:rsidRDefault="6B0383D6" w14:paraId="55173B81" w14:textId="6043A2DF">
      <w:pPr>
        <w:pStyle w:val="Heading2"/>
        <w:jc w:val="center"/>
        <w:rPr>
          <w:b w:val="1"/>
          <w:bCs w:val="1"/>
        </w:rPr>
      </w:pPr>
    </w:p>
    <w:p w:rsidR="00844322" w:rsidP="00BE1827" w:rsidRDefault="00844322" w14:paraId="2C42A3D6" w14:textId="3B0DEF32">
      <w:pPr>
        <w:pStyle w:val="Heading2"/>
        <w:jc w:val="center"/>
        <w:rPr>
          <w:b/>
        </w:rPr>
      </w:pPr>
      <w:r w:rsidRPr="00844322">
        <w:rPr>
          <w:b/>
        </w:rPr>
        <w:t>Validation Process</w:t>
      </w:r>
    </w:p>
    <w:p w:rsidRPr="00644ABA" w:rsidR="00BE1827" w:rsidP="00844322" w:rsidRDefault="00BE1827" w14:paraId="6DAF5D67" w14:textId="77777777">
      <w:pPr>
        <w:rPr>
          <w:sz w:val="6"/>
        </w:rPr>
      </w:pPr>
    </w:p>
    <w:p w:rsidR="00BE1827" w:rsidP="7C810CE3" w:rsidRDefault="00BE1827" w14:paraId="2EE0438E" w14:textId="299308F8">
      <w:pPr>
        <w:pStyle w:val="Heading3"/>
        <w:numPr>
          <w:ilvl w:val="0"/>
          <w:numId w:val="9"/>
        </w:numPr>
        <w:rPr>
          <w:b w:val="1"/>
          <w:bCs w:val="1"/>
        </w:rPr>
      </w:pPr>
      <w:r w:rsidRPr="7C810CE3" w:rsidR="7C810CE3">
        <w:rPr>
          <w:b w:val="1"/>
          <w:bCs w:val="1"/>
        </w:rPr>
        <w:t>Steps</w:t>
      </w:r>
    </w:p>
    <w:p w:rsidRPr="00B429D8" w:rsidR="00BE1827" w:rsidP="6B0383D6" w:rsidRDefault="00BE1827" w14:paraId="08CB85F1" w14:textId="77777777">
      <w:pPr>
        <w:spacing w:after="80" w:afterAutospacing="off" w:line="120" w:lineRule="auto"/>
        <w:contextualSpacing/>
        <w:rPr>
          <w:sz w:val="14"/>
          <w:szCs w:val="14"/>
        </w:rPr>
      </w:pPr>
    </w:p>
    <w:p w:rsidR="00821592" w:rsidP="005F2391" w:rsidRDefault="005F2391" w14:paraId="06D915F4" w14:textId="51719BC1">
      <w:pPr>
        <w:pStyle w:val="ListParagraph"/>
        <w:numPr>
          <w:ilvl w:val="0"/>
          <w:numId w:val="5"/>
        </w:numPr>
        <w:rPr/>
      </w:pPr>
      <w:r w:rsidR="6B0383D6">
        <w:rPr/>
        <w:t xml:space="preserve">Make sure </w:t>
      </w:r>
      <w:r w:rsidR="6B0383D6">
        <w:rPr/>
        <w:t>the</w:t>
      </w:r>
      <w:r w:rsidR="6B0383D6">
        <w:rPr/>
        <w:t xml:space="preserve"> </w:t>
      </w:r>
      <w:r w:rsidR="6B0383D6">
        <w:rPr/>
        <w:t xml:space="preserve">input file </w:t>
      </w:r>
      <w:r w:rsidR="6B0383D6">
        <w:rPr/>
        <w:t xml:space="preserve">is in an </w:t>
      </w:r>
      <w:r w:rsidRPr="6B0383D6" w:rsidR="6B0383D6">
        <w:rPr>
          <w:u w:val="single"/>
        </w:rPr>
        <w:t>acceptable format</w:t>
      </w:r>
      <w:r w:rsidR="6B0383D6">
        <w:rPr/>
        <w:t xml:space="preserve"> in a .csv file. </w:t>
      </w:r>
      <w:r w:rsidR="6B0383D6">
        <w:rPr/>
        <w:t>Also, f</w:t>
      </w:r>
      <w:r w:rsidR="6B0383D6">
        <w:rPr/>
        <w:t xml:space="preserve">or the file to be picked up by the validator process it needs to follow a specific naming convention as well as a data format. An example of a valid data format: Communicare report: </w:t>
      </w:r>
      <w:r w:rsidRPr="6B0383D6" w:rsidR="6B0383D6">
        <w:rPr>
          <w:i w:val="1"/>
          <w:iCs w:val="1"/>
        </w:rPr>
        <w:t>AOD Enrolments and exits</w:t>
      </w:r>
      <w:r w:rsidR="6B0383D6">
        <w:rPr/>
        <w:t xml:space="preserve">. </w:t>
      </w:r>
    </w:p>
    <w:p w:rsidR="005F2391" w:rsidP="005F2391" w:rsidRDefault="005F2391" w14:paraId="2097E555" w14:textId="35C068CA">
      <w:pPr>
        <w:pStyle w:val="ListParagraph"/>
        <w:numPr>
          <w:ilvl w:val="0"/>
          <w:numId w:val="5"/>
        </w:numPr>
      </w:pPr>
      <w:r>
        <w:t>Copy &amp; Paste (or drag ‘</w:t>
      </w:r>
      <w:r w:rsidR="00546C77">
        <w:t>n drop) the .csv file</w:t>
      </w:r>
      <w:r>
        <w:t xml:space="preserve"> into the </w:t>
      </w:r>
      <w:r w:rsidRPr="005F2391">
        <w:rPr>
          <w:b/>
        </w:rPr>
        <w:t>Input</w:t>
      </w:r>
      <w:r>
        <w:t xml:space="preserve"> folder of the aforementioned SharePoint directory.</w:t>
      </w:r>
    </w:p>
    <w:p w:rsidR="00546C77" w:rsidP="005F2391" w:rsidRDefault="005F2391" w14:paraId="39EB3F1A" w14:textId="3DA666E5">
      <w:pPr>
        <w:pStyle w:val="ListParagraph"/>
        <w:numPr>
          <w:ilvl w:val="0"/>
          <w:numId w:val="5"/>
        </w:numPr>
        <w:rPr/>
      </w:pPr>
      <w:r w:rsidR="7C810CE3">
        <w:rPr/>
        <w:t xml:space="preserve">Wait for a </w:t>
      </w:r>
      <w:r w:rsidR="7C810CE3">
        <w:rPr/>
        <w:t>minute</w:t>
      </w:r>
      <w:r w:rsidR="7C810CE3">
        <w:rPr/>
        <w:t xml:space="preserve"> and check the Output folder. </w:t>
      </w:r>
      <w:r w:rsidR="7C810CE3">
        <w:rPr/>
        <w:t xml:space="preserve"> (the validation app checks the /</w:t>
      </w:r>
      <w:r w:rsidRPr="7C810CE3" w:rsidR="7C810CE3">
        <w:rPr>
          <w:b w:val="1"/>
          <w:bCs w:val="1"/>
        </w:rPr>
        <w:t xml:space="preserve">input </w:t>
      </w:r>
      <w:r w:rsidR="7C810CE3">
        <w:rPr/>
        <w:t xml:space="preserve">folder </w:t>
      </w:r>
      <w:r w:rsidRPr="7C810CE3" w:rsidR="7C810CE3">
        <w:rPr>
          <w:b w:val="1"/>
          <w:bCs w:val="1"/>
        </w:rPr>
        <w:t>every 30 seconds</w:t>
      </w:r>
      <w:r w:rsidR="7C810CE3">
        <w:rPr/>
        <w:t xml:space="preserve">, and if all goes well runs the </w:t>
      </w:r>
      <w:r w:rsidR="7C810CE3">
        <w:rPr/>
        <w:t>validation</w:t>
      </w:r>
      <w:r w:rsidR="7C810CE3">
        <w:rPr/>
        <w:t xml:space="preserve"> and creates the output file)</w:t>
      </w:r>
    </w:p>
    <w:p w:rsidR="00546C77" w:rsidP="00546C77" w:rsidRDefault="005F2391" w14:paraId="0B51F24D" w14:textId="46A0D0E6">
      <w:pPr>
        <w:pStyle w:val="ListParagraph"/>
        <w:numPr>
          <w:ilvl w:val="1"/>
          <w:numId w:val="5"/>
        </w:numPr>
      </w:pPr>
      <w:r>
        <w:t xml:space="preserve">If you see </w:t>
      </w:r>
      <w:r w:rsidR="007B7AB6">
        <w:t>a file with the same name as your input file and the modified date is recent, you can download the</w:t>
      </w:r>
      <w:r w:rsidR="00546C77">
        <w:t xml:space="preserve"> file for analysis.</w:t>
      </w:r>
      <w:r w:rsidR="00BD0474">
        <w:t xml:space="preserve"> Note: your input file would’ve been moved to the folder: </w:t>
      </w:r>
      <w:hyperlink w:history="1" r:id="rId10">
        <w:r w:rsidRPr="00BD0474" w:rsidR="00BD0474">
          <w:rPr>
            <w:rStyle w:val="Hyperlink"/>
          </w:rPr>
          <w:t>Success_AutoMovedInputFiles</w:t>
        </w:r>
      </w:hyperlink>
    </w:p>
    <w:p w:rsidR="00546C77" w:rsidP="00546C77" w:rsidRDefault="00546C77" w14:paraId="11D66226" w14:textId="79ED1050">
      <w:pPr>
        <w:pStyle w:val="ListParagraph"/>
        <w:numPr>
          <w:ilvl w:val="1"/>
          <w:numId w:val="5"/>
        </w:numPr>
      </w:pPr>
      <w:r>
        <w:t>If your file is absent, check the folder</w:t>
      </w:r>
      <w:r w:rsidR="00BD0474">
        <w:t>:</w:t>
      </w:r>
      <w:r>
        <w:t xml:space="preserve"> </w:t>
      </w:r>
      <w:hyperlink w:history="1" r:id="rId11">
        <w:r w:rsidRPr="00BD0474">
          <w:rPr>
            <w:rStyle w:val="Hyperlink"/>
          </w:rPr>
          <w:t>Error_AutoMovedInputFiles</w:t>
        </w:r>
      </w:hyperlink>
    </w:p>
    <w:p w:rsidR="00844322" w:rsidP="7C810CE3" w:rsidRDefault="00844322" w14:paraId="4245B496" w14:textId="7A3B62E8">
      <w:pPr>
        <w:spacing w:after="80" w:afterAutospacing="off" w:line="240" w:lineRule="auto"/>
      </w:pPr>
    </w:p>
    <w:p w:rsidR="00844322" w:rsidP="00BE1827" w:rsidRDefault="00844322" w14:paraId="534E66CD" w14:textId="1937D762">
      <w:pPr>
        <w:pStyle w:val="Heading3"/>
        <w:numPr>
          <w:ilvl w:val="0"/>
          <w:numId w:val="9"/>
        </w:numPr>
        <w:rPr>
          <w:b/>
        </w:rPr>
      </w:pPr>
      <w:r w:rsidRPr="00BE1827">
        <w:rPr>
          <w:b/>
        </w:rPr>
        <w:t>Viewing errors in a Formatted Excel template</w:t>
      </w:r>
    </w:p>
    <w:p w:rsidRPr="00B429D8" w:rsidR="00BE1827" w:rsidP="00BE1827" w:rsidRDefault="00BE1827" w14:paraId="0E4E87F9" w14:textId="77777777">
      <w:pPr>
        <w:contextualSpacing/>
        <w:rPr>
          <w:sz w:val="16"/>
        </w:rPr>
      </w:pPr>
    </w:p>
    <w:p w:rsidR="00546C77" w:rsidP="7C810CE3" w:rsidRDefault="007B7AB6" w14:paraId="3E06E54D" w14:textId="5E3B564B">
      <w:pPr>
        <w:spacing w:line="240" w:lineRule="auto"/>
        <w:jc w:val="both"/>
      </w:pPr>
      <w:r w:rsidR="7C810CE3">
        <w:rPr/>
        <w:t xml:space="preserve">After successfully downloading the output .csv file, open the </w:t>
      </w:r>
      <w:r w:rsidRPr="7C810CE3" w:rsidR="7C810CE3">
        <w:rPr>
          <w:b w:val="1"/>
          <w:bCs w:val="1"/>
        </w:rPr>
        <w:t>MDSTemplate2.</w:t>
      </w:r>
      <w:proofErr w:type="spellStart"/>
      <w:r w:rsidRPr="7C810CE3" w:rsidR="7C810CE3">
        <w:rPr>
          <w:b w:val="1"/>
          <w:bCs w:val="1"/>
        </w:rPr>
        <w:t>xltm</w:t>
      </w:r>
      <w:proofErr w:type="spellEnd"/>
      <w:r w:rsidR="7C810CE3">
        <w:rPr/>
        <w:t xml:space="preserve"> file</w:t>
      </w:r>
      <w:r w:rsidR="7C810CE3">
        <w:rPr/>
        <w:t xml:space="preserve"> (Excel Template with Macros)</w:t>
      </w:r>
      <w:r w:rsidR="7C810CE3">
        <w:rPr/>
        <w:t>.  You may need to click on “Enable editing” and then “Enable macros” on the yellow bar comes up (only the first time, if you have saved the file on your PC)</w:t>
      </w:r>
      <w:r w:rsidR="7C810CE3">
        <w:rPr/>
        <w:t>.</w:t>
      </w:r>
    </w:p>
    <w:p w:rsidR="00B429D8" w:rsidP="6B0383D6" w:rsidRDefault="00644ABA" w14:paraId="390CB478" w14:textId="142F133D">
      <w:pPr>
        <w:jc w:val="both"/>
      </w:pPr>
      <w:r w:rsidR="7C810CE3">
        <w:rPr/>
        <w:t xml:space="preserve">Press </w:t>
      </w:r>
      <w:r w:rsidRPr="7C810CE3" w:rsidR="7C810CE3">
        <w:rPr>
          <w:b w:val="1"/>
          <w:bCs w:val="1"/>
        </w:rPr>
        <w:t xml:space="preserve">Ctrl + Shift + D </w:t>
      </w:r>
      <w:r w:rsidR="7C810CE3">
        <w:rPr/>
        <w:t xml:space="preserve">and Excel will ask you to select a csv file for input. Choose the downloaded file and click Open. If </w:t>
      </w:r>
      <w:r w:rsidR="7C810CE3">
        <w:rPr/>
        <w:t>you don’t see the data in the alternate-colour-coded table</w:t>
      </w:r>
      <w:r w:rsidR="7C810CE3">
        <w:rPr/>
        <w:t>, click on the 2</w:t>
      </w:r>
      <w:r w:rsidRPr="7C810CE3" w:rsidR="7C810CE3">
        <w:rPr>
          <w:vertAlign w:val="superscript"/>
        </w:rPr>
        <w:t>nd</w:t>
      </w:r>
      <w:r w:rsidR="7C810CE3">
        <w:rPr/>
        <w:t xml:space="preserve"> sheet and return to the “loaded” one and you will see the pop-up. If nothing happens even then, try pressing </w:t>
      </w:r>
      <w:r w:rsidRPr="7C810CE3" w:rsidR="7C810CE3">
        <w:rPr>
          <w:b w:val="1"/>
          <w:bCs w:val="1"/>
        </w:rPr>
        <w:t xml:space="preserve">Ctrl + Shift + C </w:t>
      </w:r>
      <w:r w:rsidR="7C810CE3">
        <w:rPr/>
        <w:t xml:space="preserve">and the repeating the above steps. Once the </w:t>
      </w:r>
      <w:r w:rsidR="7C810CE3">
        <w:rPr/>
        <w:t>data from the output .</w:t>
      </w:r>
      <w:r w:rsidR="7C810CE3">
        <w:rPr/>
        <w:t xml:space="preserve">csv is </w:t>
      </w:r>
      <w:r w:rsidR="7C810CE3">
        <w:rPr/>
        <w:t xml:space="preserve">successfully </w:t>
      </w:r>
      <w:r w:rsidR="7C810CE3">
        <w:rPr/>
        <w:t>imported</w:t>
      </w:r>
      <w:r w:rsidR="7C810CE3">
        <w:rPr/>
        <w:t>;</w:t>
      </w:r>
      <w:r w:rsidR="7C810CE3">
        <w:rPr/>
        <w:t xml:space="preserve"> you can save the formatted file for team leaders to view them.</w:t>
      </w:r>
    </w:p>
    <w:p w:rsidR="00644ABA" w:rsidP="6B0383D6" w:rsidRDefault="00644ABA" w14:paraId="55581BBB" w14:textId="77777777">
      <w:pPr>
        <w:spacing w:after="100" w:afterAutospacing="off" w:line="240" w:lineRule="auto"/>
      </w:pPr>
    </w:p>
    <w:p w:rsidRPr="00B429D8" w:rsidR="005F2391" w:rsidP="00B429D8" w:rsidRDefault="005F2391" w14:paraId="3F79031B" w14:textId="4207BB65">
      <w:pPr>
        <w:pStyle w:val="Heading2"/>
        <w:jc w:val="center"/>
        <w:rPr>
          <w:b/>
        </w:rPr>
      </w:pPr>
      <w:r w:rsidRPr="00B429D8">
        <w:rPr>
          <w:b/>
        </w:rPr>
        <w:t>Acceptable Input File Format</w:t>
      </w:r>
    </w:p>
    <w:p w:rsidRPr="00644ABA" w:rsidR="00BE1827" w:rsidP="6B0383D6" w:rsidRDefault="00BE1827" w14:paraId="62FD990D" w14:textId="77777777">
      <w:pPr>
        <w:spacing w:after="60" w:afterAutospacing="off" w:line="240" w:lineRule="auto"/>
        <w:contextualSpacing/>
        <w:rPr>
          <w:sz w:val="2"/>
          <w:szCs w:val="2"/>
        </w:rPr>
      </w:pPr>
    </w:p>
    <w:p w:rsidRPr="00644ABA" w:rsidR="00BE1827" w:rsidP="00644ABA" w:rsidRDefault="005F2391" w14:paraId="3CF606B6" w14:textId="752BCA48">
      <w:pPr>
        <w:pStyle w:val="Heading4"/>
        <w:numPr>
          <w:ilvl w:val="0"/>
          <w:numId w:val="8"/>
        </w:numPr>
        <w:rPr>
          <w:b/>
        </w:rPr>
      </w:pPr>
      <w:r w:rsidRPr="00BE1827">
        <w:rPr>
          <w:b/>
        </w:rPr>
        <w:t>Naming Convention</w:t>
      </w:r>
    </w:p>
    <w:p w:rsidR="005A1C95" w:rsidP="005A1C95" w:rsidRDefault="005A1C95" w14:paraId="2A657199" w14:textId="6CFF99DD">
      <w:pPr>
        <w:pStyle w:val="ListParagraph"/>
      </w:pPr>
      <w:r>
        <w:t>The file you drop into the input folder</w:t>
      </w:r>
      <w:r w:rsidR="00644ABA">
        <w:t xml:space="preserve"> must have the following format: </w:t>
      </w:r>
    </w:p>
    <w:p w:rsidR="005A1C95" w:rsidP="6B0383D6" w:rsidRDefault="005A1C95" w14:paraId="60D7D161" w14:textId="19D3A681">
      <w:pPr>
        <w:pStyle w:val="ListParagraph"/>
        <w:jc w:val="center"/>
        <w:rPr>
          <w:sz w:val="28"/>
          <w:szCs w:val="28"/>
        </w:rPr>
      </w:pPr>
      <w:r w:rsidRPr="6B0383D6" w:rsidR="6B0383D6">
        <w:rPr>
          <w:sz w:val="24"/>
          <w:szCs w:val="24"/>
        </w:rPr>
        <w:t>&lt;</w:t>
      </w:r>
      <w:proofErr w:type="spellStart"/>
      <w:r w:rsidRPr="6B0383D6" w:rsidR="6B0383D6">
        <w:rPr>
          <w:color w:val="548DD4" w:themeColor="text2" w:themeTint="99" w:themeShade="FF"/>
          <w:sz w:val="24"/>
          <w:szCs w:val="24"/>
        </w:rPr>
        <w:t>ProgramName</w:t>
      </w:r>
      <w:proofErr w:type="spellEnd"/>
      <w:r w:rsidRPr="6B0383D6" w:rsidR="6B0383D6">
        <w:rPr>
          <w:sz w:val="24"/>
          <w:szCs w:val="24"/>
        </w:rPr>
        <w:t>&gt;</w:t>
      </w:r>
      <w:r w:rsidRPr="6B0383D6" w:rsidR="6B0383D6">
        <w:rPr>
          <w:b w:val="1"/>
          <w:bCs w:val="1"/>
          <w:sz w:val="32"/>
          <w:szCs w:val="32"/>
        </w:rPr>
        <w:t>_</w:t>
      </w:r>
      <w:r w:rsidRPr="6B0383D6" w:rsidR="6B0383D6">
        <w:rPr>
          <w:sz w:val="24"/>
          <w:szCs w:val="24"/>
        </w:rPr>
        <w:t>&lt;</w:t>
      </w:r>
      <w:proofErr w:type="spellStart"/>
      <w:r w:rsidRPr="6B0383D6" w:rsidR="6B0383D6">
        <w:rPr>
          <w:b w:val="1"/>
          <w:bCs w:val="1"/>
          <w:color w:val="7030A0"/>
          <w:sz w:val="24"/>
          <w:szCs w:val="24"/>
        </w:rPr>
        <w:t>Month</w:t>
      </w:r>
      <w:r w:rsidRPr="6B0383D6" w:rsidR="6B0383D6">
        <w:rPr>
          <w:color w:val="FF0000"/>
          <w:sz w:val="24"/>
          <w:szCs w:val="24"/>
        </w:rPr>
        <w:t>Year</w:t>
      </w:r>
      <w:proofErr w:type="spellEnd"/>
      <w:r w:rsidRPr="6B0383D6" w:rsidR="6B0383D6">
        <w:rPr>
          <w:sz w:val="24"/>
          <w:szCs w:val="24"/>
        </w:rPr>
        <w:t>&gt;</w:t>
      </w:r>
      <w:r w:rsidRPr="6B0383D6" w:rsidR="6B0383D6">
        <w:rPr>
          <w:b w:val="1"/>
          <w:bCs w:val="1"/>
          <w:sz w:val="36"/>
          <w:szCs w:val="36"/>
        </w:rPr>
        <w:t>_</w:t>
      </w:r>
      <w:r w:rsidRPr="6B0383D6" w:rsidR="6B0383D6">
        <w:rPr>
          <w:sz w:val="24"/>
          <w:szCs w:val="24"/>
        </w:rPr>
        <w:t>&lt;</w:t>
      </w:r>
      <w:r w:rsidRPr="6B0383D6" w:rsidR="6B0383D6">
        <w:rPr>
          <w:b w:val="1"/>
          <w:bCs w:val="1"/>
          <w:i w:val="1"/>
          <w:iCs w:val="1"/>
          <w:color w:val="00B050"/>
          <w:sz w:val="24"/>
          <w:szCs w:val="24"/>
        </w:rPr>
        <w:t>Period</w:t>
      </w:r>
      <w:r w:rsidRPr="6B0383D6" w:rsidR="6B0383D6">
        <w:rPr>
          <w:sz w:val="24"/>
          <w:szCs w:val="24"/>
        </w:rPr>
        <w:t>&gt;.csv</w:t>
      </w:r>
    </w:p>
    <w:p w:rsidR="00644ABA" w:rsidP="6B0383D6" w:rsidRDefault="00644ABA" w14:paraId="2A5F8A76" w14:textId="77777777">
      <w:pPr>
        <w:pStyle w:val="ListParagraph"/>
        <w:spacing w:line="240" w:lineRule="auto"/>
        <w:jc w:val="center"/>
      </w:pPr>
    </w:p>
    <w:p w:rsidR="005A1C95" w:rsidP="005A1C95" w:rsidRDefault="005A1C95" w14:paraId="510A2E1E" w14:textId="4E5EB7C1">
      <w:pPr>
        <w:pStyle w:val="ListParagraph"/>
      </w:pPr>
      <w:r>
        <w:t xml:space="preserve">This format can </w:t>
      </w:r>
      <w:r w:rsidR="00E04E2F">
        <w:t xml:space="preserve">optionally </w:t>
      </w:r>
      <w:r>
        <w:t>be prefixed with any arbitrary string of characters as long as there is an underscore</w:t>
      </w:r>
      <w:r w:rsidR="00644ABA">
        <w:t xml:space="preserve"> (‘</w:t>
      </w:r>
      <w:r w:rsidRPr="00644ABA" w:rsidR="00644ABA">
        <w:rPr>
          <w:b/>
          <w:sz w:val="24"/>
        </w:rPr>
        <w:t>_</w:t>
      </w:r>
      <w:r w:rsidR="00644ABA">
        <w:t>’)</w:t>
      </w:r>
      <w:r>
        <w:t xml:space="preserve"> preceding the ProgramName.</w:t>
      </w:r>
    </w:p>
    <w:p w:rsidRPr="00644ABA" w:rsidR="00BE1827" w:rsidP="005A1C95" w:rsidRDefault="00BE1827" w14:paraId="11CE9E95" w14:textId="77777777">
      <w:pPr>
        <w:pStyle w:val="ListParagraph"/>
        <w:rPr>
          <w:sz w:val="2"/>
        </w:rPr>
      </w:pPr>
    </w:p>
    <w:p w:rsidR="005A1C95" w:rsidP="005A1C95" w:rsidRDefault="005A1C95" w14:paraId="7B129379" w14:textId="3A441177">
      <w:pPr>
        <w:pStyle w:val="ListParagraph"/>
        <w:numPr>
          <w:ilvl w:val="0"/>
          <w:numId w:val="7"/>
        </w:numPr>
      </w:pPr>
      <w:r>
        <w:t xml:space="preserve">Valid </w:t>
      </w:r>
      <w:r w:rsidRPr="005A1C95">
        <w:rPr>
          <w:b/>
        </w:rPr>
        <w:t>Program Names</w:t>
      </w:r>
      <w:r>
        <w:t xml:space="preserve">: </w:t>
      </w:r>
      <w:r w:rsidRPr="005A1C95">
        <w:rPr>
          <w:u w:val="single"/>
        </w:rPr>
        <w:t>TSS</w:t>
      </w:r>
      <w:r>
        <w:t xml:space="preserve">, </w:t>
      </w:r>
      <w:r w:rsidRPr="005A1C95">
        <w:rPr>
          <w:u w:val="single"/>
        </w:rPr>
        <w:t>Althea</w:t>
      </w:r>
      <w:r>
        <w:t xml:space="preserve">, </w:t>
      </w:r>
      <w:r w:rsidRPr="005A1C95">
        <w:rPr>
          <w:u w:val="single"/>
        </w:rPr>
        <w:t>ArcadiaResi</w:t>
      </w:r>
      <w:r>
        <w:t xml:space="preserve">, </w:t>
      </w:r>
      <w:r w:rsidRPr="005A1C95">
        <w:rPr>
          <w:u w:val="single"/>
        </w:rPr>
        <w:t>Mastercare</w:t>
      </w:r>
    </w:p>
    <w:p w:rsidRPr="00644ABA" w:rsidR="005A1C95" w:rsidP="005A1C95" w:rsidRDefault="005A1C95" w14:paraId="003C2AA0" w14:textId="07E52420">
      <w:pPr>
        <w:pStyle w:val="ListParagraph"/>
        <w:numPr>
          <w:ilvl w:val="0"/>
          <w:numId w:val="7"/>
        </w:numPr>
      </w:pPr>
      <w:r w:rsidRPr="005A1C95">
        <w:rPr>
          <w:b/>
        </w:rPr>
        <w:t>Month Year</w:t>
      </w:r>
      <w:r w:rsidR="00644ABA">
        <w:rPr>
          <w:b/>
        </w:rPr>
        <w:tab/>
      </w:r>
      <w:r w:rsidR="00644ABA">
        <w:rPr>
          <w:b/>
        </w:rPr>
        <w:t xml:space="preserve">    </w:t>
      </w:r>
      <w:r>
        <w:t xml:space="preserve">: </w:t>
      </w:r>
      <w:r w:rsidRPr="005A1C95">
        <w:rPr>
          <w:i/>
          <w:u w:val="single"/>
        </w:rPr>
        <w:t>072019</w:t>
      </w:r>
      <w:r>
        <w:t xml:space="preserve"> or </w:t>
      </w:r>
      <w:r w:rsidRPr="005A1C95">
        <w:rPr>
          <w:i/>
          <w:u w:val="single"/>
        </w:rPr>
        <w:t>122018</w:t>
      </w:r>
      <w:r w:rsidRPr="00644ABA" w:rsidR="00644ABA">
        <w:rPr>
          <w:i/>
        </w:rPr>
        <w:t xml:space="preserve">  </w:t>
      </w:r>
      <w:r w:rsidRPr="00644ABA" w:rsidR="00644ABA">
        <w:t>start of the period (</w:t>
      </w:r>
      <w:r w:rsidRPr="00644ABA" w:rsidR="00644ABA">
        <w:t>1</w:t>
      </w:r>
      <w:r w:rsidRPr="00644ABA" w:rsidR="00644ABA">
        <w:rPr>
          <w:vertAlign w:val="superscript"/>
        </w:rPr>
        <w:t>st</w:t>
      </w:r>
      <w:r w:rsidRPr="00644ABA" w:rsidR="00644ABA">
        <w:t xml:space="preserve"> day is assumed)</w:t>
      </w:r>
    </w:p>
    <w:p w:rsidR="005A1C95" w:rsidP="7C810CE3" w:rsidRDefault="005A1C95" w14:paraId="70ED351F" w14:textId="18955C7D">
      <w:pPr>
        <w:pStyle w:val="ListParagraph"/>
        <w:numPr>
          <w:ilvl w:val="0"/>
          <w:numId w:val="7"/>
        </w:numPr>
        <w:spacing w:after="160" w:afterAutospacing="off" w:line="240" w:lineRule="auto"/>
        <w:rPr/>
      </w:pPr>
      <w:r w:rsidRPr="7C810CE3">
        <w:rPr>
          <w:b w:val="1"/>
          <w:bCs w:val="1"/>
        </w:rPr>
        <w:t>Period</w:t>
      </w:r>
      <w:r w:rsidR="00644ABA">
        <w:rPr>
          <w:b/>
        </w:rPr>
        <w:tab/>
      </w:r>
      <w:r w:rsidR="00644ABA">
        <w:rPr>
          <w:b/>
        </w:rPr>
        <w:tab/>
      </w:r>
      <w:r w:rsidRPr="7C810CE3" w:rsidR="00644ABA">
        <w:rPr>
          <w:b w:val="1"/>
          <w:bCs w:val="1"/>
        </w:rPr>
        <w:t xml:space="preserve">  </w:t>
      </w:r>
      <w:proofErr w:type="gramStart"/>
      <w:r w:rsidRPr="7C810CE3" w:rsidR="00644ABA">
        <w:rPr>
          <w:b w:val="1"/>
          <w:bCs w:val="1"/>
        </w:rPr>
        <w:t xml:space="preserve">  </w:t>
      </w:r>
      <w:r>
        <w:rPr/>
        <w:t xml:space="preserve">:</w:t>
      </w:r>
      <w:proofErr w:type="gramEnd"/>
      <w:r>
        <w:rPr/>
        <w:t xml:space="preserve">  </w:t>
      </w:r>
      <w:r w:rsidRPr="7C810CE3">
        <w:rPr>
          <w:b w:val="1"/>
          <w:bCs w:val="1"/>
          <w:i w:val="1"/>
          <w:iCs w:val="1"/>
          <w:u w:val="single"/>
        </w:rPr>
        <w:t>1</w:t>
      </w:r>
      <w:r>
        <w:rPr/>
        <w:t xml:space="preserve"> , </w:t>
      </w:r>
      <w:r w:rsidRPr="7C810CE3">
        <w:rPr>
          <w:b w:val="1"/>
          <w:bCs w:val="1"/>
          <w:i w:val="1"/>
          <w:iCs w:val="1"/>
          <w:u w:val="single"/>
        </w:rPr>
        <w:t>3</w:t>
      </w:r>
      <w:r>
        <w:rPr/>
        <w:t xml:space="preserve">, </w:t>
      </w:r>
      <w:r w:rsidRPr="7C810CE3">
        <w:rPr>
          <w:b w:val="1"/>
          <w:bCs w:val="1"/>
          <w:i w:val="1"/>
          <w:iCs w:val="1"/>
          <w:u w:val="single"/>
        </w:rPr>
        <w:t>6</w:t>
      </w:r>
      <w:r>
        <w:rPr/>
        <w:t xml:space="preserve">, </w:t>
      </w:r>
      <w:r w:rsidRPr="7C810CE3">
        <w:rPr>
          <w:b w:val="1"/>
          <w:bCs w:val="1"/>
          <w:i w:val="1"/>
          <w:iCs w:val="1"/>
          <w:u w:val="single"/>
        </w:rPr>
        <w:t>12</w:t>
      </w:r>
      <w:r>
        <w:rPr/>
        <w:t xml:space="preserve"> –  for monthly, quarterly, half-yearly, annual</w:t>
      </w:r>
    </w:p>
    <w:p w:rsidRPr="00BE1827" w:rsidR="005A1C95" w:rsidP="11FDE728" w:rsidRDefault="00BE1827" w14:paraId="3F44CCA2" w14:textId="385ECC2B">
      <w:pPr>
        <w:ind w:left="720"/>
        <w:rPr>
          <w:b w:val="1"/>
          <w:bCs w:val="1"/>
          <w:i w:val="1"/>
          <w:iCs w:val="1"/>
        </w:rPr>
      </w:pPr>
      <w:r w:rsidRPr="00BE1827">
        <w:rPr>
          <w:u w:val="single"/>
        </w:rPr>
        <w:t>Example</w:t>
      </w:r>
      <w:r w:rsidRPr="11FDE728">
        <w:rPr/>
        <w:t xml:space="preserve">: </w:t>
      </w:r>
      <w:r w:rsidRPr="11FDE728">
        <w:rPr/>
        <w:t xml:space="preserve">         </w:t>
      </w:r>
      <w:r w:rsidRPr="6B0383D6">
        <w:rPr>
          <w:sz w:val="24"/>
          <w:szCs w:val="24"/>
        </w:rPr>
        <w:t xml:space="preserve">     </w:t>
      </w:r>
      <w:r>
        <w:tab/>
      </w:r>
      <w:r>
        <w:tab/>
      </w:r>
      <w:r w:rsidRPr="11FDE728">
        <w:rPr>
          <w:b w:val="1"/>
          <w:bCs w:val="1"/>
          <w:i w:val="1"/>
          <w:iCs w:val="1"/>
        </w:rPr>
        <w:t xml:space="preserve">     </w:t>
      </w:r>
      <w:r w:rsidRPr="11FDE728">
        <w:rPr>
          <w:b w:val="1"/>
          <w:bCs w:val="1"/>
          <w:i w:val="1"/>
          <w:iCs w:val="1"/>
        </w:rPr>
        <w:t xml:space="preserve">   </w:t>
      </w:r>
      <w:r>
        <w:rPr>
          <w:b/>
          <w:i/>
        </w:rPr>
        <w:tab/>
      </w:r>
      <w:r w:rsidRPr="11FDE728">
        <w:rPr/>
        <w:t>(</w:t>
      </w:r>
      <w:r w:rsidRPr="00BE1827">
        <w:rPr/>
        <w:t>1 Oct to 31</w:t>
      </w:r>
      <w:r w:rsidRPr="00BE1827">
        <w:rPr>
          <w:vertAlign w:val="superscript"/>
        </w:rPr>
        <w:t>st</w:t>
      </w:r>
      <w:r w:rsidRPr="00BE1827">
        <w:rPr/>
        <w:t xml:space="preserve"> Dec 2019)</w:t>
      </w:r>
    </w:p>
    <w:p w:rsidR="6B0383D6" w:rsidP="6B0383D6" w:rsidRDefault="6B0383D6" w14:paraId="092486E5" w14:textId="76D702BC">
      <w:pPr>
        <w:pStyle w:val="Heading4"/>
        <w:ind w:left="66"/>
        <w:rPr>
          <w:b w:val="1"/>
          <w:bCs w:val="1"/>
        </w:rPr>
      </w:pPr>
    </w:p>
    <w:p w:rsidR="6B0383D6" w:rsidP="6B0383D6" w:rsidRDefault="6B0383D6" w14:paraId="7A90E4C0" w14:textId="57C31931">
      <w:pPr>
        <w:pStyle w:val="Normal"/>
      </w:pPr>
    </w:p>
    <w:p w:rsidRPr="00BE1827" w:rsidR="005F2391" w:rsidP="6B0383D6" w:rsidRDefault="005F2391" w14:paraId="22ADC597" w14:textId="21762B49">
      <w:pPr>
        <w:pStyle w:val="Heading4"/>
        <w:numPr>
          <w:ilvl w:val="0"/>
          <w:numId w:val="8"/>
        </w:numPr>
        <w:ind w:left="426"/>
        <w:rPr>
          <w:b w:val="1"/>
          <w:bCs w:val="1"/>
        </w:rPr>
      </w:pPr>
      <w:r w:rsidRPr="6B0383D6" w:rsidR="6B0383D6">
        <w:rPr>
          <w:b w:val="1"/>
          <w:bCs w:val="1"/>
        </w:rPr>
        <w:t>File Contents</w:t>
      </w:r>
    </w:p>
    <w:p w:rsidR="6B0383D6" w:rsidP="7C810CE3" w:rsidRDefault="6B0383D6" w14:paraId="2A318308" w14:textId="00EE05BD">
      <w:pPr>
        <w:pStyle w:val="Normal"/>
        <w:spacing w:after="60" w:afterAutospacing="off" w:line="240" w:lineRule="auto"/>
      </w:pPr>
    </w:p>
    <w:p w:rsidR="6B0383D6" w:rsidP="7C810CE3" w:rsidRDefault="6B0383D6" w14:paraId="2037A266" w14:textId="7185DFC7">
      <w:pPr>
        <w:pStyle w:val="Normal"/>
        <w:bidi w:val="0"/>
        <w:spacing w:before="0" w:beforeAutospacing="off" w:after="0" w:afterAutospacing="off" w:line="276" w:lineRule="auto"/>
        <w:ind w:left="0" w:right="0"/>
        <w:jc w:val="both"/>
        <w:rPr>
          <w:b w:val="1"/>
          <w:bCs w:val="1"/>
        </w:rPr>
      </w:pPr>
      <w:r w:rsidRPr="7C810CE3" w:rsidR="7C810CE3">
        <w:rPr>
          <w:b w:val="1"/>
          <w:bCs w:val="1"/>
        </w:rPr>
        <w:t>Required Headers (columns</w:t>
      </w:r>
      <w:r w:rsidRPr="7C810CE3" w:rsidR="7C810CE3">
        <w:rPr>
          <w:b w:val="1"/>
          <w:bCs w:val="1"/>
        </w:rPr>
        <w:t>):</w:t>
      </w:r>
      <w:r w:rsidRPr="7C810CE3" w:rsidR="7C810CE3">
        <w:rPr>
          <w:b w:val="1"/>
          <w:bCs w:val="1"/>
        </w:rPr>
        <w:t xml:space="preserve"> </w:t>
      </w:r>
    </w:p>
    <w:p w:rsidRPr="001E030E" w:rsidR="00821592" w:rsidP="7C810CE3" w:rsidRDefault="001E030E" w14:paraId="79824158" w14:textId="641E1A0C">
      <w:pPr>
        <w:pStyle w:val="ListParagraph"/>
        <w:numPr>
          <w:ilvl w:val="0"/>
          <w:numId w:val="11"/>
        </w:numPr>
        <w:jc w:val="both"/>
        <w:rPr>
          <w:sz w:val="22"/>
          <w:szCs w:val="22"/>
          <w:u w:val="single"/>
        </w:rPr>
      </w:pPr>
      <w:r w:rsidRPr="7C810CE3" w:rsidR="7C810CE3">
        <w:rPr>
          <w:u w:val="single"/>
        </w:rPr>
        <w:t>Demographic Details</w:t>
      </w:r>
    </w:p>
    <w:p w:rsidRPr="00821592" w:rsidR="00821592" w:rsidP="7C810CE3" w:rsidRDefault="00821592" w14:paraId="419663E1" w14:textId="7BB5A1F5">
      <w:pPr>
        <w:spacing w:line="300" w:lineRule="auto"/>
        <w:contextualSpacing/>
        <w:jc w:val="both"/>
        <w:rPr>
          <w:sz w:val="20"/>
          <w:szCs w:val="20"/>
        </w:rPr>
      </w:pPr>
      <w:r w:rsidRPr="7C810CE3" w:rsidR="7C810CE3">
        <w:rPr>
          <w:sz w:val="20"/>
          <w:szCs w:val="20"/>
        </w:rPr>
        <w:t>ID, SLK 581,</w:t>
      </w:r>
      <w:r w:rsidRPr="7C810CE3" w:rsidR="7C810CE3">
        <w:rPr>
          <w:sz w:val="20"/>
          <w:szCs w:val="20"/>
        </w:rPr>
        <w:t xml:space="preserve"> </w:t>
      </w:r>
      <w:r w:rsidRPr="7C810CE3" w:rsidR="7C810CE3">
        <w:rPr>
          <w:sz w:val="20"/>
          <w:szCs w:val="20"/>
        </w:rPr>
        <w:t>Sex, DOB, Date accuracy indicator, Country of birth, Postcode (Australian),</w:t>
      </w:r>
    </w:p>
    <w:p w:rsidR="001E030E" w:rsidP="7C810CE3" w:rsidRDefault="00821592" w14:paraId="34CF7220" w14:textId="40E351F8">
      <w:pPr>
        <w:spacing w:line="300" w:lineRule="auto"/>
        <w:contextualSpacing/>
        <w:jc w:val="both"/>
        <w:rPr>
          <w:sz w:val="20"/>
          <w:szCs w:val="20"/>
        </w:rPr>
      </w:pPr>
      <w:r w:rsidRPr="7C810CE3" w:rsidR="7C810CE3">
        <w:rPr>
          <w:sz w:val="20"/>
          <w:szCs w:val="20"/>
        </w:rPr>
        <w:t>Indigenous status, Preferred language</w:t>
      </w:r>
    </w:p>
    <w:p w:rsidRPr="001E030E" w:rsidR="001E030E" w:rsidP="7C810CE3" w:rsidRDefault="001E030E" w14:paraId="37A93818" w14:textId="0932C94F">
      <w:pPr>
        <w:pStyle w:val="ListParagraph"/>
        <w:numPr>
          <w:ilvl w:val="0"/>
          <w:numId w:val="11"/>
        </w:numPr>
        <w:spacing w:line="300" w:lineRule="auto"/>
        <w:contextualSpacing/>
        <w:jc w:val="both"/>
        <w:rPr>
          <w:sz w:val="22"/>
          <w:szCs w:val="22"/>
          <w:u w:val="single"/>
        </w:rPr>
      </w:pPr>
      <w:r w:rsidRPr="7C810CE3" w:rsidR="7C810CE3">
        <w:rPr>
          <w:u w:val="single"/>
        </w:rPr>
        <w:t>Episode Details</w:t>
      </w:r>
    </w:p>
    <w:p w:rsidRPr="00821592" w:rsidR="00821592" w:rsidP="7C810CE3" w:rsidRDefault="00821592" w14:paraId="6EB22A2E" w14:textId="3999154B">
      <w:pPr>
        <w:spacing w:line="300" w:lineRule="auto"/>
        <w:contextualSpacing/>
        <w:jc w:val="both"/>
        <w:rPr>
          <w:sz w:val="20"/>
          <w:szCs w:val="20"/>
        </w:rPr>
      </w:pPr>
      <w:r w:rsidRPr="7C810CE3" w:rsidR="7C810CE3">
        <w:rPr>
          <w:sz w:val="20"/>
          <w:szCs w:val="20"/>
        </w:rPr>
        <w:t>Commencement date, End date,</w:t>
      </w:r>
      <w:r w:rsidRPr="7C810CE3" w:rsidR="7C810CE3">
        <w:rPr>
          <w:sz w:val="20"/>
          <w:szCs w:val="20"/>
        </w:rPr>
        <w:t xml:space="preserve"> </w:t>
      </w:r>
      <w:r w:rsidRPr="7C810CE3" w:rsidR="7C810CE3">
        <w:rPr>
          <w:sz w:val="20"/>
          <w:szCs w:val="20"/>
        </w:rPr>
        <w:t>Client type</w:t>
      </w:r>
      <w:r w:rsidRPr="7C810CE3" w:rsidR="7C810CE3">
        <w:rPr>
          <w:sz w:val="20"/>
          <w:szCs w:val="20"/>
        </w:rPr>
        <w:t xml:space="preserve">, </w:t>
      </w:r>
      <w:r w:rsidRPr="7C810CE3" w:rsidR="7C810CE3">
        <w:rPr>
          <w:sz w:val="20"/>
          <w:szCs w:val="20"/>
        </w:rPr>
        <w:t>Principle drug of concern, ODC1, ODC2, ODC3,</w:t>
      </w:r>
      <w:r w:rsidRPr="7C810CE3" w:rsidR="7C810CE3">
        <w:rPr>
          <w:sz w:val="20"/>
          <w:szCs w:val="20"/>
        </w:rPr>
        <w:t xml:space="preserve"> </w:t>
      </w:r>
      <w:r w:rsidRPr="7C810CE3" w:rsidR="7C810CE3">
        <w:rPr>
          <w:sz w:val="20"/>
          <w:szCs w:val="20"/>
        </w:rPr>
        <w:t>ODC4, ODC5,</w:t>
      </w:r>
    </w:p>
    <w:p w:rsidRPr="00821592" w:rsidR="00821592" w:rsidP="7C810CE3" w:rsidRDefault="00821592" w14:paraId="2E82AC9E" w14:textId="28820027">
      <w:pPr>
        <w:spacing w:line="300" w:lineRule="auto"/>
        <w:contextualSpacing/>
        <w:jc w:val="both"/>
        <w:rPr>
          <w:sz w:val="20"/>
          <w:szCs w:val="20"/>
        </w:rPr>
      </w:pPr>
      <w:r w:rsidRPr="7C810CE3" w:rsidR="7C810CE3">
        <w:rPr>
          <w:sz w:val="20"/>
          <w:szCs w:val="20"/>
        </w:rPr>
        <w:t>Main treatment type, OTT1, OTT2, OTT3,</w:t>
      </w:r>
      <w:r w:rsidRPr="7C810CE3" w:rsidR="7C810CE3">
        <w:rPr>
          <w:sz w:val="20"/>
          <w:szCs w:val="20"/>
        </w:rPr>
        <w:t xml:space="preserve"> </w:t>
      </w:r>
      <w:r w:rsidRPr="7C810CE3" w:rsidR="7C810CE3">
        <w:rPr>
          <w:sz w:val="20"/>
          <w:szCs w:val="20"/>
        </w:rPr>
        <w:t>OTT4, Reason for cessation,</w:t>
      </w:r>
    </w:p>
    <w:p w:rsidRPr="00821592" w:rsidR="00821592" w:rsidP="7C810CE3" w:rsidRDefault="00821592" w14:paraId="6624F8F8" w14:textId="4796CD66">
      <w:pPr>
        <w:spacing w:line="300" w:lineRule="auto"/>
        <w:contextualSpacing/>
        <w:jc w:val="both"/>
        <w:rPr>
          <w:sz w:val="20"/>
          <w:szCs w:val="20"/>
        </w:rPr>
      </w:pPr>
      <w:r w:rsidRPr="7C810CE3" w:rsidR="7C810CE3">
        <w:rPr>
          <w:sz w:val="20"/>
          <w:szCs w:val="20"/>
        </w:rPr>
        <w:t>Method of use for PDC,</w:t>
      </w:r>
      <w:r w:rsidRPr="7C810CE3" w:rsidR="7C810CE3">
        <w:rPr>
          <w:sz w:val="20"/>
          <w:szCs w:val="20"/>
        </w:rPr>
        <w:t xml:space="preserve"> </w:t>
      </w:r>
      <w:r w:rsidRPr="7C810CE3" w:rsidR="7C810CE3">
        <w:rPr>
          <w:sz w:val="20"/>
          <w:szCs w:val="20"/>
        </w:rPr>
        <w:t>Usual accommodation, Living arrangements,</w:t>
      </w:r>
    </w:p>
    <w:p w:rsidRPr="00821592" w:rsidR="00821592" w:rsidP="7C810CE3" w:rsidRDefault="001E030E" w14:paraId="33703E8D" w14:textId="0B34ABBA">
      <w:pPr>
        <w:spacing w:line="300" w:lineRule="auto"/>
        <w:contextualSpacing/>
        <w:jc w:val="both"/>
        <w:rPr>
          <w:sz w:val="20"/>
          <w:szCs w:val="20"/>
        </w:rPr>
      </w:pPr>
      <w:r w:rsidRPr="7C810CE3" w:rsidR="7C810CE3">
        <w:rPr>
          <w:sz w:val="20"/>
          <w:szCs w:val="20"/>
        </w:rPr>
        <w:t>I</w:t>
      </w:r>
      <w:r w:rsidRPr="7C810CE3" w:rsidR="7C810CE3">
        <w:rPr>
          <w:sz w:val="20"/>
          <w:szCs w:val="20"/>
        </w:rPr>
        <w:t xml:space="preserve">njecting drug use status, Treatment delivery setting, Source of referral, </w:t>
      </w:r>
    </w:p>
    <w:p w:rsidR="00821592" w:rsidP="7C810CE3" w:rsidRDefault="00821592" w14:paraId="19DA0611" w14:textId="42979612">
      <w:pPr>
        <w:spacing w:line="300" w:lineRule="auto"/>
        <w:contextualSpacing/>
        <w:jc w:val="both"/>
        <w:rPr>
          <w:sz w:val="20"/>
          <w:szCs w:val="20"/>
        </w:rPr>
      </w:pPr>
      <w:r w:rsidRPr="7C810CE3" w:rsidR="7C810CE3">
        <w:rPr>
          <w:sz w:val="20"/>
          <w:szCs w:val="20"/>
        </w:rPr>
        <w:t>Mental health, Previous alcohol and other drug treatment received</w:t>
      </w:r>
    </w:p>
    <w:p w:rsidRPr="00701364" w:rsidR="00821592" w:rsidP="7C810CE3" w:rsidRDefault="00821592" w14:paraId="3B9D720F" w14:textId="4C65013D">
      <w:pPr>
        <w:spacing w:line="240" w:lineRule="auto"/>
        <w:contextualSpacing/>
        <w:jc w:val="both"/>
        <w:rPr>
          <w:sz w:val="14"/>
          <w:szCs w:val="14"/>
        </w:rPr>
      </w:pPr>
    </w:p>
    <w:p w:rsidR="6B0383D6" w:rsidP="7C810CE3" w:rsidRDefault="6B0383D6" w14:paraId="3FF669DD" w14:textId="00B6EA56">
      <w:pPr>
        <w:pStyle w:val="Normal"/>
        <w:spacing w:line="240" w:lineRule="auto"/>
        <w:jc w:val="both"/>
        <w:rPr>
          <w:b w:val="1"/>
          <w:bCs w:val="1"/>
          <w:sz w:val="24"/>
          <w:szCs w:val="24"/>
        </w:rPr>
      </w:pPr>
      <w:r w:rsidRPr="7C810CE3" w:rsidR="7C810CE3">
        <w:rPr>
          <w:b w:val="1"/>
          <w:bCs w:val="1"/>
          <w:sz w:val="22"/>
          <w:szCs w:val="22"/>
        </w:rPr>
        <w:t>Other Important things to note:</w:t>
      </w:r>
    </w:p>
    <w:p w:rsidR="001E030E" w:rsidP="7C810CE3" w:rsidRDefault="001E030E" w14:paraId="59ED4CB0" w14:textId="2E275A34">
      <w:pPr>
        <w:pStyle w:val="ListParagraph"/>
        <w:numPr>
          <w:ilvl w:val="0"/>
          <w:numId w:val="7"/>
        </w:numPr>
        <w:spacing w:line="300" w:lineRule="auto"/>
        <w:ind w:left="567"/>
        <w:jc w:val="both"/>
        <w:rPr/>
      </w:pPr>
      <w:r w:rsidR="7C810CE3">
        <w:rPr/>
        <w:t xml:space="preserve">The </w:t>
      </w:r>
      <w:r w:rsidR="7C810CE3">
        <w:rPr/>
        <w:t xml:space="preserve">fields (headers) within the </w:t>
      </w:r>
      <w:r w:rsidR="7C810CE3">
        <w:rPr/>
        <w:t>input file could have Alternate names (</w:t>
      </w:r>
      <w:hyperlink r:id="Rbbd37923bafc488f">
        <w:r w:rsidRPr="7C810CE3" w:rsidR="7C810CE3">
          <w:rPr>
            <w:rStyle w:val="Hyperlink"/>
          </w:rPr>
          <w:t>aliases</w:t>
        </w:r>
      </w:hyperlink>
      <w:r w:rsidR="7C810CE3">
        <w:rPr/>
        <w:t>) on</w:t>
      </w:r>
      <w:r w:rsidR="7C810CE3">
        <w:rPr/>
        <w:t xml:space="preserve"> any fields</w:t>
      </w:r>
      <w:r w:rsidR="7C810CE3">
        <w:rPr/>
        <w:t>.</w:t>
      </w:r>
    </w:p>
    <w:p w:rsidRPr="001E030E" w:rsidR="00701364" w:rsidP="7C810CE3" w:rsidRDefault="00701364" w14:paraId="200DD467" w14:textId="704AE5E1">
      <w:pPr>
        <w:pStyle w:val="ListParagraph"/>
        <w:numPr>
          <w:ilvl w:val="0"/>
          <w:numId w:val="7"/>
        </w:numPr>
        <w:spacing w:line="300" w:lineRule="auto"/>
        <w:ind w:left="567"/>
        <w:jc w:val="both"/>
        <w:rPr/>
      </w:pPr>
      <w:r w:rsidR="7C810CE3">
        <w:rPr/>
        <w:t xml:space="preserve">There may be other fields, but those would be </w:t>
      </w:r>
      <w:r w:rsidRPr="7C810CE3" w:rsidR="7C810CE3">
        <w:rPr>
          <w:b w:val="1"/>
          <w:bCs w:val="1"/>
        </w:rPr>
        <w:t>ignored</w:t>
      </w:r>
      <w:r w:rsidR="7C810CE3">
        <w:rPr/>
        <w:t>.</w:t>
      </w:r>
    </w:p>
    <w:p w:rsidR="6B0383D6" w:rsidP="7C810CE3" w:rsidRDefault="6B0383D6" w14:paraId="7611DE06" w14:textId="16BEC898">
      <w:pPr>
        <w:pStyle w:val="ListParagraph"/>
        <w:numPr>
          <w:ilvl w:val="0"/>
          <w:numId w:val="7"/>
        </w:numPr>
        <w:spacing w:line="300" w:lineRule="auto"/>
        <w:ind w:left="567"/>
        <w:jc w:val="both"/>
        <w:rPr/>
      </w:pPr>
      <w:r w:rsidR="7C810CE3">
        <w:rPr/>
        <w:t>There should not be any</w:t>
      </w:r>
      <w:r w:rsidRPr="7C810CE3" w:rsidR="7C810CE3">
        <w:rPr>
          <w:b w:val="1"/>
          <w:bCs w:val="1"/>
        </w:rPr>
        <w:t xml:space="preserve"> gaps </w:t>
      </w:r>
      <w:r w:rsidR="7C810CE3">
        <w:rPr/>
        <w:t>in the rows, or column headers.</w:t>
      </w:r>
    </w:p>
    <w:p w:rsidR="6B0383D6" w:rsidP="7C810CE3" w:rsidRDefault="6B0383D6" w14:paraId="2D5D3E98" w14:textId="730F226B">
      <w:pPr>
        <w:pStyle w:val="ListParagraph"/>
        <w:numPr>
          <w:ilvl w:val="0"/>
          <w:numId w:val="7"/>
        </w:numPr>
        <w:spacing w:line="300" w:lineRule="auto"/>
        <w:ind w:left="567"/>
        <w:jc w:val="both"/>
        <w:rPr/>
      </w:pPr>
      <w:r w:rsidR="7C810CE3">
        <w:rPr/>
        <w:t xml:space="preserve">No </w:t>
      </w:r>
      <w:r w:rsidRPr="7C810CE3" w:rsidR="7C810CE3">
        <w:rPr>
          <w:b w:val="1"/>
          <w:bCs w:val="1"/>
        </w:rPr>
        <w:t>extra rows</w:t>
      </w:r>
      <w:r w:rsidR="7C810CE3">
        <w:rPr/>
        <w:t xml:space="preserve"> should be present – For example dropdown lists starting from row 500 in the Goulburn Data Collection spreadsheet.</w:t>
      </w:r>
    </w:p>
    <w:p w:rsidR="001E030E" w:rsidP="6B0383D6" w:rsidRDefault="001E030E" w14:paraId="52721AF1" w14:textId="53BB1761">
      <w:pPr>
        <w:spacing w:after="120" w:afterAutospacing="off" w:line="240" w:lineRule="auto"/>
        <w:contextualSpacing/>
        <w:rPr>
          <w:sz w:val="20"/>
          <w:szCs w:val="20"/>
        </w:rPr>
      </w:pPr>
    </w:p>
    <w:p w:rsidR="00BE1827" w:rsidP="00BE1827" w:rsidRDefault="00BE1827" w14:paraId="0F92A2CC" w14:textId="3EC38572">
      <w:pPr>
        <w:pStyle w:val="Heading3"/>
        <w:rPr>
          <w:b/>
        </w:rPr>
      </w:pPr>
      <w:r w:rsidRPr="00BE1827">
        <w:rPr>
          <w:b/>
        </w:rPr>
        <w:t>Convenience</w:t>
      </w:r>
    </w:p>
    <w:p w:rsidRPr="00B429D8" w:rsidR="00B429D8" w:rsidP="00B429D8" w:rsidRDefault="00B429D8" w14:paraId="6DE34845" w14:textId="77777777">
      <w:pPr>
        <w:spacing w:line="240" w:lineRule="auto"/>
        <w:contextualSpacing/>
      </w:pPr>
    </w:p>
    <w:p w:rsidR="00BE1827" w:rsidP="7C810CE3" w:rsidRDefault="00BE1827" w14:paraId="11C7615F" w14:textId="40147562">
      <w:pPr>
        <w:spacing w:line="300" w:lineRule="auto"/>
        <w:contextualSpacing/>
        <w:jc w:val="both"/>
      </w:pPr>
      <w:r w:rsidR="7C810CE3">
        <w:rPr/>
        <w:t xml:space="preserve">You can map the MDS Validation folder to your desktop (OneDrive app), by clicking on the “Sync” button on SharePoint. This would reduce the number of </w:t>
      </w:r>
      <w:r w:rsidR="7C810CE3">
        <w:rPr/>
        <w:t>step</w:t>
      </w:r>
      <w:r w:rsidR="7C810CE3">
        <w:rPr/>
        <w:t>s</w:t>
      </w:r>
      <w:r w:rsidR="7C810CE3">
        <w:rPr/>
        <w:t xml:space="preserve"> need and eliminate the need to keep the browser open on the SharePoint folder.</w:t>
      </w:r>
    </w:p>
    <w:p w:rsidRPr="00BE1827" w:rsidR="00BE1827" w:rsidP="6B0383D6" w:rsidRDefault="00BE1827" w14:textId="490D9797" w14:paraId="60A9557F">
      <w:pPr>
        <w:spacing w:line="240" w:lineRule="auto"/>
        <w:contextualSpacing/>
        <w:rPr>
          <w:sz w:val="20"/>
        </w:rPr>
      </w:pPr>
      <w:r>
        <w:rPr>
          <w:noProof/>
          <w:lang w:eastAsia="en-AU"/>
        </w:rPr>
        <w:drawing>
          <wp:inline distT="0" distB="0" distL="0" distR="0" wp14:anchorId="0477C995" wp14:editId="4B415D53">
            <wp:extent cx="5724525" cy="895350"/>
            <wp:effectExtent l="152400" t="152400" r="37147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Pr="00821592" w:rsidR="00821592" w:rsidP="7C810CE3" w:rsidRDefault="00821592" w14:paraId="6D86F22E" w14:textId="6A7C20DF">
      <w:pPr>
        <w:jc w:val="both"/>
        <w:rPr>
          <w:sz w:val="20"/>
          <w:szCs w:val="20"/>
        </w:rPr>
      </w:pPr>
      <w:r w:rsidRPr="7C810CE3" w:rsidR="7C810CE3">
        <w:rPr>
          <w:b w:val="1"/>
          <w:bCs w:val="1"/>
          <w:u w:val="single"/>
        </w:rPr>
        <w:t>MDS Validator Output fields:</w:t>
      </w:r>
      <w:r w:rsidR="7C810CE3">
        <w:rPr/>
        <w:t xml:space="preserve"> </w:t>
      </w:r>
      <w:r w:rsidRPr="7C810CE3" w:rsidR="7C810CE3">
        <w:rPr>
          <w:sz w:val="20"/>
          <w:szCs w:val="20"/>
        </w:rPr>
        <w:t>ENROLLING PROVIDER,</w:t>
      </w:r>
      <w:r w:rsidRPr="7C810CE3" w:rsidR="7C810CE3">
        <w:rPr>
          <w:sz w:val="20"/>
          <w:szCs w:val="20"/>
        </w:rPr>
        <w:t xml:space="preserve"> </w:t>
      </w:r>
      <w:r w:rsidRPr="7C810CE3" w:rsidR="7C810CE3">
        <w:rPr>
          <w:sz w:val="20"/>
          <w:szCs w:val="20"/>
        </w:rPr>
        <w:t>ID,</w:t>
      </w:r>
      <w:r w:rsidRPr="7C810CE3" w:rsidR="7C810CE3">
        <w:rPr>
          <w:sz w:val="20"/>
          <w:szCs w:val="20"/>
        </w:rPr>
        <w:t xml:space="preserve"> </w:t>
      </w:r>
      <w:r w:rsidRPr="7C810CE3" w:rsidR="7C810CE3">
        <w:rPr>
          <w:sz w:val="20"/>
          <w:szCs w:val="20"/>
        </w:rPr>
        <w:t>First name,</w:t>
      </w:r>
      <w:r w:rsidRPr="7C810CE3" w:rsidR="7C810CE3">
        <w:rPr>
          <w:sz w:val="20"/>
          <w:szCs w:val="20"/>
        </w:rPr>
        <w:t xml:space="preserve"> </w:t>
      </w:r>
      <w:r w:rsidRPr="7C810CE3" w:rsidR="7C810CE3">
        <w:rPr>
          <w:sz w:val="20"/>
          <w:szCs w:val="20"/>
        </w:rPr>
        <w:t>Surname,</w:t>
      </w:r>
      <w:r w:rsidRPr="7C810CE3" w:rsidR="7C810CE3">
        <w:rPr>
          <w:sz w:val="20"/>
          <w:szCs w:val="20"/>
        </w:rPr>
        <w:t xml:space="preserve"> </w:t>
      </w:r>
      <w:r w:rsidRPr="7C810CE3" w:rsidR="7C810CE3">
        <w:rPr>
          <w:sz w:val="20"/>
          <w:szCs w:val="20"/>
        </w:rPr>
        <w:t>EID,</w:t>
      </w:r>
      <w:r w:rsidRPr="7C810CE3" w:rsidR="7C810CE3">
        <w:rPr>
          <w:sz w:val="20"/>
          <w:szCs w:val="20"/>
        </w:rPr>
        <w:t xml:space="preserve"> </w:t>
      </w:r>
      <w:r w:rsidRPr="7C810CE3" w:rsidR="7C810CE3">
        <w:rPr>
          <w:sz w:val="20"/>
          <w:szCs w:val="20"/>
        </w:rPr>
        <w:t>SLK 581,Sex,DOB,Date accuracy indicator,</w:t>
      </w:r>
      <w:r w:rsidRPr="7C810CE3" w:rsidR="7C810CE3">
        <w:rPr>
          <w:sz w:val="20"/>
          <w:szCs w:val="20"/>
        </w:rPr>
        <w:t xml:space="preserve"> </w:t>
      </w:r>
      <w:r w:rsidRPr="7C810CE3" w:rsidR="7C810CE3">
        <w:rPr>
          <w:sz w:val="20"/>
          <w:szCs w:val="20"/>
        </w:rPr>
        <w:t>Country of birth,</w:t>
      </w:r>
      <w:r w:rsidRPr="7C810CE3" w:rsidR="7C810CE3">
        <w:rPr>
          <w:sz w:val="20"/>
          <w:szCs w:val="20"/>
        </w:rPr>
        <w:t xml:space="preserve"> </w:t>
      </w:r>
      <w:r w:rsidRPr="7C810CE3" w:rsidR="7C810CE3">
        <w:rPr>
          <w:sz w:val="20"/>
          <w:szCs w:val="20"/>
        </w:rPr>
        <w:t>Indigenous status, Preferred language, Postcode (Australian),Usual accommodation,</w:t>
      </w:r>
      <w:r w:rsidRPr="7C810CE3" w:rsidR="7C810CE3">
        <w:rPr>
          <w:sz w:val="20"/>
          <w:szCs w:val="20"/>
        </w:rPr>
        <w:t xml:space="preserve"> </w:t>
      </w:r>
      <w:r w:rsidRPr="7C810CE3" w:rsidR="7C810CE3">
        <w:rPr>
          <w:sz w:val="20"/>
          <w:szCs w:val="20"/>
        </w:rPr>
        <w:t>Client type,</w:t>
      </w:r>
      <w:r w:rsidRPr="7C810CE3" w:rsidR="7C810CE3">
        <w:rPr>
          <w:sz w:val="20"/>
          <w:szCs w:val="20"/>
        </w:rPr>
        <w:t xml:space="preserve"> </w:t>
      </w:r>
      <w:r w:rsidRPr="7C810CE3" w:rsidR="7C810CE3">
        <w:rPr>
          <w:sz w:val="20"/>
          <w:szCs w:val="20"/>
        </w:rPr>
        <w:t>Source of referral,</w:t>
      </w:r>
      <w:r w:rsidRPr="7C810CE3" w:rsidR="7C810CE3">
        <w:rPr>
          <w:sz w:val="20"/>
          <w:szCs w:val="20"/>
        </w:rPr>
        <w:t xml:space="preserve"> </w:t>
      </w:r>
      <w:r w:rsidRPr="7C810CE3" w:rsidR="7C810CE3">
        <w:rPr>
          <w:sz w:val="20"/>
          <w:szCs w:val="20"/>
        </w:rPr>
        <w:t>Commencement date,</w:t>
      </w:r>
      <w:r w:rsidRPr="7C810CE3" w:rsidR="7C810CE3">
        <w:rPr>
          <w:sz w:val="20"/>
          <w:szCs w:val="20"/>
        </w:rPr>
        <w:t xml:space="preserve"> </w:t>
      </w:r>
      <w:r w:rsidRPr="7C810CE3" w:rsidR="7C810CE3">
        <w:rPr>
          <w:sz w:val="20"/>
          <w:szCs w:val="20"/>
        </w:rPr>
        <w:t>End date,</w:t>
      </w:r>
      <w:r w:rsidRPr="7C810CE3" w:rsidR="7C810CE3">
        <w:rPr>
          <w:sz w:val="20"/>
          <w:szCs w:val="20"/>
        </w:rPr>
        <w:t xml:space="preserve"> </w:t>
      </w:r>
      <w:r w:rsidRPr="7C810CE3" w:rsidR="7C810CE3">
        <w:rPr>
          <w:sz w:val="20"/>
          <w:szCs w:val="20"/>
        </w:rPr>
        <w:t>Reason for cessation, Treatment delivery setting,</w:t>
      </w:r>
      <w:r w:rsidRPr="7C810CE3" w:rsidR="7C810CE3">
        <w:rPr>
          <w:sz w:val="20"/>
          <w:szCs w:val="20"/>
        </w:rPr>
        <w:t xml:space="preserve"> </w:t>
      </w:r>
      <w:r w:rsidRPr="7C810CE3" w:rsidR="7C810CE3">
        <w:rPr>
          <w:sz w:val="20"/>
          <w:szCs w:val="20"/>
        </w:rPr>
        <w:t>Method of use for PDC,</w:t>
      </w:r>
      <w:r w:rsidRPr="7C810CE3" w:rsidR="7C810CE3">
        <w:rPr>
          <w:sz w:val="20"/>
          <w:szCs w:val="20"/>
        </w:rPr>
        <w:t xml:space="preserve"> </w:t>
      </w:r>
      <w:r w:rsidRPr="7C810CE3" w:rsidR="7C810CE3">
        <w:rPr>
          <w:sz w:val="20"/>
          <w:szCs w:val="20"/>
        </w:rPr>
        <w:t>Injecting drug use status,</w:t>
      </w:r>
      <w:r w:rsidRPr="7C810CE3" w:rsidR="7C810CE3">
        <w:rPr>
          <w:sz w:val="20"/>
          <w:szCs w:val="20"/>
        </w:rPr>
        <w:t xml:space="preserve"> </w:t>
      </w:r>
      <w:r w:rsidRPr="7C810CE3" w:rsidR="7C810CE3">
        <w:rPr>
          <w:sz w:val="20"/>
          <w:szCs w:val="20"/>
        </w:rPr>
        <w:t>Principle drug of concern,ODC1,ODC2,ODC3,ODC4,ODC5, Main treatment type,OTT1,OTT2,OTT3,OTT4,Living arrangements, Previous alcohol and other drug treatment received,</w:t>
      </w:r>
      <w:r w:rsidRPr="7C810CE3" w:rsidR="7C810CE3">
        <w:rPr>
          <w:sz w:val="20"/>
          <w:szCs w:val="20"/>
        </w:rPr>
        <w:t xml:space="preserve"> </w:t>
      </w:r>
      <w:r w:rsidRPr="7C810CE3" w:rsidR="7C810CE3">
        <w:rPr>
          <w:sz w:val="20"/>
          <w:szCs w:val="20"/>
        </w:rPr>
        <w:t>Me</w:t>
      </w:r>
      <w:r w:rsidRPr="7C810CE3" w:rsidR="7C810CE3">
        <w:rPr>
          <w:sz w:val="20"/>
          <w:szCs w:val="20"/>
        </w:rPr>
        <w:t>ntal health</w:t>
      </w:r>
    </w:p>
    <w:p w:rsidRPr="00D91F1E" w:rsidR="00D91F1E" w:rsidP="6B0383D6" w:rsidRDefault="00D91F1E" w14:paraId="196DDB76" w14:textId="77777777">
      <w:pPr>
        <w:spacing w:after="120" w:afterAutospacing="off" w:line="240" w:lineRule="auto"/>
      </w:pPr>
    </w:p>
    <w:p w:rsidR="7C810CE3" w:rsidP="7C810CE3" w:rsidRDefault="7C810CE3" w14:paraId="34FEE87B" w14:textId="02120F64">
      <w:pPr>
        <w:pStyle w:val="Normal"/>
        <w:spacing w:after="120" w:afterAutospacing="off" w:line="240" w:lineRule="auto"/>
      </w:pPr>
    </w:p>
    <w:p w:rsidR="00AF6642" w:rsidP="00644ABA" w:rsidRDefault="00A91943" w14:paraId="57ADA706" w14:textId="6DD03818">
      <w:pPr>
        <w:pStyle w:val="Heading2"/>
        <w:jc w:val="center"/>
        <w:rPr>
          <w:rStyle w:val="Heading3Char"/>
          <w:b/>
          <w:color w:val="365F91" w:themeColor="accent1" w:themeShade="BF"/>
          <w:sz w:val="26"/>
          <w:szCs w:val="26"/>
        </w:rPr>
      </w:pPr>
      <w:r w:rsidRPr="6B0383D6" w:rsidR="6B0383D6">
        <w:rPr>
          <w:rStyle w:val="Heading3Char"/>
          <w:b w:val="1"/>
          <w:bCs w:val="1"/>
          <w:color w:val="365F91" w:themeColor="accent1" w:themeTint="FF" w:themeShade="BF"/>
          <w:sz w:val="26"/>
          <w:szCs w:val="26"/>
        </w:rPr>
        <w:t>Admin</w:t>
      </w:r>
      <w:r w:rsidRPr="6B0383D6" w:rsidR="6B0383D6">
        <w:rPr>
          <w:rStyle w:val="Heading3Char"/>
          <w:b w:val="1"/>
          <w:bCs w:val="1"/>
          <w:color w:val="365F91" w:themeColor="accent1" w:themeTint="FF" w:themeShade="BF"/>
          <w:sz w:val="26"/>
          <w:szCs w:val="26"/>
        </w:rPr>
        <w:t xml:space="preserve"> Users</w:t>
      </w:r>
    </w:p>
    <w:p w:rsidR="009C6669" w:rsidP="7C810CE3" w:rsidRDefault="009C6669" w14:paraId="00A6BA5E" w14:textId="72D93F9A">
      <w:pPr>
        <w:jc w:val="both"/>
      </w:pPr>
      <w:hyperlink w:anchor="@directionshealth.com/resource/subscriptions/e1a42143-a624-4e4e-809d-d1271b8b0d29/resourceGroups/mds/providers/Microsoft.Logic/workflows/MDSValidatorApp/logicApp" r:id="R6051edcc615540f0">
        <w:r w:rsidRPr="7C810CE3" w:rsidR="7C810CE3">
          <w:rPr>
            <w:rStyle w:val="Hyperlink"/>
          </w:rPr>
          <w:t>MDSValidator Logic App</w:t>
        </w:r>
      </w:hyperlink>
      <w:r w:rsidR="7C810CE3">
        <w:rPr/>
        <w:t xml:space="preserve"> (requires you to login with the </w:t>
      </w:r>
      <w:proofErr w:type="spellStart"/>
      <w:r w:rsidR="7C810CE3">
        <w:rPr/>
        <w:t>directions.admin</w:t>
      </w:r>
      <w:proofErr w:type="spellEnd"/>
      <w:r w:rsidR="7C810CE3">
        <w:rPr/>
        <w:t xml:space="preserve"> account). You can also get here from po</w:t>
      </w:r>
      <w:r w:rsidR="7C810CE3">
        <w:rPr/>
        <w:t>rtal.azure.com and then click on “All Resources”</w:t>
      </w:r>
    </w:p>
    <w:p w:rsidR="009C6669" w:rsidP="7C810CE3" w:rsidRDefault="009C6669" w14:paraId="1890D7CF" w14:textId="4EB5CA80">
      <w:pPr>
        <w:jc w:val="both"/>
      </w:pPr>
      <w:r w:rsidR="7C810CE3">
        <w:rPr/>
        <w:t xml:space="preserve">Click on “edit” to make changes to the Logic App. </w:t>
      </w:r>
      <w:r w:rsidR="7C810CE3">
        <w:rPr/>
        <w:t>The very last step (click on each box to expand) sends an email. You can change</w:t>
      </w:r>
      <w:r w:rsidR="7C810CE3">
        <w:rPr/>
        <w:t xml:space="preserve"> thi</w:t>
      </w:r>
      <w:r w:rsidR="7C810CE3">
        <w:rPr/>
        <w:t>s</w:t>
      </w:r>
      <w:r w:rsidR="7C810CE3">
        <w:rPr/>
        <w:t>, s</w:t>
      </w:r>
      <w:r w:rsidR="7C810CE3">
        <w:rPr/>
        <w:t xml:space="preserve">o </w:t>
      </w:r>
      <w:r w:rsidRPr="7C810CE3" w:rsidR="7C810CE3">
        <w:rPr>
          <w:b w:val="1"/>
          <w:bCs w:val="1"/>
        </w:rPr>
        <w:t xml:space="preserve">you </w:t>
      </w:r>
      <w:r w:rsidR="7C810CE3">
        <w:rPr/>
        <w:t>get notified when the process is successfully complete.</w:t>
      </w:r>
    </w:p>
    <w:p w:rsidR="009C6669" w:rsidP="6B0383D6" w:rsidRDefault="009C6669" w14:paraId="6696702F" w14:textId="31631054">
      <w:pPr>
        <w:spacing w:after="140" w:afterAutospacing="off" w:line="240" w:lineRule="auto"/>
        <w:jc w:val="center"/>
      </w:pPr>
      <w:r>
        <w:rPr>
          <w:noProof/>
          <w:lang w:eastAsia="en-AU"/>
        </w:rPr>
        <w:drawing>
          <wp:inline distT="0" distB="0" distL="0" distR="0" wp14:anchorId="062438FD" wp14:editId="0FBB80D5">
            <wp:extent cx="3781425" cy="1933575"/>
            <wp:effectExtent l="152400" t="152400" r="37147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1933575"/>
                    </a:xfrm>
                    <a:prstGeom prst="rect">
                      <a:avLst/>
                    </a:prstGeom>
                    <a:ln>
                      <a:noFill/>
                    </a:ln>
                    <a:effectLst>
                      <a:outerShdw blurRad="292100" dist="139700" dir="2700000" algn="tl" rotWithShape="0">
                        <a:srgbClr val="333333">
                          <a:alpha val="65000"/>
                        </a:srgbClr>
                      </a:outerShdw>
                    </a:effectLst>
                  </pic:spPr>
                </pic:pic>
              </a:graphicData>
            </a:graphic>
          </wp:inline>
        </w:drawing>
      </w:r>
    </w:p>
    <w:p w:rsidRPr="00644ABA" w:rsidR="009C6669" w:rsidP="00644ABA" w:rsidRDefault="00644ABA" w14:paraId="5042EF14" w14:textId="545078F6">
      <w:pPr>
        <w:pStyle w:val="Heading3"/>
        <w:rPr>
          <w:b/>
        </w:rPr>
      </w:pPr>
      <w:r w:rsidRPr="00644ABA">
        <w:rPr>
          <w:b/>
        </w:rPr>
        <w:t>Manually triggering the process</w:t>
      </w:r>
    </w:p>
    <w:p w:rsidR="00644ABA" w:rsidP="009C6669" w:rsidRDefault="00644ABA" w14:paraId="2E3D641D" w14:textId="3EB33880">
      <w:pPr>
        <w:rPr>
          <w:b/>
        </w:rPr>
      </w:pPr>
      <w:r>
        <w:t xml:space="preserve">After placing the file in the input folder, you can click on </w:t>
      </w:r>
      <w:r w:rsidRPr="00644ABA">
        <w:rPr>
          <w:b/>
        </w:rPr>
        <w:t>Run Trigger</w:t>
      </w:r>
      <w:r>
        <w:rPr>
          <w:b/>
        </w:rPr>
        <w:t>.</w:t>
      </w:r>
    </w:p>
    <w:p w:rsidR="00644ABA" w:rsidP="6B0383D6" w:rsidRDefault="00644ABA" w14:paraId="2CBC6C61" w14:textId="77777777">
      <w:pPr>
        <w:spacing w:after="80" w:afterAutospacing="off" w:line="240" w:lineRule="auto"/>
        <w:jc w:val="center"/>
      </w:pPr>
      <w:r>
        <w:drawing>
          <wp:inline wp14:editId="4B37D060" wp14:anchorId="5233297D">
            <wp:extent cx="4305300" cy="3524250"/>
            <wp:effectExtent l="0" t="0" r="0" b="0"/>
            <wp:docPr id="1416811324" name="Picture 7" title=""/>
            <wp:cNvGraphicFramePr>
              <a:graphicFrameLocks noChangeAspect="1"/>
            </wp:cNvGraphicFramePr>
            <a:graphic>
              <a:graphicData uri="http://schemas.openxmlformats.org/drawingml/2006/picture">
                <pic:pic>
                  <pic:nvPicPr>
                    <pic:cNvPr id="0" name="Picture 7"/>
                    <pic:cNvPicPr/>
                  </pic:nvPicPr>
                  <pic:blipFill>
                    <a:blip r:embed="Rc305154a911b40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05300" cy="3524250"/>
                    </a:xfrm>
                    <a:prstGeom prst="rect">
                      <a:avLst/>
                    </a:prstGeom>
                  </pic:spPr>
                </pic:pic>
              </a:graphicData>
            </a:graphic>
          </wp:inline>
        </w:drawing>
      </w:r>
    </w:p>
    <w:p w:rsidRPr="002F7ABD" w:rsidR="00644ABA" w:rsidP="7C810CE3" w:rsidRDefault="00644ABA" w14:paraId="543A3CAB" w14:textId="541F1897">
      <w:pPr>
        <w:jc w:val="both"/>
      </w:pPr>
      <w:r w:rsidR="7C810CE3">
        <w:rPr/>
        <w:t xml:space="preserve">You will see the execution as it progresses through the workflow steps. Click on “Failed” (image below) to investigate failures. AZ Function </w:t>
      </w:r>
      <w:proofErr w:type="spellStart"/>
      <w:r w:rsidR="7C810CE3">
        <w:rPr/>
        <w:t>MDSValidator</w:t>
      </w:r>
      <w:proofErr w:type="spellEnd"/>
      <w:r w:rsidR="7C810CE3">
        <w:rPr/>
        <w:t xml:space="preserve"> code is </w:t>
      </w:r>
      <w:hyperlink r:id="R4bcdb45a075c4fb3">
        <w:r w:rsidRPr="7C810CE3" w:rsidR="7C810CE3">
          <w:rPr>
            <w:rStyle w:val="Hyperlink"/>
          </w:rPr>
          <w:t>here</w:t>
        </w:r>
      </w:hyperlink>
      <w:r w:rsidR="7C810CE3">
        <w:rPr/>
        <w:t>.</w:t>
      </w:r>
      <w:r w:rsidR="7C810CE3">
        <w:rPr/>
        <w:t xml:space="preserve"> See Developer Guide.</w:t>
      </w:r>
    </w:p>
    <w:sectPr w:rsidRPr="002F7ABD" w:rsidR="00644AB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6B7972"/>
    <w:multiLevelType w:val="hybridMultilevel"/>
    <w:tmpl w:val="9DE615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8E0350"/>
    <w:multiLevelType w:val="hybridMultilevel"/>
    <w:tmpl w:val="84A4EE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6D3CE2"/>
    <w:multiLevelType w:val="hybridMultilevel"/>
    <w:tmpl w:val="F95AA7D6"/>
    <w:lvl w:ilvl="0" w:tplc="019E7A36">
      <w:start w:val="5"/>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CA03F4E"/>
    <w:multiLevelType w:val="hybridMultilevel"/>
    <w:tmpl w:val="48DEFF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5F4CB1"/>
    <w:multiLevelType w:val="hybridMultilevel"/>
    <w:tmpl w:val="6D9C918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2A1C15"/>
    <w:multiLevelType w:val="hybridMultilevel"/>
    <w:tmpl w:val="818EA0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9E152B"/>
    <w:multiLevelType w:val="hybridMultilevel"/>
    <w:tmpl w:val="41EC876E"/>
    <w:lvl w:ilvl="0" w:tplc="E26AB23C">
      <w:start w:val="2"/>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05E3058"/>
    <w:multiLevelType w:val="hybridMultilevel"/>
    <w:tmpl w:val="EE0E4F52"/>
    <w:lvl w:ilvl="0" w:tplc="F64E97D2">
      <w:start w:val="2"/>
      <w:numFmt w:val="bullet"/>
      <w:lvlText w:val=""/>
      <w:lvlJc w:val="left"/>
      <w:pPr>
        <w:ind w:left="1080" w:hanging="360"/>
      </w:pPr>
      <w:rPr>
        <w:rFonts w:hint="default" w:ascii="Symbol" w:hAnsi="Symbol" w:eastAsiaTheme="minorHAnsi" w:cstheme="minorBid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8" w15:restartNumberingAfterBreak="0">
    <w:nsid w:val="73043EE1"/>
    <w:multiLevelType w:val="hybridMultilevel"/>
    <w:tmpl w:val="ADEE30AC"/>
    <w:lvl w:ilvl="0" w:tplc="96A6CC2E">
      <w:start w:val="5"/>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EC81068"/>
    <w:multiLevelType w:val="hybridMultilevel"/>
    <w:tmpl w:val="AFBAF7DA"/>
    <w:lvl w:ilvl="0" w:tplc="C1F8B97E">
      <w:start w:val="5"/>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1">
    <w:abstractNumId w:val="10"/>
  </w:num>
  <w:num w:numId="1">
    <w:abstractNumId w:val="9"/>
  </w:num>
  <w:num w:numId="2">
    <w:abstractNumId w:val="2"/>
  </w:num>
  <w:num w:numId="3">
    <w:abstractNumId w:val="8"/>
  </w:num>
  <w:num w:numId="4">
    <w:abstractNumId w:val="1"/>
  </w:num>
  <w:num w:numId="5">
    <w:abstractNumId w:val="4"/>
  </w:num>
  <w:num w:numId="6">
    <w:abstractNumId w:val="5"/>
  </w:num>
  <w:num w:numId="7">
    <w:abstractNumId w:val="7"/>
  </w:num>
  <w:num w:numId="8">
    <w:abstractNumId w:val="0"/>
  </w:num>
  <w:num w:numId="9">
    <w:abstractNumId w:val="3"/>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5D"/>
    <w:rsid w:val="001012CF"/>
    <w:rsid w:val="00112ECE"/>
    <w:rsid w:val="001E030E"/>
    <w:rsid w:val="002777DF"/>
    <w:rsid w:val="002F7ABD"/>
    <w:rsid w:val="00370E05"/>
    <w:rsid w:val="00381793"/>
    <w:rsid w:val="00533759"/>
    <w:rsid w:val="00546C77"/>
    <w:rsid w:val="00547869"/>
    <w:rsid w:val="005A1C95"/>
    <w:rsid w:val="005F2391"/>
    <w:rsid w:val="006072CF"/>
    <w:rsid w:val="00644ABA"/>
    <w:rsid w:val="0065475D"/>
    <w:rsid w:val="00701364"/>
    <w:rsid w:val="00736BE2"/>
    <w:rsid w:val="007B7AB6"/>
    <w:rsid w:val="00821592"/>
    <w:rsid w:val="00844322"/>
    <w:rsid w:val="00991AD9"/>
    <w:rsid w:val="009C6669"/>
    <w:rsid w:val="009D54FC"/>
    <w:rsid w:val="00A639D5"/>
    <w:rsid w:val="00A91943"/>
    <w:rsid w:val="00AF6642"/>
    <w:rsid w:val="00B429D8"/>
    <w:rsid w:val="00B710BC"/>
    <w:rsid w:val="00BD0474"/>
    <w:rsid w:val="00BE1827"/>
    <w:rsid w:val="00CB3EC1"/>
    <w:rsid w:val="00D247E8"/>
    <w:rsid w:val="00D91F1E"/>
    <w:rsid w:val="00D92BA0"/>
    <w:rsid w:val="00E04E2F"/>
    <w:rsid w:val="00FA4638"/>
    <w:rsid w:val="08240B06"/>
    <w:rsid w:val="11FDE728"/>
    <w:rsid w:val="6B0383D6"/>
    <w:rsid w:val="7C810C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288"/>
  <w15:chartTrackingRefBased/>
  <w15:docId w15:val="{2BEEDF42-C8C9-4B3E-A9B3-1224A5BB4F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2F7ABD"/>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7ABD"/>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7ABD"/>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2BA0"/>
    <w:pPr>
      <w:ind w:left="720"/>
      <w:contextualSpacing/>
    </w:pPr>
  </w:style>
  <w:style w:type="character" w:styleId="Heading2Char" w:customStyle="1">
    <w:name w:val="Heading 2 Char"/>
    <w:basedOn w:val="DefaultParagraphFont"/>
    <w:link w:val="Heading2"/>
    <w:uiPriority w:val="9"/>
    <w:rsid w:val="002F7ABD"/>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2F7ABD"/>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2F7ABD"/>
    <w:rPr>
      <w:rFonts w:asciiTheme="majorHAnsi" w:hAnsiTheme="majorHAnsi" w:eastAsiaTheme="majorEastAsia" w:cstheme="majorBidi"/>
      <w:i/>
      <w:iCs/>
      <w:color w:val="365F91" w:themeColor="accent1" w:themeShade="BF"/>
    </w:rPr>
  </w:style>
  <w:style w:type="character" w:styleId="Hyperlink">
    <w:name w:val="Hyperlink"/>
    <w:basedOn w:val="DefaultParagraphFont"/>
    <w:uiPriority w:val="99"/>
    <w:unhideWhenUsed/>
    <w:rsid w:val="00547869"/>
    <w:rPr>
      <w:color w:val="0000FF" w:themeColor="hyperlink"/>
      <w:u w:val="single"/>
    </w:rPr>
  </w:style>
  <w:style w:type="character" w:styleId="FollowedHyperlink">
    <w:name w:val="FollowedHyperlink"/>
    <w:basedOn w:val="DefaultParagraphFont"/>
    <w:uiPriority w:val="99"/>
    <w:semiHidden/>
    <w:unhideWhenUsed/>
    <w:rsid w:val="00644A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65613">
      <w:bodyDiv w:val="1"/>
      <w:marLeft w:val="0"/>
      <w:marRight w:val="0"/>
      <w:marTop w:val="0"/>
      <w:marBottom w:val="0"/>
      <w:divBdr>
        <w:top w:val="none" w:sz="0" w:space="0" w:color="auto"/>
        <w:left w:val="none" w:sz="0" w:space="0" w:color="auto"/>
        <w:bottom w:val="none" w:sz="0" w:space="0" w:color="auto"/>
        <w:right w:val="none" w:sz="0" w:space="0" w:color="auto"/>
      </w:divBdr>
      <w:divsChild>
        <w:div w:id="105006253">
          <w:marLeft w:val="0"/>
          <w:marRight w:val="0"/>
          <w:marTop w:val="0"/>
          <w:marBottom w:val="0"/>
          <w:divBdr>
            <w:top w:val="none" w:sz="0" w:space="0" w:color="auto"/>
            <w:left w:val="none" w:sz="0" w:space="0" w:color="auto"/>
            <w:bottom w:val="none" w:sz="0" w:space="0" w:color="auto"/>
            <w:right w:val="none" w:sz="0" w:space="0" w:color="auto"/>
          </w:divBdr>
          <w:divsChild>
            <w:div w:id="1695423030">
              <w:marLeft w:val="0"/>
              <w:marRight w:val="0"/>
              <w:marTop w:val="0"/>
              <w:marBottom w:val="0"/>
              <w:divBdr>
                <w:top w:val="none" w:sz="0" w:space="0" w:color="auto"/>
                <w:left w:val="none" w:sz="0" w:space="0" w:color="auto"/>
                <w:bottom w:val="none" w:sz="0" w:space="0" w:color="auto"/>
                <w:right w:val="none" w:sz="0" w:space="0" w:color="auto"/>
              </w:divBdr>
            </w:div>
            <w:div w:id="274873911">
              <w:marLeft w:val="0"/>
              <w:marRight w:val="0"/>
              <w:marTop w:val="0"/>
              <w:marBottom w:val="0"/>
              <w:divBdr>
                <w:top w:val="none" w:sz="0" w:space="0" w:color="auto"/>
                <w:left w:val="none" w:sz="0" w:space="0" w:color="auto"/>
                <w:bottom w:val="none" w:sz="0" w:space="0" w:color="auto"/>
                <w:right w:val="none" w:sz="0" w:space="0" w:color="auto"/>
              </w:divBdr>
            </w:div>
            <w:div w:id="1743329058">
              <w:marLeft w:val="0"/>
              <w:marRight w:val="0"/>
              <w:marTop w:val="0"/>
              <w:marBottom w:val="0"/>
              <w:divBdr>
                <w:top w:val="none" w:sz="0" w:space="0" w:color="auto"/>
                <w:left w:val="none" w:sz="0" w:space="0" w:color="auto"/>
                <w:bottom w:val="none" w:sz="0" w:space="0" w:color="auto"/>
                <w:right w:val="none" w:sz="0" w:space="0" w:color="auto"/>
              </w:divBdr>
            </w:div>
            <w:div w:id="21130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irectionshealth.sharepoint.com/:w:/g/ER2nM84OAntHoJJ0fJJuYvoBHwP0ErGa-fGCCDp7BYtCZA?e=5MtbmP" TargetMode="External" Id="rId11"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hyperlink" Target="https://directionshealth.sharepoint.com/:w:/g/ER2nM84OAntHoJJ0fJJuYvoBHwP0ErGa-fGCCDp7BYtCZA?e=5MtbmP"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5.png" Id="Rc305154a911b409a" /><Relationship Type="http://schemas.openxmlformats.org/officeDocument/2006/relationships/hyperlink" Target="https://directionshealth.sharepoint.com/Reporting/Forms/AllItems.aspx" TargetMode="External" Id="Re2c25c01bf9749a2" /><Relationship Type="http://schemas.openxmlformats.org/officeDocument/2006/relationships/hyperlink" Target="https://github.com/dactechie/MDSValidator_AZFunc/blob/master/MDSValidator_HttpTrigger/MDSValidator/AOD_MDS/aliases.py" TargetMode="External" Id="Rbbd37923bafc488f" /><Relationship Type="http://schemas.openxmlformats.org/officeDocument/2006/relationships/hyperlink" Target="https://portal.azure.com/" TargetMode="External" Id="R6051edcc615540f0" /><Relationship Type="http://schemas.openxmlformats.org/officeDocument/2006/relationships/hyperlink" Target="https://github.com/dactechie/MDSValidator_AZFunc" TargetMode="External" Id="R4bcdb45a075c4f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0F1E2265AF0C4482D1C37F93F34BB1" ma:contentTypeVersion="6" ma:contentTypeDescription="Create a new document." ma:contentTypeScope="" ma:versionID="9e8d08f3a7c7b6a0fb6fa457b29049c9">
  <xsd:schema xmlns:xsd="http://www.w3.org/2001/XMLSchema" xmlns:xs="http://www.w3.org/2001/XMLSchema" xmlns:p="http://schemas.microsoft.com/office/2006/metadata/properties" xmlns:ns2="5cf51208-e700-46b1-9528-b2ab74e1db6b" xmlns:ns3="d8fe37a2-25e6-4b8a-947c-1f26b4e1476c" targetNamespace="http://schemas.microsoft.com/office/2006/metadata/properties" ma:root="true" ma:fieldsID="617e7cad2a2bdb619f6bb490732d6460" ns2:_="" ns3:_="">
    <xsd:import namespace="5cf51208-e700-46b1-9528-b2ab74e1db6b"/>
    <xsd:import namespace="d8fe37a2-25e6-4b8a-947c-1f26b4e147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51208-e700-46b1-9528-b2ab74e1d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e37a2-25e6-4b8a-947c-1f26b4e147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9C6DB-2909-42DD-8DB4-2E58D4C51879}">
  <ds:schemaRefs>
    <ds:schemaRef ds:uri="http://schemas.microsoft.com/office/2006/documentManagement/types"/>
    <ds:schemaRef ds:uri="http://schemas.microsoft.com/office/infopath/2007/PartnerControls"/>
    <ds:schemaRef ds:uri="2329c4f2-7063-4904-88f0-842ad2751ebe"/>
    <ds:schemaRef ds:uri="http://purl.org/dc/elements/1.1/"/>
    <ds:schemaRef ds:uri="http://schemas.microsoft.com/office/2006/metadata/properties"/>
    <ds:schemaRef ds:uri="d8fe37a2-25e6-4b8a-947c-1f26b4e1476c"/>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1CD41A0-EACF-48CE-8863-B7B57F3CF80D}">
  <ds:schemaRefs>
    <ds:schemaRef ds:uri="http://schemas.microsoft.com/sharepoint/v3/contenttype/forms"/>
  </ds:schemaRefs>
</ds:datastoreItem>
</file>

<file path=customXml/itemProps3.xml><?xml version="1.0" encoding="utf-8"?>
<ds:datastoreItem xmlns:ds="http://schemas.openxmlformats.org/officeDocument/2006/customXml" ds:itemID="{1C61217A-FE71-4AD3-B0FB-BB189521BB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MJ</dc:creator>
  <cp:keywords/>
  <dc:description/>
  <cp:lastModifiedBy>Directions Admin</cp:lastModifiedBy>
  <cp:revision>20</cp:revision>
  <dcterms:created xsi:type="dcterms:W3CDTF">2019-12-22T04:10:00Z</dcterms:created>
  <dcterms:modified xsi:type="dcterms:W3CDTF">2020-01-13T04:26:34Z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0x010100530F1E2265AF0C4482D1C37F93F34BB1</vt:lpwstr>
  </property>
</Properties>
</file>