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rFonts w:ascii="Times New Roman" w:cs="Times New Roman" w:eastAsia="Times New Roman" w:hAnsi="Times New Roman"/>
          <w:b/>
          <w:bCs/>
          <w:sz w:val="28"/>
          <w:szCs w:val="28"/>
        </w:rPr>
        <w:t xml:space="preserve">Nghị định 01/2021/NĐ-CP quy định về đăng ký doanh nghiệp</w:t>
      </w:r>
    </w:p>
    <w:p>
      <w:pPr>
        <w:spacing w:after="360"/>
        <w:jc w:val="center"/>
      </w:pPr>
      <w:r>
        <w:rPr>
          <w:rFonts w:ascii="Times New Roman" w:cs="Times New Roman" w:eastAsia="Times New Roman" w:hAnsi="Times New Roman"/>
          <w:i/>
          <w:iCs/>
          <w:sz w:val="22"/>
          <w:szCs w:val="22"/>
        </w:rPr>
        <w:t xml:space="preserve">Số hiệu: 01/2021/NĐ-CP | Cơ quan ban hành: Chính phủ | Ngày ban hành: 2021-01-04</w:t>
      </w:r>
    </w:p>
    <w:p>
      <w:pPr>
        <w:spacing w:after="120" w:line="360"/>
      </w:pPr>
      <w:r>
        <w:rPr>
          <w:rFonts w:ascii="Times New Roman" w:cs="Times New Roman" w:eastAsia="Times New Roman" w:hAnsi="Times New Roman"/>
          <w:sz w:val="26"/>
          <w:szCs w:val="26"/>
        </w:rPr>
        <w:t xml:space="preserve">CHÍNH PHỦ _______ Số: 01/2021/NĐ-CP CỘNG HÒA XÃ HỘI CHỦ NGHĨA VIỆT NAM Độc lập - Tự do - Hạnh phúc __________________________ Hà Nội, ngày 04 tháng 01 năm 2021 NGHỊ ĐỊNH Về đăng ký doanh nghiệp Căn cứ Luật Tổ chức Chính phủ ngày 19 tháng 6 năm 2015; Căn cứ Luật Doanh nghiệp ngày 17 tháng 6 năm 2020; Căn cứ Luật Đầu tư ngày 17 tháng 6 năm 2020; Chính phủ ban hành Nghị định về đăng ký doanh nghiệp.</w:t>
      </w:r>
    </w:p>
    <w:p>
      <w:pPr>
        <w:spacing w:after="120" w:line="360"/>
      </w:pPr>
      <w:r>
        <w:rPr>
          <w:rFonts w:ascii="Times New Roman" w:cs="Times New Roman" w:eastAsia="Times New Roman" w:hAnsi="Times New Roman"/>
          <w:sz w:val="26"/>
          <w:szCs w:val="26"/>
        </w:rPr>
        <w:t xml:space="preserve">Điều 1.</w:t>
      </w:r>
    </w:p>
    <w:p>
      <w:pPr>
        <w:spacing w:after="120" w:line="360"/>
      </w:pPr>
      <w:r>
        <w:rPr>
          <w:rFonts w:ascii="Times New Roman" w:cs="Times New Roman" w:eastAsia="Times New Roman" w:hAnsi="Times New Roman"/>
          <w:sz w:val="26"/>
          <w:szCs w:val="26"/>
        </w:rPr>
        <w:t xml:space="preserve">Phạm vi điều chỉnh và đối tượng áp dụng 1.</w:t>
      </w:r>
    </w:p>
    <w:p>
      <w:pPr>
        <w:spacing w:after="120" w:line="360"/>
      </w:pPr>
      <w:r>
        <w:rPr>
          <w:rFonts w:ascii="Times New Roman" w:cs="Times New Roman" w:eastAsia="Times New Roman" w:hAnsi="Times New Roman"/>
          <w:sz w:val="26"/>
          <w:szCs w:val="26"/>
        </w:rPr>
        <w:t xml:space="preserve">Nghị định này quy định chi tiết về hồ sơ, trình tự, thủ tục đăng ký doanh nghiệp; đăng ký hộ kinh doanh; cơ quan đăng ký kinh doanh và quản lý nhà nước về đăng ký doanh nghiệp, đăng ký hộ kinh doanh.</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Nghị định này áp dụng đối với tổ chức, cá nhân trong nước, tổ chức, cá nhân nước ngoài thực hiện đăng ký doanh nghiệp, đăng ký hộ kinh doanh theo quy định của pháp luật Việt Nam.</w:t>
      </w:r>
    </w:p>
    <w:p>
      <w:pPr>
        <w:spacing w:after="120" w:line="360"/>
      </w:pPr>
      <w:r>
        <w:rPr>
          <w:rFonts w:ascii="Times New Roman" w:cs="Times New Roman" w:eastAsia="Times New Roman" w:hAnsi="Times New Roman"/>
          <w:sz w:val="26"/>
          <w:szCs w:val="26"/>
        </w:rPr>
        <w:t xml:space="preserve">Điều 2.</w:t>
      </w:r>
    </w:p>
    <w:p>
      <w:pPr>
        <w:spacing w:after="120" w:line="360"/>
      </w:pPr>
      <w:r>
        <w:rPr>
          <w:rFonts w:ascii="Times New Roman" w:cs="Times New Roman" w:eastAsia="Times New Roman" w:hAnsi="Times New Roman"/>
          <w:sz w:val="26"/>
          <w:szCs w:val="26"/>
        </w:rPr>
        <w:t xml:space="preserve">Nguyên tắc áp dụng giải quyết thủ tục đăng ký doanh nghiệp 1.</w:t>
      </w:r>
    </w:p>
    <w:p>
      <w:pPr>
        <w:spacing w:after="120" w:line="360"/>
      </w:pPr>
      <w:r>
        <w:rPr>
          <w:rFonts w:ascii="Times New Roman" w:cs="Times New Roman" w:eastAsia="Times New Roman" w:hAnsi="Times New Roman"/>
          <w:sz w:val="26"/>
          <w:szCs w:val="26"/>
        </w:rPr>
        <w:t xml:space="preserve">Người thành lập doanh nghiệp hoặc doanh nghiệp tự kê khai hồ sơ đăng ký doanh nghiệp và chịu trách nhiệm trước pháp luật về tính hợp pháp, trung thực và chính xác của các thông tin kê khai trong hồ sơ.</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Cơ quan đăng ký kinh doanh chịu trách nhiệm về tính hợp lệ của hồ sơ đăng ký doanh nghiệp, không chịu trách nhiệm về những hành vi vi phạm pháp luật của doanh nghiệp phát sinh trước và sau khi đăng ký doanh nghiệp.</w:t>
      </w:r>
    </w:p>
    <w:p>
      <w:pPr>
        <w:spacing w:after="120" w:line="360"/>
      </w:pPr>
      <w:r>
        <w:rPr>
          <w:rFonts w:ascii="Times New Roman" w:cs="Times New Roman" w:eastAsia="Times New Roman" w:hAnsi="Times New Roman"/>
          <w:sz w:val="26"/>
          <w:szCs w:val="26"/>
        </w:rPr>
        <w:t xml:space="preserve">Điều 3.</w:t>
      </w:r>
    </w:p>
    <w:p>
      <w:pPr>
        <w:spacing w:after="120" w:line="360"/>
      </w:pPr>
      <w:r>
        <w:rPr>
          <w:rFonts w:ascii="Times New Roman" w:cs="Times New Roman" w:eastAsia="Times New Roman" w:hAnsi="Times New Roman"/>
          <w:sz w:val="26"/>
          <w:szCs w:val="26"/>
        </w:rPr>
        <w:t xml:space="preserve">Mã số doanh nghiệp, mã số đơn vị phụ thuộc, mã số địa điểm kinh doanh 1.</w:t>
      </w:r>
    </w:p>
    <w:p>
      <w:pPr>
        <w:spacing w:after="120" w:line="360"/>
      </w:pPr>
      <w:r>
        <w:rPr>
          <w:rFonts w:ascii="Times New Roman" w:cs="Times New Roman" w:eastAsia="Times New Roman" w:hAnsi="Times New Roman"/>
          <w:sz w:val="26"/>
          <w:szCs w:val="26"/>
        </w:rPr>
        <w:t xml:space="preserve">Mỗi doanh nghiệp được cấp một mã số duy nhất gọi là mã số doanh nghiệp.</w:t>
      </w:r>
    </w:p>
    <w:p>
      <w:pPr>
        <w:spacing w:after="120" w:line="360"/>
      </w:pPr>
      <w:r>
        <w:rPr>
          <w:rFonts w:ascii="Times New Roman" w:cs="Times New Roman" w:eastAsia="Times New Roman" w:hAnsi="Times New Roman"/>
          <w:sz w:val="26"/>
          <w:szCs w:val="26"/>
        </w:rPr>
        <w:t xml:space="preserve">Mã số này đồng thời là mã số thuế và mã số đơn vị tham gia bảo hiểm xã hội của doanh nghiệp.</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Mã số doanh nghiệp tồn tại trong suốt quá trình hoạt động của doanh nghiệp và không được cấp lại cho tổ chức, cá nhân khác.</w:t>
      </w:r>
    </w:p>
    <w:p>
      <w:pPr>
        <w:spacing w:after="120" w:line="360"/>
      </w:pPr>
      <w:r>
        <w:rPr>
          <w:rFonts w:ascii="Times New Roman" w:cs="Times New Roman" w:eastAsia="Times New Roman" w:hAnsi="Times New Roman"/>
          <w:sz w:val="26"/>
          <w:szCs w:val="26"/>
        </w:rPr>
        <w:t xml:space="preserve">Khi doanh nghiệp chấm dứt tồn tại thì mã số doanh nghiệp chấm dứt hiệu lực.</w:t>
      </w:r>
    </w:p>
    <w:p>
      <w:pPr>
        <w:spacing w:after="120" w:line="360"/>
      </w:pPr>
      <w:r>
        <w:rPr>
          <w:rFonts w:ascii="Times New Roman" w:cs="Times New Roman" w:eastAsia="Times New Roman" w:hAnsi="Times New Roman"/>
          <w:sz w:val="26"/>
          <w:szCs w:val="26"/>
        </w:rPr>
        <w:t xml:space="preserve">Điều 4.</w:t>
      </w:r>
    </w:p>
    <w:p>
      <w:pPr>
        <w:spacing w:after="120" w:line="360"/>
      </w:pPr>
      <w:r>
        <w:rPr>
          <w:rFonts w:ascii="Times New Roman" w:cs="Times New Roman" w:eastAsia="Times New Roman" w:hAnsi="Times New Roman"/>
          <w:sz w:val="26"/>
          <w:szCs w:val="26"/>
        </w:rPr>
        <w:t xml:space="preserve">Thời hạn cấp Giấy chứng nhận đăng ký doanh nghiệp 1.</w:t>
      </w:r>
    </w:p>
    <w:p>
      <w:pPr>
        <w:spacing w:after="120" w:line="360"/>
      </w:pPr>
      <w:r>
        <w:rPr>
          <w:rFonts w:ascii="Times New Roman" w:cs="Times New Roman" w:eastAsia="Times New Roman" w:hAnsi="Times New Roman"/>
          <w:sz w:val="26"/>
          <w:szCs w:val="26"/>
        </w:rPr>
        <w:t xml:space="preserve">Cơ quan đăng ký kinh doanh cấp Giấy chứng nhận đăng ký doanh nghiệp, Giấy xác nhận về việc thay đổi nội dung đăng ký doanh nghiệp trong thời hạn 03 ngày làm việc kể từ ngày nhận được hồ sơ hợp lệ.</w:t>
      </w:r>
    </w:p>
    <w:p>
      <w:pPr>
        <w:spacing w:after="120" w:line="360"/>
      </w:pPr>
      <w:r>
        <w:rPr>
          <w:rFonts w:ascii="Times New Roman" w:cs="Times New Roman" w:eastAsia="Times New Roman" w:hAnsi="Times New Roman"/>
          <w:sz w:val="26"/>
          <w:szCs w:val="26"/>
        </w:rPr>
        <w:t xml:space="preserve">Điều 5.</w:t>
      </w:r>
    </w:p>
    <w:p>
      <w:pPr>
        <w:spacing w:after="120" w:line="360"/>
      </w:pPr>
      <w:r>
        <w:rPr>
          <w:rFonts w:ascii="Times New Roman" w:cs="Times New Roman" w:eastAsia="Times New Roman" w:hAnsi="Times New Roman"/>
          <w:sz w:val="26"/>
          <w:szCs w:val="26"/>
        </w:rPr>
        <w:t xml:space="preserve">Hiệu lực thi hành 1.</w:t>
      </w:r>
    </w:p>
    <w:p>
      <w:pPr>
        <w:spacing w:after="120" w:line="360"/>
      </w:pPr>
      <w:r>
        <w:rPr>
          <w:rFonts w:ascii="Times New Roman" w:cs="Times New Roman" w:eastAsia="Times New Roman" w:hAnsi="Times New Roman"/>
          <w:sz w:val="26"/>
          <w:szCs w:val="26"/>
        </w:rPr>
        <w:t xml:space="preserve">Nghị định này có hiệu lực thi hành từ ngày 04 tháng 01 năm 2021.</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Nghị định này thay thế Nghị định số 78/2015/NĐ-CP ngày 14 tháng 9 năm 2015 của Chính phủ về đăng ký doanh nghiệp và Nghị định số 108/2018/NĐ-CP ngày 23 tháng 8 năm 2018 của Chính phủ sửa đổi, bổ sung một số điều của Nghị định số 78/2015/NĐ-CP.</w:t>
      </w:r>
    </w:p>
    <w:p>
      <w:pPr>
        <w:spacing w:after="120" w:line="360"/>
      </w:pPr>
      <w:r>
        <w:rPr>
          <w:rFonts w:ascii="Times New Roman" w:cs="Times New Roman" w:eastAsia="Times New Roman" w:hAnsi="Times New Roman"/>
          <w:sz w:val="26"/>
          <w:szCs w:val="26"/>
        </w:rPr>
        <w:t xml:space="preserve">THỦ TƯỚNG CHÍNH PHỦ Nguyễn Xuân Phúc.</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2026-08-31T08:15:54.174Z</dcterms:created>
  <dcterms:modified xsi:type="dcterms:W3CDTF">2026-08-31T08:15:54.174Z</dcterms:modified>
</cp:coreProperties>
</file>

<file path=docProps/custom.xml><?xml version="1.0" encoding="utf-8"?>
<Properties xmlns="http://schemas.openxmlformats.org/officeDocument/2006/custom-properties" xmlns:vt="http://schemas.openxmlformats.org/officeDocument/2006/docPropsVTypes"/>
</file>