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Public</w:t>
      </w:r>
      <w:r>
        <w:t xml:space="preserve"> </w:t>
      </w:r>
      <w:r>
        <w:t xml:space="preserve">Policy:</w:t>
      </w:r>
      <w:r>
        <w:t xml:space="preserve"> </w:t>
      </w:r>
      <w:r>
        <w:t xml:space="preserve">Foreign</w:t>
      </w:r>
      <w:r>
        <w:t xml:space="preserve"> </w:t>
      </w:r>
      <w:r>
        <w:t xml:space="preserve">Policy</w:t>
      </w:r>
      <w:r>
        <w:t xml:space="preserve"> </w:t>
      </w:r>
      <w:r>
        <w:t xml:space="preserve">and</w:t>
      </w:r>
      <w:r>
        <w:t xml:space="preserve"> </w:t>
      </w:r>
      <w:r>
        <w:t xml:space="preserve">Homeland</w:t>
      </w:r>
      <w:r>
        <w:t xml:space="preserve"> </w:t>
      </w:r>
      <w:r>
        <w:t xml:space="preserve">Security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2024</w:t>
      </w:r>
    </w:p>
    <w:bookmarkStart w:id="37" w:name="X9d98bcb69191ae37424a63b76288dfa5da34ef7"/>
    <w:p>
      <w:pPr>
        <w:pStyle w:val="Heading1"/>
      </w:pPr>
      <w:r>
        <w:t xml:space="preserve">Chapter 12: Foreign Policy and Homeland Security</w:t>
      </w:r>
    </w:p>
    <w:p>
      <w:pPr>
        <w:pStyle w:val="FirstParagraph"/>
      </w:pPr>
      <w:r>
        <w:rPr>
          <w:iCs/>
          <w:i/>
        </w:rPr>
        <w:t xml:space="preserve">Key Concepts in Public Policy under an Incoming Trump Administration</w:t>
      </w:r>
    </w:p>
    <w:p>
      <w:r>
        <w:pict>
          <v:rect style="width:0;height:1.5pt" o:hralign="center" o:hrstd="t" o:hr="t"/>
        </w:pict>
      </w:r>
    </w:p>
    <w:bookmarkStart w:id="20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Explain the nature of foreign policy and homeland security</w:t>
      </w:r>
    </w:p>
    <w:p>
      <w:pPr>
        <w:numPr>
          <w:ilvl w:val="0"/>
          <w:numId w:val="1001"/>
        </w:numPr>
        <w:pStyle w:val="Compact"/>
      </w:pPr>
      <w:r>
        <w:t xml:space="preserve">Analyze expected policy shifts with Trump’s return to the White House</w:t>
      </w:r>
    </w:p>
    <w:p>
      <w:pPr>
        <w:numPr>
          <w:ilvl w:val="0"/>
          <w:numId w:val="1001"/>
        </w:numPr>
        <w:pStyle w:val="Compact"/>
      </w:pPr>
      <w:r>
        <w:t xml:space="preserve">Describe key foreign policy issues in light of new executive priorities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Apply policy process theories to anticipated changes in security policy</w:t>
      </w:r>
    </w:p>
    <w:p>
      <w:r>
        <w:pict>
          <v:rect style="width:0;height:1.5pt" o:hralign="center" o:hrstd="t" o:hr="t"/>
        </w:pict>
      </w:r>
    </w:p>
    <w:bookmarkEnd w:id="20"/>
    <w:bookmarkStart w:id="21" w:name="introduction-to-homeland-security"/>
    <w:p>
      <w:pPr>
        <w:pStyle w:val="Heading2"/>
      </w:pPr>
      <w:r>
        <w:t xml:space="preserve">Introduction to Homeland Security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Department of Homeland Security (DHS)</w:t>
      </w:r>
      <w:r>
        <w:t xml:space="preserve">: Potential return to Trump-era approaches on border security, immigration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Agenda-Setting Theory</w:t>
      </w:r>
      <w:r>
        <w:t xml:space="preserve">: How changing administrations redefine national security priorities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Terrorism</w:t>
      </w:r>
      <w:r>
        <w:t xml:space="preserve">: Unlawful violence for political ends; emphasis may shift to domestic vs. foreign threats</w:t>
      </w:r>
    </w:p>
    <w:p>
      <w:r>
        <w:pict>
          <v:rect style="width:0;height:1.5pt" o:hralign="center" o:hrstd="t" o:hr="t"/>
        </w:pict>
      </w:r>
    </w:p>
    <w:bookmarkEnd w:id="21"/>
    <w:bookmarkStart w:id="22" w:name="X5bc4b9425f76222d1a0666643f6d7395c53ab7b"/>
    <w:p>
      <w:pPr>
        <w:pStyle w:val="Heading2"/>
      </w:pPr>
      <w:r>
        <w:t xml:space="preserve">Background and Policy Evolution in Foreign Policy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Foreign Policy under Trump</w:t>
      </w:r>
      <w:r>
        <w:t xml:space="preserve">: A likely pivot back to unilateralism and</w:t>
      </w:r>
      <w:r>
        <w:t xml:space="preserve"> </w:t>
      </w:r>
      <w:r>
        <w:t xml:space="preserve">“</w:t>
      </w:r>
      <w:r>
        <w:t xml:space="preserve">America First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Executive Dominance</w:t>
      </w:r>
      <w:r>
        <w:t xml:space="preserve">: Under Trump, foreign policy often reflects direct executive control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Policy Formulation</w:t>
      </w:r>
      <w:r>
        <w:t xml:space="preserve">: Involves actors like the President, NSC, and Secretary of State aligning with Trump’s international priorities</w:t>
      </w:r>
    </w:p>
    <w:p>
      <w:pPr>
        <w:numPr>
          <w:ilvl w:val="0"/>
          <w:numId w:val="1004"/>
        </w:numPr>
        <w:pStyle w:val="Compact"/>
      </w:pPr>
      <w:r>
        <w:t xml:space="preserve">Diplomatic tools: Could see emphasis on tariffs, sanctions, and renegotiated alliances</w:t>
      </w:r>
    </w:p>
    <w:p>
      <w:r>
        <w:pict>
          <v:rect style="width:0;height:1.5pt" o:hralign="center" o:hrstd="t" o:hr="t"/>
        </w:pict>
      </w:r>
    </w:p>
    <w:bookmarkEnd w:id="22"/>
    <w:bookmarkStart w:id="23" w:name="Xed936a13294ed7fdfa3cdb33a91057d701fb422"/>
    <w:p>
      <w:pPr>
        <w:pStyle w:val="Heading2"/>
      </w:pPr>
      <w:r>
        <w:t xml:space="preserve">Distinctive Qualities in Foreign Policymaking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Executive-driven strategies</w:t>
      </w:r>
      <w:r>
        <w:t xml:space="preserve"> </w:t>
      </w:r>
      <w:r>
        <w:t xml:space="preserve">- Reflects</w:t>
      </w:r>
      <w:r>
        <w:t xml:space="preserve"> </w:t>
      </w:r>
      <w:r>
        <w:rPr>
          <w:bCs/>
          <w:b/>
        </w:rPr>
        <w:t xml:space="preserve">agenda-setting</w:t>
      </w:r>
      <w:r>
        <w:t xml:space="preserve"> </w:t>
      </w:r>
      <w:r>
        <w:t xml:space="preserve">by the president directly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Secrecy and unilateral actions</w:t>
      </w:r>
      <w:r>
        <w:t xml:space="preserve"> </w:t>
      </w:r>
      <w:r>
        <w:t xml:space="preserve">- Emphasis on</w:t>
      </w:r>
      <w:r>
        <w:t xml:space="preserve"> </w:t>
      </w:r>
      <w:r>
        <w:rPr>
          <w:bCs/>
          <w:b/>
        </w:rPr>
        <w:t xml:space="preserve">executive authority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Reduced reliance on multilateralism</w:t>
      </w:r>
      <w:r>
        <w:t xml:space="preserve"> </w:t>
      </w:r>
      <w:r>
        <w:t xml:space="preserve">- May lead to reduced</w:t>
      </w:r>
      <w:r>
        <w:t xml:space="preserve"> </w:t>
      </w:r>
      <w:r>
        <w:rPr>
          <w:bCs/>
          <w:b/>
        </w:rPr>
        <w:t xml:space="preserve">international policy feedback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Presidential dominance</w:t>
      </w:r>
      <w:r>
        <w:t xml:space="preserve"> </w:t>
      </w:r>
      <w:r>
        <w:t xml:space="preserve">- Trump’s return may renew direct executive involvement over congressional checks</w:t>
      </w:r>
    </w:p>
    <w:p>
      <w:r>
        <w:pict>
          <v:rect style="width:0;height:1.5pt" o:hralign="center" o:hrstd="t" o:hr="t"/>
        </w:pict>
      </w:r>
    </w:p>
    <w:bookmarkEnd w:id="23"/>
    <w:bookmarkStart w:id="24" w:name="X01c7c9425cd65ea192475c1ca357090563537cb"/>
    <w:p>
      <w:pPr>
        <w:pStyle w:val="Heading2"/>
      </w:pPr>
      <w:r>
        <w:t xml:space="preserve">Defense Policy in the Trump Administration</w:t>
      </w:r>
    </w:p>
    <w:p>
      <w:pPr>
        <w:numPr>
          <w:ilvl w:val="0"/>
          <w:numId w:val="1007"/>
        </w:numPr>
        <w:pStyle w:val="Compact"/>
      </w:pPr>
      <w:r>
        <w:t xml:space="preserve">Likely shifts in military funding and reallocation of defense priorities:</w:t>
      </w:r>
    </w:p>
    <w:p>
      <w:pPr>
        <w:numPr>
          <w:ilvl w:val="1"/>
          <w:numId w:val="1008"/>
        </w:numPr>
        <w:pStyle w:val="Compact"/>
      </w:pPr>
      <w:r>
        <w:t xml:space="preserve">May see increased emphasis on</w:t>
      </w:r>
      <w:r>
        <w:t xml:space="preserve"> </w:t>
      </w:r>
      <w:r>
        <w:rPr>
          <w:bCs/>
          <w:b/>
        </w:rPr>
        <w:t xml:space="preserve">counterterrorism and defense buildup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Implementation Theory</w:t>
      </w:r>
      <w:r>
        <w:t xml:space="preserve">: Centralized control of military initiatives, potential reduction in international deployments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NSC</w:t>
      </w:r>
      <w:r>
        <w:t xml:space="preserve">: Trump’s advisory team may pivot to a nationalistic, America-first stance on military involvement</w:t>
      </w:r>
    </w:p>
    <w:p>
      <w:r>
        <w:pict>
          <v:rect style="width:0;height:1.5pt" o:hralign="center" o:hrstd="t" o:hr="t"/>
        </w:pict>
      </w:r>
    </w:p>
    <w:bookmarkEnd w:id="24"/>
    <w:bookmarkStart w:id="25" w:name="Xf1e722bc174986c02920002217bf30917646127"/>
    <w:p>
      <w:pPr>
        <w:pStyle w:val="Heading2"/>
      </w:pPr>
      <w:r>
        <w:t xml:space="preserve">Case Study: NATO and</w:t>
      </w:r>
      <w:r>
        <w:t xml:space="preserve"> </w:t>
      </w:r>
      <w:r>
        <w:t xml:space="preserve">“</w:t>
      </w:r>
      <w:r>
        <w:t xml:space="preserve">America First</w:t>
      </w:r>
      <w:r>
        <w:t xml:space="preserve">”</w:t>
      </w:r>
      <w:r>
        <w:t xml:space="preserve"> </w:t>
      </w:r>
      <w:r>
        <w:t xml:space="preserve">Strategy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NATO under Trump</w:t>
      </w:r>
      <w:r>
        <w:t xml:space="preserve">: Potentially less emphasis on multilateral defense and more pressure for allies to fund their defense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Policy Feedback</w:t>
      </w:r>
      <w:r>
        <w:t xml:space="preserve">: Trump administration may reduce U.S. engagement based on prior conflicts over defense spending contributions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Feedback Loops</w:t>
      </w:r>
      <w:r>
        <w:t xml:space="preserve">: Possible pushback from NATO allies could impact the U.S. role in the alliance</w:t>
      </w:r>
    </w:p>
    <w:p>
      <w:r>
        <w:pict>
          <v:rect style="width:0;height:1.5pt" o:hralign="center" o:hrstd="t" o:hr="t"/>
        </w:pict>
      </w:r>
    </w:p>
    <w:bookmarkEnd w:id="25"/>
    <w:bookmarkStart w:id="26" w:name="cold-war-policies-and-agenda-setting"/>
    <w:p>
      <w:pPr>
        <w:pStyle w:val="Heading2"/>
      </w:pPr>
      <w:r>
        <w:t xml:space="preserve">Cold War Policies and Agenda-Setting</w:t>
      </w:r>
    </w:p>
    <w:p>
      <w:pPr>
        <w:numPr>
          <w:ilvl w:val="0"/>
          <w:numId w:val="1011"/>
        </w:numPr>
        <w:pStyle w:val="Compact"/>
      </w:pPr>
      <w:r>
        <w:t xml:space="preserve">Under Trump,</w:t>
      </w:r>
      <w:r>
        <w:t xml:space="preserve"> </w:t>
      </w:r>
      <w:r>
        <w:rPr>
          <w:bCs/>
          <w:b/>
        </w:rPr>
        <w:t xml:space="preserve">Cold War-style</w:t>
      </w:r>
      <w:r>
        <w:t xml:space="preserve"> </w:t>
      </w:r>
      <w:r>
        <w:t xml:space="preserve">rhetoric may resurface in relation to countries like China and Russia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Incrementalism</w:t>
      </w:r>
      <w:r>
        <w:t xml:space="preserve">: Small changes in rhetoric or policy could gradually escalate U.S. involvement or competition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Agenda-Setting Theory</w:t>
      </w:r>
      <w:r>
        <w:t xml:space="preserve">: Potential to redefine U.S. relations with emerging powers as threats</w:t>
      </w:r>
    </w:p>
    <w:p>
      <w:r>
        <w:pict>
          <v:rect style="width:0;height:1.5pt" o:hralign="center" o:hrstd="t" o:hr="t"/>
        </w:pict>
      </w:r>
    </w:p>
    <w:bookmarkEnd w:id="26"/>
    <w:bookmarkStart w:id="27" w:name="X2ee1c1181d9b7d246456c74dc3787386cff17c7"/>
    <w:p>
      <w:pPr>
        <w:pStyle w:val="Heading2"/>
      </w:pPr>
      <w:r>
        <w:t xml:space="preserve">United Nations and Globalization: Policy Network Changes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UN Relations</w:t>
      </w:r>
      <w:r>
        <w:t xml:space="preserve">: Trump’s previous administration took a more limited view of UN involvement; possible return to reduced engagement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Globalization</w:t>
      </w:r>
      <w:r>
        <w:t xml:space="preserve">: Potential rollbacks in trade agreements to favor bilateral over multilateral policies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Policy Networks Theory</w:t>
      </w:r>
      <w:r>
        <w:t xml:space="preserve">: Trump’s policies may shift away from international networks, emphasizing sovereign control</w:t>
      </w:r>
    </w:p>
    <w:p>
      <w:r>
        <w:pict>
          <v:rect style="width:0;height:1.5pt" o:hralign="center" o:hrstd="t" o:hr="t"/>
        </w:pict>
      </w:r>
    </w:p>
    <w:bookmarkEnd w:id="27"/>
    <w:bookmarkStart w:id="28" w:name="trade-policies-and-america-first"/>
    <w:p>
      <w:pPr>
        <w:pStyle w:val="Heading2"/>
      </w:pPr>
      <w:r>
        <w:t xml:space="preserve">Trade Policies and</w:t>
      </w:r>
      <w:r>
        <w:t xml:space="preserve"> </w:t>
      </w:r>
      <w:r>
        <w:t xml:space="preserve">“</w:t>
      </w:r>
      <w:r>
        <w:t xml:space="preserve">America First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WTO and Trade</w:t>
      </w:r>
      <w:r>
        <w:t xml:space="preserve">: Likely emphasis on renegotiating trade agreements, questioning multilateral frameworks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Policy Networks</w:t>
      </w:r>
      <w:r>
        <w:t xml:space="preserve">: Trump’s stance may limit U.S. involvement in large-scale trade deals, opting instead for individual country agreements</w:t>
      </w:r>
    </w:p>
    <w:p>
      <w:r>
        <w:pict>
          <v:rect style="width:0;height:1.5pt" o:hralign="center" o:hrstd="t" o:hr="t"/>
        </w:pict>
      </w:r>
    </w:p>
    <w:bookmarkEnd w:id="28"/>
    <w:bookmarkStart w:id="29" w:name="military-buildup-and-deterrence-theory"/>
    <w:p>
      <w:pPr>
        <w:pStyle w:val="Heading2"/>
      </w:pPr>
      <w:r>
        <w:t xml:space="preserve">Military Buildup and Deterrence Theory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Arms Race and Deterrence</w:t>
      </w:r>
      <w:r>
        <w:t xml:space="preserve">: Renewed focus on military readiness and increased nuclear deterrence capabilities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Evaluation</w:t>
      </w:r>
      <w:r>
        <w:t xml:space="preserve">: Continuous reassessment of policy effectiveness in maintaining security through deterrence</w:t>
      </w:r>
    </w:p>
    <w:p>
      <w:r>
        <w:pict>
          <v:rect style="width:0;height:1.5pt" o:hralign="center" o:hrstd="t" o:hr="t"/>
        </w:pict>
      </w:r>
    </w:p>
    <w:bookmarkEnd w:id="29"/>
    <w:bookmarkStart w:id="30" w:name="X6550c37206c0c72791e98df3f1717b160ebf8df"/>
    <w:p>
      <w:pPr>
        <w:pStyle w:val="Heading2"/>
      </w:pPr>
      <w:r>
        <w:t xml:space="preserve">Intelligence Agencies and Executive Oversight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CIA, NSA under Trump</w:t>
      </w:r>
      <w:r>
        <w:t xml:space="preserve">: Potential shifts in operational focus, return to targeted intelligence on specific threats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Policy Streams Theory</w:t>
      </w:r>
      <w:r>
        <w:t xml:space="preserve">: Direct executive influence could shape priorities in intelligence, focusing on national threats over global concerns</w:t>
      </w:r>
    </w:p>
    <w:p>
      <w:r>
        <w:pict>
          <v:rect style="width:0;height:1.5pt" o:hralign="center" o:hrstd="t" o:hr="t"/>
        </w:pict>
      </w:r>
    </w:p>
    <w:bookmarkEnd w:id="30"/>
    <w:bookmarkStart w:id="31" w:name="war-on-terror-and-homeland-security"/>
    <w:p>
      <w:pPr>
        <w:pStyle w:val="Heading2"/>
      </w:pPr>
      <w:r>
        <w:t xml:space="preserve">War on Terror and Homeland Security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Middle East Policies</w:t>
      </w:r>
      <w:r>
        <w:t xml:space="preserve">: Trump may re-evaluate U.S. military involvement in the Middle East, shifting focus or withdrawing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Implementation Theory</w:t>
      </w:r>
      <w:r>
        <w:t xml:space="preserve">: Adjustments in troop deployment, operational objectives, and regional partnerships</w:t>
      </w:r>
    </w:p>
    <w:p>
      <w:pPr>
        <w:numPr>
          <w:ilvl w:val="1"/>
          <w:numId w:val="1022"/>
        </w:numPr>
        <w:pStyle w:val="Compact"/>
      </w:pPr>
      <w:r>
        <w:t xml:space="preserve">May emphasize</w:t>
      </w:r>
      <w:r>
        <w:t xml:space="preserve"> </w:t>
      </w:r>
      <w:r>
        <w:rPr>
          <w:bCs/>
          <w:b/>
        </w:rPr>
        <w:t xml:space="preserve">border security</w:t>
      </w:r>
      <w:r>
        <w:t xml:space="preserve"> </w:t>
      </w:r>
      <w:r>
        <w:t xml:space="preserve">as a domestic counterterrorism measure</w:t>
      </w:r>
    </w:p>
    <w:p>
      <w:r>
        <w:pict>
          <v:rect style="width:0;height:1.5pt" o:hralign="center" o:hrstd="t" o:hr="t"/>
        </w:pict>
      </w:r>
    </w:p>
    <w:bookmarkEnd w:id="31"/>
    <w:bookmarkStart w:id="32" w:name="foreign-aid-and-strategic-alliances"/>
    <w:p>
      <w:pPr>
        <w:pStyle w:val="Heading2"/>
      </w:pPr>
      <w:r>
        <w:t xml:space="preserve">Foreign Aid and Strategic Alliances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USAID</w:t>
      </w:r>
      <w:r>
        <w:t xml:space="preserve">: Likely realignment of aid to countries with strategic interests, less focus on multilateral aid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Policy Feedback</w:t>
      </w:r>
      <w:r>
        <w:t xml:space="preserve">: Expected international critique may influence adjustments in aid distribution to align with foreign policy objectives</w:t>
      </w:r>
    </w:p>
    <w:p>
      <w:r>
        <w:pict>
          <v:rect style="width:0;height:1.5pt" o:hralign="center" o:hrstd="t" o:hr="t"/>
        </w:pict>
      </w:r>
    </w:p>
    <w:bookmarkEnd w:id="32"/>
    <w:bookmarkStart w:id="33" w:name="X237f05ac613d8ca7fa29ba7cab6169babbaa70d"/>
    <w:p>
      <w:pPr>
        <w:pStyle w:val="Heading2"/>
      </w:pPr>
      <w:r>
        <w:t xml:space="preserve">Homeland Security Threats in Trump’s Second Term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Key Threats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Potential increase in focus on</w:t>
      </w:r>
      <w:r>
        <w:t xml:space="preserve"> </w:t>
      </w:r>
      <w:r>
        <w:rPr>
          <w:bCs/>
          <w:b/>
        </w:rPr>
        <w:t xml:space="preserve">border security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domestic terrorism</w:t>
      </w:r>
    </w:p>
    <w:p>
      <w:pPr>
        <w:numPr>
          <w:ilvl w:val="1"/>
          <w:numId w:val="1026"/>
        </w:numPr>
        <w:pStyle w:val="Compact"/>
      </w:pPr>
      <w:r>
        <w:t xml:space="preserve">Renewed emphasis on</w:t>
      </w:r>
      <w:r>
        <w:t xml:space="preserve"> </w:t>
      </w:r>
      <w:r>
        <w:rPr>
          <w:bCs/>
          <w:b/>
        </w:rPr>
        <w:t xml:space="preserve">cybersecurity</w:t>
      </w:r>
      <w:r>
        <w:t xml:space="preserve"> </w:t>
      </w:r>
      <w:r>
        <w:t xml:space="preserve">due to increased digital threats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Punctuated Equilibrium</w:t>
      </w:r>
      <w:r>
        <w:t xml:space="preserve">: Trump’s administration may introduce sudden shifts in homeland security strategies, especially in high-impact areas</w:t>
      </w:r>
    </w:p>
    <w:p>
      <w:r>
        <w:pict>
          <v:rect style="width:0;height:1.5pt" o:hralign="center" o:hrstd="t" o:hr="t"/>
        </w:pict>
      </w:r>
    </w:p>
    <w:bookmarkEnd w:id="33"/>
    <w:bookmarkStart w:id="34" w:name="X71abfc4a7f12a92810a8fcbfc35140cac467a69"/>
    <w:p>
      <w:pPr>
        <w:pStyle w:val="Heading2"/>
      </w:pPr>
      <w:r>
        <w:t xml:space="preserve">Civil Liberties and Surveillance Expansion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USA PATRIOT Act</w:t>
      </w:r>
      <w:r>
        <w:t xml:space="preserve">: Possible reinforcement of surveillance and monitoring, especially in domestic terrorism</w:t>
      </w:r>
    </w:p>
    <w:p>
      <w:pPr>
        <w:numPr>
          <w:ilvl w:val="1"/>
          <w:numId w:val="1028"/>
        </w:numPr>
        <w:pStyle w:val="Compact"/>
      </w:pPr>
      <w:r>
        <w:rPr>
          <w:bCs/>
          <w:b/>
        </w:rPr>
        <w:t xml:space="preserve">Advocacy Coalition Framework</w:t>
      </w:r>
      <w:r>
        <w:t xml:space="preserve">: Renewed coalitions may form around issues of civil liberties, pushing back on expanded executive powers</w:t>
      </w:r>
    </w:p>
    <w:p>
      <w:pPr>
        <w:numPr>
          <w:ilvl w:val="1"/>
          <w:numId w:val="1028"/>
        </w:numPr>
        <w:pStyle w:val="Compact"/>
      </w:pPr>
      <w:r>
        <w:rPr>
          <w:bCs/>
          <w:b/>
        </w:rPr>
        <w:t xml:space="preserve">Feedback</w:t>
      </w:r>
      <w:r>
        <w:t xml:space="preserve">: Privacy advocates may influence oversight measures</w:t>
      </w:r>
    </w:p>
    <w:p>
      <w:r>
        <w:pict>
          <v:rect style="width:0;height:1.5pt" o:hralign="center" o:hrstd="t" o:hr="t"/>
        </w:pict>
      </w:r>
    </w:p>
    <w:bookmarkEnd w:id="34"/>
    <w:bookmarkStart w:id="35" w:name="discussion-questions"/>
    <w:p>
      <w:pPr>
        <w:pStyle w:val="Heading2"/>
      </w:pPr>
      <w:r>
        <w:t xml:space="preserve">Discussion Questions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Presidential Influence</w:t>
      </w:r>
      <w:r>
        <w:t xml:space="preserve">: How do changing administrations shift foreign policy focus? Use</w:t>
      </w:r>
      <w:r>
        <w:t xml:space="preserve"> </w:t>
      </w:r>
      <w:r>
        <w:rPr>
          <w:bCs/>
          <w:b/>
        </w:rPr>
        <w:t xml:space="preserve">agenda-setting theory</w:t>
      </w:r>
      <w:r>
        <w:t xml:space="preserve"> </w:t>
      </w:r>
      <w:r>
        <w:t xml:space="preserve">to explain.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Balance of Power</w:t>
      </w:r>
      <w:r>
        <w:t xml:space="preserve">: How might executive dominance affect checks and balances in foreign policy? Discuss using</w:t>
      </w:r>
      <w:r>
        <w:t xml:space="preserve"> </w:t>
      </w:r>
      <w:r>
        <w:rPr>
          <w:bCs/>
          <w:b/>
        </w:rPr>
        <w:t xml:space="preserve">policy feedback</w:t>
      </w:r>
      <w:r>
        <w:t xml:space="preserve"> </w:t>
      </w:r>
      <w:r>
        <w:t xml:space="preserve">theories.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Policy Stability</w:t>
      </w:r>
      <w:r>
        <w:t xml:space="preserve">: How should agencies adapt to rapid shifts in foreign policy focus? Consider</w:t>
      </w:r>
      <w:r>
        <w:t xml:space="preserve"> </w:t>
      </w:r>
      <w:r>
        <w:rPr>
          <w:bCs/>
          <w:b/>
        </w:rPr>
        <w:t xml:space="preserve">implementation theory</w:t>
      </w:r>
      <w:r>
        <w:t xml:space="preserve"> </w:t>
      </w:r>
      <w:r>
        <w:t xml:space="preserve">for insights.</w:t>
      </w:r>
    </w:p>
    <w:p>
      <w:r>
        <w:pict>
          <v:rect style="width:0;height:1.5pt" o:hralign="center" o:hrstd="t" o:hr="t"/>
        </w:pict>
      </w:r>
    </w:p>
    <w:bookmarkEnd w:id="35"/>
    <w:bookmarkStart w:id="36" w:name="summary-and-theoretical-reflection"/>
    <w:p>
      <w:pPr>
        <w:pStyle w:val="Heading2"/>
      </w:pPr>
      <w:r>
        <w:t xml:space="preserve">Summary and Theoretical Reflection</w:t>
      </w:r>
    </w:p>
    <w:p>
      <w:pPr>
        <w:numPr>
          <w:ilvl w:val="0"/>
          <w:numId w:val="1030"/>
        </w:numPr>
        <w:pStyle w:val="Compact"/>
      </w:pPr>
      <w:r>
        <w:t xml:space="preserve">Transition to a Trump administration highlights the dynamic nature of policy evolution and</w:t>
      </w:r>
      <w:r>
        <w:t xml:space="preserve"> </w:t>
      </w:r>
      <w:r>
        <w:rPr>
          <w:bCs/>
          <w:b/>
        </w:rPr>
        <w:t xml:space="preserve">executive-led agenda-setting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Implications</w:t>
      </w:r>
      <w:r>
        <w:t xml:space="preserve">: Students should anticipate how changing priorities will impact the U.S. role in global and domestic security landscapes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study-guide-questions-for-final-exam"/>
    <w:p>
      <w:pPr>
        <w:pStyle w:val="Heading1"/>
      </w:pPr>
      <w:r>
        <w:t xml:space="preserve">Study Guide Questions for Final Exam</w:t>
      </w:r>
    </w:p>
    <w:bookmarkStart w:id="38" w:name="key-concepts"/>
    <w:p>
      <w:pPr>
        <w:pStyle w:val="Heading2"/>
      </w:pPr>
      <w:r>
        <w:t xml:space="preserve">Key Concepts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Agenda-Setting</w:t>
      </w:r>
      <w:r>
        <w:t xml:space="preserve">: How does the transition of administrations influence which foreign policy issues are prioritized? Provide examples.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Implementation</w:t>
      </w:r>
      <w:r>
        <w:t xml:space="preserve">: What are some challenges in implementing homeland security policies at the local and federal levels?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Evaluation and Feedback</w:t>
      </w:r>
      <w:r>
        <w:t xml:space="preserve">: How might public opinion and international alliances affect the evaluation of foreign policy successes?</w:t>
      </w:r>
    </w:p>
    <w:p>
      <w:r>
        <w:pict>
          <v:rect style="width:0;height:1.5pt" o:hralign="center" o:hrstd="t" o:hr="t"/>
        </w:pict>
      </w:r>
    </w:p>
    <w:bookmarkEnd w:id="38"/>
    <w:bookmarkStart w:id="39" w:name="application-to-policy-theories"/>
    <w:p>
      <w:pPr>
        <w:pStyle w:val="Heading2"/>
      </w:pPr>
      <w:r>
        <w:t xml:space="preserve">Application to Policy Theories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Policy Streams</w:t>
      </w:r>
      <w:r>
        <w:t xml:space="preserve">: How does the</w:t>
      </w:r>
      <w:r>
        <w:t xml:space="preserve"> </w:t>
      </w:r>
      <w:r>
        <w:t xml:space="preserve">“</w:t>
      </w:r>
      <w:r>
        <w:t xml:space="preserve">policy window</w:t>
      </w:r>
      <w:r>
        <w:t xml:space="preserve">”</w:t>
      </w:r>
      <w:r>
        <w:t xml:space="preserve"> </w:t>
      </w:r>
      <w:r>
        <w:t xml:space="preserve">concept apply to moments of international crisis (e.g., 9/11, pandemic outbreaks)?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Punctuated Equilibrium</w:t>
      </w:r>
      <w:r>
        <w:t xml:space="preserve">: Identify examples of sudden shifts in U.S. foreign policy. What events caused these shifts?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Advocacy Coalitions</w:t>
      </w:r>
      <w:r>
        <w:t xml:space="preserve">: In what ways have civil liberties groups influenced or challenged national security policies?</w:t>
      </w:r>
    </w:p>
    <w:p>
      <w:r>
        <w:pict>
          <v:rect style="width:0;height:1.5pt" o:hralign="center" o:hrstd="t" o:hr="t"/>
        </w:pict>
      </w:r>
    </w:p>
    <w:bookmarkEnd w:id="39"/>
    <w:bookmarkStart w:id="40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Balancing Security and Civil Liberties</w:t>
      </w:r>
      <w:r>
        <w:t xml:space="preserve">: How should policymakers approach the balance between national security needs and individual rights?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Executive Dominance</w:t>
      </w:r>
      <w:r>
        <w:t xml:space="preserve">: What are the implications of strong presidential control over foreign policy for democratic governance?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Public Policy: Foreign Policy and Homeland Security</dc:title>
  <dc:creator>David Adams</dc:creator>
  <cp:keywords/>
  <dcterms:created xsi:type="dcterms:W3CDTF">2024-11-11T01:56:29Z</dcterms:created>
  <dcterms:modified xsi:type="dcterms:W3CDTF">2024-11-11T01:56:29Z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colortheme">
    <vt:lpwstr>orchid</vt:lpwstr>
  </property>
  <property fmtid="{D5CDD505-2E9C-101B-9397-08002B2CF9AE}" pid="4" name="date">
    <vt:lpwstr>2024</vt:lpwstr>
  </property>
  <property fmtid="{D5CDD505-2E9C-101B-9397-08002B2CF9AE}" pid="5" name="fontspec">
    <vt:lpwstr>DejaVu Sans</vt:lpwstr>
  </property>
  <property fmtid="{D5CDD505-2E9C-101B-9397-08002B2CF9AE}" pid="6" name="theme">
    <vt:lpwstr>Antibes</vt:lpwstr>
  </property>
</Properties>
</file>