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right="0" w:rightChars="0"/>
        <w:jc w:val="both"/>
        <w:rPr>
          <w:rFonts w:hint="eastAsia"/>
          <w:lang w:val="en-US" w:eastAsia="zh-CN"/>
        </w:rPr>
      </w:pPr>
      <w:r>
        <w:rPr>
          <w:rFonts w:hint="eastAsia"/>
          <w:lang w:val="en-US" w:eastAsia="zh-CN"/>
        </w:rPr>
        <w:t>数据库：</w:t>
      </w:r>
    </w:p>
    <w:p>
      <w:pPr>
        <w:rPr>
          <w:rFonts w:hint="eastAsia" w:ascii="Times New Roman" w:hAnsi="Times New Roman" w:eastAsia="宋体"/>
        </w:rPr>
      </w:pPr>
      <w:r>
        <w:rPr>
          <w:rFonts w:hint="eastAsia" w:ascii="Times New Roman" w:hAnsi="Times New Roman" w:eastAsia="宋体"/>
          <w:lang w:val="en-US" w:eastAsia="zh-CN"/>
        </w:rPr>
        <w:t>W</w:t>
      </w:r>
      <w:r>
        <w:rPr>
          <w:rFonts w:hint="eastAsia" w:ascii="Times New Roman" w:hAnsi="Times New Roman" w:eastAsia="宋体"/>
        </w:rPr>
        <w:t>orks表：主要用于记录一幅幅书法作品信息的，包括作品号、作者编号、作品名和字体风格。</w:t>
      </w:r>
    </w:p>
    <w:p>
      <w:pPr>
        <w:pStyle w:val="2"/>
        <w:widowControl/>
        <w:shd w:val="clear" w:color="auto" w:fill="FFFFFF"/>
        <w:spacing w:beforeAutospacing="0" w:after="192" w:afterAutospacing="0" w:line="312" w:lineRule="atLeast"/>
        <w:jc w:val="center"/>
        <w:rPr>
          <w:rFonts w:hint="eastAsia" w:ascii="Times New Roman" w:hAnsi="Times New Roman" w:eastAsia="宋体"/>
          <w:b/>
          <w:color w:val="000000" w:themeColor="text1"/>
          <w14:textFill>
            <w14:solidFill>
              <w14:schemeClr w14:val="tx1"/>
            </w14:solidFill>
          </w14:textFill>
        </w:rPr>
      </w:pPr>
      <w:r>
        <w:rPr>
          <w:rFonts w:hint="eastAsia" w:ascii="Times New Roman" w:hAnsi="Times New Roman" w:eastAsia="宋体"/>
          <w:b/>
          <w:color w:val="000000" w:themeColor="text1"/>
          <w:lang w:val="en-US" w:eastAsia="zh-CN"/>
          <w14:textFill>
            <w14:solidFill>
              <w14:schemeClr w14:val="tx1"/>
            </w14:solidFill>
          </w14:textFill>
        </w:rPr>
        <w:t>W</w:t>
      </w:r>
      <w:r>
        <w:rPr>
          <w:rFonts w:hint="eastAsia" w:ascii="Times New Roman" w:hAnsi="Times New Roman" w:eastAsia="宋体"/>
          <w:b/>
          <w:color w:val="000000" w:themeColor="text1"/>
          <w14:textFill>
            <w14:solidFill>
              <w14:schemeClr w14:val="tx1"/>
            </w14:solidFill>
          </w14:textFill>
        </w:rPr>
        <w:t>orks表</w:t>
      </w:r>
    </w:p>
    <w:tbl>
      <w:tblPr>
        <w:tblStyle w:val="4"/>
        <w:tblW w:w="0" w:type="auto"/>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2840" w:type="dxa"/>
            <w:tcBorders>
              <w:top w:val="single" w:color="auto" w:sz="4" w:space="0"/>
              <w:bottom w:val="single" w:color="auto" w:sz="4" w:space="0"/>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b/>
                <w:bCs/>
                <w:sz w:val="24"/>
              </w:rPr>
              <w:t>记录</w:t>
            </w:r>
          </w:p>
        </w:tc>
        <w:tc>
          <w:tcPr>
            <w:tcW w:w="2841" w:type="dxa"/>
            <w:tcBorders>
              <w:bottom w:val="single" w:color="auto" w:sz="4" w:space="0"/>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b/>
                <w:bCs/>
                <w:sz w:val="24"/>
              </w:rPr>
              <w:t>数据类型</w:t>
            </w:r>
          </w:p>
        </w:tc>
        <w:tc>
          <w:tcPr>
            <w:tcW w:w="2841" w:type="dxa"/>
            <w:tcBorders>
              <w:bottom w:val="single" w:color="auto" w:sz="4" w:space="0"/>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b/>
                <w:bCs/>
                <w:sz w:val="24"/>
              </w:rPr>
              <w:t>说明</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2840" w:type="dxa"/>
            <w:tcBorders>
              <w:top w:val="nil"/>
              <w:bottom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szCs w:val="21"/>
              </w:rPr>
              <w:t>WorksID</w:t>
            </w:r>
          </w:p>
        </w:tc>
        <w:tc>
          <w:tcPr>
            <w:tcW w:w="2841" w:type="dxa"/>
            <w:tcBorders>
              <w:top w:val="nil"/>
              <w:bottom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szCs w:val="21"/>
              </w:rPr>
              <w:t>Int</w:t>
            </w:r>
          </w:p>
        </w:tc>
        <w:tc>
          <w:tcPr>
            <w:tcW w:w="2841" w:type="dxa"/>
            <w:tcBorders>
              <w:top w:val="nil"/>
              <w:bottom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szCs w:val="21"/>
              </w:rPr>
              <w:t>作品编号</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2840" w:type="dxa"/>
            <w:tcBorders>
              <w:top w:val="nil"/>
              <w:bottom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szCs w:val="21"/>
              </w:rPr>
              <w:t>AuthorID</w:t>
            </w:r>
          </w:p>
        </w:tc>
        <w:tc>
          <w:tcPr>
            <w:tcW w:w="2841" w:type="dxa"/>
            <w:tcBorders>
              <w:top w:val="nil"/>
              <w:bottom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szCs w:val="21"/>
              </w:rPr>
              <w:t>Int</w:t>
            </w:r>
          </w:p>
        </w:tc>
        <w:tc>
          <w:tcPr>
            <w:tcW w:w="2841" w:type="dxa"/>
            <w:tcBorders>
              <w:top w:val="nil"/>
              <w:bottom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szCs w:val="21"/>
              </w:rPr>
              <w:t>作者编号</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2840" w:type="dxa"/>
            <w:tcBorders>
              <w:top w:val="nil"/>
              <w:bottom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szCs w:val="21"/>
              </w:rPr>
              <w:t>WorksName</w:t>
            </w:r>
          </w:p>
        </w:tc>
        <w:tc>
          <w:tcPr>
            <w:tcW w:w="2841" w:type="dxa"/>
            <w:tcBorders>
              <w:top w:val="nil"/>
              <w:bottom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szCs w:val="21"/>
              </w:rPr>
              <w:t>Varchar</w:t>
            </w:r>
          </w:p>
        </w:tc>
        <w:tc>
          <w:tcPr>
            <w:tcW w:w="2841" w:type="dxa"/>
            <w:tcBorders>
              <w:top w:val="nil"/>
              <w:bottom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szCs w:val="21"/>
              </w:rPr>
              <w:t>作品名</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2840" w:type="dxa"/>
            <w:tcBorders>
              <w:top w:val="nil"/>
              <w:bottom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szCs w:val="21"/>
              </w:rPr>
              <w:t>StyleID</w:t>
            </w:r>
          </w:p>
        </w:tc>
        <w:tc>
          <w:tcPr>
            <w:tcW w:w="2841" w:type="dxa"/>
            <w:tcBorders>
              <w:top w:val="nil"/>
              <w:bottom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szCs w:val="21"/>
              </w:rPr>
              <w:t>Int</w:t>
            </w:r>
          </w:p>
        </w:tc>
        <w:tc>
          <w:tcPr>
            <w:tcW w:w="2841" w:type="dxa"/>
            <w:tcBorders>
              <w:top w:val="nil"/>
              <w:bottom w:val="nil"/>
            </w:tcBorders>
            <w:shd w:val="clear" w:color="auto" w:fill="FFFFFF" w:themeFill="background1"/>
          </w:tcPr>
          <w:p>
            <w:pPr>
              <w:spacing w:line="360" w:lineRule="auto"/>
              <w:jc w:val="center"/>
              <w:rPr>
                <w:rFonts w:hint="eastAsia" w:ascii="Times New Roman" w:hAnsi="Times New Roman" w:eastAsia="楷体" w:cs="Times New Roman"/>
                <w:szCs w:val="21"/>
              </w:rPr>
            </w:pPr>
            <w:r>
              <w:rPr>
                <w:rFonts w:hint="eastAsia" w:ascii="Times New Roman" w:hAnsi="Times New Roman" w:eastAsia="楷体" w:cs="Times New Roman"/>
                <w:color w:val="000000" w:themeColor="text1"/>
                <w:szCs w:val="21"/>
                <w14:textFill>
                  <w14:solidFill>
                    <w14:schemeClr w14:val="tx1"/>
                  </w14:solidFill>
                </w14:textFill>
              </w:rPr>
              <w:t>字体风格大类</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2840" w:type="dxa"/>
            <w:tcBorders>
              <w:top w:val="nil"/>
            </w:tcBorders>
            <w:shd w:val="clear" w:color="auto" w:fill="FFFFFF" w:themeFill="background1"/>
          </w:tcPr>
          <w:p>
            <w:pPr>
              <w:spacing w:line="360" w:lineRule="auto"/>
              <w:jc w:val="center"/>
              <w:rPr>
                <w:rFonts w:hint="eastAsia" w:ascii="Times New Roman" w:hAnsi="Times New Roman" w:eastAsia="楷体" w:cs="Times New Roman"/>
                <w:szCs w:val="21"/>
              </w:rPr>
            </w:pPr>
            <w:r>
              <w:rPr>
                <w:rFonts w:hint="eastAsia" w:ascii="Times New Roman" w:hAnsi="Times New Roman" w:eastAsia="宋体"/>
                <w:color w:val="000000" w:themeColor="text1"/>
                <w14:textFill>
                  <w14:solidFill>
                    <w14:schemeClr w14:val="tx1"/>
                  </w14:solidFill>
                </w14:textFill>
              </w:rPr>
              <w:t>StyleG</w:t>
            </w:r>
            <w:r>
              <w:rPr>
                <w:rFonts w:ascii="Times New Roman" w:hAnsi="Times New Roman" w:eastAsia="宋体"/>
                <w:color w:val="000000" w:themeColor="text1"/>
                <w14:textFill>
                  <w14:solidFill>
                    <w14:schemeClr w14:val="tx1"/>
                  </w14:solidFill>
                </w14:textFill>
              </w:rPr>
              <w:t>roup</w:t>
            </w:r>
            <w:r>
              <w:rPr>
                <w:rFonts w:hint="eastAsia" w:ascii="Times New Roman" w:hAnsi="Times New Roman" w:eastAsia="宋体"/>
                <w:color w:val="000000" w:themeColor="text1"/>
                <w14:textFill>
                  <w14:solidFill>
                    <w14:schemeClr w14:val="tx1"/>
                  </w14:solidFill>
                </w14:textFill>
              </w:rPr>
              <w:t>ID</w:t>
            </w:r>
          </w:p>
        </w:tc>
        <w:tc>
          <w:tcPr>
            <w:tcW w:w="2841" w:type="dxa"/>
            <w:tcBorders>
              <w:top w:val="nil"/>
            </w:tcBorders>
            <w:shd w:val="clear" w:color="auto" w:fill="FFFFFF" w:themeFill="background1"/>
          </w:tcPr>
          <w:p>
            <w:pPr>
              <w:spacing w:line="360" w:lineRule="auto"/>
              <w:jc w:val="center"/>
              <w:rPr>
                <w:rFonts w:hint="eastAsia" w:ascii="Times New Roman" w:hAnsi="Times New Roman" w:eastAsia="楷体" w:cs="Times New Roman"/>
                <w:szCs w:val="21"/>
                <w:lang w:val="en-US" w:eastAsia="zh-CN"/>
              </w:rPr>
            </w:pPr>
            <w:r>
              <w:rPr>
                <w:rFonts w:hint="eastAsia" w:ascii="Times New Roman" w:hAnsi="Times New Roman" w:eastAsia="楷体" w:cs="Times New Roman"/>
                <w:szCs w:val="21"/>
                <w:lang w:val="en-US" w:eastAsia="zh-CN"/>
              </w:rPr>
              <w:t>Int</w:t>
            </w:r>
          </w:p>
        </w:tc>
        <w:tc>
          <w:tcPr>
            <w:tcW w:w="2841" w:type="dxa"/>
            <w:tcBorders>
              <w:top w:val="nil"/>
            </w:tcBorders>
            <w:shd w:val="clear" w:color="auto" w:fill="FFFFFF" w:themeFill="background1"/>
          </w:tcPr>
          <w:p>
            <w:pPr>
              <w:spacing w:line="360" w:lineRule="auto"/>
              <w:jc w:val="center"/>
              <w:rPr>
                <w:rFonts w:hint="eastAsia" w:ascii="Times New Roman" w:hAnsi="Times New Roman" w:eastAsia="楷体" w:cs="Times New Roman"/>
                <w:color w:val="000000" w:themeColor="text1"/>
                <w:szCs w:val="21"/>
                <w14:textFill>
                  <w14:solidFill>
                    <w14:schemeClr w14:val="tx1"/>
                  </w14:solidFill>
                </w14:textFill>
              </w:rPr>
            </w:pPr>
            <w:r>
              <w:rPr>
                <w:rFonts w:hint="eastAsia" w:ascii="Times New Roman" w:hAnsi="Times New Roman" w:eastAsia="楷体" w:cs="Times New Roman"/>
                <w:color w:val="000000" w:themeColor="text1"/>
                <w:szCs w:val="21"/>
                <w14:textFill>
                  <w14:solidFill>
                    <w14:schemeClr w14:val="tx1"/>
                  </w14:solidFill>
                </w14:textFill>
              </w:rPr>
              <w:t>字体风格</w:t>
            </w:r>
            <w:r>
              <w:rPr>
                <w:rFonts w:hint="eastAsia" w:ascii="Times New Roman" w:hAnsi="Times New Roman" w:eastAsia="楷体" w:cs="Times New Roman"/>
                <w:color w:val="000000" w:themeColor="text1"/>
                <w:szCs w:val="21"/>
                <w:lang w:val="en-US" w:eastAsia="zh-CN"/>
                <w14:textFill>
                  <w14:solidFill>
                    <w14:schemeClr w14:val="tx1"/>
                  </w14:solidFill>
                </w14:textFill>
              </w:rPr>
              <w:t>小</w:t>
            </w:r>
            <w:r>
              <w:rPr>
                <w:rFonts w:hint="eastAsia" w:ascii="Times New Roman" w:hAnsi="Times New Roman" w:eastAsia="楷体" w:cs="Times New Roman"/>
                <w:color w:val="000000" w:themeColor="text1"/>
                <w:szCs w:val="21"/>
                <w14:textFill>
                  <w14:solidFill>
                    <w14:schemeClr w14:val="tx1"/>
                  </w14:solidFill>
                </w14:textFill>
              </w:rPr>
              <w:t>类</w:t>
            </w:r>
          </w:p>
        </w:tc>
      </w:tr>
    </w:tbl>
    <w:p>
      <w:pPr>
        <w:pStyle w:val="2"/>
        <w:widowControl/>
        <w:shd w:val="clear" w:color="auto" w:fill="FFFFFF"/>
        <w:spacing w:beforeAutospacing="0" w:after="192" w:afterAutospacing="0" w:line="312" w:lineRule="atLeast"/>
        <w:jc w:val="both"/>
        <w:rPr>
          <w:rFonts w:hint="eastAsia" w:ascii="Times New Roman" w:hAnsi="Times New Roman" w:eastAsia="宋体"/>
          <w:lang w:val="en-US" w:eastAsia="zh-CN"/>
        </w:rPr>
      </w:pPr>
    </w:p>
    <w:p>
      <w:pPr>
        <w:pStyle w:val="2"/>
        <w:widowControl/>
        <w:shd w:val="clear" w:color="auto" w:fill="FFFFFF"/>
        <w:spacing w:beforeAutospacing="0" w:after="192" w:afterAutospacing="0" w:line="312" w:lineRule="atLeast"/>
        <w:jc w:val="both"/>
        <w:rPr>
          <w:rFonts w:ascii="Times New Roman" w:hAnsi="Times New Roman" w:eastAsia="宋体"/>
        </w:rPr>
      </w:pPr>
      <w:r>
        <w:rPr>
          <w:rFonts w:hint="eastAsia" w:ascii="Times New Roman" w:hAnsi="Times New Roman" w:eastAsia="宋体"/>
          <w:lang w:val="en-US" w:eastAsia="zh-CN"/>
        </w:rPr>
        <w:t>A</w:t>
      </w:r>
      <w:r>
        <w:rPr>
          <w:rFonts w:hint="eastAsia" w:ascii="Times New Roman" w:hAnsi="Times New Roman" w:eastAsia="宋体"/>
        </w:rPr>
        <w:t>uthor表：用于记录书法作品的作者信息的，包括作者编号，作者姓名和作者年代</w:t>
      </w:r>
      <w:r>
        <w:rPr>
          <w:rFonts w:hint="eastAsia" w:ascii="Times New Roman" w:hAnsi="Times New Roman"/>
        </w:rPr>
        <w:t>。</w:t>
      </w:r>
      <w:r>
        <w:rPr>
          <w:rFonts w:hint="eastAsia" w:ascii="Times New Roman" w:hAnsi="Times New Roman" w:eastAsia="宋体"/>
        </w:rPr>
        <w:t>这张表中的AuthorID与works表中的AuthorID具有一一对应的关系。</w:t>
      </w:r>
    </w:p>
    <w:p>
      <w:pPr>
        <w:pStyle w:val="2"/>
        <w:widowControl/>
        <w:shd w:val="clear" w:color="auto" w:fill="FFFFFF"/>
        <w:spacing w:beforeAutospacing="0" w:after="192" w:afterAutospacing="0" w:line="312" w:lineRule="atLeast"/>
        <w:jc w:val="center"/>
        <w:rPr>
          <w:rFonts w:hint="eastAsia" w:ascii="Times New Roman" w:hAnsi="Times New Roman" w:eastAsia="宋体"/>
          <w:b/>
          <w:color w:val="000000" w:themeColor="text1"/>
          <w14:textFill>
            <w14:solidFill>
              <w14:schemeClr w14:val="tx1"/>
            </w14:solidFill>
          </w14:textFill>
        </w:rPr>
      </w:pPr>
      <w:r>
        <w:rPr>
          <w:rFonts w:hint="eastAsia" w:ascii="Times New Roman" w:hAnsi="Times New Roman" w:eastAsia="宋体"/>
          <w:b/>
          <w:color w:val="000000" w:themeColor="text1"/>
          <w14:textFill>
            <w14:solidFill>
              <w14:schemeClr w14:val="tx1"/>
            </w14:solidFill>
          </w14:textFill>
        </w:rPr>
        <w:t>Author表</w:t>
      </w:r>
    </w:p>
    <w:tbl>
      <w:tblPr>
        <w:tblStyle w:val="4"/>
        <w:tblW w:w="0" w:type="auto"/>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2840" w:type="dxa"/>
            <w:tcBorders>
              <w:bottom w:val="single" w:color="auto" w:sz="4" w:space="0"/>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b/>
                <w:bCs/>
                <w:sz w:val="24"/>
              </w:rPr>
              <w:t>记录</w:t>
            </w:r>
          </w:p>
        </w:tc>
        <w:tc>
          <w:tcPr>
            <w:tcW w:w="2841" w:type="dxa"/>
            <w:tcBorders>
              <w:bottom w:val="single" w:color="auto" w:sz="4" w:space="0"/>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b/>
                <w:bCs/>
                <w:sz w:val="24"/>
              </w:rPr>
              <w:t>数据类型</w:t>
            </w:r>
          </w:p>
        </w:tc>
        <w:tc>
          <w:tcPr>
            <w:tcW w:w="2841" w:type="dxa"/>
            <w:tcBorders>
              <w:bottom w:val="single" w:color="auto" w:sz="4" w:space="0"/>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b/>
                <w:bCs/>
                <w:sz w:val="24"/>
              </w:rPr>
              <w:t>说明</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2840" w:type="dxa"/>
            <w:tcBorders>
              <w:top w:val="nil"/>
              <w:bottom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szCs w:val="21"/>
              </w:rPr>
              <w:t>AuthorID</w:t>
            </w:r>
          </w:p>
        </w:tc>
        <w:tc>
          <w:tcPr>
            <w:tcW w:w="2841" w:type="dxa"/>
            <w:tcBorders>
              <w:top w:val="nil"/>
              <w:bottom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szCs w:val="21"/>
              </w:rPr>
              <w:t>Int</w:t>
            </w:r>
          </w:p>
        </w:tc>
        <w:tc>
          <w:tcPr>
            <w:tcW w:w="2841" w:type="dxa"/>
            <w:tcBorders>
              <w:top w:val="nil"/>
              <w:bottom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szCs w:val="21"/>
              </w:rPr>
              <w:t>作者编号</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2840" w:type="dxa"/>
            <w:tcBorders>
              <w:top w:val="nil"/>
              <w:bottom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szCs w:val="21"/>
              </w:rPr>
              <w:t>AuthorName</w:t>
            </w:r>
          </w:p>
        </w:tc>
        <w:tc>
          <w:tcPr>
            <w:tcW w:w="2841" w:type="dxa"/>
            <w:tcBorders>
              <w:top w:val="nil"/>
              <w:bottom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szCs w:val="21"/>
              </w:rPr>
              <w:t>Varchar</w:t>
            </w:r>
          </w:p>
        </w:tc>
        <w:tc>
          <w:tcPr>
            <w:tcW w:w="2841" w:type="dxa"/>
            <w:tcBorders>
              <w:top w:val="nil"/>
              <w:bottom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szCs w:val="21"/>
              </w:rPr>
              <w:t>作者名字</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2840" w:type="dxa"/>
            <w:tcBorders>
              <w:top w:val="nil"/>
              <w:bottom w:val="single" w:color="auto" w:sz="4" w:space="0"/>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Arial" w:hAnsi="Arial" w:cs="Arial"/>
                <w:color w:val="000000" w:themeColor="text1"/>
                <w:sz w:val="20"/>
                <w:szCs w:val="20"/>
                <w:shd w:val="clear" w:color="auto" w:fill="FFFFFF"/>
                <w:lang w:val="en-US" w:eastAsia="zh-CN"/>
                <w14:textFill>
                  <w14:solidFill>
                    <w14:schemeClr w14:val="tx1"/>
                  </w14:solidFill>
                </w14:textFill>
              </w:rPr>
              <w:t>D</w:t>
            </w:r>
            <w:r>
              <w:rPr>
                <w:rFonts w:ascii="Arial" w:hAnsi="Arial" w:cs="Arial"/>
                <w:color w:val="000000" w:themeColor="text1"/>
                <w:sz w:val="20"/>
                <w:szCs w:val="20"/>
                <w:shd w:val="clear" w:color="auto" w:fill="FFFFFF"/>
                <w14:textFill>
                  <w14:solidFill>
                    <w14:schemeClr w14:val="tx1"/>
                  </w14:solidFill>
                </w14:textFill>
              </w:rPr>
              <w:t>ynasty</w:t>
            </w:r>
          </w:p>
        </w:tc>
        <w:tc>
          <w:tcPr>
            <w:tcW w:w="2841" w:type="dxa"/>
            <w:tcBorders>
              <w:top w:val="nil"/>
              <w:bottom w:val="single" w:color="auto" w:sz="4" w:space="0"/>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szCs w:val="21"/>
              </w:rPr>
              <w:t>Varchar</w:t>
            </w:r>
          </w:p>
        </w:tc>
        <w:tc>
          <w:tcPr>
            <w:tcW w:w="2841" w:type="dxa"/>
            <w:tcBorders>
              <w:top w:val="nil"/>
              <w:bottom w:val="single" w:color="auto" w:sz="4" w:space="0"/>
            </w:tcBorders>
            <w:shd w:val="clear" w:color="auto" w:fill="FFFFFF" w:themeFill="background1"/>
          </w:tcPr>
          <w:p>
            <w:pPr>
              <w:spacing w:line="360" w:lineRule="auto"/>
              <w:jc w:val="center"/>
              <w:rPr>
                <w:rFonts w:hint="eastAsia" w:ascii="Times New Roman" w:hAnsi="Times New Roman" w:eastAsia="楷体" w:cs="Times New Roman"/>
                <w:szCs w:val="21"/>
              </w:rPr>
            </w:pPr>
            <w:r>
              <w:rPr>
                <w:rFonts w:hint="eastAsia" w:ascii="Times New Roman" w:hAnsi="Times New Roman" w:eastAsia="楷体" w:cs="Times New Roman"/>
                <w:color w:val="000000" w:themeColor="text1"/>
                <w:szCs w:val="21"/>
                <w14:textFill>
                  <w14:solidFill>
                    <w14:schemeClr w14:val="tx1"/>
                  </w14:solidFill>
                </w14:textFill>
              </w:rPr>
              <w:t>作者年龄</w:t>
            </w:r>
          </w:p>
        </w:tc>
      </w:tr>
    </w:tbl>
    <w:p>
      <w:pPr>
        <w:pStyle w:val="2"/>
        <w:widowControl/>
        <w:shd w:val="clear" w:color="auto" w:fill="FFFFFF"/>
        <w:spacing w:beforeAutospacing="0" w:after="192" w:afterAutospacing="0" w:line="312" w:lineRule="atLeast"/>
        <w:jc w:val="both"/>
        <w:rPr>
          <w:rFonts w:hint="eastAsia" w:ascii="Times New Roman" w:hAnsi="Times New Roman" w:eastAsia="宋体"/>
          <w:b w:val="0"/>
          <w:bCs/>
          <w:color w:val="000000" w:themeColor="text1"/>
          <w14:textFill>
            <w14:solidFill>
              <w14:schemeClr w14:val="tx1"/>
            </w14:solidFill>
          </w14:textFill>
        </w:rPr>
      </w:pPr>
    </w:p>
    <w:p>
      <w:pPr>
        <w:pStyle w:val="2"/>
        <w:widowControl/>
        <w:shd w:val="clear" w:color="auto" w:fill="FFFFFF"/>
        <w:spacing w:beforeAutospacing="0" w:after="192" w:afterAutospacing="0" w:line="312" w:lineRule="atLeast"/>
        <w:jc w:val="both"/>
        <w:rPr>
          <w:rFonts w:hint="default" w:ascii="Times New Roman" w:hAnsi="Times New Roman" w:eastAsia="宋体"/>
          <w:b w:val="0"/>
          <w:bCs/>
          <w:color w:val="000000" w:themeColor="text1"/>
          <w:lang w:val="en-US" w:eastAsia="zh-CN"/>
          <w14:textFill>
            <w14:solidFill>
              <w14:schemeClr w14:val="tx1"/>
            </w14:solidFill>
          </w14:textFill>
        </w:rPr>
      </w:pPr>
      <w:r>
        <w:rPr>
          <w:rFonts w:hint="eastAsia" w:ascii="Times New Roman" w:hAnsi="Times New Roman" w:eastAsia="宋体"/>
          <w:b w:val="0"/>
          <w:bCs/>
          <w:color w:val="000000" w:themeColor="text1"/>
          <w14:textFill>
            <w14:solidFill>
              <w14:schemeClr w14:val="tx1"/>
            </w14:solidFill>
          </w14:textFill>
        </w:rPr>
        <w:t>Style</w:t>
      </w:r>
      <w:r>
        <w:rPr>
          <w:rFonts w:hint="eastAsia" w:ascii="Times New Roman" w:hAnsi="Times New Roman" w:eastAsia="宋体"/>
          <w:b w:val="0"/>
          <w:bCs/>
          <w:color w:val="000000" w:themeColor="text1"/>
          <w:lang w:val="en-US" w:eastAsia="zh-CN"/>
          <w14:textFill>
            <w14:solidFill>
              <w14:schemeClr w14:val="tx1"/>
            </w14:solidFill>
          </w14:textFill>
        </w:rPr>
        <w:t>C</w:t>
      </w:r>
      <w:r>
        <w:rPr>
          <w:rFonts w:hint="eastAsia" w:ascii="Times New Roman" w:hAnsi="Times New Roman" w:eastAsia="宋体"/>
          <w:b w:val="0"/>
          <w:bCs/>
          <w:color w:val="000000" w:themeColor="text1"/>
          <w14:textFill>
            <w14:solidFill>
              <w14:schemeClr w14:val="tx1"/>
            </w14:solidFill>
          </w14:textFill>
        </w:rPr>
        <w:t>ategory表</w:t>
      </w:r>
      <w:r>
        <w:rPr>
          <w:rFonts w:hint="eastAsia" w:ascii="Times New Roman" w:hAnsi="Times New Roman" w:eastAsia="宋体"/>
          <w:b w:val="0"/>
          <w:bCs/>
          <w:color w:val="000000" w:themeColor="text1"/>
          <w:lang w:eastAsia="zh-CN"/>
          <w14:textFill>
            <w14:solidFill>
              <w14:schemeClr w14:val="tx1"/>
            </w14:solidFill>
          </w14:textFill>
        </w:rPr>
        <w:t>：</w:t>
      </w:r>
      <w:r>
        <w:rPr>
          <w:rFonts w:hint="eastAsia" w:ascii="Times New Roman" w:hAnsi="Times New Roman" w:eastAsia="宋体"/>
          <w:b w:val="0"/>
          <w:bCs/>
          <w:color w:val="000000" w:themeColor="text1"/>
          <w:lang w:val="en-US" w:eastAsia="zh-CN"/>
          <w14:textFill>
            <w14:solidFill>
              <w14:schemeClr w14:val="tx1"/>
            </w14:solidFill>
          </w14:textFill>
        </w:rPr>
        <w:t>用于记录同一种风格大类下的不同小类，如同为楷体，不同的书法门派的风格是有不同的。</w:t>
      </w:r>
    </w:p>
    <w:p>
      <w:pPr>
        <w:pStyle w:val="2"/>
        <w:widowControl/>
        <w:shd w:val="clear" w:color="auto" w:fill="FFFFFF"/>
        <w:spacing w:beforeAutospacing="0" w:after="192" w:afterAutospacing="0" w:line="312" w:lineRule="atLeast"/>
        <w:ind w:firstLine="3614" w:firstLineChars="1500"/>
        <w:jc w:val="both"/>
        <w:rPr>
          <w:rFonts w:hint="eastAsia" w:ascii="Times New Roman" w:hAnsi="Times New Roman" w:eastAsia="宋体"/>
          <w:b/>
          <w:bCs w:val="0"/>
          <w:color w:val="000000" w:themeColor="text1"/>
          <w14:textFill>
            <w14:solidFill>
              <w14:schemeClr w14:val="tx1"/>
            </w14:solidFill>
          </w14:textFill>
        </w:rPr>
      </w:pPr>
      <w:r>
        <w:rPr>
          <w:rFonts w:hint="eastAsia" w:ascii="Times New Roman" w:hAnsi="Times New Roman" w:eastAsia="宋体"/>
          <w:b/>
          <w:bCs w:val="0"/>
          <w:color w:val="000000" w:themeColor="text1"/>
          <w14:textFill>
            <w14:solidFill>
              <w14:schemeClr w14:val="tx1"/>
            </w14:solidFill>
          </w14:textFill>
        </w:rPr>
        <w:t>Style</w:t>
      </w:r>
      <w:r>
        <w:rPr>
          <w:rFonts w:hint="eastAsia" w:ascii="Times New Roman" w:hAnsi="Times New Roman" w:eastAsia="宋体"/>
          <w:b/>
          <w:bCs w:val="0"/>
          <w:color w:val="000000" w:themeColor="text1"/>
          <w:lang w:val="en-US" w:eastAsia="zh-CN"/>
          <w14:textFill>
            <w14:solidFill>
              <w14:schemeClr w14:val="tx1"/>
            </w14:solidFill>
          </w14:textFill>
        </w:rPr>
        <w:t>C</w:t>
      </w:r>
      <w:r>
        <w:rPr>
          <w:rFonts w:hint="eastAsia" w:ascii="Times New Roman" w:hAnsi="Times New Roman" w:eastAsia="宋体"/>
          <w:b/>
          <w:bCs w:val="0"/>
          <w:color w:val="000000" w:themeColor="text1"/>
          <w14:textFill>
            <w14:solidFill>
              <w14:schemeClr w14:val="tx1"/>
            </w14:solidFill>
          </w14:textFill>
        </w:rPr>
        <w:t>ategory表</w:t>
      </w:r>
    </w:p>
    <w:tbl>
      <w:tblPr>
        <w:tblStyle w:val="4"/>
        <w:tblW w:w="0" w:type="auto"/>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2840" w:type="dxa"/>
            <w:tcBorders>
              <w:top w:val="single" w:color="auto" w:sz="4" w:space="0"/>
              <w:bottom w:val="single" w:color="auto" w:sz="4" w:space="0"/>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b/>
                <w:bCs/>
                <w:sz w:val="24"/>
              </w:rPr>
              <w:t>记录</w:t>
            </w:r>
          </w:p>
        </w:tc>
        <w:tc>
          <w:tcPr>
            <w:tcW w:w="2841" w:type="dxa"/>
            <w:tcBorders>
              <w:bottom w:val="single" w:color="auto" w:sz="4" w:space="0"/>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b/>
                <w:bCs/>
                <w:sz w:val="24"/>
              </w:rPr>
              <w:t>数据类型</w:t>
            </w:r>
          </w:p>
        </w:tc>
        <w:tc>
          <w:tcPr>
            <w:tcW w:w="2841" w:type="dxa"/>
            <w:tcBorders>
              <w:bottom w:val="single" w:color="auto" w:sz="4" w:space="0"/>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b/>
                <w:bCs/>
                <w:sz w:val="24"/>
              </w:rPr>
              <w:t>说明</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2840" w:type="dxa"/>
            <w:tcBorders>
              <w:top w:val="nil"/>
              <w:bottom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宋体"/>
                <w:b w:val="0"/>
                <w:bCs/>
                <w:color w:val="000000" w:themeColor="text1"/>
                <w14:textFill>
                  <w14:solidFill>
                    <w14:schemeClr w14:val="tx1"/>
                  </w14:solidFill>
                </w14:textFill>
              </w:rPr>
              <w:t>Style</w:t>
            </w:r>
            <w:r>
              <w:rPr>
                <w:rFonts w:hint="eastAsia" w:ascii="Times New Roman" w:hAnsi="Times New Roman" w:eastAsia="宋体"/>
                <w:b w:val="0"/>
                <w:bCs/>
                <w:color w:val="000000" w:themeColor="text1"/>
                <w:lang w:val="en-US" w:eastAsia="zh-CN"/>
                <w14:textFill>
                  <w14:solidFill>
                    <w14:schemeClr w14:val="tx1"/>
                  </w14:solidFill>
                </w14:textFill>
              </w:rPr>
              <w:t>Group</w:t>
            </w:r>
            <w:r>
              <w:rPr>
                <w:rFonts w:hint="eastAsia" w:ascii="Times New Roman" w:hAnsi="Times New Roman" w:eastAsia="楷体" w:cs="Times New Roman"/>
                <w:szCs w:val="21"/>
              </w:rPr>
              <w:t>ID</w:t>
            </w:r>
          </w:p>
        </w:tc>
        <w:tc>
          <w:tcPr>
            <w:tcW w:w="2841" w:type="dxa"/>
            <w:tcBorders>
              <w:top w:val="nil"/>
              <w:bottom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szCs w:val="21"/>
              </w:rPr>
              <w:t>Int</w:t>
            </w:r>
          </w:p>
        </w:tc>
        <w:tc>
          <w:tcPr>
            <w:tcW w:w="2841" w:type="dxa"/>
            <w:tcBorders>
              <w:top w:val="nil"/>
              <w:bottom w:val="nil"/>
            </w:tcBorders>
            <w:shd w:val="clear" w:color="auto" w:fill="FFFFFF" w:themeFill="background1"/>
          </w:tcPr>
          <w:p>
            <w:pPr>
              <w:spacing w:line="360" w:lineRule="auto"/>
              <w:jc w:val="center"/>
              <w:rPr>
                <w:rFonts w:hint="default" w:ascii="Times New Roman" w:hAnsi="Times New Roman" w:eastAsia="楷体" w:cs="Times New Roman"/>
                <w:szCs w:val="21"/>
                <w:lang w:val="en-US" w:eastAsia="zh-CN"/>
              </w:rPr>
            </w:pPr>
            <w:r>
              <w:rPr>
                <w:rFonts w:hint="eastAsia" w:ascii="Times New Roman" w:hAnsi="Times New Roman" w:eastAsia="楷体" w:cs="Times New Roman"/>
                <w:szCs w:val="21"/>
                <w:lang w:val="en-US" w:eastAsia="zh-CN"/>
              </w:rPr>
              <w:t>风格小类编号</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77" w:hRule="atLeast"/>
          <w:jc w:val="center"/>
        </w:trPr>
        <w:tc>
          <w:tcPr>
            <w:tcW w:w="2840" w:type="dxa"/>
            <w:tcBorders>
              <w:top w:val="nil"/>
              <w:bottom w:val="nil"/>
            </w:tcBorders>
            <w:shd w:val="clear" w:color="auto" w:fill="FFFFFF" w:themeFill="background1"/>
          </w:tcPr>
          <w:p>
            <w:pPr>
              <w:spacing w:line="360" w:lineRule="auto"/>
              <w:jc w:val="center"/>
              <w:rPr>
                <w:rFonts w:hint="eastAsia" w:ascii="Times New Roman" w:hAnsi="Times New Roman" w:eastAsia="宋体" w:cs="Times New Roman"/>
                <w:szCs w:val="21"/>
                <w:lang w:val="en-US" w:eastAsia="zh-CN"/>
              </w:rPr>
            </w:pPr>
            <w:r>
              <w:rPr>
                <w:rFonts w:hint="eastAsia" w:ascii="Times New Roman" w:hAnsi="Times New Roman" w:eastAsia="宋体"/>
                <w:b w:val="0"/>
                <w:bCs/>
                <w:color w:val="000000" w:themeColor="text1"/>
                <w14:textFill>
                  <w14:solidFill>
                    <w14:schemeClr w14:val="tx1"/>
                  </w14:solidFill>
                </w14:textFill>
              </w:rPr>
              <w:t>Style</w:t>
            </w:r>
            <w:r>
              <w:rPr>
                <w:rFonts w:hint="eastAsia" w:ascii="Times New Roman" w:hAnsi="Times New Roman" w:eastAsia="宋体"/>
                <w:b w:val="0"/>
                <w:bCs/>
                <w:color w:val="000000" w:themeColor="text1"/>
                <w:lang w:val="en-US" w:eastAsia="zh-CN"/>
                <w14:textFill>
                  <w14:solidFill>
                    <w14:schemeClr w14:val="tx1"/>
                  </w14:solidFill>
                </w14:textFill>
              </w:rPr>
              <w:t>GroupName</w:t>
            </w:r>
          </w:p>
        </w:tc>
        <w:tc>
          <w:tcPr>
            <w:tcW w:w="2841" w:type="dxa"/>
            <w:tcBorders>
              <w:top w:val="nil"/>
              <w:bottom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szCs w:val="21"/>
              </w:rPr>
              <w:t>Int</w:t>
            </w:r>
          </w:p>
        </w:tc>
        <w:tc>
          <w:tcPr>
            <w:tcW w:w="2841" w:type="dxa"/>
            <w:tcBorders>
              <w:top w:val="nil"/>
              <w:bottom w:val="nil"/>
            </w:tcBorders>
            <w:shd w:val="clear" w:color="auto" w:fill="FFFFFF" w:themeFill="background1"/>
          </w:tcPr>
          <w:p>
            <w:pPr>
              <w:spacing w:line="360" w:lineRule="auto"/>
              <w:jc w:val="center"/>
              <w:rPr>
                <w:rFonts w:hint="default" w:ascii="Times New Roman" w:hAnsi="Times New Roman" w:eastAsia="楷体" w:cs="Times New Roman"/>
                <w:szCs w:val="21"/>
                <w:lang w:val="en-US" w:eastAsia="zh-CN"/>
              </w:rPr>
            </w:pPr>
            <w:r>
              <w:rPr>
                <w:rFonts w:hint="eastAsia" w:ascii="Times New Roman" w:hAnsi="Times New Roman" w:eastAsia="楷体" w:cs="Times New Roman"/>
                <w:szCs w:val="21"/>
                <w:lang w:val="en-US" w:eastAsia="zh-CN"/>
              </w:rPr>
              <w:t>风格小类名称</w:t>
            </w:r>
          </w:p>
        </w:tc>
      </w:tr>
    </w:tbl>
    <w:p>
      <w:pPr>
        <w:spacing w:line="360" w:lineRule="auto"/>
        <w:rPr>
          <w:rFonts w:hint="eastAsia" w:ascii="Times New Roman" w:hAnsi="Times New Roman" w:eastAsia="宋体" w:cs="Times New Roman"/>
          <w:sz w:val="24"/>
          <w:lang w:val="en-US" w:eastAsia="zh-CN"/>
        </w:rPr>
      </w:pPr>
    </w:p>
    <w:p>
      <w:pPr>
        <w:pStyle w:val="2"/>
        <w:widowControl/>
        <w:shd w:val="clear" w:color="auto" w:fill="FFFFFF"/>
        <w:spacing w:beforeAutospacing="0" w:after="192" w:afterAutospacing="0" w:line="312" w:lineRule="atLeast"/>
        <w:jc w:val="both"/>
        <w:rPr>
          <w:rFonts w:hint="eastAsia" w:ascii="Times New Roman" w:hAnsi="Times New Roman" w:eastAsia="宋体"/>
          <w:b w:val="0"/>
          <w:bCs/>
          <w:color w:val="000000" w:themeColor="text1"/>
          <w14:textFill>
            <w14:solidFill>
              <w14:schemeClr w14:val="tx1"/>
            </w14:solidFill>
          </w14:textFill>
        </w:rPr>
      </w:pPr>
    </w:p>
    <w:p>
      <w:pPr>
        <w:pStyle w:val="2"/>
        <w:widowControl/>
        <w:shd w:val="clear" w:color="auto" w:fill="FFFFFF"/>
        <w:spacing w:beforeAutospacing="0" w:after="192" w:afterAutospacing="0" w:line="312" w:lineRule="atLeast"/>
        <w:jc w:val="both"/>
        <w:rPr>
          <w:rFonts w:hint="eastAsia" w:ascii="Times New Roman" w:hAnsi="Times New Roman" w:eastAsia="宋体"/>
          <w:b w:val="0"/>
          <w:bCs/>
          <w:color w:val="000000" w:themeColor="text1"/>
          <w14:textFill>
            <w14:solidFill>
              <w14:schemeClr w14:val="tx1"/>
            </w14:solidFill>
          </w14:textFill>
        </w:rPr>
      </w:pPr>
    </w:p>
    <w:p>
      <w:pPr>
        <w:pStyle w:val="2"/>
        <w:widowControl/>
        <w:shd w:val="clear" w:color="auto" w:fill="FFFFFF"/>
        <w:spacing w:beforeAutospacing="0" w:after="192" w:afterAutospacing="0" w:line="312" w:lineRule="atLeast"/>
        <w:jc w:val="both"/>
        <w:rPr>
          <w:rFonts w:hint="eastAsia" w:ascii="Times New Roman" w:hAnsi="Times New Roman" w:eastAsia="宋体"/>
          <w:b w:val="0"/>
          <w:bCs/>
          <w:color w:val="000000" w:themeColor="text1"/>
          <w14:textFill>
            <w14:solidFill>
              <w14:schemeClr w14:val="tx1"/>
            </w14:solidFill>
          </w14:textFill>
        </w:rPr>
      </w:pPr>
    </w:p>
    <w:p>
      <w:pPr>
        <w:pStyle w:val="2"/>
        <w:widowControl/>
        <w:shd w:val="clear" w:color="auto" w:fill="FFFFFF"/>
        <w:spacing w:beforeAutospacing="0" w:after="192" w:afterAutospacing="0" w:line="312" w:lineRule="atLeast"/>
        <w:jc w:val="both"/>
        <w:rPr>
          <w:rFonts w:hint="eastAsia" w:ascii="Times New Roman" w:hAnsi="Times New Roman" w:eastAsia="宋体"/>
          <w:b w:val="0"/>
          <w:bCs/>
          <w:color w:val="000000" w:themeColor="text1"/>
          <w14:textFill>
            <w14:solidFill>
              <w14:schemeClr w14:val="tx1"/>
            </w14:solidFill>
          </w14:textFill>
        </w:rPr>
      </w:pPr>
    </w:p>
    <w:p>
      <w:pPr>
        <w:pStyle w:val="2"/>
        <w:widowControl/>
        <w:shd w:val="clear" w:color="auto" w:fill="FFFFFF"/>
        <w:spacing w:beforeAutospacing="0" w:after="192" w:afterAutospacing="0" w:line="312" w:lineRule="atLeast"/>
        <w:jc w:val="both"/>
        <w:rPr>
          <w:rFonts w:hint="default" w:ascii="Times New Roman" w:hAnsi="Times New Roman" w:eastAsia="宋体"/>
          <w:b w:val="0"/>
          <w:bCs/>
          <w:color w:val="000000" w:themeColor="text1"/>
          <w:lang w:val="en-US" w:eastAsia="zh-CN"/>
          <w14:textFill>
            <w14:solidFill>
              <w14:schemeClr w14:val="tx1"/>
            </w14:solidFill>
          </w14:textFill>
        </w:rPr>
      </w:pPr>
      <w:r>
        <w:rPr>
          <w:rFonts w:hint="eastAsia" w:ascii="Times New Roman" w:hAnsi="Times New Roman" w:eastAsia="宋体"/>
          <w:b w:val="0"/>
          <w:bCs/>
          <w:color w:val="000000" w:themeColor="text1"/>
          <w14:textFill>
            <w14:solidFill>
              <w14:schemeClr w14:val="tx1"/>
            </w14:solidFill>
          </w14:textFill>
        </w:rPr>
        <w:t>Style</w:t>
      </w:r>
      <w:r>
        <w:rPr>
          <w:rFonts w:hint="eastAsia" w:ascii="Times New Roman" w:hAnsi="Times New Roman" w:eastAsia="宋体"/>
          <w:b w:val="0"/>
          <w:bCs/>
          <w:color w:val="000000" w:themeColor="text1"/>
          <w:lang w:val="en-US" w:eastAsia="zh-CN"/>
          <w14:textFill>
            <w14:solidFill>
              <w14:schemeClr w14:val="tx1"/>
            </w14:solidFill>
          </w14:textFill>
        </w:rPr>
        <w:t>Group</w:t>
      </w:r>
      <w:r>
        <w:rPr>
          <w:rFonts w:hint="eastAsia" w:ascii="Times New Roman" w:hAnsi="Times New Roman" w:eastAsia="宋体"/>
          <w:b w:val="0"/>
          <w:bCs/>
          <w:color w:val="000000" w:themeColor="text1"/>
          <w14:textFill>
            <w14:solidFill>
              <w14:schemeClr w14:val="tx1"/>
            </w14:solidFill>
          </w14:textFill>
        </w:rPr>
        <w:t>表</w:t>
      </w:r>
      <w:r>
        <w:rPr>
          <w:rFonts w:hint="eastAsia" w:ascii="Times New Roman" w:hAnsi="Times New Roman" w:eastAsia="宋体"/>
          <w:b w:val="0"/>
          <w:bCs/>
          <w:color w:val="000000" w:themeColor="text1"/>
          <w:lang w:eastAsia="zh-CN"/>
          <w14:textFill>
            <w14:solidFill>
              <w14:schemeClr w14:val="tx1"/>
            </w14:solidFill>
          </w14:textFill>
        </w:rPr>
        <w:t>：</w:t>
      </w:r>
      <w:r>
        <w:rPr>
          <w:rFonts w:hint="eastAsia" w:ascii="Times New Roman" w:hAnsi="Times New Roman" w:eastAsia="宋体"/>
          <w:b w:val="0"/>
          <w:bCs/>
          <w:color w:val="000000" w:themeColor="text1"/>
          <w:lang w:val="en-US" w:eastAsia="zh-CN"/>
          <w14:textFill>
            <w14:solidFill>
              <w14:schemeClr w14:val="tx1"/>
            </w14:solidFill>
          </w14:textFill>
        </w:rPr>
        <w:t>用于记录书法字风格的大类，如楷书，草书，行书等。</w:t>
      </w:r>
    </w:p>
    <w:p>
      <w:pPr>
        <w:pStyle w:val="2"/>
        <w:widowControl/>
        <w:shd w:val="clear" w:color="auto" w:fill="FFFFFF"/>
        <w:spacing w:beforeAutospacing="0" w:after="192" w:afterAutospacing="0" w:line="312" w:lineRule="atLeast"/>
        <w:ind w:firstLine="3614" w:firstLineChars="1500"/>
        <w:jc w:val="both"/>
        <w:rPr>
          <w:rFonts w:hint="eastAsia" w:ascii="Times New Roman" w:hAnsi="Times New Roman" w:eastAsia="宋体"/>
          <w:b/>
          <w:bCs w:val="0"/>
          <w:color w:val="000000" w:themeColor="text1"/>
          <w14:textFill>
            <w14:solidFill>
              <w14:schemeClr w14:val="tx1"/>
            </w14:solidFill>
          </w14:textFill>
        </w:rPr>
      </w:pPr>
      <w:r>
        <w:rPr>
          <w:rFonts w:hint="eastAsia" w:ascii="Times New Roman" w:hAnsi="Times New Roman" w:eastAsia="宋体"/>
          <w:b/>
          <w:bCs w:val="0"/>
          <w:color w:val="000000" w:themeColor="text1"/>
          <w14:textFill>
            <w14:solidFill>
              <w14:schemeClr w14:val="tx1"/>
            </w14:solidFill>
          </w14:textFill>
        </w:rPr>
        <w:t>Style</w:t>
      </w:r>
      <w:r>
        <w:rPr>
          <w:rFonts w:hint="eastAsia" w:ascii="Times New Roman" w:hAnsi="Times New Roman" w:eastAsia="宋体"/>
          <w:b/>
          <w:bCs w:val="0"/>
          <w:color w:val="000000" w:themeColor="text1"/>
          <w:lang w:val="en-US" w:eastAsia="zh-CN"/>
          <w14:textFill>
            <w14:solidFill>
              <w14:schemeClr w14:val="tx1"/>
            </w14:solidFill>
          </w14:textFill>
        </w:rPr>
        <w:t>Group</w:t>
      </w:r>
      <w:r>
        <w:rPr>
          <w:rFonts w:hint="eastAsia" w:ascii="Times New Roman" w:hAnsi="Times New Roman" w:eastAsia="宋体"/>
          <w:b/>
          <w:bCs w:val="0"/>
          <w:color w:val="000000" w:themeColor="text1"/>
          <w14:textFill>
            <w14:solidFill>
              <w14:schemeClr w14:val="tx1"/>
            </w14:solidFill>
          </w14:textFill>
        </w:rPr>
        <w:t>表</w:t>
      </w:r>
    </w:p>
    <w:tbl>
      <w:tblPr>
        <w:tblStyle w:val="4"/>
        <w:tblW w:w="0" w:type="auto"/>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2840" w:type="dxa"/>
            <w:tcBorders>
              <w:top w:val="single" w:color="auto" w:sz="4" w:space="0"/>
              <w:bottom w:val="single" w:color="auto" w:sz="4" w:space="0"/>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b/>
                <w:bCs/>
                <w:sz w:val="24"/>
              </w:rPr>
              <w:t>记录</w:t>
            </w:r>
          </w:p>
        </w:tc>
        <w:tc>
          <w:tcPr>
            <w:tcW w:w="2841" w:type="dxa"/>
            <w:tcBorders>
              <w:bottom w:val="single" w:color="auto" w:sz="4" w:space="0"/>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b/>
                <w:bCs/>
                <w:sz w:val="24"/>
              </w:rPr>
              <w:t>数据类型</w:t>
            </w:r>
          </w:p>
        </w:tc>
        <w:tc>
          <w:tcPr>
            <w:tcW w:w="2841" w:type="dxa"/>
            <w:tcBorders>
              <w:bottom w:val="single" w:color="auto" w:sz="4" w:space="0"/>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b/>
                <w:bCs/>
                <w:sz w:val="24"/>
              </w:rPr>
              <w:t>说明</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2840" w:type="dxa"/>
            <w:tcBorders>
              <w:top w:val="nil"/>
              <w:bottom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宋体"/>
                <w:b w:val="0"/>
                <w:bCs/>
                <w:color w:val="000000" w:themeColor="text1"/>
                <w14:textFill>
                  <w14:solidFill>
                    <w14:schemeClr w14:val="tx1"/>
                  </w14:solidFill>
                </w14:textFill>
              </w:rPr>
              <w:t>Style</w:t>
            </w:r>
            <w:r>
              <w:rPr>
                <w:rFonts w:hint="eastAsia" w:ascii="Times New Roman" w:hAnsi="Times New Roman" w:eastAsia="宋体"/>
                <w:b w:val="0"/>
                <w:bCs/>
                <w:color w:val="000000" w:themeColor="text1"/>
                <w:lang w:val="en-US" w:eastAsia="zh-CN"/>
                <w14:textFill>
                  <w14:solidFill>
                    <w14:schemeClr w14:val="tx1"/>
                  </w14:solidFill>
                </w14:textFill>
              </w:rPr>
              <w:t>C</w:t>
            </w:r>
            <w:r>
              <w:rPr>
                <w:rFonts w:hint="eastAsia" w:ascii="Times New Roman" w:hAnsi="Times New Roman" w:eastAsia="宋体"/>
                <w:b w:val="0"/>
                <w:bCs/>
                <w:color w:val="000000" w:themeColor="text1"/>
                <w14:textFill>
                  <w14:solidFill>
                    <w14:schemeClr w14:val="tx1"/>
                  </w14:solidFill>
                </w14:textFill>
              </w:rPr>
              <w:t>ategory</w:t>
            </w:r>
            <w:r>
              <w:rPr>
                <w:rFonts w:hint="eastAsia" w:ascii="Times New Roman" w:hAnsi="Times New Roman" w:eastAsia="楷体" w:cs="Times New Roman"/>
                <w:szCs w:val="21"/>
              </w:rPr>
              <w:t>ID</w:t>
            </w:r>
          </w:p>
        </w:tc>
        <w:tc>
          <w:tcPr>
            <w:tcW w:w="2841" w:type="dxa"/>
            <w:tcBorders>
              <w:top w:val="nil"/>
              <w:bottom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szCs w:val="21"/>
              </w:rPr>
              <w:t>Int</w:t>
            </w:r>
          </w:p>
        </w:tc>
        <w:tc>
          <w:tcPr>
            <w:tcW w:w="2841" w:type="dxa"/>
            <w:tcBorders>
              <w:top w:val="nil"/>
              <w:bottom w:val="nil"/>
            </w:tcBorders>
            <w:shd w:val="clear" w:color="auto" w:fill="FFFFFF" w:themeFill="background1"/>
          </w:tcPr>
          <w:p>
            <w:pPr>
              <w:spacing w:line="360" w:lineRule="auto"/>
              <w:jc w:val="center"/>
              <w:rPr>
                <w:rFonts w:hint="default" w:ascii="Times New Roman" w:hAnsi="Times New Roman" w:eastAsia="楷体" w:cs="Times New Roman"/>
                <w:szCs w:val="21"/>
                <w:lang w:val="en-US" w:eastAsia="zh-CN"/>
              </w:rPr>
            </w:pPr>
            <w:r>
              <w:rPr>
                <w:rFonts w:hint="eastAsia" w:ascii="Times New Roman" w:hAnsi="Times New Roman" w:eastAsia="楷体" w:cs="Times New Roman"/>
                <w:szCs w:val="21"/>
                <w:lang w:val="en-US" w:eastAsia="zh-CN"/>
              </w:rPr>
              <w:t>风格大类编号</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77" w:hRule="atLeast"/>
          <w:jc w:val="center"/>
        </w:trPr>
        <w:tc>
          <w:tcPr>
            <w:tcW w:w="2840" w:type="dxa"/>
            <w:tcBorders>
              <w:top w:val="nil"/>
              <w:bottom w:val="nil"/>
            </w:tcBorders>
            <w:shd w:val="clear" w:color="auto" w:fill="FFFFFF" w:themeFill="background1"/>
          </w:tcPr>
          <w:p>
            <w:pPr>
              <w:spacing w:line="360" w:lineRule="auto"/>
              <w:jc w:val="center"/>
              <w:rPr>
                <w:rFonts w:hint="eastAsia" w:ascii="Times New Roman" w:hAnsi="Times New Roman" w:eastAsia="宋体" w:cs="Times New Roman"/>
                <w:szCs w:val="21"/>
                <w:lang w:val="en-US" w:eastAsia="zh-CN"/>
              </w:rPr>
            </w:pPr>
            <w:r>
              <w:rPr>
                <w:rFonts w:hint="eastAsia" w:ascii="Times New Roman" w:hAnsi="Times New Roman" w:eastAsia="宋体"/>
                <w:b w:val="0"/>
                <w:bCs/>
                <w:color w:val="000000" w:themeColor="text1"/>
                <w14:textFill>
                  <w14:solidFill>
                    <w14:schemeClr w14:val="tx1"/>
                  </w14:solidFill>
                </w14:textFill>
              </w:rPr>
              <w:t>Style</w:t>
            </w:r>
            <w:r>
              <w:rPr>
                <w:rFonts w:hint="eastAsia" w:ascii="Times New Roman" w:hAnsi="Times New Roman" w:eastAsia="宋体"/>
                <w:b w:val="0"/>
                <w:bCs/>
                <w:color w:val="000000" w:themeColor="text1"/>
                <w:lang w:val="en-US" w:eastAsia="zh-CN"/>
                <w14:textFill>
                  <w14:solidFill>
                    <w14:schemeClr w14:val="tx1"/>
                  </w14:solidFill>
                </w14:textFill>
              </w:rPr>
              <w:t>C</w:t>
            </w:r>
            <w:r>
              <w:rPr>
                <w:rFonts w:hint="eastAsia" w:ascii="Times New Roman" w:hAnsi="Times New Roman" w:eastAsia="宋体"/>
                <w:b w:val="0"/>
                <w:bCs/>
                <w:color w:val="000000" w:themeColor="text1"/>
                <w14:textFill>
                  <w14:solidFill>
                    <w14:schemeClr w14:val="tx1"/>
                  </w14:solidFill>
                </w14:textFill>
              </w:rPr>
              <w:t>ategory</w:t>
            </w:r>
            <w:r>
              <w:rPr>
                <w:rFonts w:hint="eastAsia" w:ascii="Times New Roman" w:hAnsi="Times New Roman" w:eastAsia="宋体"/>
                <w:b w:val="0"/>
                <w:bCs/>
                <w:color w:val="000000" w:themeColor="text1"/>
                <w:lang w:val="en-US" w:eastAsia="zh-CN"/>
                <w14:textFill>
                  <w14:solidFill>
                    <w14:schemeClr w14:val="tx1"/>
                  </w14:solidFill>
                </w14:textFill>
              </w:rPr>
              <w:t>Name</w:t>
            </w:r>
          </w:p>
        </w:tc>
        <w:tc>
          <w:tcPr>
            <w:tcW w:w="2841" w:type="dxa"/>
            <w:tcBorders>
              <w:top w:val="nil"/>
              <w:bottom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szCs w:val="21"/>
              </w:rPr>
              <w:t>Int</w:t>
            </w:r>
          </w:p>
        </w:tc>
        <w:tc>
          <w:tcPr>
            <w:tcW w:w="2841" w:type="dxa"/>
            <w:tcBorders>
              <w:top w:val="nil"/>
              <w:bottom w:val="nil"/>
            </w:tcBorders>
            <w:shd w:val="clear" w:color="auto" w:fill="FFFFFF" w:themeFill="background1"/>
          </w:tcPr>
          <w:p>
            <w:pPr>
              <w:spacing w:line="360" w:lineRule="auto"/>
              <w:jc w:val="center"/>
              <w:rPr>
                <w:rFonts w:hint="default" w:ascii="Times New Roman" w:hAnsi="Times New Roman" w:eastAsia="楷体" w:cs="Times New Roman"/>
                <w:szCs w:val="21"/>
                <w:lang w:val="en-US" w:eastAsia="zh-CN"/>
              </w:rPr>
            </w:pPr>
            <w:r>
              <w:rPr>
                <w:rFonts w:hint="eastAsia" w:ascii="Times New Roman" w:hAnsi="Times New Roman" w:eastAsia="楷体" w:cs="Times New Roman"/>
                <w:szCs w:val="21"/>
                <w:lang w:val="en-US" w:eastAsia="zh-CN"/>
              </w:rPr>
              <w:t>风格大类名称</w:t>
            </w:r>
          </w:p>
        </w:tc>
      </w:tr>
    </w:tbl>
    <w:p>
      <w:pPr>
        <w:spacing w:line="360" w:lineRule="auto"/>
        <w:rPr>
          <w:rFonts w:hint="eastAsia" w:ascii="Times New Roman" w:hAnsi="Times New Roman" w:eastAsia="宋体" w:cs="Times New Roman"/>
          <w:sz w:val="24"/>
          <w:lang w:val="en-US" w:eastAsia="zh-CN"/>
        </w:rPr>
      </w:pPr>
    </w:p>
    <w:p>
      <w:pPr>
        <w:spacing w:line="360" w:lineRule="auto"/>
        <w:rPr>
          <w:rFonts w:hint="eastAsia" w:ascii="Times New Roman" w:hAnsi="Times New Roman" w:eastAsia="宋体" w:cs="Times New Roman"/>
          <w:sz w:val="24"/>
          <w:lang w:val="en-US" w:eastAsia="zh-CN"/>
        </w:rPr>
      </w:pPr>
    </w:p>
    <w:p>
      <w:pPr>
        <w:spacing w:line="360" w:lineRule="auto"/>
        <w:rPr>
          <w:rFonts w:hint="eastAsia" w:ascii="Times New Roman" w:hAnsi="Times New Roman" w:eastAsia="宋体"/>
          <w:lang w:val="en-US" w:eastAsia="zh-CN"/>
        </w:rPr>
      </w:pPr>
      <w:r>
        <w:rPr>
          <w:rFonts w:hint="eastAsia" w:ascii="Times New Roman" w:hAnsi="Times New Roman" w:eastAsia="宋体" w:cs="Times New Roman"/>
          <w:sz w:val="24"/>
          <w:lang w:val="en-US" w:eastAsia="zh-CN"/>
        </w:rPr>
        <w:t>P</w:t>
      </w:r>
      <w:r>
        <w:rPr>
          <w:rFonts w:hint="eastAsia" w:ascii="Times New Roman" w:hAnsi="Times New Roman" w:eastAsia="宋体" w:cs="Times New Roman"/>
          <w:sz w:val="24"/>
        </w:rPr>
        <w:t>age表：用于记录书法页面信息的，通过这张表格，可以直接了解到该页面所在的书号、页号、作品号信息。再通过其外键WorksID可以关联到works表，外键pageID可以关联到character表，便可以进一步了解到该页面所在的作品信息和该页面所包括的全部书法字内容。</w:t>
      </w:r>
    </w:p>
    <w:p>
      <w:pPr>
        <w:spacing w:line="360" w:lineRule="auto"/>
        <w:rPr>
          <w:rFonts w:hint="default" w:ascii="Times New Roman" w:hAnsi="Times New Roman" w:eastAsia="宋体"/>
          <w:lang w:val="en-US" w:eastAsia="zh-CN"/>
        </w:rPr>
      </w:pPr>
      <w:r>
        <w:rPr>
          <w:rFonts w:hint="eastAsia" w:ascii="Times New Roman" w:hAnsi="Times New Roman" w:eastAsia="宋体"/>
          <w:lang w:val="en-US" w:eastAsia="zh-CN"/>
        </w:rPr>
        <w:t xml:space="preserve">                             </w:t>
      </w:r>
      <w:r>
        <w:rPr>
          <w:rFonts w:hint="eastAsia" w:ascii="Times New Roman" w:hAnsi="Times New Roman" w:eastAsia="宋体"/>
          <w:b/>
          <w:bCs/>
          <w:lang w:val="en-US" w:eastAsia="zh-CN"/>
        </w:rPr>
        <w:t xml:space="preserve">     </w:t>
      </w:r>
      <w:r>
        <w:rPr>
          <w:rFonts w:hint="eastAsia" w:ascii="Times New Roman" w:hAnsi="Times New Roman" w:eastAsia="宋体" w:cs="Times New Roman"/>
          <w:b/>
          <w:bCs/>
          <w:sz w:val="24"/>
          <w:lang w:val="en-US" w:eastAsia="zh-CN"/>
        </w:rPr>
        <w:t>P</w:t>
      </w:r>
      <w:r>
        <w:rPr>
          <w:rFonts w:hint="eastAsia" w:ascii="Times New Roman" w:hAnsi="Times New Roman" w:eastAsia="宋体" w:cs="Times New Roman"/>
          <w:b/>
          <w:bCs/>
          <w:sz w:val="24"/>
        </w:rPr>
        <w:t>age表</w:t>
      </w:r>
    </w:p>
    <w:tbl>
      <w:tblPr>
        <w:tblStyle w:val="4"/>
        <w:tblW w:w="0" w:type="auto"/>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2840" w:type="dxa"/>
            <w:tcBorders>
              <w:bottom w:val="single" w:color="auto" w:sz="4" w:space="0"/>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b/>
                <w:bCs/>
                <w:sz w:val="24"/>
              </w:rPr>
              <w:t>记录</w:t>
            </w:r>
          </w:p>
        </w:tc>
        <w:tc>
          <w:tcPr>
            <w:tcW w:w="2841" w:type="dxa"/>
            <w:tcBorders>
              <w:bottom w:val="single" w:color="auto" w:sz="4" w:space="0"/>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b/>
                <w:bCs/>
                <w:sz w:val="24"/>
              </w:rPr>
              <w:t>数据类型</w:t>
            </w:r>
          </w:p>
        </w:tc>
        <w:tc>
          <w:tcPr>
            <w:tcW w:w="2841" w:type="dxa"/>
            <w:tcBorders>
              <w:bottom w:val="single" w:color="auto" w:sz="4" w:space="0"/>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b/>
                <w:bCs/>
                <w:sz w:val="24"/>
              </w:rPr>
              <w:t>说明</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2840" w:type="dxa"/>
            <w:tcBorders>
              <w:top w:val="nil"/>
              <w:bottom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szCs w:val="21"/>
              </w:rPr>
              <w:t>WorksID</w:t>
            </w:r>
          </w:p>
        </w:tc>
        <w:tc>
          <w:tcPr>
            <w:tcW w:w="2841" w:type="dxa"/>
            <w:tcBorders>
              <w:top w:val="nil"/>
              <w:bottom w:val="nil"/>
            </w:tcBorders>
            <w:shd w:val="clear" w:color="auto" w:fill="FFFFFF" w:themeFill="background1"/>
          </w:tcPr>
          <w:p>
            <w:pPr>
              <w:spacing w:line="360" w:lineRule="auto"/>
              <w:jc w:val="center"/>
              <w:rPr>
                <w:rFonts w:hint="default" w:ascii="Times New Roman" w:hAnsi="Times New Roman" w:eastAsia="楷体" w:cs="Times New Roman"/>
                <w:szCs w:val="21"/>
                <w:lang w:val="en-US" w:eastAsia="zh-CN"/>
              </w:rPr>
            </w:pPr>
            <w:r>
              <w:rPr>
                <w:rFonts w:hint="eastAsia" w:ascii="Times New Roman" w:hAnsi="Times New Roman" w:eastAsia="楷体" w:cs="Times New Roman"/>
                <w:szCs w:val="21"/>
                <w:lang w:val="en-US" w:eastAsia="zh-CN"/>
              </w:rPr>
              <w:t>Int</w:t>
            </w:r>
          </w:p>
        </w:tc>
        <w:tc>
          <w:tcPr>
            <w:tcW w:w="2841" w:type="dxa"/>
            <w:tcBorders>
              <w:top w:val="nil"/>
              <w:bottom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szCs w:val="21"/>
              </w:rPr>
              <w:t>作品号</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2840" w:type="dxa"/>
            <w:tcBorders>
              <w:top w:val="nil"/>
              <w:bottom w:val="nil"/>
            </w:tcBorders>
            <w:shd w:val="clear" w:color="auto" w:fill="FFFFFF" w:themeFill="background1"/>
            <w:vAlign w:val="top"/>
          </w:tcPr>
          <w:p>
            <w:pPr>
              <w:spacing w:line="360" w:lineRule="auto"/>
              <w:jc w:val="center"/>
              <w:rPr>
                <w:rFonts w:hint="eastAsia" w:ascii="Times New Roman" w:hAnsi="Times New Roman" w:eastAsia="楷体" w:cs="Times New Roman"/>
                <w:kern w:val="2"/>
                <w:sz w:val="21"/>
                <w:szCs w:val="21"/>
                <w:lang w:val="en-US" w:eastAsia="zh-CN" w:bidi="ar-SA"/>
              </w:rPr>
            </w:pPr>
            <w:r>
              <w:rPr>
                <w:rFonts w:hint="eastAsia" w:ascii="Times New Roman" w:hAnsi="Times New Roman" w:eastAsia="楷体" w:cs="Times New Roman"/>
                <w:szCs w:val="21"/>
              </w:rPr>
              <w:t>PageID</w:t>
            </w:r>
            <w:r>
              <w:rPr>
                <w:rFonts w:ascii="Times New Roman" w:hAnsi="Times New Roman" w:eastAsia="楷体" w:cs="Times New Roman"/>
                <w:szCs w:val="21"/>
              </w:rPr>
              <w:t xml:space="preserve"> </w:t>
            </w:r>
          </w:p>
        </w:tc>
        <w:tc>
          <w:tcPr>
            <w:tcW w:w="2841" w:type="dxa"/>
            <w:tcBorders>
              <w:top w:val="nil"/>
              <w:bottom w:val="nil"/>
            </w:tcBorders>
            <w:shd w:val="clear" w:color="auto" w:fill="FFFFFF" w:themeFill="background1"/>
            <w:vAlign w:val="top"/>
          </w:tcPr>
          <w:p>
            <w:pPr>
              <w:spacing w:line="360" w:lineRule="auto"/>
              <w:jc w:val="center"/>
              <w:rPr>
                <w:rFonts w:hint="eastAsia" w:ascii="Times New Roman" w:hAnsi="Times New Roman" w:eastAsia="楷体" w:cs="Times New Roman"/>
                <w:kern w:val="2"/>
                <w:sz w:val="21"/>
                <w:szCs w:val="21"/>
                <w:lang w:val="en-US" w:eastAsia="zh-CN" w:bidi="ar-SA"/>
              </w:rPr>
            </w:pPr>
            <w:r>
              <w:rPr>
                <w:rFonts w:hint="eastAsia" w:ascii="Times New Roman" w:hAnsi="Times New Roman" w:eastAsia="楷体" w:cs="Times New Roman"/>
                <w:szCs w:val="21"/>
                <w:lang w:val="en-US" w:eastAsia="zh-CN"/>
              </w:rPr>
              <w:t>Int</w:t>
            </w:r>
          </w:p>
        </w:tc>
        <w:tc>
          <w:tcPr>
            <w:tcW w:w="2841" w:type="dxa"/>
            <w:tcBorders>
              <w:top w:val="nil"/>
              <w:bottom w:val="nil"/>
            </w:tcBorders>
            <w:shd w:val="clear" w:color="auto" w:fill="FFFFFF" w:themeFill="background1"/>
            <w:vAlign w:val="top"/>
          </w:tcPr>
          <w:p>
            <w:pPr>
              <w:spacing w:line="360" w:lineRule="auto"/>
              <w:jc w:val="center"/>
              <w:rPr>
                <w:rFonts w:hint="eastAsia" w:ascii="Times New Roman" w:hAnsi="Times New Roman" w:eastAsia="楷体" w:cs="Times New Roman"/>
                <w:kern w:val="2"/>
                <w:sz w:val="21"/>
                <w:szCs w:val="21"/>
                <w:lang w:val="en-US" w:eastAsia="zh-CN" w:bidi="ar-SA"/>
              </w:rPr>
            </w:pPr>
            <w:r>
              <w:rPr>
                <w:rFonts w:hint="eastAsia" w:ascii="Times New Roman" w:hAnsi="Times New Roman" w:eastAsia="楷体" w:cs="Times New Roman"/>
                <w:szCs w:val="21"/>
              </w:rPr>
              <w:t>页号</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2840" w:type="dxa"/>
            <w:tcBorders>
              <w:top w:val="nil"/>
              <w:bottom w:val="nil"/>
            </w:tcBorders>
            <w:shd w:val="clear" w:color="auto" w:fill="FFFFFF" w:themeFill="background1"/>
            <w:vAlign w:val="top"/>
          </w:tcPr>
          <w:p>
            <w:pPr>
              <w:pStyle w:val="2"/>
              <w:widowControl/>
              <w:shd w:val="clear" w:color="auto" w:fill="FFFFFF"/>
              <w:spacing w:beforeAutospacing="0" w:after="192" w:afterAutospacing="0" w:line="312" w:lineRule="atLeast"/>
              <w:ind w:firstLine="480" w:firstLineChars="200"/>
              <w:jc w:val="both"/>
              <w:rPr>
                <w:rFonts w:hint="eastAsia" w:ascii="Times New Roman" w:hAnsi="Times New Roman" w:eastAsia="楷体" w:cs="Times New Roman"/>
                <w:szCs w:val="21"/>
              </w:rPr>
            </w:pPr>
            <w:r>
              <w:rPr>
                <w:rFonts w:hint="eastAsia" w:ascii="Times New Roman" w:hAnsi="Times New Roman" w:eastAsia="宋体"/>
                <w:color w:val="000000" w:themeColor="text1"/>
                <w14:textFill>
                  <w14:solidFill>
                    <w14:schemeClr w14:val="tx1"/>
                  </w14:solidFill>
                </w14:textFill>
              </w:rPr>
              <w:t>StyleG</w:t>
            </w:r>
            <w:r>
              <w:rPr>
                <w:rFonts w:ascii="Times New Roman" w:hAnsi="Times New Roman" w:eastAsia="宋体"/>
                <w:color w:val="000000" w:themeColor="text1"/>
                <w14:textFill>
                  <w14:solidFill>
                    <w14:schemeClr w14:val="tx1"/>
                  </w14:solidFill>
                </w14:textFill>
              </w:rPr>
              <w:t>roup</w:t>
            </w:r>
            <w:r>
              <w:rPr>
                <w:rFonts w:hint="eastAsia" w:ascii="Times New Roman" w:hAnsi="Times New Roman" w:eastAsia="宋体"/>
                <w:color w:val="000000" w:themeColor="text1"/>
                <w14:textFill>
                  <w14:solidFill>
                    <w14:schemeClr w14:val="tx1"/>
                  </w14:solidFill>
                </w14:textFill>
              </w:rPr>
              <w:t>ID</w:t>
            </w:r>
          </w:p>
        </w:tc>
        <w:tc>
          <w:tcPr>
            <w:tcW w:w="2841" w:type="dxa"/>
            <w:tcBorders>
              <w:top w:val="nil"/>
              <w:bottom w:val="nil"/>
            </w:tcBorders>
            <w:shd w:val="clear" w:color="auto" w:fill="FFFFFF" w:themeFill="background1"/>
            <w:vAlign w:val="top"/>
          </w:tcPr>
          <w:p>
            <w:pPr>
              <w:spacing w:line="360" w:lineRule="auto"/>
              <w:jc w:val="center"/>
              <w:rPr>
                <w:rFonts w:hint="eastAsia" w:ascii="Times New Roman" w:hAnsi="Times New Roman" w:eastAsia="楷体" w:cs="Times New Roman"/>
                <w:szCs w:val="21"/>
                <w:lang w:val="en-US" w:eastAsia="zh-CN"/>
              </w:rPr>
            </w:pPr>
            <w:r>
              <w:rPr>
                <w:rFonts w:hint="eastAsia" w:ascii="Times New Roman" w:hAnsi="Times New Roman" w:eastAsia="楷体" w:cs="Times New Roman"/>
                <w:szCs w:val="21"/>
                <w:lang w:val="en-US" w:eastAsia="zh-CN"/>
              </w:rPr>
              <w:t>Int</w:t>
            </w:r>
          </w:p>
        </w:tc>
        <w:tc>
          <w:tcPr>
            <w:tcW w:w="2841" w:type="dxa"/>
            <w:tcBorders>
              <w:top w:val="nil"/>
              <w:bottom w:val="nil"/>
            </w:tcBorders>
            <w:shd w:val="clear" w:color="auto" w:fill="FFFFFF" w:themeFill="background1"/>
            <w:vAlign w:val="top"/>
          </w:tcPr>
          <w:p>
            <w:pPr>
              <w:spacing w:line="360" w:lineRule="auto"/>
              <w:jc w:val="center"/>
              <w:rPr>
                <w:rFonts w:hint="eastAsia" w:ascii="Times New Roman" w:hAnsi="Times New Roman" w:eastAsia="楷体" w:cs="Times New Roman"/>
                <w:szCs w:val="21"/>
              </w:rPr>
            </w:pPr>
            <w:r>
              <w:rPr>
                <w:rFonts w:hint="eastAsia" w:ascii="Times New Roman" w:hAnsi="Times New Roman" w:eastAsia="楷体" w:cs="Times New Roman"/>
                <w:color w:val="000000" w:themeColor="text1"/>
                <w:szCs w:val="21"/>
                <w14:textFill>
                  <w14:solidFill>
                    <w14:schemeClr w14:val="tx1"/>
                  </w14:solidFill>
                </w14:textFill>
              </w:rPr>
              <w:t>字体风格</w:t>
            </w:r>
            <w:r>
              <w:rPr>
                <w:rFonts w:hint="eastAsia" w:ascii="Times New Roman" w:hAnsi="Times New Roman" w:eastAsia="楷体" w:cs="Times New Roman"/>
                <w:color w:val="000000" w:themeColor="text1"/>
                <w:szCs w:val="21"/>
                <w:lang w:val="en-US" w:eastAsia="zh-CN"/>
                <w14:textFill>
                  <w14:solidFill>
                    <w14:schemeClr w14:val="tx1"/>
                  </w14:solidFill>
                </w14:textFill>
              </w:rPr>
              <w:t>小</w:t>
            </w:r>
            <w:r>
              <w:rPr>
                <w:rFonts w:hint="eastAsia" w:ascii="Times New Roman" w:hAnsi="Times New Roman" w:eastAsia="楷体" w:cs="Times New Roman"/>
                <w:color w:val="000000" w:themeColor="text1"/>
                <w:szCs w:val="21"/>
                <w14:textFill>
                  <w14:solidFill>
                    <w14:schemeClr w14:val="tx1"/>
                  </w14:solidFill>
                </w14:textFill>
              </w:rPr>
              <w:t>类</w:t>
            </w:r>
          </w:p>
        </w:tc>
      </w:tr>
    </w:tbl>
    <w:p>
      <w:pPr>
        <w:ind w:firstLine="124" w:firstLineChars="83"/>
        <w:rPr>
          <w:rFonts w:ascii="Times New Roman" w:hAnsi="Times New Roman" w:eastAsia="宋体" w:cs="Times New Roman"/>
          <w:color w:val="FF0000"/>
          <w:sz w:val="15"/>
        </w:rPr>
      </w:pPr>
    </w:p>
    <w:p>
      <w:pPr>
        <w:pStyle w:val="2"/>
        <w:widowControl/>
        <w:shd w:val="clear" w:color="auto" w:fill="FFFFFF"/>
        <w:spacing w:beforeAutospacing="0" w:after="192" w:afterAutospacing="0" w:line="312" w:lineRule="atLeast"/>
        <w:jc w:val="both"/>
        <w:rPr>
          <w:rFonts w:hint="eastAsia" w:ascii="Times New Roman" w:hAnsi="Times New Roman" w:eastAsia="宋体"/>
        </w:rPr>
      </w:pPr>
    </w:p>
    <w:p>
      <w:pPr>
        <w:pStyle w:val="2"/>
        <w:widowControl/>
        <w:shd w:val="clear" w:color="auto" w:fill="FFFFFF"/>
        <w:spacing w:beforeAutospacing="0" w:after="192" w:afterAutospacing="0" w:line="312" w:lineRule="atLeast"/>
        <w:jc w:val="both"/>
        <w:rPr>
          <w:rFonts w:hint="eastAsia" w:ascii="Times New Roman" w:hAnsi="Times New Roman" w:eastAsia="宋体"/>
        </w:rPr>
      </w:pPr>
      <w:r>
        <w:rPr>
          <w:rFonts w:hint="eastAsia" w:ascii="Times New Roman" w:hAnsi="Times New Roman" w:eastAsia="宋体"/>
        </w:rPr>
        <w:t>Character表：用于记录单个书法字的具体信息，通过这张表，可以知道该字体所在的页号、字体编号、字体标签、字体结构、字体路径。这张表中的pageID与page表中的PageID具有一一对应的关系。</w:t>
      </w:r>
    </w:p>
    <w:p>
      <w:pPr>
        <w:pStyle w:val="2"/>
        <w:widowControl/>
        <w:shd w:val="clear" w:color="auto" w:fill="FFFFFF"/>
        <w:spacing w:beforeAutospacing="0" w:after="192" w:afterAutospacing="0" w:line="312" w:lineRule="atLeast"/>
        <w:ind w:firstLine="3614" w:firstLineChars="1500"/>
        <w:jc w:val="both"/>
        <w:rPr>
          <w:rFonts w:hint="eastAsia" w:ascii="Times New Roman" w:hAnsi="Times New Roman" w:eastAsia="宋体"/>
          <w:b/>
          <w:bCs/>
          <w:color w:val="000000" w:themeColor="text1"/>
          <w14:textFill>
            <w14:solidFill>
              <w14:schemeClr w14:val="tx1"/>
            </w14:solidFill>
          </w14:textFill>
        </w:rPr>
      </w:pPr>
      <w:r>
        <w:rPr>
          <w:rFonts w:hint="eastAsia" w:ascii="Times New Roman" w:hAnsi="Times New Roman" w:eastAsia="宋体"/>
          <w:b/>
          <w:bCs/>
          <w:color w:val="000000" w:themeColor="text1"/>
          <w14:textFill>
            <w14:solidFill>
              <w14:schemeClr w14:val="tx1"/>
            </w14:solidFill>
          </w14:textFill>
        </w:rPr>
        <w:t>Character表</w:t>
      </w:r>
    </w:p>
    <w:tbl>
      <w:tblPr>
        <w:tblStyle w:val="4"/>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769"/>
        <w:gridCol w:w="2841"/>
        <w:gridCol w:w="284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769" w:type="dxa"/>
            <w:tcBorders>
              <w:top w:val="single" w:color="auto" w:sz="8" w:space="0"/>
              <w:bottom w:val="single" w:color="auto" w:sz="4" w:space="0"/>
              <w:right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b/>
                <w:bCs/>
                <w:sz w:val="24"/>
              </w:rPr>
              <w:t>记录</w:t>
            </w:r>
          </w:p>
        </w:tc>
        <w:tc>
          <w:tcPr>
            <w:tcW w:w="2841" w:type="dxa"/>
            <w:tcBorders>
              <w:top w:val="single" w:color="auto" w:sz="8" w:space="0"/>
              <w:left w:val="nil"/>
              <w:bottom w:val="single" w:color="auto" w:sz="4" w:space="0"/>
              <w:right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b/>
                <w:bCs/>
                <w:sz w:val="24"/>
              </w:rPr>
              <w:t>数据类型</w:t>
            </w:r>
          </w:p>
        </w:tc>
        <w:tc>
          <w:tcPr>
            <w:tcW w:w="2841" w:type="dxa"/>
            <w:tcBorders>
              <w:top w:val="single" w:color="auto" w:sz="8" w:space="0"/>
              <w:left w:val="nil"/>
              <w:bottom w:val="single" w:color="auto" w:sz="4" w:space="0"/>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b/>
                <w:bCs/>
                <w:sz w:val="24"/>
              </w:rPr>
              <w:t>说明</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769" w:type="dxa"/>
            <w:tcBorders>
              <w:bottom w:val="nil"/>
              <w:right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szCs w:val="21"/>
              </w:rPr>
              <w:t>PageID</w:t>
            </w:r>
          </w:p>
        </w:tc>
        <w:tc>
          <w:tcPr>
            <w:tcW w:w="2841" w:type="dxa"/>
            <w:tcBorders>
              <w:left w:val="nil"/>
              <w:bottom w:val="nil"/>
              <w:right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szCs w:val="21"/>
              </w:rPr>
              <w:t>Int</w:t>
            </w:r>
          </w:p>
        </w:tc>
        <w:tc>
          <w:tcPr>
            <w:tcW w:w="2841" w:type="dxa"/>
            <w:tcBorders>
              <w:left w:val="nil"/>
              <w:bottom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szCs w:val="21"/>
              </w:rPr>
              <w:t>页号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769" w:type="dxa"/>
            <w:tcBorders>
              <w:top w:val="nil"/>
              <w:bottom w:val="nil"/>
              <w:right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szCs w:val="21"/>
              </w:rPr>
              <w:t>CharacterID</w:t>
            </w:r>
          </w:p>
        </w:tc>
        <w:tc>
          <w:tcPr>
            <w:tcW w:w="2841" w:type="dxa"/>
            <w:tcBorders>
              <w:top w:val="nil"/>
              <w:left w:val="nil"/>
              <w:bottom w:val="nil"/>
              <w:right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szCs w:val="21"/>
              </w:rPr>
              <w:t>Int</w:t>
            </w:r>
          </w:p>
        </w:tc>
        <w:tc>
          <w:tcPr>
            <w:tcW w:w="2841" w:type="dxa"/>
            <w:tcBorders>
              <w:top w:val="nil"/>
              <w:left w:val="nil"/>
              <w:bottom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szCs w:val="21"/>
              </w:rPr>
              <w:t>字体编号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769" w:type="dxa"/>
            <w:tcBorders>
              <w:top w:val="nil"/>
              <w:bottom w:val="nil"/>
              <w:right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szCs w:val="21"/>
              </w:rPr>
              <w:t>Label</w:t>
            </w:r>
          </w:p>
        </w:tc>
        <w:tc>
          <w:tcPr>
            <w:tcW w:w="2841" w:type="dxa"/>
            <w:tcBorders>
              <w:top w:val="nil"/>
              <w:left w:val="nil"/>
              <w:bottom w:val="nil"/>
              <w:right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szCs w:val="21"/>
              </w:rPr>
              <w:t>Int</w:t>
            </w:r>
          </w:p>
        </w:tc>
        <w:tc>
          <w:tcPr>
            <w:tcW w:w="2841" w:type="dxa"/>
            <w:tcBorders>
              <w:top w:val="nil"/>
              <w:left w:val="nil"/>
              <w:bottom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szCs w:val="21"/>
              </w:rPr>
              <w:t>字体标签</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769" w:type="dxa"/>
            <w:tcBorders>
              <w:top w:val="nil"/>
              <w:bottom w:val="nil"/>
              <w:right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szCs w:val="21"/>
              </w:rPr>
              <w:t>StructureID</w:t>
            </w:r>
          </w:p>
        </w:tc>
        <w:tc>
          <w:tcPr>
            <w:tcW w:w="2841" w:type="dxa"/>
            <w:tcBorders>
              <w:top w:val="nil"/>
              <w:left w:val="nil"/>
              <w:bottom w:val="nil"/>
              <w:right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szCs w:val="21"/>
              </w:rPr>
              <w:t>Int</w:t>
            </w:r>
          </w:p>
        </w:tc>
        <w:tc>
          <w:tcPr>
            <w:tcW w:w="2841" w:type="dxa"/>
            <w:tcBorders>
              <w:top w:val="nil"/>
              <w:left w:val="nil"/>
              <w:bottom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szCs w:val="21"/>
              </w:rPr>
              <w:t>字体结构标签</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769" w:type="dxa"/>
            <w:tcBorders>
              <w:top w:val="nil"/>
              <w:bottom w:val="nil"/>
              <w:right w:val="nil"/>
            </w:tcBorders>
            <w:shd w:val="clear" w:color="auto" w:fill="FFFFFF" w:themeFill="background1"/>
          </w:tcPr>
          <w:p>
            <w:pPr>
              <w:spacing w:line="360" w:lineRule="auto"/>
              <w:jc w:val="center"/>
              <w:rPr>
                <w:rFonts w:ascii="Times New Roman" w:hAnsi="Times New Roman" w:eastAsia="楷体" w:cs="Times New Roman"/>
                <w:szCs w:val="21"/>
              </w:rPr>
            </w:pPr>
            <w:r>
              <w:rPr>
                <w:rFonts w:ascii="Times New Roman" w:hAnsi="Times New Roman" w:eastAsia="楷体" w:cs="Times New Roman"/>
                <w:color w:val="000000" w:themeColor="text1"/>
                <w:szCs w:val="21"/>
                <w14:textFill>
                  <w14:solidFill>
                    <w14:schemeClr w14:val="tx1"/>
                  </w14:solidFill>
                </w14:textFill>
              </w:rPr>
              <w:t>File_</w:t>
            </w:r>
            <w:r>
              <w:rPr>
                <w:rFonts w:hint="eastAsia" w:ascii="Times New Roman" w:hAnsi="Times New Roman" w:eastAsia="楷体" w:cs="Times New Roman"/>
                <w:color w:val="000000" w:themeColor="text1"/>
                <w:szCs w:val="21"/>
                <w14:textFill>
                  <w14:solidFill>
                    <w14:schemeClr w14:val="tx1"/>
                  </w14:solidFill>
                </w14:textFill>
              </w:rPr>
              <w:t>Path</w:t>
            </w:r>
          </w:p>
        </w:tc>
        <w:tc>
          <w:tcPr>
            <w:tcW w:w="2841" w:type="dxa"/>
            <w:tcBorders>
              <w:top w:val="nil"/>
              <w:left w:val="nil"/>
              <w:bottom w:val="nil"/>
              <w:right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szCs w:val="21"/>
              </w:rPr>
              <w:t>Varchar</w:t>
            </w:r>
          </w:p>
        </w:tc>
        <w:tc>
          <w:tcPr>
            <w:tcW w:w="2841" w:type="dxa"/>
            <w:tcBorders>
              <w:top w:val="nil"/>
              <w:left w:val="nil"/>
              <w:bottom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szCs w:val="21"/>
              </w:rPr>
              <w:t>字体图片所在路径</w:t>
            </w:r>
          </w:p>
        </w:tc>
      </w:tr>
    </w:tbl>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pStyle w:val="2"/>
        <w:widowControl/>
        <w:shd w:val="clear" w:color="auto" w:fill="FFFFFF"/>
        <w:spacing w:beforeAutospacing="0" w:after="192" w:afterAutospacing="0" w:line="312" w:lineRule="atLeast"/>
        <w:jc w:val="both"/>
        <w:rPr>
          <w:rFonts w:ascii="Times New Roman" w:hAnsi="Times New Roman" w:eastAsia="宋体"/>
        </w:rPr>
      </w:pPr>
      <w:r>
        <w:rPr>
          <w:rFonts w:hint="eastAsia" w:ascii="Times New Roman" w:hAnsi="Times New Roman" w:eastAsia="宋体"/>
        </w:rPr>
        <w:t>RadicalslCharacter表:用于记录书法字的部首信息，通过这张表道可以了解到该部首原字的编号、</w:t>
      </w:r>
      <w:r>
        <w:rPr>
          <w:rFonts w:hint="eastAsia" w:ascii="宋体" w:hAnsi="宋体" w:eastAsia="宋体" w:cs="宋体"/>
          <w:szCs w:val="21"/>
        </w:rPr>
        <w:t>部首在原字位置</w:t>
      </w:r>
      <w:r>
        <w:rPr>
          <w:rFonts w:hint="eastAsia" w:ascii="宋体" w:hAnsi="宋体" w:eastAsia="宋体" w:cs="宋体"/>
        </w:rPr>
        <w:t>、部首的完整情况、部首连笔情况以及笔画存储路径等关键信息</w:t>
      </w:r>
      <w:r>
        <w:rPr>
          <w:rFonts w:hint="eastAsia" w:ascii="Times New Roman" w:hAnsi="Times New Roman" w:eastAsia="宋体"/>
        </w:rPr>
        <w:t>。这张表中的characterID与character表中的characterID具有一一对应的关系。</w:t>
      </w:r>
    </w:p>
    <w:p>
      <w:pPr>
        <w:pStyle w:val="2"/>
        <w:widowControl/>
        <w:shd w:val="clear" w:color="auto" w:fill="FFFFFF"/>
        <w:spacing w:beforeAutospacing="0" w:after="192" w:afterAutospacing="0" w:line="312" w:lineRule="atLeast"/>
        <w:jc w:val="both"/>
        <w:rPr>
          <w:rFonts w:hint="default" w:ascii="Times New Roman" w:hAnsi="Times New Roman" w:eastAsia="楷体"/>
          <w:color w:val="FF0000"/>
          <w:szCs w:val="21"/>
          <w:lang w:val="en-US" w:eastAsia="zh-CN"/>
        </w:rPr>
      </w:pPr>
      <w:r>
        <w:rPr>
          <w:rFonts w:hint="eastAsia" w:ascii="Times New Roman" w:hAnsi="Times New Roman" w:eastAsia="楷体"/>
          <w:color w:val="FF0000"/>
          <w:szCs w:val="21"/>
          <w:lang w:val="en-US" w:eastAsia="zh-CN"/>
        </w:rPr>
        <w:t xml:space="preserve">                          </w:t>
      </w:r>
      <w:r>
        <w:rPr>
          <w:rFonts w:hint="eastAsia" w:ascii="Times New Roman" w:hAnsi="Times New Roman" w:eastAsia="宋体"/>
          <w:b/>
          <w:bCs/>
        </w:rPr>
        <w:t>RadicalslCharacter表</w:t>
      </w:r>
    </w:p>
    <w:tbl>
      <w:tblPr>
        <w:tblStyle w:val="4"/>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840" w:type="dxa"/>
            <w:tcBorders>
              <w:top w:val="single" w:color="auto" w:sz="8" w:space="0"/>
              <w:bottom w:val="single" w:color="auto" w:sz="4" w:space="0"/>
              <w:right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b/>
                <w:bCs/>
                <w:sz w:val="24"/>
              </w:rPr>
              <w:t>记录</w:t>
            </w:r>
          </w:p>
        </w:tc>
        <w:tc>
          <w:tcPr>
            <w:tcW w:w="2841" w:type="dxa"/>
            <w:tcBorders>
              <w:top w:val="single" w:color="auto" w:sz="8" w:space="0"/>
              <w:left w:val="nil"/>
              <w:bottom w:val="single" w:color="auto" w:sz="4" w:space="0"/>
              <w:right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b/>
                <w:bCs/>
                <w:sz w:val="24"/>
              </w:rPr>
              <w:t>数据类型</w:t>
            </w:r>
          </w:p>
        </w:tc>
        <w:tc>
          <w:tcPr>
            <w:tcW w:w="2841" w:type="dxa"/>
            <w:tcBorders>
              <w:top w:val="single" w:color="auto" w:sz="8" w:space="0"/>
              <w:left w:val="nil"/>
              <w:bottom w:val="single" w:color="auto" w:sz="4" w:space="0"/>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b/>
                <w:bCs/>
                <w:sz w:val="24"/>
              </w:rPr>
              <w:t>说明</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Borders>
              <w:top w:val="nil"/>
              <w:bottom w:val="nil"/>
              <w:right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szCs w:val="21"/>
              </w:rPr>
              <w:t>CharacterID</w:t>
            </w:r>
          </w:p>
        </w:tc>
        <w:tc>
          <w:tcPr>
            <w:tcW w:w="2841" w:type="dxa"/>
            <w:tcBorders>
              <w:top w:val="nil"/>
              <w:left w:val="nil"/>
              <w:bottom w:val="nil"/>
              <w:right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szCs w:val="21"/>
              </w:rPr>
              <w:t>Int</w:t>
            </w:r>
          </w:p>
        </w:tc>
        <w:tc>
          <w:tcPr>
            <w:tcW w:w="2841" w:type="dxa"/>
            <w:tcBorders>
              <w:top w:val="nil"/>
              <w:left w:val="nil"/>
              <w:bottom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szCs w:val="21"/>
              </w:rPr>
              <w:t>原字编号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Borders>
              <w:top w:val="nil"/>
              <w:bottom w:val="nil"/>
              <w:right w:val="nil"/>
            </w:tcBorders>
            <w:shd w:val="clear" w:color="auto" w:fill="FFFFFF" w:themeFill="background1"/>
            <w:vAlign w:val="top"/>
          </w:tcPr>
          <w:p>
            <w:pPr>
              <w:spacing w:line="360" w:lineRule="auto"/>
              <w:jc w:val="center"/>
              <w:rPr>
                <w:rFonts w:hint="eastAsia" w:ascii="Times New Roman" w:hAnsi="Times New Roman" w:eastAsia="楷体" w:cs="Times New Roman"/>
                <w:szCs w:val="21"/>
              </w:rPr>
            </w:pPr>
            <w:r>
              <w:rPr>
                <w:rFonts w:hint="eastAsia" w:ascii="Times New Roman" w:hAnsi="Times New Roman" w:eastAsia="楷体" w:cs="Times New Roman"/>
                <w:szCs w:val="21"/>
              </w:rPr>
              <w:t>RadicalID</w:t>
            </w:r>
          </w:p>
        </w:tc>
        <w:tc>
          <w:tcPr>
            <w:tcW w:w="2841" w:type="dxa"/>
            <w:tcBorders>
              <w:top w:val="nil"/>
              <w:left w:val="nil"/>
              <w:bottom w:val="nil"/>
              <w:right w:val="nil"/>
            </w:tcBorders>
            <w:shd w:val="clear" w:color="auto" w:fill="FFFFFF" w:themeFill="background1"/>
            <w:vAlign w:val="top"/>
          </w:tcPr>
          <w:p>
            <w:pPr>
              <w:spacing w:line="360" w:lineRule="auto"/>
              <w:jc w:val="center"/>
              <w:rPr>
                <w:rFonts w:hint="eastAsia" w:ascii="Times New Roman" w:hAnsi="Times New Roman" w:eastAsia="楷体" w:cs="Times New Roman"/>
                <w:szCs w:val="21"/>
              </w:rPr>
            </w:pPr>
            <w:r>
              <w:rPr>
                <w:rFonts w:hint="eastAsia" w:ascii="Times New Roman" w:hAnsi="Times New Roman" w:eastAsia="楷体" w:cs="Times New Roman"/>
                <w:szCs w:val="21"/>
              </w:rPr>
              <w:t>Int</w:t>
            </w:r>
          </w:p>
        </w:tc>
        <w:tc>
          <w:tcPr>
            <w:tcW w:w="2841" w:type="dxa"/>
            <w:tcBorders>
              <w:top w:val="nil"/>
              <w:left w:val="nil"/>
              <w:bottom w:val="nil"/>
            </w:tcBorders>
            <w:shd w:val="clear" w:color="auto" w:fill="FFFFFF" w:themeFill="background1"/>
            <w:vAlign w:val="top"/>
          </w:tcPr>
          <w:p>
            <w:pPr>
              <w:spacing w:line="360" w:lineRule="auto"/>
              <w:jc w:val="center"/>
              <w:rPr>
                <w:rFonts w:hint="eastAsia" w:ascii="Times New Roman" w:hAnsi="Times New Roman" w:eastAsia="楷体" w:cs="Times New Roman"/>
                <w:szCs w:val="21"/>
              </w:rPr>
            </w:pPr>
            <w:r>
              <w:rPr>
                <w:rFonts w:hint="eastAsia" w:ascii="Times New Roman" w:hAnsi="Times New Roman" w:eastAsia="楷体" w:cs="Times New Roman"/>
                <w:szCs w:val="21"/>
              </w:rPr>
              <w:t>部首编号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Borders>
              <w:top w:val="nil"/>
              <w:bottom w:val="nil"/>
              <w:right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szCs w:val="21"/>
              </w:rPr>
              <w:t>RadicalPosition</w:t>
            </w:r>
          </w:p>
        </w:tc>
        <w:tc>
          <w:tcPr>
            <w:tcW w:w="2841" w:type="dxa"/>
            <w:tcBorders>
              <w:top w:val="nil"/>
              <w:left w:val="nil"/>
              <w:bottom w:val="nil"/>
              <w:right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szCs w:val="21"/>
              </w:rPr>
              <w:t>Varcharr</w:t>
            </w:r>
          </w:p>
        </w:tc>
        <w:tc>
          <w:tcPr>
            <w:tcW w:w="2841" w:type="dxa"/>
            <w:tcBorders>
              <w:top w:val="nil"/>
              <w:left w:val="nil"/>
              <w:bottom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szCs w:val="21"/>
              </w:rPr>
              <w:t>部首在原字位置</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Borders>
              <w:top w:val="nil"/>
              <w:bottom w:val="nil"/>
              <w:right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szCs w:val="21"/>
              </w:rPr>
              <w:t>CompleteRadca</w:t>
            </w:r>
            <w:r>
              <w:rPr>
                <w:rFonts w:hint="eastAsia" w:ascii="Times New Roman" w:hAnsi="Times New Roman" w:eastAsia="楷体" w:cs="Times New Roman"/>
                <w:szCs w:val="21"/>
                <w:lang w:val="en-US" w:eastAsia="zh-CN"/>
              </w:rPr>
              <w:t>l</w:t>
            </w:r>
            <w:r>
              <w:rPr>
                <w:rFonts w:hint="eastAsia" w:ascii="Times New Roman" w:hAnsi="Times New Roman" w:eastAsia="楷体" w:cs="Times New Roman"/>
                <w:szCs w:val="21"/>
              </w:rPr>
              <w:t>s</w:t>
            </w:r>
          </w:p>
        </w:tc>
        <w:tc>
          <w:tcPr>
            <w:tcW w:w="2841" w:type="dxa"/>
            <w:tcBorders>
              <w:top w:val="nil"/>
              <w:left w:val="nil"/>
              <w:bottom w:val="nil"/>
              <w:right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szCs w:val="21"/>
              </w:rPr>
              <w:t>Varchar</w:t>
            </w:r>
          </w:p>
        </w:tc>
        <w:tc>
          <w:tcPr>
            <w:tcW w:w="2841" w:type="dxa"/>
            <w:tcBorders>
              <w:top w:val="nil"/>
              <w:left w:val="nil"/>
              <w:bottom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szCs w:val="21"/>
              </w:rPr>
              <w:t>是否是完整部首</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Borders>
              <w:top w:val="nil"/>
              <w:bottom w:val="nil"/>
              <w:right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szCs w:val="21"/>
              </w:rPr>
              <w:t>ContinuousSituation</w:t>
            </w:r>
          </w:p>
        </w:tc>
        <w:tc>
          <w:tcPr>
            <w:tcW w:w="2841" w:type="dxa"/>
            <w:tcBorders>
              <w:top w:val="nil"/>
              <w:left w:val="nil"/>
              <w:bottom w:val="nil"/>
              <w:right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szCs w:val="21"/>
              </w:rPr>
              <w:t>Varchar</w:t>
            </w:r>
          </w:p>
        </w:tc>
        <w:tc>
          <w:tcPr>
            <w:tcW w:w="2841" w:type="dxa"/>
            <w:tcBorders>
              <w:top w:val="nil"/>
              <w:left w:val="nil"/>
              <w:bottom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szCs w:val="21"/>
              </w:rPr>
              <w:t>连笔情况</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Borders>
              <w:top w:val="nil"/>
              <w:bottom w:val="nil"/>
              <w:right w:val="nil"/>
            </w:tcBorders>
            <w:shd w:val="clear" w:color="auto" w:fill="FFFFFF" w:themeFill="background1"/>
          </w:tcPr>
          <w:p>
            <w:pPr>
              <w:spacing w:line="360" w:lineRule="auto"/>
              <w:jc w:val="center"/>
              <w:rPr>
                <w:rFonts w:ascii="Times New Roman" w:hAnsi="Times New Roman" w:eastAsia="楷体" w:cs="Times New Roman"/>
                <w:szCs w:val="21"/>
              </w:rPr>
            </w:pPr>
            <w:r>
              <w:rPr>
                <w:rFonts w:ascii="Times New Roman" w:hAnsi="Times New Roman" w:eastAsia="楷体" w:cs="Times New Roman"/>
                <w:color w:val="000000" w:themeColor="text1"/>
                <w:szCs w:val="21"/>
                <w14:textFill>
                  <w14:solidFill>
                    <w14:schemeClr w14:val="tx1"/>
                  </w14:solidFill>
                </w14:textFill>
              </w:rPr>
              <w:t>File</w:t>
            </w:r>
            <w:r>
              <w:rPr>
                <w:rFonts w:hint="eastAsia" w:ascii="Times New Roman" w:hAnsi="Times New Roman" w:eastAsia="楷体" w:cs="Times New Roman"/>
                <w:color w:val="000000" w:themeColor="text1"/>
                <w:szCs w:val="21"/>
                <w14:textFill>
                  <w14:solidFill>
                    <w14:schemeClr w14:val="tx1"/>
                  </w14:solidFill>
                </w14:textFill>
              </w:rPr>
              <w:t xml:space="preserve"> _Path</w:t>
            </w:r>
          </w:p>
        </w:tc>
        <w:tc>
          <w:tcPr>
            <w:tcW w:w="2841" w:type="dxa"/>
            <w:tcBorders>
              <w:top w:val="nil"/>
              <w:left w:val="nil"/>
              <w:bottom w:val="nil"/>
              <w:right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szCs w:val="21"/>
              </w:rPr>
              <w:t>Varchar</w:t>
            </w:r>
          </w:p>
        </w:tc>
        <w:tc>
          <w:tcPr>
            <w:tcW w:w="2841" w:type="dxa"/>
            <w:tcBorders>
              <w:top w:val="nil"/>
              <w:left w:val="nil"/>
              <w:bottom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szCs w:val="21"/>
              </w:rPr>
              <w:t>存储地址</w:t>
            </w:r>
          </w:p>
        </w:tc>
      </w:tr>
    </w:tbl>
    <w:p>
      <w:pPr>
        <w:pStyle w:val="2"/>
        <w:widowControl/>
        <w:shd w:val="clear" w:color="auto" w:fill="FFFFFF"/>
        <w:spacing w:beforeAutospacing="0" w:after="192" w:afterAutospacing="0" w:line="312" w:lineRule="atLeast"/>
        <w:jc w:val="both"/>
        <w:rPr>
          <w:rFonts w:ascii="Times New Roman" w:hAnsi="Times New Roman" w:eastAsia="宋体"/>
        </w:rPr>
      </w:pPr>
    </w:p>
    <w:p>
      <w:pPr>
        <w:spacing w:line="360" w:lineRule="auto"/>
        <w:rPr>
          <w:rFonts w:ascii="Times New Roman" w:hAnsi="Times New Roman" w:eastAsia="宋体" w:cs="Times New Roman"/>
          <w:sz w:val="24"/>
        </w:rPr>
      </w:pPr>
      <w:r>
        <w:rPr>
          <w:rFonts w:hint="eastAsia" w:ascii="Times New Roman" w:hAnsi="Times New Roman" w:eastAsia="宋体" w:cs="Times New Roman"/>
          <w:sz w:val="24"/>
        </w:rPr>
        <w:t>StrokesCharacter表:用于记录书法字的笔画信息的，通过这张表格，可以了解到该笔画所属的部首编号，笔画在原字中的位置，连笔情况以及笔画存储路径等关键信息。这张表中的characterID与RadicalslCharacter表中的</w:t>
      </w:r>
      <w:r>
        <w:rPr>
          <w:rFonts w:hint="eastAsia" w:ascii="Times New Roman" w:hAnsi="Times New Roman" w:eastAsia="楷体" w:cs="Times New Roman"/>
          <w:szCs w:val="21"/>
        </w:rPr>
        <w:t>RadicalID</w:t>
      </w:r>
      <w:r>
        <w:rPr>
          <w:rFonts w:hint="eastAsia" w:ascii="Times New Roman" w:hAnsi="Times New Roman" w:eastAsia="宋体" w:cs="Times New Roman"/>
          <w:sz w:val="24"/>
        </w:rPr>
        <w:t>具有一一对应的关系。</w:t>
      </w:r>
    </w:p>
    <w:p>
      <w:pPr>
        <w:pStyle w:val="2"/>
        <w:widowControl/>
        <w:shd w:val="clear" w:color="auto" w:fill="FFFFFF"/>
        <w:spacing w:beforeAutospacing="0" w:after="192" w:afterAutospacing="0" w:line="312" w:lineRule="atLeast"/>
        <w:jc w:val="both"/>
        <w:rPr>
          <w:rFonts w:hint="eastAsia" w:ascii="Times New Roman" w:hAnsi="Times New Roman" w:eastAsia="宋体"/>
          <w:b/>
          <w:bCs/>
          <w:color w:val="000000" w:themeColor="text1"/>
          <w:lang w:val="en-US" w:eastAsia="zh-CN"/>
          <w14:textFill>
            <w14:solidFill>
              <w14:schemeClr w14:val="tx1"/>
            </w14:solidFill>
          </w14:textFill>
        </w:rPr>
      </w:pPr>
      <w:r>
        <w:rPr>
          <w:rFonts w:hint="eastAsia" w:ascii="Times New Roman" w:hAnsi="Times New Roman" w:eastAsia="宋体"/>
          <w:lang w:val="en-US" w:eastAsia="zh-CN"/>
        </w:rPr>
        <w:t xml:space="preserve">                        </w:t>
      </w:r>
      <w:r>
        <w:rPr>
          <w:rFonts w:hint="eastAsia" w:ascii="Times New Roman" w:hAnsi="Times New Roman" w:eastAsia="宋体" w:cs="Times New Roman"/>
          <w:b/>
          <w:bCs/>
          <w:color w:val="000000" w:themeColor="text1"/>
          <w:sz w:val="24"/>
          <w14:textFill>
            <w14:solidFill>
              <w14:schemeClr w14:val="tx1"/>
            </w14:solidFill>
          </w14:textFill>
        </w:rPr>
        <w:t>StrokesCharacter表</w:t>
      </w:r>
      <w:r>
        <w:rPr>
          <w:rFonts w:hint="eastAsia" w:ascii="Times New Roman" w:hAnsi="Times New Roman" w:eastAsia="宋体" w:cs="Times New Roman"/>
          <w:b/>
          <w:bCs/>
          <w:color w:val="000000" w:themeColor="text1"/>
          <w:sz w:val="24"/>
          <w:lang w:val="en-US" w:eastAsia="zh-CN"/>
          <w14:textFill>
            <w14:solidFill>
              <w14:schemeClr w14:val="tx1"/>
            </w14:solidFill>
          </w14:textFill>
        </w:rPr>
        <w:t xml:space="preserve"> </w:t>
      </w:r>
    </w:p>
    <w:tbl>
      <w:tblPr>
        <w:tblStyle w:val="4"/>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840" w:type="dxa"/>
            <w:tcBorders>
              <w:top w:val="single" w:color="auto" w:sz="8" w:space="0"/>
              <w:bottom w:val="single" w:color="auto" w:sz="4" w:space="0"/>
              <w:right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b/>
                <w:bCs/>
                <w:sz w:val="24"/>
              </w:rPr>
              <w:t>记录</w:t>
            </w:r>
          </w:p>
        </w:tc>
        <w:tc>
          <w:tcPr>
            <w:tcW w:w="2841" w:type="dxa"/>
            <w:tcBorders>
              <w:top w:val="single" w:color="auto" w:sz="8" w:space="0"/>
              <w:left w:val="nil"/>
              <w:bottom w:val="single" w:color="auto" w:sz="4" w:space="0"/>
              <w:right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b/>
                <w:bCs/>
                <w:sz w:val="24"/>
              </w:rPr>
              <w:t>数据类型</w:t>
            </w:r>
          </w:p>
        </w:tc>
        <w:tc>
          <w:tcPr>
            <w:tcW w:w="2841" w:type="dxa"/>
            <w:tcBorders>
              <w:top w:val="single" w:color="auto" w:sz="8" w:space="0"/>
              <w:left w:val="nil"/>
              <w:bottom w:val="single" w:color="auto" w:sz="4" w:space="0"/>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b/>
                <w:bCs/>
                <w:sz w:val="24"/>
              </w:rPr>
              <w:t>说明</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Borders>
              <w:bottom w:val="nil"/>
              <w:right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szCs w:val="21"/>
              </w:rPr>
              <w:t>StrokeID</w:t>
            </w:r>
          </w:p>
        </w:tc>
        <w:tc>
          <w:tcPr>
            <w:tcW w:w="2841" w:type="dxa"/>
            <w:tcBorders>
              <w:left w:val="nil"/>
              <w:bottom w:val="nil"/>
              <w:right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szCs w:val="21"/>
              </w:rPr>
              <w:t>Int</w:t>
            </w:r>
          </w:p>
        </w:tc>
        <w:tc>
          <w:tcPr>
            <w:tcW w:w="2841" w:type="dxa"/>
            <w:tcBorders>
              <w:left w:val="nil"/>
              <w:bottom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szCs w:val="21"/>
              </w:rPr>
              <w:t>笔画编号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Borders>
              <w:top w:val="nil"/>
              <w:bottom w:val="nil"/>
              <w:right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szCs w:val="21"/>
              </w:rPr>
              <w:t>RadicalID</w:t>
            </w:r>
          </w:p>
        </w:tc>
        <w:tc>
          <w:tcPr>
            <w:tcW w:w="2841" w:type="dxa"/>
            <w:tcBorders>
              <w:top w:val="nil"/>
              <w:left w:val="nil"/>
              <w:bottom w:val="nil"/>
              <w:right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szCs w:val="21"/>
              </w:rPr>
              <w:t>Int</w:t>
            </w:r>
          </w:p>
        </w:tc>
        <w:tc>
          <w:tcPr>
            <w:tcW w:w="2841" w:type="dxa"/>
            <w:tcBorders>
              <w:top w:val="nil"/>
              <w:left w:val="nil"/>
              <w:bottom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szCs w:val="21"/>
              </w:rPr>
              <w:t>部首编号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Borders>
              <w:top w:val="nil"/>
              <w:bottom w:val="nil"/>
              <w:right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szCs w:val="21"/>
              </w:rPr>
              <w:t>StrokePosition</w:t>
            </w:r>
          </w:p>
        </w:tc>
        <w:tc>
          <w:tcPr>
            <w:tcW w:w="2841" w:type="dxa"/>
            <w:tcBorders>
              <w:top w:val="nil"/>
              <w:left w:val="nil"/>
              <w:bottom w:val="nil"/>
              <w:right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szCs w:val="21"/>
              </w:rPr>
              <w:t>Varchar</w:t>
            </w:r>
          </w:p>
        </w:tc>
        <w:tc>
          <w:tcPr>
            <w:tcW w:w="2841" w:type="dxa"/>
            <w:tcBorders>
              <w:top w:val="nil"/>
              <w:left w:val="nil"/>
              <w:bottom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szCs w:val="21"/>
              </w:rPr>
              <w:t>笔画在原字位置</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Borders>
              <w:top w:val="nil"/>
              <w:bottom w:val="nil"/>
              <w:right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szCs w:val="21"/>
              </w:rPr>
              <w:t>ContinuousSituation</w:t>
            </w:r>
          </w:p>
        </w:tc>
        <w:tc>
          <w:tcPr>
            <w:tcW w:w="2841" w:type="dxa"/>
            <w:tcBorders>
              <w:top w:val="nil"/>
              <w:left w:val="nil"/>
              <w:bottom w:val="nil"/>
              <w:right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szCs w:val="21"/>
              </w:rPr>
              <w:t>Varchar</w:t>
            </w:r>
          </w:p>
        </w:tc>
        <w:tc>
          <w:tcPr>
            <w:tcW w:w="2841" w:type="dxa"/>
            <w:tcBorders>
              <w:top w:val="nil"/>
              <w:left w:val="nil"/>
              <w:bottom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szCs w:val="21"/>
              </w:rPr>
              <w:t>连笔情况</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Borders>
              <w:top w:val="nil"/>
              <w:bottom w:val="nil"/>
              <w:right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szCs w:val="21"/>
                <w:lang w:val="en-US" w:eastAsia="zh-CN"/>
              </w:rPr>
              <w:t>File_</w:t>
            </w:r>
            <w:bookmarkStart w:id="0" w:name="_GoBack"/>
            <w:bookmarkEnd w:id="0"/>
            <w:r>
              <w:rPr>
                <w:rFonts w:hint="eastAsia" w:ascii="Times New Roman" w:hAnsi="Times New Roman" w:eastAsia="楷体" w:cs="Times New Roman"/>
                <w:szCs w:val="21"/>
              </w:rPr>
              <w:t>Path</w:t>
            </w:r>
          </w:p>
        </w:tc>
        <w:tc>
          <w:tcPr>
            <w:tcW w:w="2841" w:type="dxa"/>
            <w:tcBorders>
              <w:top w:val="nil"/>
              <w:left w:val="nil"/>
              <w:bottom w:val="nil"/>
              <w:right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szCs w:val="21"/>
              </w:rPr>
              <w:t>Varchar</w:t>
            </w:r>
          </w:p>
        </w:tc>
        <w:tc>
          <w:tcPr>
            <w:tcW w:w="2841" w:type="dxa"/>
            <w:tcBorders>
              <w:top w:val="nil"/>
              <w:left w:val="nil"/>
              <w:bottom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szCs w:val="21"/>
              </w:rPr>
              <w:t>存储地址</w:t>
            </w:r>
          </w:p>
        </w:tc>
      </w:tr>
    </w:tbl>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pStyle w:val="2"/>
        <w:widowControl/>
        <w:shd w:val="clear" w:color="auto" w:fill="FFFFFF"/>
        <w:spacing w:beforeAutospacing="0" w:after="192" w:afterAutospacing="0" w:line="312" w:lineRule="atLeast"/>
        <w:jc w:val="both"/>
        <w:rPr>
          <w:rFonts w:hint="eastAsia" w:ascii="Times New Roman" w:hAnsi="Times New Roman" w:eastAsia="宋体"/>
        </w:rPr>
      </w:pPr>
    </w:p>
    <w:p>
      <w:pPr>
        <w:pStyle w:val="2"/>
        <w:widowControl/>
        <w:shd w:val="clear" w:color="auto" w:fill="FFFFFF"/>
        <w:spacing w:beforeAutospacing="0" w:after="192" w:afterAutospacing="0" w:line="312" w:lineRule="atLeast"/>
        <w:jc w:val="both"/>
        <w:rPr>
          <w:rFonts w:hint="eastAsia" w:ascii="Times New Roman" w:hAnsi="Times New Roman" w:eastAsia="宋体"/>
        </w:rPr>
      </w:pPr>
    </w:p>
    <w:p>
      <w:pPr>
        <w:pStyle w:val="2"/>
        <w:widowControl/>
        <w:shd w:val="clear" w:color="auto" w:fill="FFFFFF"/>
        <w:spacing w:beforeAutospacing="0" w:after="192" w:afterAutospacing="0" w:line="312" w:lineRule="atLeast"/>
        <w:jc w:val="both"/>
        <w:rPr>
          <w:rFonts w:hint="eastAsia" w:ascii="Times New Roman" w:hAnsi="Times New Roman" w:eastAsia="宋体"/>
        </w:rPr>
      </w:pPr>
    </w:p>
    <w:p>
      <w:pPr>
        <w:pStyle w:val="2"/>
        <w:widowControl/>
        <w:shd w:val="clear" w:color="auto" w:fill="FFFFFF"/>
        <w:spacing w:beforeAutospacing="0" w:after="192" w:afterAutospacing="0" w:line="312" w:lineRule="atLeast"/>
        <w:jc w:val="both"/>
        <w:rPr>
          <w:rFonts w:hint="eastAsia" w:ascii="Times New Roman" w:hAnsi="Times New Roman" w:eastAsia="宋体"/>
        </w:rPr>
      </w:pPr>
    </w:p>
    <w:p>
      <w:pPr>
        <w:pStyle w:val="2"/>
        <w:widowControl/>
        <w:shd w:val="clear" w:color="auto" w:fill="FFFFFF"/>
        <w:spacing w:beforeAutospacing="0" w:after="192" w:afterAutospacing="0" w:line="312" w:lineRule="atLeast"/>
        <w:jc w:val="both"/>
        <w:rPr>
          <w:rFonts w:hint="eastAsia" w:ascii="Times New Roman" w:hAnsi="Times New Roman" w:eastAsia="宋体"/>
        </w:rPr>
      </w:pPr>
    </w:p>
    <w:p>
      <w:pPr>
        <w:pStyle w:val="2"/>
        <w:widowControl/>
        <w:shd w:val="clear" w:color="auto" w:fill="FFFFFF"/>
        <w:spacing w:beforeAutospacing="0" w:after="192" w:afterAutospacing="0" w:line="312" w:lineRule="atLeast"/>
        <w:jc w:val="both"/>
        <w:rPr>
          <w:rFonts w:ascii="Times New Roman" w:hAnsi="Times New Roman" w:eastAsia="宋体"/>
        </w:rPr>
      </w:pPr>
      <w:r>
        <w:rPr>
          <w:rFonts w:ascii="Times New Roman" w:hAnsi="Times New Roman" w:eastAsia="宋体"/>
        </w:rPr>
        <w:t>Radical</w:t>
      </w:r>
      <w:r>
        <w:rPr>
          <w:rFonts w:hint="eastAsia" w:ascii="Times New Roman" w:hAnsi="Times New Roman" w:eastAsia="宋体"/>
        </w:rPr>
        <w:t>M</w:t>
      </w:r>
      <w:r>
        <w:rPr>
          <w:rFonts w:ascii="Times New Roman" w:hAnsi="Times New Roman" w:eastAsia="宋体"/>
        </w:rPr>
        <w:t>a</w:t>
      </w:r>
      <w:r>
        <w:rPr>
          <w:rFonts w:hint="eastAsia" w:ascii="Times New Roman" w:hAnsi="Times New Roman" w:eastAsia="宋体"/>
          <w:lang w:val="en-US" w:eastAsia="zh-CN"/>
        </w:rPr>
        <w:t>p</w:t>
      </w:r>
      <w:r>
        <w:rPr>
          <w:rFonts w:hint="eastAsia" w:ascii="Times New Roman" w:hAnsi="Times New Roman" w:eastAsia="宋体"/>
        </w:rPr>
        <w:t>表：用于书法字中字与部首的映射关系</w:t>
      </w:r>
      <w:r>
        <w:rPr>
          <w:rFonts w:hint="eastAsia" w:ascii="Times New Roman" w:hAnsi="Times New Roman" w:eastAsia="宋体"/>
          <w:lang w:eastAsia="zh-CN"/>
        </w:rPr>
        <w:t>，</w:t>
      </w:r>
      <w:r>
        <w:rPr>
          <w:rFonts w:hint="eastAsia" w:ascii="Times New Roman" w:hAnsi="Times New Roman" w:eastAsia="宋体"/>
          <w:lang w:val="en-US" w:eastAsia="zh-CN"/>
        </w:rPr>
        <w:t>记录了组成单独一个字需要的部首编号，部首名称与部首数量</w:t>
      </w:r>
      <w:r>
        <w:rPr>
          <w:rFonts w:hint="eastAsia" w:ascii="Times New Roman" w:hAnsi="Times New Roman" w:eastAsia="宋体"/>
        </w:rPr>
        <w:t>。书法字不同的结构具有不同数量的部首数</w:t>
      </w:r>
      <w:r>
        <w:rPr>
          <w:rFonts w:hint="eastAsia" w:ascii="Times New Roman" w:hAnsi="Times New Roman" w:eastAsia="宋体"/>
          <w:lang w:val="en-US" w:eastAsia="zh-CN"/>
        </w:rPr>
        <w:t>目</w:t>
      </w:r>
      <w:r>
        <w:rPr>
          <w:rFonts w:hint="eastAsia" w:ascii="Times New Roman" w:hAnsi="Times New Roman" w:eastAsia="宋体"/>
        </w:rPr>
        <w:t>。</w:t>
      </w:r>
    </w:p>
    <w:p>
      <w:pPr>
        <w:pStyle w:val="2"/>
        <w:widowControl/>
        <w:shd w:val="clear" w:color="auto" w:fill="FFFFFF"/>
        <w:spacing w:beforeAutospacing="0" w:after="192" w:afterAutospacing="0" w:line="312" w:lineRule="atLeast"/>
        <w:jc w:val="both"/>
        <w:rPr>
          <w:rFonts w:hint="eastAsia" w:ascii="Times New Roman" w:hAnsi="Times New Roman" w:eastAsia="楷体"/>
          <w:szCs w:val="21"/>
        </w:rPr>
      </w:pPr>
    </w:p>
    <w:p>
      <w:pPr>
        <w:pStyle w:val="2"/>
        <w:widowControl/>
        <w:shd w:val="clear" w:color="auto" w:fill="FFFFFF"/>
        <w:spacing w:beforeAutospacing="0" w:after="192" w:afterAutospacing="0" w:line="312" w:lineRule="atLeast"/>
        <w:jc w:val="both"/>
        <w:rPr>
          <w:rFonts w:hint="default" w:ascii="Times New Roman" w:hAnsi="Times New Roman" w:eastAsia="楷体"/>
          <w:szCs w:val="21"/>
          <w:lang w:val="en-US" w:eastAsia="zh-CN"/>
        </w:rPr>
      </w:pPr>
      <w:r>
        <w:rPr>
          <w:rFonts w:hint="eastAsia" w:ascii="Times New Roman" w:hAnsi="Times New Roman" w:eastAsia="楷体"/>
          <w:szCs w:val="21"/>
          <w:lang w:val="en-US" w:eastAsia="zh-CN"/>
        </w:rPr>
        <w:t xml:space="preserve">                         </w:t>
      </w:r>
      <w:r>
        <w:rPr>
          <w:rFonts w:hint="eastAsia" w:ascii="Times New Roman" w:hAnsi="Times New Roman" w:eastAsia="楷体"/>
          <w:b/>
          <w:bCs/>
          <w:szCs w:val="21"/>
          <w:lang w:val="en-US" w:eastAsia="zh-CN"/>
        </w:rPr>
        <w:t xml:space="preserve">  </w:t>
      </w:r>
      <w:r>
        <w:rPr>
          <w:rFonts w:ascii="Times New Roman" w:hAnsi="Times New Roman" w:eastAsia="宋体"/>
          <w:b/>
          <w:bCs/>
        </w:rPr>
        <w:t>Radical</w:t>
      </w:r>
      <w:r>
        <w:rPr>
          <w:rFonts w:hint="eastAsia" w:ascii="Times New Roman" w:hAnsi="Times New Roman" w:eastAsia="宋体"/>
          <w:b/>
          <w:bCs/>
        </w:rPr>
        <w:t>M</w:t>
      </w:r>
      <w:r>
        <w:rPr>
          <w:rFonts w:ascii="Times New Roman" w:hAnsi="Times New Roman" w:eastAsia="宋体"/>
          <w:b/>
          <w:bCs/>
        </w:rPr>
        <w:t>a</w:t>
      </w:r>
      <w:r>
        <w:rPr>
          <w:rFonts w:hint="eastAsia" w:ascii="Times New Roman" w:hAnsi="Times New Roman" w:eastAsia="宋体"/>
          <w:b/>
          <w:bCs/>
          <w:lang w:val="en-US" w:eastAsia="zh-CN"/>
        </w:rPr>
        <w:t>p</w:t>
      </w:r>
      <w:r>
        <w:rPr>
          <w:rFonts w:hint="eastAsia" w:ascii="Times New Roman" w:hAnsi="Times New Roman" w:eastAsia="宋体"/>
          <w:b/>
          <w:bCs/>
        </w:rPr>
        <w:t>表</w:t>
      </w:r>
    </w:p>
    <w:tbl>
      <w:tblPr>
        <w:tblStyle w:val="4"/>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840" w:type="dxa"/>
            <w:tcBorders>
              <w:top w:val="single" w:color="auto" w:sz="8" w:space="0"/>
              <w:bottom w:val="single" w:color="auto" w:sz="4" w:space="0"/>
              <w:right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b/>
                <w:bCs/>
                <w:sz w:val="24"/>
              </w:rPr>
              <w:t>记录</w:t>
            </w:r>
          </w:p>
        </w:tc>
        <w:tc>
          <w:tcPr>
            <w:tcW w:w="2841" w:type="dxa"/>
            <w:tcBorders>
              <w:top w:val="single" w:color="auto" w:sz="8" w:space="0"/>
              <w:left w:val="nil"/>
              <w:bottom w:val="single" w:color="auto" w:sz="4" w:space="0"/>
              <w:right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b/>
                <w:bCs/>
                <w:sz w:val="24"/>
              </w:rPr>
              <w:t>数据类型</w:t>
            </w:r>
          </w:p>
        </w:tc>
        <w:tc>
          <w:tcPr>
            <w:tcW w:w="2841" w:type="dxa"/>
            <w:tcBorders>
              <w:top w:val="single" w:color="auto" w:sz="8" w:space="0"/>
              <w:left w:val="nil"/>
              <w:bottom w:val="single" w:color="auto" w:sz="4" w:space="0"/>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b/>
                <w:bCs/>
                <w:sz w:val="24"/>
              </w:rPr>
              <w:t>说明</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Borders>
              <w:bottom w:val="nil"/>
              <w:right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szCs w:val="21"/>
              </w:rPr>
              <w:t>ID</w:t>
            </w:r>
          </w:p>
        </w:tc>
        <w:tc>
          <w:tcPr>
            <w:tcW w:w="2841" w:type="dxa"/>
            <w:tcBorders>
              <w:left w:val="nil"/>
              <w:bottom w:val="nil"/>
              <w:right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szCs w:val="21"/>
              </w:rPr>
              <w:t>Int</w:t>
            </w:r>
          </w:p>
        </w:tc>
        <w:tc>
          <w:tcPr>
            <w:tcW w:w="2841" w:type="dxa"/>
            <w:tcBorders>
              <w:left w:val="nil"/>
              <w:bottom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szCs w:val="21"/>
              </w:rPr>
              <w:t>映射编号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Borders>
              <w:bottom w:val="nil"/>
              <w:right w:val="nil"/>
            </w:tcBorders>
            <w:shd w:val="clear" w:color="auto" w:fill="FFFFFF" w:themeFill="background1"/>
            <w:vAlign w:val="top"/>
          </w:tcPr>
          <w:p>
            <w:pPr>
              <w:spacing w:line="360" w:lineRule="auto"/>
              <w:jc w:val="center"/>
              <w:rPr>
                <w:rFonts w:hint="eastAsia" w:ascii="Times New Roman" w:hAnsi="Times New Roman" w:eastAsia="楷体" w:cs="Times New Roman"/>
                <w:szCs w:val="21"/>
              </w:rPr>
            </w:pPr>
            <w:r>
              <w:rPr>
                <w:rFonts w:hint="eastAsia" w:ascii="Times New Roman" w:hAnsi="Times New Roman" w:eastAsia="楷体" w:cs="Times New Roman"/>
                <w:szCs w:val="21"/>
              </w:rPr>
              <w:t>CharacterID</w:t>
            </w:r>
          </w:p>
        </w:tc>
        <w:tc>
          <w:tcPr>
            <w:tcW w:w="2841" w:type="dxa"/>
            <w:tcBorders>
              <w:left w:val="nil"/>
              <w:bottom w:val="nil"/>
              <w:right w:val="nil"/>
            </w:tcBorders>
            <w:shd w:val="clear" w:color="auto" w:fill="FFFFFF" w:themeFill="background1"/>
            <w:vAlign w:val="top"/>
          </w:tcPr>
          <w:p>
            <w:pPr>
              <w:spacing w:line="360" w:lineRule="auto"/>
              <w:jc w:val="center"/>
              <w:rPr>
                <w:rFonts w:hint="eastAsia" w:ascii="Times New Roman" w:hAnsi="Times New Roman" w:eastAsia="楷体" w:cs="Times New Roman"/>
                <w:szCs w:val="21"/>
              </w:rPr>
            </w:pPr>
            <w:r>
              <w:rPr>
                <w:rFonts w:hint="eastAsia" w:ascii="Times New Roman" w:hAnsi="Times New Roman" w:eastAsia="楷体" w:cs="Times New Roman"/>
                <w:szCs w:val="21"/>
              </w:rPr>
              <w:t>Int</w:t>
            </w:r>
          </w:p>
        </w:tc>
        <w:tc>
          <w:tcPr>
            <w:tcW w:w="2841" w:type="dxa"/>
            <w:tcBorders>
              <w:left w:val="nil"/>
              <w:bottom w:val="nil"/>
            </w:tcBorders>
            <w:shd w:val="clear" w:color="auto" w:fill="FFFFFF" w:themeFill="background1"/>
            <w:vAlign w:val="top"/>
          </w:tcPr>
          <w:p>
            <w:pPr>
              <w:spacing w:line="360" w:lineRule="auto"/>
              <w:jc w:val="center"/>
              <w:rPr>
                <w:rFonts w:hint="eastAsia" w:ascii="Times New Roman" w:hAnsi="Times New Roman" w:eastAsia="楷体" w:cs="Times New Roman"/>
                <w:szCs w:val="21"/>
              </w:rPr>
            </w:pPr>
            <w:r>
              <w:rPr>
                <w:rFonts w:hint="eastAsia" w:ascii="Times New Roman" w:hAnsi="Times New Roman" w:eastAsia="楷体" w:cs="Times New Roman"/>
                <w:szCs w:val="21"/>
              </w:rPr>
              <w:t>原字编号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Borders>
              <w:top w:val="nil"/>
              <w:bottom w:val="nil"/>
              <w:right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szCs w:val="21"/>
              </w:rPr>
              <w:t xml:space="preserve"> RadicalID</w:t>
            </w:r>
          </w:p>
        </w:tc>
        <w:tc>
          <w:tcPr>
            <w:tcW w:w="2841" w:type="dxa"/>
            <w:tcBorders>
              <w:top w:val="nil"/>
              <w:left w:val="nil"/>
              <w:bottom w:val="nil"/>
              <w:right w:val="nil"/>
            </w:tcBorders>
            <w:shd w:val="clear" w:color="auto" w:fill="FFFFFF" w:themeFill="background1"/>
          </w:tcPr>
          <w:p>
            <w:pPr>
              <w:spacing w:line="360" w:lineRule="auto"/>
              <w:jc w:val="center"/>
              <w:rPr>
                <w:rFonts w:hint="eastAsia" w:ascii="Times New Roman" w:hAnsi="Times New Roman" w:eastAsia="楷体" w:cs="Times New Roman"/>
                <w:szCs w:val="21"/>
                <w:lang w:eastAsia="zh-CN"/>
              </w:rPr>
            </w:pPr>
            <w:r>
              <w:rPr>
                <w:rFonts w:hint="eastAsia" w:ascii="Times New Roman" w:hAnsi="Times New Roman" w:eastAsia="楷体" w:cs="Times New Roman"/>
                <w:szCs w:val="21"/>
                <w:lang w:val="en-US" w:eastAsia="zh-CN"/>
              </w:rPr>
              <w:t>Varchar</w:t>
            </w:r>
          </w:p>
        </w:tc>
        <w:tc>
          <w:tcPr>
            <w:tcW w:w="2841" w:type="dxa"/>
            <w:tcBorders>
              <w:top w:val="nil"/>
              <w:left w:val="nil"/>
              <w:bottom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szCs w:val="21"/>
                <w:lang w:val="en-US" w:eastAsia="zh-CN"/>
              </w:rPr>
              <w:t>部首</w:t>
            </w:r>
            <w:r>
              <w:rPr>
                <w:rFonts w:hint="eastAsia" w:ascii="Times New Roman" w:hAnsi="Times New Roman" w:eastAsia="楷体" w:cs="Times New Roman"/>
                <w:szCs w:val="21"/>
              </w:rPr>
              <w:t>编号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Borders>
              <w:top w:val="nil"/>
              <w:bottom w:val="nil"/>
              <w:right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szCs w:val="21"/>
              </w:rPr>
              <w:t>Radical</w:t>
            </w:r>
            <w:r>
              <w:rPr>
                <w:rFonts w:ascii="Times New Roman" w:hAnsi="Times New Roman" w:eastAsia="楷体"/>
                <w:szCs w:val="21"/>
              </w:rPr>
              <w:t>Name</w:t>
            </w:r>
          </w:p>
        </w:tc>
        <w:tc>
          <w:tcPr>
            <w:tcW w:w="2841" w:type="dxa"/>
            <w:tcBorders>
              <w:top w:val="nil"/>
              <w:left w:val="nil"/>
              <w:bottom w:val="nil"/>
              <w:right w:val="nil"/>
            </w:tcBorders>
            <w:shd w:val="clear" w:color="auto" w:fill="FFFFFF" w:themeFill="background1"/>
          </w:tcPr>
          <w:p>
            <w:pPr>
              <w:spacing w:line="360" w:lineRule="auto"/>
              <w:jc w:val="center"/>
              <w:rPr>
                <w:rFonts w:hint="eastAsia" w:ascii="Times New Roman" w:hAnsi="Times New Roman" w:eastAsia="楷体" w:cs="Times New Roman"/>
                <w:szCs w:val="21"/>
                <w:lang w:eastAsia="zh-CN"/>
              </w:rPr>
            </w:pPr>
            <w:r>
              <w:rPr>
                <w:rFonts w:hint="eastAsia" w:ascii="Times New Roman" w:hAnsi="Times New Roman" w:eastAsia="楷体" w:cs="Times New Roman"/>
                <w:szCs w:val="21"/>
                <w:lang w:val="en-US" w:eastAsia="zh-CN"/>
              </w:rPr>
              <w:t>Varchar</w:t>
            </w:r>
          </w:p>
        </w:tc>
        <w:tc>
          <w:tcPr>
            <w:tcW w:w="2841" w:type="dxa"/>
            <w:tcBorders>
              <w:top w:val="nil"/>
              <w:left w:val="nil"/>
              <w:bottom w:val="nil"/>
            </w:tcBorders>
            <w:shd w:val="clear" w:color="auto" w:fill="FFFFFF" w:themeFill="background1"/>
          </w:tcPr>
          <w:p>
            <w:pPr>
              <w:spacing w:line="360" w:lineRule="auto"/>
              <w:jc w:val="center"/>
              <w:rPr>
                <w:rFonts w:hint="default" w:ascii="Times New Roman" w:hAnsi="Times New Roman" w:eastAsia="楷体" w:cs="Times New Roman"/>
                <w:szCs w:val="21"/>
                <w:lang w:val="en-US" w:eastAsia="zh-CN"/>
              </w:rPr>
            </w:pPr>
            <w:r>
              <w:rPr>
                <w:rFonts w:hint="eastAsia" w:ascii="Times New Roman" w:hAnsi="Times New Roman" w:eastAsia="楷体" w:cs="Times New Roman"/>
                <w:szCs w:val="21"/>
                <w:lang w:val="en-US" w:eastAsia="zh-CN"/>
              </w:rPr>
              <w:t>部首名称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Borders>
              <w:top w:val="nil"/>
              <w:bottom w:val="nil"/>
              <w:right w:val="nil"/>
            </w:tcBorders>
            <w:shd w:val="clear" w:color="auto" w:fill="FFFFFF" w:themeFill="background1"/>
          </w:tcPr>
          <w:p>
            <w:pPr>
              <w:spacing w:line="360" w:lineRule="auto"/>
              <w:jc w:val="center"/>
              <w:rPr>
                <w:rFonts w:ascii="Times New Roman" w:hAnsi="Times New Roman" w:eastAsia="楷体" w:cs="Times New Roman"/>
                <w:szCs w:val="21"/>
              </w:rPr>
            </w:pPr>
            <w:r>
              <w:rPr>
                <w:rFonts w:ascii="Times New Roman" w:hAnsi="Times New Roman" w:eastAsia="楷体"/>
                <w:szCs w:val="21"/>
              </w:rPr>
              <w:t>StrokeNum</w:t>
            </w:r>
          </w:p>
        </w:tc>
        <w:tc>
          <w:tcPr>
            <w:tcW w:w="2841" w:type="dxa"/>
            <w:tcBorders>
              <w:top w:val="nil"/>
              <w:left w:val="nil"/>
              <w:bottom w:val="nil"/>
              <w:right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szCs w:val="21"/>
              </w:rPr>
              <w:t>Int</w:t>
            </w:r>
          </w:p>
        </w:tc>
        <w:tc>
          <w:tcPr>
            <w:tcW w:w="2841" w:type="dxa"/>
            <w:tcBorders>
              <w:top w:val="nil"/>
              <w:left w:val="nil"/>
              <w:bottom w:val="nil"/>
            </w:tcBorders>
            <w:shd w:val="clear" w:color="auto" w:fill="FFFFFF" w:themeFill="background1"/>
          </w:tcPr>
          <w:p>
            <w:pPr>
              <w:spacing w:line="360" w:lineRule="auto"/>
              <w:jc w:val="center"/>
              <w:rPr>
                <w:rFonts w:hint="eastAsia" w:ascii="Times New Roman" w:hAnsi="Times New Roman" w:eastAsia="楷体" w:cs="Times New Roman"/>
                <w:szCs w:val="21"/>
                <w:lang w:val="en-US" w:eastAsia="zh-CN"/>
              </w:rPr>
            </w:pPr>
            <w:r>
              <w:rPr>
                <w:rFonts w:hint="eastAsia" w:ascii="Times New Roman" w:hAnsi="Times New Roman" w:eastAsia="楷体" w:cs="Times New Roman"/>
                <w:szCs w:val="21"/>
                <w:lang w:val="en-US" w:eastAsia="zh-CN"/>
              </w:rPr>
              <w:t>部首数量</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Borders>
              <w:top w:val="nil"/>
              <w:bottom w:val="nil"/>
              <w:right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szCs w:val="21"/>
                <w:lang w:val="en-US" w:eastAsia="zh-CN"/>
              </w:rPr>
              <w:t>R</w:t>
            </w:r>
            <w:r>
              <w:rPr>
                <w:rFonts w:hint="eastAsia" w:ascii="Times New Roman" w:hAnsi="Times New Roman" w:eastAsia="楷体" w:cs="Times New Roman"/>
                <w:szCs w:val="21"/>
              </w:rPr>
              <w:t>emarks</w:t>
            </w:r>
          </w:p>
        </w:tc>
        <w:tc>
          <w:tcPr>
            <w:tcW w:w="2841" w:type="dxa"/>
            <w:tcBorders>
              <w:top w:val="nil"/>
              <w:left w:val="nil"/>
              <w:bottom w:val="nil"/>
              <w:right w:val="nil"/>
            </w:tcBorders>
            <w:shd w:val="clear" w:color="auto" w:fill="FFFFFF" w:themeFill="background1"/>
          </w:tcPr>
          <w:p>
            <w:pPr>
              <w:spacing w:line="360" w:lineRule="auto"/>
              <w:jc w:val="center"/>
              <w:rPr>
                <w:rFonts w:hint="eastAsia" w:ascii="Times New Roman" w:hAnsi="Times New Roman" w:eastAsia="楷体" w:cs="Times New Roman"/>
                <w:szCs w:val="21"/>
                <w:lang w:eastAsia="zh-CN"/>
              </w:rPr>
            </w:pPr>
            <w:r>
              <w:rPr>
                <w:rFonts w:hint="eastAsia" w:ascii="Times New Roman" w:hAnsi="Times New Roman" w:eastAsia="楷体" w:cs="Times New Roman"/>
                <w:szCs w:val="21"/>
                <w:lang w:val="en-US" w:eastAsia="zh-CN"/>
              </w:rPr>
              <w:t>Varchar</w:t>
            </w:r>
          </w:p>
        </w:tc>
        <w:tc>
          <w:tcPr>
            <w:tcW w:w="2841" w:type="dxa"/>
            <w:tcBorders>
              <w:top w:val="nil"/>
              <w:left w:val="nil"/>
              <w:bottom w:val="nil"/>
            </w:tcBorders>
            <w:shd w:val="clear" w:color="auto" w:fill="FFFFFF" w:themeFill="background1"/>
          </w:tcPr>
          <w:p>
            <w:pPr>
              <w:spacing w:line="360" w:lineRule="auto"/>
              <w:jc w:val="center"/>
              <w:rPr>
                <w:rFonts w:hint="default" w:ascii="Times New Roman" w:hAnsi="Times New Roman" w:eastAsia="楷体" w:cs="Times New Roman"/>
                <w:szCs w:val="21"/>
                <w:lang w:val="en-US" w:eastAsia="zh-CN"/>
              </w:rPr>
            </w:pPr>
            <w:r>
              <w:rPr>
                <w:rFonts w:hint="eastAsia" w:ascii="Times New Roman" w:hAnsi="Times New Roman" w:eastAsia="楷体" w:cs="Times New Roman"/>
                <w:szCs w:val="21"/>
                <w:lang w:val="en-US" w:eastAsia="zh-CN"/>
              </w:rPr>
              <w:t>备注特殊部首放置规则</w:t>
            </w:r>
          </w:p>
        </w:tc>
      </w:tr>
    </w:tbl>
    <w:p>
      <w:pPr>
        <w:pStyle w:val="2"/>
        <w:widowControl/>
        <w:shd w:val="clear" w:color="auto" w:fill="FFFFFF"/>
        <w:spacing w:beforeAutospacing="0" w:after="192" w:afterAutospacing="0" w:line="312" w:lineRule="atLeast"/>
        <w:jc w:val="both"/>
        <w:rPr>
          <w:rFonts w:hint="eastAsia" w:ascii="Times New Roman" w:hAnsi="Times New Roman" w:eastAsia="宋体"/>
        </w:rPr>
      </w:pPr>
    </w:p>
    <w:p>
      <w:pPr>
        <w:pStyle w:val="2"/>
        <w:widowControl/>
        <w:shd w:val="clear" w:color="auto" w:fill="FFFFFF"/>
        <w:spacing w:beforeAutospacing="0" w:after="192" w:afterAutospacing="0" w:line="312" w:lineRule="atLeast"/>
        <w:jc w:val="both"/>
        <w:rPr>
          <w:rFonts w:hint="eastAsia" w:ascii="Times New Roman" w:hAnsi="Times New Roman" w:eastAsia="宋体"/>
        </w:rPr>
      </w:pPr>
    </w:p>
    <w:p>
      <w:pPr>
        <w:pStyle w:val="2"/>
        <w:widowControl/>
        <w:shd w:val="clear" w:color="auto" w:fill="FFFFFF"/>
        <w:spacing w:beforeAutospacing="0" w:after="192" w:afterAutospacing="0" w:line="312" w:lineRule="atLeast"/>
        <w:jc w:val="both"/>
        <w:rPr>
          <w:rFonts w:hint="eastAsia" w:ascii="Times New Roman" w:hAnsi="Times New Roman" w:eastAsia="宋体"/>
        </w:rPr>
      </w:pPr>
    </w:p>
    <w:p>
      <w:pPr>
        <w:pStyle w:val="2"/>
        <w:widowControl/>
        <w:shd w:val="clear" w:color="auto" w:fill="FFFFFF"/>
        <w:spacing w:beforeAutospacing="0" w:after="192" w:afterAutospacing="0" w:line="312" w:lineRule="atLeast"/>
        <w:jc w:val="both"/>
        <w:rPr>
          <w:rFonts w:hint="eastAsia" w:ascii="宋体" w:hAnsi="宋体" w:eastAsia="宋体" w:cs="宋体"/>
        </w:rPr>
      </w:pPr>
      <w:r>
        <w:rPr>
          <w:rFonts w:hint="eastAsia" w:ascii="Times New Roman" w:hAnsi="Times New Roman" w:eastAsia="宋体"/>
        </w:rPr>
        <w:t>fontstructure表:用于记录字体的结构种类，表中记录的种类有Single（独体字结构）</w:t>
      </w:r>
      <w:r>
        <w:rPr>
          <w:rFonts w:hint="eastAsia" w:ascii="宋体" w:hAnsi="宋体" w:eastAsia="宋体" w:cs="宋体"/>
        </w:rPr>
        <w:t>、Left-Right（左右结构）、Left-Middle-Right（左中右结构）、Up-Down(上下结构)、Up-Middle-Down(上中下结构)、Up-Middle-Down(上中下结构)、“”“Pin”Structure（品字结构）、TotallySurround（全包围结构）、SurroundfromLowerLeft（左下包围结构）。</w:t>
      </w:r>
    </w:p>
    <w:p>
      <w:pPr>
        <w:pStyle w:val="2"/>
        <w:widowControl/>
        <w:shd w:val="clear" w:color="auto" w:fill="FFFFFF"/>
        <w:spacing w:beforeAutospacing="0" w:after="192" w:afterAutospacing="0" w:line="312" w:lineRule="atLeast"/>
        <w:jc w:val="both"/>
        <w:rPr>
          <w:rFonts w:hint="default" w:ascii="宋体" w:hAnsi="宋体" w:eastAsia="宋体" w:cs="宋体"/>
          <w:b/>
          <w:bCs/>
          <w:color w:val="000000" w:themeColor="text1"/>
          <w:lang w:val="en-US" w:eastAsia="zh-CN"/>
          <w14:textFill>
            <w14:solidFill>
              <w14:schemeClr w14:val="tx1"/>
            </w14:solidFill>
          </w14:textFill>
        </w:rPr>
      </w:pPr>
      <w:r>
        <w:rPr>
          <w:rFonts w:hint="eastAsia" w:ascii="宋体" w:hAnsi="宋体" w:eastAsia="宋体" w:cs="宋体"/>
          <w:lang w:val="en-US" w:eastAsia="zh-CN"/>
        </w:rPr>
        <w:t xml:space="preserve">                     </w:t>
      </w:r>
      <w:r>
        <w:rPr>
          <w:rFonts w:hint="eastAsia" w:ascii="宋体" w:hAnsi="宋体" w:eastAsia="宋体" w:cs="宋体"/>
          <w:b/>
          <w:bCs/>
          <w:color w:val="000000" w:themeColor="text1"/>
          <w:lang w:val="en-US" w:eastAsia="zh-CN"/>
          <w14:textFill>
            <w14:solidFill>
              <w14:schemeClr w14:val="tx1"/>
            </w14:solidFill>
          </w14:textFill>
        </w:rPr>
        <w:t xml:space="preserve"> F</w:t>
      </w:r>
      <w:r>
        <w:rPr>
          <w:rFonts w:hint="eastAsia" w:ascii="Times New Roman" w:hAnsi="Times New Roman" w:eastAsia="宋体"/>
          <w:b/>
          <w:bCs/>
          <w:color w:val="000000" w:themeColor="text1"/>
          <w14:textFill>
            <w14:solidFill>
              <w14:schemeClr w14:val="tx1"/>
            </w14:solidFill>
          </w14:textFill>
        </w:rPr>
        <w:t>ont</w:t>
      </w:r>
      <w:r>
        <w:rPr>
          <w:rFonts w:hint="eastAsia" w:ascii="Times New Roman" w:hAnsi="Times New Roman" w:eastAsia="宋体"/>
          <w:b/>
          <w:bCs/>
          <w:color w:val="000000" w:themeColor="text1"/>
          <w:lang w:val="en-US" w:eastAsia="zh-CN"/>
          <w14:textFill>
            <w14:solidFill>
              <w14:schemeClr w14:val="tx1"/>
            </w14:solidFill>
          </w14:textFill>
        </w:rPr>
        <w:t>S</w:t>
      </w:r>
      <w:r>
        <w:rPr>
          <w:rFonts w:hint="eastAsia" w:ascii="Times New Roman" w:hAnsi="Times New Roman" w:eastAsia="宋体"/>
          <w:b/>
          <w:bCs/>
          <w:color w:val="000000" w:themeColor="text1"/>
          <w14:textFill>
            <w14:solidFill>
              <w14:schemeClr w14:val="tx1"/>
            </w14:solidFill>
          </w14:textFill>
        </w:rPr>
        <w:t>tructure表</w:t>
      </w:r>
    </w:p>
    <w:tbl>
      <w:tblPr>
        <w:tblStyle w:val="4"/>
        <w:tblW w:w="0" w:type="auto"/>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2419"/>
        <w:gridCol w:w="2126"/>
        <w:gridCol w:w="3977"/>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2419" w:type="dxa"/>
            <w:tcBorders>
              <w:top w:val="single" w:color="auto" w:sz="8" w:space="0"/>
              <w:bottom w:val="single" w:color="auto" w:sz="4" w:space="0"/>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b/>
                <w:bCs/>
                <w:sz w:val="24"/>
              </w:rPr>
              <w:t>记录</w:t>
            </w:r>
          </w:p>
        </w:tc>
        <w:tc>
          <w:tcPr>
            <w:tcW w:w="2126" w:type="dxa"/>
            <w:tcBorders>
              <w:top w:val="single" w:color="auto" w:sz="8" w:space="0"/>
              <w:bottom w:val="single" w:color="auto" w:sz="4" w:space="0"/>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b/>
                <w:bCs/>
                <w:sz w:val="24"/>
              </w:rPr>
              <w:t>数据类型</w:t>
            </w:r>
          </w:p>
        </w:tc>
        <w:tc>
          <w:tcPr>
            <w:tcW w:w="3977" w:type="dxa"/>
            <w:tcBorders>
              <w:top w:val="single" w:color="auto" w:sz="8" w:space="0"/>
              <w:bottom w:val="single" w:color="auto" w:sz="4" w:space="0"/>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b/>
                <w:bCs/>
                <w:sz w:val="24"/>
              </w:rPr>
              <w:t>说明</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2419" w:type="dxa"/>
            <w:tcBorders>
              <w:bottom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szCs w:val="21"/>
              </w:rPr>
              <w:t>StructureID</w:t>
            </w:r>
          </w:p>
        </w:tc>
        <w:tc>
          <w:tcPr>
            <w:tcW w:w="2126" w:type="dxa"/>
            <w:tcBorders>
              <w:bottom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szCs w:val="21"/>
              </w:rPr>
              <w:t>Int</w:t>
            </w:r>
          </w:p>
        </w:tc>
        <w:tc>
          <w:tcPr>
            <w:tcW w:w="3977" w:type="dxa"/>
            <w:tcBorders>
              <w:bottom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szCs w:val="21"/>
              </w:rPr>
              <w:t>结构编号</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2419" w:type="dxa"/>
            <w:tcBorders>
              <w:top w:val="nil"/>
              <w:bottom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szCs w:val="21"/>
              </w:rPr>
              <w:t>StructureName</w:t>
            </w:r>
          </w:p>
        </w:tc>
        <w:tc>
          <w:tcPr>
            <w:tcW w:w="2126" w:type="dxa"/>
            <w:tcBorders>
              <w:top w:val="nil"/>
              <w:bottom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szCs w:val="21"/>
              </w:rPr>
              <w:t>Varchar</w:t>
            </w:r>
          </w:p>
        </w:tc>
        <w:tc>
          <w:tcPr>
            <w:tcW w:w="3977" w:type="dxa"/>
            <w:tcBorders>
              <w:top w:val="nil"/>
              <w:bottom w:val="nil"/>
            </w:tcBorders>
            <w:shd w:val="clear" w:color="auto" w:fill="FFFFFF" w:themeFill="background1"/>
          </w:tcPr>
          <w:p>
            <w:pPr>
              <w:spacing w:line="360" w:lineRule="auto"/>
              <w:jc w:val="center"/>
              <w:rPr>
                <w:rFonts w:ascii="Times New Roman" w:hAnsi="Times New Roman" w:eastAsia="楷体" w:cs="Times New Roman"/>
                <w:szCs w:val="21"/>
              </w:rPr>
            </w:pPr>
            <w:r>
              <w:rPr>
                <w:rFonts w:hint="eastAsia" w:ascii="Times New Roman" w:hAnsi="Times New Roman" w:eastAsia="楷体" w:cs="Times New Roman"/>
                <w:szCs w:val="21"/>
              </w:rPr>
              <w:t>结构名称</w:t>
            </w:r>
          </w:p>
        </w:tc>
      </w:tr>
    </w:tbl>
    <w:p>
      <w:pPr>
        <w:rPr>
          <w:rFonts w:hint="eastAsia" w:ascii="Times New Roman" w:hAnsi="Times New Roman" w:eastAsia="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0C6028"/>
    <w:rsid w:val="1CA052F9"/>
    <w:rsid w:val="26243DC0"/>
    <w:rsid w:val="4B1C59E1"/>
    <w:rsid w:val="530C60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2022-03-03T04:40:00Z</dcterms:created>
  <dc:creator>WPS_1616055945</dc:creator>
  <cp:lastModifiedBy>WPS_1616055945</cp:lastModifiedBy>
  <dcterms:modified xsi:type="dcterms:W3CDTF">2022-03-21T13:09:56Z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EC03301FC6A1406F98C749ED22152650</vt:lpwstr>
  </property>
</Properties>
</file>