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9E3B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0501B52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C34E31E" w14:textId="77777777" w:rsidR="00B406E3" w:rsidRDefault="00B406E3" w:rsidP="00B406E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73F9D6ED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2B74AEA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CC1E6EC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5C4C580" w14:textId="77777777" w:rsidR="00B406E3" w:rsidRDefault="00B406E3" w:rsidP="00B406E3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38D98A34" w14:textId="77777777" w:rsidR="00B406E3" w:rsidRDefault="00B406E3" w:rsidP="00B406E3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0C97CA68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63C9F45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EB6E95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5A228F30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ADC0371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657D128A" w14:textId="78CD033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sz w:val="28"/>
          <w:szCs w:val="28"/>
        </w:rPr>
        <w:t>3</w:t>
      </w:r>
    </w:p>
    <w:p w14:paraId="0A3D2827" w14:textId="77777777" w:rsidR="00B406E3" w:rsidRDefault="00B406E3" w:rsidP="00B406E3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673A28D9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3D3DEE04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0BE0D97C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4C042F35" w14:textId="77777777" w:rsidR="00B406E3" w:rsidRDefault="00B406E3" w:rsidP="00B406E3">
      <w:pPr>
        <w:spacing w:line="360" w:lineRule="auto"/>
        <w:rPr>
          <w:sz w:val="28"/>
          <w:szCs w:val="28"/>
        </w:rPr>
      </w:pPr>
    </w:p>
    <w:p w14:paraId="5793D0D4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5CBF4748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311E6F12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7797DE2D" w14:textId="77777777" w:rsidR="00B406E3" w:rsidRDefault="00B406E3" w:rsidP="00B406E3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18335FFB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F5EEF0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46DC1CFE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055111C5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12236FB6" w14:textId="77777777" w:rsidR="00B406E3" w:rsidRDefault="00B406E3" w:rsidP="00B406E3">
      <w:pPr>
        <w:spacing w:line="360" w:lineRule="auto"/>
        <w:ind w:left="3540"/>
        <w:rPr>
          <w:sz w:val="28"/>
          <w:szCs w:val="28"/>
        </w:rPr>
      </w:pPr>
    </w:p>
    <w:p w14:paraId="748154FB" w14:textId="56DED518" w:rsidR="00B406E3" w:rsidRDefault="00B406E3" w:rsidP="00B406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9FBCCEB" w14:textId="07F563A7" w:rsidR="00C4082F" w:rsidRDefault="00B406E3" w:rsidP="00B406E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747E2270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25FC2224" w14:textId="77777777" w:rsid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54B697DE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Техническое задание на создание программного продукта.</w:t>
      </w:r>
    </w:p>
    <w:p w14:paraId="7BED02DA" w14:textId="77777777" w:rsidR="00B406E3" w:rsidRDefault="00B406E3" w:rsidP="009852CC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4E9351EA" w14:textId="77777777" w:rsidR="00B406E3" w:rsidRDefault="00B406E3" w:rsidP="009852CC">
      <w:pPr>
        <w:pStyle w:val="3"/>
        <w:spacing w:before="0" w:after="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18423944"/>
      <w:bookmarkStart w:id="1" w:name="_Toc418424086"/>
      <w:bookmarkStart w:id="2" w:name="_Toc418495536"/>
      <w:bookmarkStart w:id="3" w:name="_Toc428610906"/>
      <w:bookmarkStart w:id="4" w:name="_Toc72656783"/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04BA6D6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назначение и общую цель создания программы.</w:t>
      </w:r>
    </w:p>
    <w:p w14:paraId="7F04CC4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Определить структуру программы и состав функциональных задач.</w:t>
      </w:r>
    </w:p>
    <w:p w14:paraId="761CDBC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функциональные требования к программе:</w:t>
      </w:r>
    </w:p>
    <w:p w14:paraId="4C27B54F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входным и выходным данным;</w:t>
      </w:r>
    </w:p>
    <w:p w14:paraId="2A638013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программной реализации задач;</w:t>
      </w:r>
    </w:p>
    <w:p w14:paraId="463533B7" w14:textId="77777777" w:rsidR="00B406E3" w:rsidRDefault="00B406E3" w:rsidP="008B0F1F">
      <w:pPr>
        <w:widowControl w:val="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математическому обеспечению программной реализации задач;</w:t>
      </w:r>
    </w:p>
    <w:p w14:paraId="020DD305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требований в нотации UML</w:t>
      </w:r>
    </w:p>
    <w:p w14:paraId="67650AA1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информационному обеспечению (</w:t>
      </w:r>
      <w:r>
        <w:rPr>
          <w:color w:val="000000"/>
          <w:sz w:val="28"/>
          <w:szCs w:val="28"/>
        </w:rPr>
        <w:t>к базе данных).</w:t>
      </w:r>
    </w:p>
    <w:p w14:paraId="2A55BBF3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>
        <w:rPr>
          <w:sz w:val="28"/>
          <w:szCs w:val="28"/>
        </w:rPr>
        <w:t>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</w:t>
      </w:r>
    </w:p>
    <w:p w14:paraId="3618349E" w14:textId="77777777" w:rsidR="00B406E3" w:rsidRDefault="00B406E3" w:rsidP="008B0F1F">
      <w:pPr>
        <w:widowControl w:val="0"/>
        <w:numPr>
          <w:ilvl w:val="0"/>
          <w:numId w:val="1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Установить нефункциональные требования к программе:</w:t>
      </w:r>
    </w:p>
    <w:p w14:paraId="59A754FC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14:paraId="03741B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эффективности;</w:t>
      </w:r>
    </w:p>
    <w:p w14:paraId="1845EF3F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безопасности;</w:t>
      </w:r>
    </w:p>
    <w:p w14:paraId="4DF7EF9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эргономичности и удобству использования;</w:t>
      </w:r>
    </w:p>
    <w:p w14:paraId="3BAE89E8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и режиму его работы;</w:t>
      </w:r>
    </w:p>
    <w:p w14:paraId="31ED6944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переносимости;</w:t>
      </w:r>
    </w:p>
    <w:p w14:paraId="7BEC2353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сопровождаемости;</w:t>
      </w:r>
    </w:p>
    <w:p w14:paraId="2D142E40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особенностям поставки;</w:t>
      </w:r>
    </w:p>
    <w:p w14:paraId="7A3F13E7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60EB9022" w14:textId="77777777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сохранению информации при авариях;</w:t>
      </w:r>
    </w:p>
    <w:p w14:paraId="48055513" w14:textId="1580E1A1" w:rsidR="00B406E3" w:rsidRDefault="00B406E3" w:rsidP="008B0F1F">
      <w:pPr>
        <w:widowControl w:val="0"/>
        <w:numPr>
          <w:ilvl w:val="0"/>
          <w:numId w:val="7"/>
        </w:numPr>
        <w:tabs>
          <w:tab w:val="clear" w:pos="1068"/>
          <w:tab w:val="num" w:pos="36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14:paraId="0C5C8F2B" w14:textId="77777777" w:rsidR="00B406E3" w:rsidRDefault="00B406E3" w:rsidP="009852CC">
      <w:pPr>
        <w:widowControl w:val="0"/>
        <w:spacing w:line="360" w:lineRule="auto"/>
        <w:ind w:left="1260"/>
        <w:jc w:val="both"/>
        <w:rPr>
          <w:sz w:val="28"/>
          <w:szCs w:val="28"/>
        </w:rPr>
      </w:pPr>
    </w:p>
    <w:p w14:paraId="2779E6EB" w14:textId="77777777" w:rsidR="00B406E3" w:rsidRPr="00B406E3" w:rsidRDefault="00B406E3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406E3">
        <w:rPr>
          <w:b/>
          <w:bCs/>
          <w:sz w:val="28"/>
          <w:szCs w:val="28"/>
        </w:rPr>
        <w:t>2 Назначение и общая цель создания программы</w:t>
      </w:r>
    </w:p>
    <w:p w14:paraId="1E6AB775" w14:textId="77777777" w:rsidR="00B406E3" w:rsidRDefault="00B406E3" w:rsidP="009852CC">
      <w:pPr>
        <w:widowControl w:val="0"/>
        <w:spacing w:line="360" w:lineRule="auto"/>
        <w:ind w:left="1260"/>
        <w:jc w:val="both"/>
        <w:rPr>
          <w:sz w:val="28"/>
          <w:szCs w:val="28"/>
        </w:rPr>
      </w:pPr>
    </w:p>
    <w:p w14:paraId="0F9D82E3" w14:textId="0419AF1C" w:rsidR="00B406E3" w:rsidRDefault="00B406E3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программное обеспечивание направленно на создание правдоподобной трехмерной модели организации дорожного движения</w:t>
      </w:r>
      <w:r w:rsidR="000A5927">
        <w:rPr>
          <w:sz w:val="28"/>
          <w:szCs w:val="28"/>
        </w:rPr>
        <w:t xml:space="preserve"> (ОДД)</w:t>
      </w:r>
      <w:r>
        <w:rPr>
          <w:sz w:val="28"/>
          <w:szCs w:val="28"/>
        </w:rPr>
        <w:t xml:space="preserve"> на участке улично-дорожной сети</w:t>
      </w:r>
      <w:r w:rsidR="000A5927">
        <w:rPr>
          <w:sz w:val="28"/>
          <w:szCs w:val="28"/>
        </w:rPr>
        <w:t xml:space="preserve"> (УДС)</w:t>
      </w:r>
      <w:r>
        <w:rPr>
          <w:sz w:val="28"/>
          <w:szCs w:val="28"/>
        </w:rPr>
        <w:t xml:space="preserve"> крупного города. Задачей данного продукта является помощь сотрудникам Центра организации дорожного движения (ЦОДД) </w:t>
      </w:r>
      <w:r w:rsidR="000A5927">
        <w:rPr>
          <w:sz w:val="28"/>
          <w:szCs w:val="28"/>
        </w:rPr>
        <w:t>оценивать поведение транспортных потоков на различных участках УДС при различных внешних факторах. Человек не способен учесть все возможные факторы и просчитать все возможные варианты развития событий, из-за чего данную задачу логичнее всего доверить компьютеру. Он сможет выполнять эту задачу быстрее, тем самым сократит временные затраты сотрудников ЦОДД.</w:t>
      </w:r>
    </w:p>
    <w:p w14:paraId="09EB5916" w14:textId="2C03527D" w:rsidR="00E773BB" w:rsidRDefault="000A5927" w:rsidP="009852CC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5927">
        <w:rPr>
          <w:sz w:val="28"/>
          <w:szCs w:val="28"/>
        </w:rPr>
        <w:t xml:space="preserve">Структура программы: Подсистема заполнения данных должна предоставить удобный интерфейс для ввода данных о </w:t>
      </w:r>
      <w:r>
        <w:rPr>
          <w:sz w:val="28"/>
          <w:szCs w:val="28"/>
        </w:rPr>
        <w:t>транспортных потоках,</w:t>
      </w:r>
      <w:r w:rsidR="009E1D00">
        <w:rPr>
          <w:sz w:val="28"/>
          <w:szCs w:val="28"/>
        </w:rPr>
        <w:t xml:space="preserve"> участке УДС,</w:t>
      </w:r>
      <w:r>
        <w:rPr>
          <w:sz w:val="28"/>
          <w:szCs w:val="28"/>
        </w:rPr>
        <w:t xml:space="preserve"> различных происшествиях на участке УДС. </w:t>
      </w:r>
      <w:r w:rsidR="009E1D00">
        <w:rPr>
          <w:sz w:val="28"/>
          <w:szCs w:val="28"/>
        </w:rPr>
        <w:t>Эт</w:t>
      </w:r>
      <w:r w:rsidR="009E1D00">
        <w:rPr>
          <w:sz w:val="28"/>
          <w:szCs w:val="28"/>
        </w:rPr>
        <w:t>а</w:t>
      </w:r>
      <w:r w:rsidR="009E1D00">
        <w:rPr>
          <w:sz w:val="28"/>
          <w:szCs w:val="28"/>
        </w:rPr>
        <w:t xml:space="preserve"> </w:t>
      </w:r>
      <w:r w:rsidR="009E1D00">
        <w:rPr>
          <w:sz w:val="28"/>
          <w:szCs w:val="28"/>
        </w:rPr>
        <w:t>информация</w:t>
      </w:r>
      <w:r w:rsidR="009E1D00">
        <w:rPr>
          <w:sz w:val="28"/>
          <w:szCs w:val="28"/>
        </w:rPr>
        <w:t xml:space="preserve"> сохраняются в базе данных, при необходимости сотрудник </w:t>
      </w:r>
      <w:r w:rsidR="009E1D00">
        <w:rPr>
          <w:sz w:val="28"/>
          <w:szCs w:val="28"/>
        </w:rPr>
        <w:t>ЦОДД</w:t>
      </w:r>
      <w:r w:rsidR="009E1D00">
        <w:rPr>
          <w:sz w:val="28"/>
          <w:szCs w:val="28"/>
        </w:rPr>
        <w:t xml:space="preserve"> может изменить и удалить эти данные.</w:t>
      </w:r>
      <w:r w:rsidR="009E1D00">
        <w:rPr>
          <w:sz w:val="28"/>
          <w:szCs w:val="28"/>
        </w:rPr>
        <w:t xml:space="preserve"> Подсистема построения модели берет данные </w:t>
      </w:r>
      <w:r w:rsidR="009E1D00" w:rsidRPr="000A5927">
        <w:rPr>
          <w:sz w:val="28"/>
          <w:szCs w:val="28"/>
        </w:rPr>
        <w:t xml:space="preserve">о </w:t>
      </w:r>
      <w:r w:rsidR="009E1D00">
        <w:rPr>
          <w:sz w:val="28"/>
          <w:szCs w:val="28"/>
        </w:rPr>
        <w:t>транспортных потоках, участке УДС, различных происшествиях на участке УДС</w:t>
      </w:r>
      <w:r w:rsidR="009E1D00">
        <w:rPr>
          <w:sz w:val="28"/>
          <w:szCs w:val="28"/>
        </w:rPr>
        <w:t xml:space="preserve"> и на основе этих данных и некоторых математических и геометрических методов строит трехмерную модель. Подсистема вывода отвечает за просмотр получившейся модели и должна предоставлять удобный интерфейс взаимодействия с нею.</w:t>
      </w:r>
    </w:p>
    <w:p w14:paraId="16804D1F" w14:textId="12A2FABE" w:rsidR="006A166E" w:rsidRDefault="00A41B17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3159F8" wp14:editId="5833C486">
            <wp:extent cx="4838700" cy="6324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86" cy="638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888B" w14:textId="2DB4D5FB" w:rsidR="00E773BB" w:rsidRDefault="00A41B17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взаимодействия между подсистемами и базой данны</w:t>
      </w:r>
      <w:r>
        <w:rPr>
          <w:sz w:val="28"/>
          <w:szCs w:val="28"/>
        </w:rPr>
        <w:t>х</w:t>
      </w:r>
    </w:p>
    <w:p w14:paraId="017988BE" w14:textId="77777777" w:rsidR="00E773BB" w:rsidRDefault="00E773BB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2DA892FA" w14:textId="1722E8E8" w:rsidR="006314FF" w:rsidRDefault="006314FF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Выделим </w:t>
      </w:r>
      <w:r>
        <w:rPr>
          <w:sz w:val="28"/>
          <w:szCs w:val="28"/>
        </w:rPr>
        <w:t xml:space="preserve">следующие </w:t>
      </w:r>
      <w:r>
        <w:rPr>
          <w:sz w:val="28"/>
          <w:szCs w:val="28"/>
        </w:rPr>
        <w:t>задачи:</w:t>
      </w:r>
    </w:p>
    <w:p w14:paraId="371B56D7" w14:textId="646957DA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Заполнение</w:t>
      </w:r>
      <w:r w:rsidRPr="006314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изменение или удаление </w:t>
      </w:r>
      <w:r>
        <w:rPr>
          <w:sz w:val="28"/>
          <w:szCs w:val="28"/>
        </w:rPr>
        <w:t>информации 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</w:t>
      </w:r>
      <w:r>
        <w:rPr>
          <w:sz w:val="28"/>
          <w:szCs w:val="28"/>
        </w:rPr>
        <w:t>ах</w:t>
      </w:r>
      <w:r>
        <w:rPr>
          <w:sz w:val="28"/>
          <w:szCs w:val="28"/>
        </w:rPr>
        <w:t xml:space="preserve"> УДС, различных происшествиях на участке УДС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базу данных;</w:t>
      </w:r>
    </w:p>
    <w:p w14:paraId="2EDF3DAA" w14:textId="34A3CFB5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данных и построение модели</w:t>
      </w:r>
      <w:r>
        <w:rPr>
          <w:sz w:val="28"/>
          <w:szCs w:val="28"/>
        </w:rPr>
        <w:t>;</w:t>
      </w:r>
    </w:p>
    <w:p w14:paraId="454D6824" w14:textId="0FF0729D" w:rsidR="006314FF" w:rsidRDefault="006314FF" w:rsidP="009852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полученно</w:t>
      </w:r>
      <w:r>
        <w:rPr>
          <w:sz w:val="28"/>
          <w:szCs w:val="28"/>
        </w:rPr>
        <w:t>й модели</w:t>
      </w:r>
      <w:r>
        <w:rPr>
          <w:sz w:val="28"/>
          <w:szCs w:val="28"/>
        </w:rPr>
        <w:t>.</w:t>
      </w:r>
    </w:p>
    <w:p w14:paraId="46245410" w14:textId="52190730" w:rsidR="00A41B17" w:rsidRDefault="009852CC" w:rsidP="009852C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29986" wp14:editId="5C36BEBA">
            <wp:extent cx="5455218" cy="647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36" t="18013" r="26898" b="7680"/>
                    <a:stretch/>
                  </pic:blipFill>
                  <pic:spPr bwMode="auto">
                    <a:xfrm>
                      <a:off x="0" y="0"/>
                      <a:ext cx="5501571" cy="653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84411" w14:textId="2906E30F" w:rsidR="009852CC" w:rsidRDefault="009852CC" w:rsidP="009852C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вариантов использования</w:t>
      </w:r>
    </w:p>
    <w:p w14:paraId="1D040385" w14:textId="77777777" w:rsidR="009852CC" w:rsidRDefault="009852CC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E0CC6CC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Требования к задачам</w:t>
      </w:r>
    </w:p>
    <w:p w14:paraId="1B332D38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55A7E29" w14:textId="77777777" w:rsidR="006314FF" w:rsidRDefault="006314FF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Требования к задаче “Заполнение актуальной информации в базу данных”</w:t>
      </w:r>
    </w:p>
    <w:p w14:paraId="07B480C6" w14:textId="4BA6A2F1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6B53F2EE" w14:textId="1EB2EDC1" w:rsidR="00E773BB" w:rsidRPr="009852CC" w:rsidRDefault="006314FF" w:rsidP="009852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данной задачи программа должна предоставить пользователю удобный интерфейс для занесения</w:t>
      </w:r>
      <w:r>
        <w:rPr>
          <w:sz w:val="28"/>
          <w:szCs w:val="28"/>
        </w:rPr>
        <w:t xml:space="preserve">, изменения и удаления </w:t>
      </w:r>
      <w:r>
        <w:rPr>
          <w:sz w:val="28"/>
          <w:szCs w:val="28"/>
        </w:rPr>
        <w:lastRenderedPageBreak/>
        <w:t xml:space="preserve">информации </w:t>
      </w:r>
      <w:r>
        <w:rPr>
          <w:sz w:val="28"/>
          <w:szCs w:val="28"/>
        </w:rPr>
        <w:t>о</w:t>
      </w:r>
      <w:r w:rsidRPr="000A5927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транспортных потоках, участках УДС, различных происшествиях на участке УДС в базу данных</w:t>
      </w:r>
      <w:r>
        <w:rPr>
          <w:sz w:val="28"/>
          <w:szCs w:val="28"/>
        </w:rPr>
        <w:t>.</w:t>
      </w:r>
    </w:p>
    <w:p w14:paraId="393EF4FA" w14:textId="77777777" w:rsidR="009852CC" w:rsidRDefault="009852CC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E9B94D1" w14:textId="2864598E" w:rsidR="00E773BB" w:rsidRDefault="00E773BB" w:rsidP="009852C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Требования к задаче “Анализ данных</w:t>
      </w:r>
      <w:r>
        <w:rPr>
          <w:b/>
          <w:bCs/>
          <w:sz w:val="28"/>
          <w:szCs w:val="28"/>
        </w:rPr>
        <w:t xml:space="preserve"> и построение модели</w:t>
      </w:r>
      <w:r>
        <w:rPr>
          <w:b/>
          <w:bCs/>
          <w:sz w:val="28"/>
          <w:szCs w:val="28"/>
        </w:rPr>
        <w:t>”</w:t>
      </w:r>
    </w:p>
    <w:p w14:paraId="3581637A" w14:textId="2E7F83DE" w:rsidR="00E773BB" w:rsidRDefault="00E773BB" w:rsidP="009852CC">
      <w:pPr>
        <w:spacing w:line="360" w:lineRule="auto"/>
        <w:jc w:val="both"/>
        <w:rPr>
          <w:sz w:val="28"/>
          <w:szCs w:val="28"/>
        </w:rPr>
      </w:pPr>
    </w:p>
    <w:p w14:paraId="6CF2A0E2" w14:textId="426CE278" w:rsidR="00E773BB" w:rsidRDefault="00E773BB" w:rsidP="009852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данном этапе программа анализирует данные об УДС и происшествиях на ней и моделирует их. Например, для ДТП необходима информация о протяженности, количестве занимаемых полос и продолжительности по времени.</w:t>
      </w:r>
      <w:r w:rsidR="00C006C6">
        <w:rPr>
          <w:sz w:val="28"/>
          <w:szCs w:val="28"/>
        </w:rPr>
        <w:t xml:space="preserve"> Далее идет моделирование транспортных потоков и их поведения в соответствии с ситуацией на УДС, а также на основании информации о транспортных потоках, таких как количество транспортных средств в это время, их средней скорости и так далее.</w:t>
      </w:r>
    </w:p>
    <w:p w14:paraId="280C79C9" w14:textId="77777777" w:rsidR="00C006C6" w:rsidRDefault="00C006C6" w:rsidP="009852CC">
      <w:pPr>
        <w:spacing w:line="360" w:lineRule="auto"/>
        <w:jc w:val="both"/>
        <w:rPr>
          <w:sz w:val="28"/>
          <w:szCs w:val="28"/>
        </w:rPr>
      </w:pPr>
    </w:p>
    <w:p w14:paraId="37EAFA90" w14:textId="3CD59214" w:rsidR="00C006C6" w:rsidRDefault="00C006C6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Требования к задаче “</w:t>
      </w:r>
      <w:r w:rsidRPr="00C006C6">
        <w:t xml:space="preserve"> </w:t>
      </w:r>
      <w:r w:rsidRPr="00C006C6">
        <w:rPr>
          <w:b/>
          <w:bCs/>
          <w:sz w:val="28"/>
          <w:szCs w:val="28"/>
        </w:rPr>
        <w:t>3.</w:t>
      </w:r>
      <w:r w:rsidRPr="00C006C6">
        <w:rPr>
          <w:b/>
          <w:bCs/>
          <w:sz w:val="28"/>
          <w:szCs w:val="28"/>
        </w:rPr>
        <w:tab/>
        <w:t>Вывод полученной модели</w:t>
      </w:r>
      <w:r w:rsidRPr="00C006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”</w:t>
      </w:r>
    </w:p>
    <w:p w14:paraId="550190B4" w14:textId="01A8D68F" w:rsidR="00C006C6" w:rsidRDefault="00C006C6" w:rsidP="009852CC">
      <w:pPr>
        <w:spacing w:line="360" w:lineRule="auto"/>
        <w:jc w:val="both"/>
        <w:rPr>
          <w:sz w:val="28"/>
          <w:szCs w:val="28"/>
        </w:rPr>
      </w:pPr>
    </w:p>
    <w:p w14:paraId="453BEAD0" w14:textId="6BBE08DD" w:rsidR="00C006C6" w:rsidRPr="006A166E" w:rsidRDefault="00C006C6" w:rsidP="009852C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Полученный результат выводится в виде трехмерной модели.</w:t>
      </w:r>
    </w:p>
    <w:p w14:paraId="6EDDCDD1" w14:textId="77777777" w:rsidR="009E1D00" w:rsidRDefault="009E1D00" w:rsidP="009852CC">
      <w:pPr>
        <w:widowControl w:val="0"/>
        <w:spacing w:line="360" w:lineRule="auto"/>
        <w:jc w:val="both"/>
        <w:rPr>
          <w:sz w:val="28"/>
          <w:szCs w:val="28"/>
        </w:rPr>
      </w:pPr>
    </w:p>
    <w:p w14:paraId="01B88E92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Требования к входной базе данных</w:t>
      </w:r>
    </w:p>
    <w:p w14:paraId="204222F3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DDFB28F" w14:textId="3F48EBD1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должна содержать таблицы </w:t>
      </w:r>
      <w:r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УДС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314FF">
        <w:rPr>
          <w:sz w:val="28"/>
          <w:szCs w:val="28"/>
        </w:rPr>
        <w:t xml:space="preserve">состоянии УДС, </w:t>
      </w:r>
      <w:r>
        <w:rPr>
          <w:sz w:val="28"/>
          <w:szCs w:val="28"/>
        </w:rPr>
        <w:t>происшествия на УДС</w:t>
      </w:r>
      <w:r>
        <w:rPr>
          <w:sz w:val="28"/>
          <w:szCs w:val="28"/>
        </w:rPr>
        <w:t>.</w:t>
      </w:r>
    </w:p>
    <w:p w14:paraId="0A18075B" w14:textId="77777777" w:rsidR="009852CC" w:rsidRDefault="009852CC" w:rsidP="009852CC">
      <w:pPr>
        <w:spacing w:line="360" w:lineRule="auto"/>
        <w:jc w:val="both"/>
        <w:rPr>
          <w:sz w:val="28"/>
          <w:szCs w:val="28"/>
        </w:rPr>
      </w:pPr>
    </w:p>
    <w:p w14:paraId="19D20400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Требования к выходным данным</w:t>
      </w:r>
    </w:p>
    <w:p w14:paraId="28F024A1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BA09E9" w14:textId="6BFEFF75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выводить трехмерную модель.</w:t>
      </w:r>
    </w:p>
    <w:p w14:paraId="3F1AE5D1" w14:textId="77777777" w:rsidR="009E1D00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</w:p>
    <w:p w14:paraId="05EF6948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Требования к интерфейсу программы</w:t>
      </w:r>
    </w:p>
    <w:p w14:paraId="4CA6A747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0A77D4A" w14:textId="29D8EF5A" w:rsidR="009E1D00" w:rsidRPr="004B1F9C" w:rsidRDefault="009E1D00" w:rsidP="004B1F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должен быть прост и удобен </w:t>
      </w:r>
      <w:r w:rsidR="004B1F9C">
        <w:rPr>
          <w:sz w:val="28"/>
          <w:szCs w:val="28"/>
        </w:rPr>
        <w:t xml:space="preserve">в использовании </w:t>
      </w:r>
      <w:r>
        <w:rPr>
          <w:sz w:val="28"/>
          <w:szCs w:val="28"/>
        </w:rPr>
        <w:t xml:space="preserve">для </w:t>
      </w:r>
      <w:r w:rsidR="004B1F9C">
        <w:rPr>
          <w:sz w:val="28"/>
          <w:szCs w:val="28"/>
        </w:rPr>
        <w:t>непродвинутого</w:t>
      </w:r>
      <w:r>
        <w:rPr>
          <w:sz w:val="28"/>
          <w:szCs w:val="28"/>
        </w:rPr>
        <w:t xml:space="preserve"> пользователя.</w:t>
      </w:r>
    </w:p>
    <w:p w14:paraId="747E6555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 Требования к программному обеспечению</w:t>
      </w:r>
    </w:p>
    <w:p w14:paraId="30026BD6" w14:textId="77777777" w:rsidR="009E1D00" w:rsidRDefault="009E1D00" w:rsidP="009852C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6BFCC320" w14:textId="4BFF2CE7" w:rsidR="00B406E3" w:rsidRPr="009852CC" w:rsidRDefault="009E1D00" w:rsidP="009852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Требуемая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. Требуемый язык программирования: </w:t>
      </w:r>
      <w:r>
        <w:rPr>
          <w:sz w:val="28"/>
          <w:szCs w:val="28"/>
        </w:rPr>
        <w:t>С</w:t>
      </w:r>
      <w:r w:rsidRPr="009E1D00">
        <w:rPr>
          <w:sz w:val="28"/>
          <w:szCs w:val="28"/>
        </w:rPr>
        <w:t>#</w:t>
      </w:r>
      <w:r>
        <w:rPr>
          <w:sz w:val="28"/>
          <w:szCs w:val="28"/>
        </w:rPr>
        <w:t>, редактор кода</w:t>
      </w:r>
      <w:r w:rsidR="009852CC" w:rsidRPr="009852CC">
        <w:rPr>
          <w:sz w:val="28"/>
          <w:szCs w:val="28"/>
        </w:rPr>
        <w:t xml:space="preserve"> </w:t>
      </w:r>
      <w:r w:rsidR="009852CC">
        <w:rPr>
          <w:sz w:val="28"/>
          <w:szCs w:val="28"/>
        </w:rPr>
        <w:t>для языка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="008B0F1F">
        <w:rPr>
          <w:sz w:val="28"/>
          <w:szCs w:val="28"/>
        </w:rPr>
        <w:t xml:space="preserve"> </w:t>
      </w:r>
      <w:r w:rsidR="008B0F1F">
        <w:rPr>
          <w:sz w:val="28"/>
          <w:szCs w:val="28"/>
          <w:lang w:val="en-US"/>
        </w:rPr>
        <w:t>c</w:t>
      </w:r>
      <w:r w:rsidR="008B0F1F">
        <w:rPr>
          <w:sz w:val="28"/>
          <w:szCs w:val="28"/>
        </w:rPr>
        <w:t xml:space="preserve"> расширением для </w:t>
      </w:r>
      <w:r w:rsidR="004B1F9C">
        <w:rPr>
          <w:sz w:val="28"/>
          <w:szCs w:val="28"/>
          <w:lang w:val="en-US"/>
        </w:rPr>
        <w:t>U</w:t>
      </w:r>
      <w:r w:rsidR="008B0F1F">
        <w:rPr>
          <w:sz w:val="28"/>
          <w:szCs w:val="28"/>
          <w:lang w:val="en-US"/>
        </w:rPr>
        <w:t>nity</w:t>
      </w:r>
      <w:r w:rsidR="008B0F1F" w:rsidRPr="008B0F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Требуемый игровой движок: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.</w:t>
      </w:r>
      <w:r w:rsidR="006314FF" w:rsidRPr="006314FF">
        <w:rPr>
          <w:sz w:val="28"/>
          <w:szCs w:val="28"/>
        </w:rPr>
        <w:t xml:space="preserve"> </w:t>
      </w:r>
      <w:r w:rsidR="006314FF">
        <w:rPr>
          <w:sz w:val="28"/>
          <w:szCs w:val="28"/>
        </w:rPr>
        <w:t>СУБД</w:t>
      </w:r>
      <w:r w:rsidR="008B0F1F">
        <w:rPr>
          <w:sz w:val="28"/>
          <w:szCs w:val="28"/>
          <w:lang w:val="en-US"/>
        </w:rPr>
        <w:t>:</w:t>
      </w:r>
      <w:r w:rsidR="006314FF">
        <w:rPr>
          <w:sz w:val="28"/>
          <w:szCs w:val="28"/>
        </w:rPr>
        <w:t xml:space="preserve"> </w:t>
      </w:r>
      <w:r w:rsidR="006314FF">
        <w:rPr>
          <w:sz w:val="28"/>
          <w:szCs w:val="28"/>
          <w:lang w:val="en-US"/>
        </w:rPr>
        <w:t>MySQL</w:t>
      </w:r>
      <w:r w:rsidR="006314FF" w:rsidRPr="009852CC">
        <w:rPr>
          <w:sz w:val="28"/>
          <w:szCs w:val="28"/>
        </w:rPr>
        <w:t>.</w:t>
      </w:r>
    </w:p>
    <w:sectPr w:rsidR="00B406E3" w:rsidRPr="0098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37B"/>
    <w:multiLevelType w:val="hybridMultilevel"/>
    <w:tmpl w:val="C2A4AD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1700F3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2AC003D"/>
    <w:multiLevelType w:val="hybridMultilevel"/>
    <w:tmpl w:val="97C4A734"/>
    <w:lvl w:ilvl="0" w:tplc="E1700F3A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60767F1"/>
    <w:multiLevelType w:val="hybridMultilevel"/>
    <w:tmpl w:val="C4E28FB2"/>
    <w:lvl w:ilvl="0" w:tplc="E1700F3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B422F3"/>
    <w:multiLevelType w:val="hybridMultilevel"/>
    <w:tmpl w:val="1B4A66B8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1700F3A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7AE629DA"/>
    <w:multiLevelType w:val="hybridMultilevel"/>
    <w:tmpl w:val="9BD269EC"/>
    <w:lvl w:ilvl="0" w:tplc="6F46402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E87"/>
    <w:rsid w:val="00000C60"/>
    <w:rsid w:val="000A5927"/>
    <w:rsid w:val="004B1F9C"/>
    <w:rsid w:val="0058357A"/>
    <w:rsid w:val="006314FF"/>
    <w:rsid w:val="006A166E"/>
    <w:rsid w:val="006C510B"/>
    <w:rsid w:val="0071671A"/>
    <w:rsid w:val="008B0F1F"/>
    <w:rsid w:val="009852CC"/>
    <w:rsid w:val="009E1D00"/>
    <w:rsid w:val="00A41B17"/>
    <w:rsid w:val="00B406E3"/>
    <w:rsid w:val="00C006C6"/>
    <w:rsid w:val="00C4082F"/>
    <w:rsid w:val="00C745B0"/>
    <w:rsid w:val="00E773BB"/>
    <w:rsid w:val="00F04E87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0BE7"/>
  <w15:chartTrackingRefBased/>
  <w15:docId w15:val="{0847EFA9-1F7B-45E3-8205-AFBDFBB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406E3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406E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B4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2</cp:revision>
  <cp:lastPrinted>2021-11-11T18:59:00Z</cp:lastPrinted>
  <dcterms:created xsi:type="dcterms:W3CDTF">2021-11-11T18:59:00Z</dcterms:created>
  <dcterms:modified xsi:type="dcterms:W3CDTF">2021-11-11T18:59:00Z</dcterms:modified>
</cp:coreProperties>
</file>