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9AE5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705EF17F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056378B8" w14:textId="77777777" w:rsidR="00C4660E" w:rsidRDefault="00C4660E" w:rsidP="00C4660E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14:paraId="541AEDC1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81FE6D2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AE6DABB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5622CF9" w14:textId="77777777" w:rsidR="00C4660E" w:rsidRDefault="00C4660E" w:rsidP="00C4660E">
      <w:pPr>
        <w:overflowPunct w:val="0"/>
        <w:adjustRightInd w:val="0"/>
        <w:jc w:val="right"/>
        <w:textAlignment w:val="baseline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12641BCF" w14:textId="77777777" w:rsidR="00C4660E" w:rsidRDefault="00C4660E" w:rsidP="00C4660E">
      <w:pPr>
        <w:overflowPunct w:val="0"/>
        <w:adjustRightInd w:val="0"/>
        <w:textAlignment w:val="baseline"/>
        <w:rPr>
          <w:szCs w:val="28"/>
        </w:rPr>
      </w:pPr>
    </w:p>
    <w:p w14:paraId="258B9564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6EED1DA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F57EB3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F0A5F15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BEEA277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7CDB700A" w14:textId="30A7C354" w:rsidR="00C4660E" w:rsidRDefault="00C4660E" w:rsidP="00C4660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№6</w:t>
      </w:r>
    </w:p>
    <w:p w14:paraId="09663469" w14:textId="77777777" w:rsidR="00C4660E" w:rsidRDefault="00C4660E" w:rsidP="00C4660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по дисциплине «Технологии проектирования программного обеспечения»</w:t>
      </w:r>
    </w:p>
    <w:p w14:paraId="30F54E87" w14:textId="77777777" w:rsidR="00C4660E" w:rsidRDefault="00C4660E" w:rsidP="00C4660E">
      <w:pPr>
        <w:rPr>
          <w:szCs w:val="28"/>
        </w:rPr>
      </w:pPr>
    </w:p>
    <w:p w14:paraId="4DD2553A" w14:textId="77777777" w:rsidR="00C4660E" w:rsidRDefault="00C4660E" w:rsidP="00C4660E">
      <w:pPr>
        <w:rPr>
          <w:szCs w:val="28"/>
        </w:rPr>
      </w:pPr>
    </w:p>
    <w:p w14:paraId="191C7727" w14:textId="77777777" w:rsidR="00C4660E" w:rsidRDefault="00C4660E" w:rsidP="00C4660E">
      <w:pPr>
        <w:rPr>
          <w:szCs w:val="28"/>
        </w:rPr>
      </w:pPr>
    </w:p>
    <w:p w14:paraId="7413C7EA" w14:textId="77777777" w:rsidR="00C4660E" w:rsidRDefault="00C4660E" w:rsidP="00C4660E">
      <w:pPr>
        <w:rPr>
          <w:szCs w:val="28"/>
        </w:rPr>
      </w:pPr>
    </w:p>
    <w:p w14:paraId="35E9576A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Выполнил: ст. гр. 4ИТ</w:t>
      </w:r>
    </w:p>
    <w:p w14:paraId="53CB5DA4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3BD43824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577A9591" w14:textId="77777777" w:rsidR="00C4660E" w:rsidRDefault="00C4660E" w:rsidP="00C4660E">
      <w:pPr>
        <w:ind w:left="6120"/>
        <w:rPr>
          <w:szCs w:val="28"/>
        </w:rPr>
      </w:pPr>
      <w:r>
        <w:rPr>
          <w:szCs w:val="28"/>
        </w:rPr>
        <w:t>Полетайкин А.Н.</w:t>
      </w:r>
    </w:p>
    <w:p w14:paraId="14C8C960" w14:textId="77777777" w:rsidR="00C4660E" w:rsidRDefault="00C4660E" w:rsidP="00C4660E">
      <w:pPr>
        <w:ind w:left="3540"/>
        <w:rPr>
          <w:szCs w:val="28"/>
        </w:rPr>
      </w:pPr>
    </w:p>
    <w:p w14:paraId="75E2185A" w14:textId="77777777" w:rsidR="00C4660E" w:rsidRDefault="00C4660E" w:rsidP="00C4660E">
      <w:pPr>
        <w:ind w:left="3540"/>
        <w:rPr>
          <w:szCs w:val="28"/>
        </w:rPr>
      </w:pPr>
    </w:p>
    <w:p w14:paraId="7DCD2289" w14:textId="77777777" w:rsidR="00C4660E" w:rsidRDefault="00C4660E" w:rsidP="00C4660E">
      <w:pPr>
        <w:ind w:left="3540"/>
        <w:rPr>
          <w:szCs w:val="28"/>
        </w:rPr>
      </w:pPr>
    </w:p>
    <w:p w14:paraId="41B2ED10" w14:textId="77777777" w:rsidR="00C4660E" w:rsidRDefault="00C4660E" w:rsidP="00C4660E">
      <w:pPr>
        <w:ind w:left="3540"/>
        <w:rPr>
          <w:szCs w:val="28"/>
        </w:rPr>
      </w:pPr>
    </w:p>
    <w:p w14:paraId="083D4C11" w14:textId="77777777" w:rsidR="00C4660E" w:rsidRDefault="00C4660E" w:rsidP="00C4660E">
      <w:pPr>
        <w:ind w:left="3540"/>
        <w:rPr>
          <w:szCs w:val="28"/>
        </w:rPr>
      </w:pPr>
    </w:p>
    <w:p w14:paraId="329BE611" w14:textId="77777777" w:rsidR="00C4660E" w:rsidRDefault="00C4660E" w:rsidP="00C4660E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21D5F55E" w14:textId="77777777" w:rsidR="00C4660E" w:rsidRDefault="00C4660E" w:rsidP="00C4660E">
      <w:pPr>
        <w:jc w:val="center"/>
        <w:rPr>
          <w:szCs w:val="28"/>
        </w:rPr>
      </w:pPr>
      <w:r>
        <w:rPr>
          <w:szCs w:val="28"/>
        </w:rPr>
        <w:t>2021</w:t>
      </w:r>
    </w:p>
    <w:p w14:paraId="7B3DD704" w14:textId="4CCD3D92" w:rsidR="00C4660E" w:rsidRPr="0055515E" w:rsidRDefault="00C4660E" w:rsidP="00C4660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Cs w:val="28"/>
        </w:rPr>
      </w:pPr>
      <w:r w:rsidRPr="00C4660E">
        <w:rPr>
          <w:b/>
          <w:bCs/>
          <w:color w:val="000000"/>
          <w:szCs w:val="28"/>
        </w:rPr>
        <w:lastRenderedPageBreak/>
        <w:t>Тема</w:t>
      </w:r>
      <w:r w:rsidRPr="0055515E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Разработка программного обеспечения ПС</w:t>
      </w:r>
    </w:p>
    <w:p w14:paraId="0E6EAAC5" w14:textId="7A8EA5AE" w:rsidR="00C4660E" w:rsidRDefault="00C4660E" w:rsidP="00C4660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Cs w:val="28"/>
        </w:rPr>
      </w:pPr>
      <w:bookmarkStart w:id="0" w:name="_Лабораторная_работа_№6"/>
      <w:bookmarkEnd w:id="0"/>
      <w:r w:rsidRPr="00C4660E">
        <w:rPr>
          <w:b/>
          <w:bCs/>
          <w:color w:val="000000"/>
          <w:szCs w:val="28"/>
        </w:rPr>
        <w:t>Цель</w:t>
      </w:r>
      <w:r>
        <w:rPr>
          <w:color w:val="000000"/>
          <w:szCs w:val="28"/>
        </w:rPr>
        <w:t>:</w:t>
      </w:r>
      <w:r w:rsidR="00CF481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Приобретение навыков разработки интерфейсной части программной системы при помощи современных средств разработки.</w:t>
      </w:r>
    </w:p>
    <w:p w14:paraId="293E8A62" w14:textId="73467017" w:rsidR="00C4660E" w:rsidRPr="00C4660E" w:rsidRDefault="00C4660E" w:rsidP="00C4660E">
      <w:pPr>
        <w:ind w:firstLine="709"/>
        <w:jc w:val="both"/>
        <w:rPr>
          <w:b/>
          <w:szCs w:val="32"/>
        </w:rPr>
      </w:pPr>
      <w:r w:rsidRPr="002920F7">
        <w:rPr>
          <w:b/>
          <w:bCs/>
          <w:szCs w:val="32"/>
        </w:rPr>
        <w:t>Тема проекта</w:t>
      </w:r>
      <w:r w:rsidRPr="002920F7">
        <w:rPr>
          <w:szCs w:val="32"/>
        </w:rPr>
        <w:t xml:space="preserve">: Разработка </w:t>
      </w:r>
      <w:bookmarkStart w:id="1" w:name="_Hlk83304506"/>
      <w:r w:rsidRPr="002920F7">
        <w:rPr>
          <w:szCs w:val="32"/>
        </w:rPr>
        <w:t>имитационной модели ОДД на участке УДС крупного города</w:t>
      </w:r>
      <w:bookmarkEnd w:id="1"/>
      <w:r w:rsidRPr="002920F7">
        <w:rPr>
          <w:szCs w:val="32"/>
        </w:rPr>
        <w:t>.</w:t>
      </w:r>
    </w:p>
    <w:p w14:paraId="55C66464" w14:textId="77777777" w:rsidR="00C4660E" w:rsidRPr="00C4660E" w:rsidRDefault="00C4660E" w:rsidP="00C4660E">
      <w:pPr>
        <w:pStyle w:val="3"/>
        <w:spacing w:before="0" w:after="0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489362676"/>
      <w:bookmarkStart w:id="3" w:name="_Toc72656807"/>
      <w:r w:rsidRPr="00C4660E"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2"/>
      <w:bookmarkEnd w:id="3"/>
    </w:p>
    <w:p w14:paraId="0185B9BC" w14:textId="5325E043" w:rsid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szCs w:val="28"/>
        </w:rPr>
        <w:t xml:space="preserve">В соответствии с требованиями технического задания, разработанного при выполнении </w:t>
      </w:r>
      <w:r>
        <w:rPr>
          <w:color w:val="000000"/>
          <w:szCs w:val="28"/>
        </w:rPr>
        <w:t>лабораторной работы №3, п</w:t>
      </w:r>
      <w:r w:rsidRPr="00177133">
        <w:rPr>
          <w:color w:val="000000"/>
          <w:szCs w:val="28"/>
        </w:rPr>
        <w:t>ровести обоснованный выбор средства разработки специального ПО.</w:t>
      </w:r>
      <w:r>
        <w:rPr>
          <w:color w:val="000000"/>
          <w:szCs w:val="28"/>
        </w:rPr>
        <w:t xml:space="preserve"> Разработать схему общесистемного ПО.</w:t>
      </w:r>
    </w:p>
    <w:p w14:paraId="02330E8F" w14:textId="73237504" w:rsid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szCs w:val="28"/>
        </w:rPr>
        <w:t>В соответствии с требованиями технического задания,</w:t>
      </w:r>
      <w:r>
        <w:rPr>
          <w:color w:val="000000"/>
          <w:szCs w:val="28"/>
        </w:rPr>
        <w:t xml:space="preserve">, </w:t>
      </w:r>
      <w:r>
        <w:rPr>
          <w:szCs w:val="28"/>
        </w:rPr>
        <w:t>а также проектными решениями</w:t>
      </w:r>
      <w:r>
        <w:rPr>
          <w:color w:val="000000"/>
          <w:szCs w:val="28"/>
        </w:rPr>
        <w:t>, разработать специальное программное обеспечение ПС.</w:t>
      </w:r>
    </w:p>
    <w:p w14:paraId="0B9B0D49" w14:textId="17D59914" w:rsidR="00C4660E" w:rsidRP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rStyle w:val="a3"/>
          <w:spacing w:val="0"/>
          <w:szCs w:val="28"/>
        </w:rPr>
      </w:pPr>
      <w:r>
        <w:rPr>
          <w:szCs w:val="28"/>
        </w:rPr>
        <w:t>Выполнить описание разработанных компонентов приложения.</w:t>
      </w:r>
      <w:r>
        <w:rPr>
          <w:rStyle w:val="a3"/>
          <w:szCs w:val="28"/>
        </w:rPr>
        <w:t xml:space="preserve"> Представить экранные формы компонентов приложения, а также </w:t>
      </w:r>
      <w:r w:rsidRPr="001E69A2">
        <w:rPr>
          <w:rStyle w:val="a3"/>
          <w:szCs w:val="28"/>
        </w:rPr>
        <w:t>разработанных отчетов</w:t>
      </w:r>
      <w:r>
        <w:rPr>
          <w:rStyle w:val="a3"/>
          <w:szCs w:val="28"/>
        </w:rPr>
        <w:t>.</w:t>
      </w:r>
    </w:p>
    <w:p w14:paraId="0D6159BF" w14:textId="0FD40110" w:rsidR="00C4660E" w:rsidRPr="00C4660E" w:rsidRDefault="00C4660E" w:rsidP="00C4660E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Разработать структурную схему приложения, выражающую взаимодействие его компонентов в процессе функционирования приложения.</w:t>
      </w:r>
    </w:p>
    <w:p w14:paraId="6ABCA2B1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A7658">
        <w:rPr>
          <w:szCs w:val="28"/>
        </w:rPr>
        <w:t xml:space="preserve">Откомпилировать и построить </w:t>
      </w:r>
      <w:r>
        <w:rPr>
          <w:szCs w:val="28"/>
        </w:rPr>
        <w:t>приложение</w:t>
      </w:r>
      <w:r w:rsidRPr="00DA7658">
        <w:rPr>
          <w:szCs w:val="28"/>
        </w:rPr>
        <w:t>. При обнаружении компилятором синтаксических ошибок идентифицировать их и устранить.</w:t>
      </w:r>
    </w:p>
    <w:p w14:paraId="61BA43E1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Запустить приложение на выполнение. Убедиться в соответствии результатов выполнения приложения результатам решения в п.4 контрольного примера.</w:t>
      </w:r>
      <w:r w:rsidRPr="00C618C1">
        <w:rPr>
          <w:szCs w:val="28"/>
        </w:rPr>
        <w:t xml:space="preserve"> </w:t>
      </w:r>
      <w:r w:rsidRPr="00DA7658">
        <w:rPr>
          <w:szCs w:val="28"/>
        </w:rPr>
        <w:t xml:space="preserve">При обнаружении </w:t>
      </w:r>
      <w:r>
        <w:rPr>
          <w:szCs w:val="28"/>
        </w:rPr>
        <w:t xml:space="preserve">логических </w:t>
      </w:r>
      <w:r w:rsidRPr="00DA7658">
        <w:rPr>
          <w:szCs w:val="28"/>
        </w:rPr>
        <w:t>ошибок идентифицировать их и устранить.</w:t>
      </w:r>
    </w:p>
    <w:p w14:paraId="41CAF7F0" w14:textId="77777777" w:rsidR="00C4660E" w:rsidRDefault="00C4660E" w:rsidP="00C4660E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Проанализировать код приложения </w:t>
      </w:r>
      <w:r w:rsidRPr="003C6167">
        <w:rPr>
          <w:szCs w:val="28"/>
        </w:rPr>
        <w:t>по критерию сложности. В качестве критерия сложности использовать суммарное количество операторов метода.</w:t>
      </w:r>
      <w:r>
        <w:rPr>
          <w:szCs w:val="28"/>
        </w:rPr>
        <w:t xml:space="preserve"> Выполнить рефакторинг посредством преобразования структуры кода из линейной в циклическую. Оценить сложность модифицированного кода.</w:t>
      </w:r>
    </w:p>
    <w:p w14:paraId="6AD6628F" w14:textId="2B802380" w:rsidR="00604B65" w:rsidRPr="00BE63AB" w:rsidRDefault="00C4660E" w:rsidP="00BE63AB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Пере</w:t>
      </w:r>
      <w:r w:rsidRPr="00DA7658">
        <w:rPr>
          <w:szCs w:val="28"/>
        </w:rPr>
        <w:t xml:space="preserve">строить </w:t>
      </w:r>
      <w:r>
        <w:rPr>
          <w:szCs w:val="28"/>
        </w:rPr>
        <w:t>приложение</w:t>
      </w:r>
      <w:r w:rsidRPr="00DA7658">
        <w:rPr>
          <w:szCs w:val="28"/>
        </w:rPr>
        <w:t>. При обнаружении компилятором синтаксических ошибок идентифицировать их и устранить.</w:t>
      </w:r>
    </w:p>
    <w:p w14:paraId="224DF55E" w14:textId="77777777" w:rsidR="00C4660E" w:rsidRDefault="00C4660E" w:rsidP="00C4660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</w:t>
      </w:r>
      <w:r w:rsidRPr="00181F0B">
        <w:rPr>
          <w:b/>
          <w:bCs/>
          <w:szCs w:val="28"/>
        </w:rPr>
        <w:t xml:space="preserve"> Ход работы</w:t>
      </w:r>
    </w:p>
    <w:p w14:paraId="7CB4ED76" w14:textId="54839D48" w:rsidR="00C4660E" w:rsidRDefault="00C4660E"/>
    <w:p w14:paraId="4869007A" w14:textId="036A10A6" w:rsidR="00C4660E" w:rsidRDefault="00C4660E" w:rsidP="00C4660E">
      <w:pPr>
        <w:ind w:firstLine="708"/>
        <w:rPr>
          <w:szCs w:val="28"/>
        </w:rPr>
      </w:pPr>
      <w:r>
        <w:rPr>
          <w:szCs w:val="28"/>
        </w:rPr>
        <w:t>В соответствии с требованиями технического задания выбраны средства разработки, представленные на рис</w:t>
      </w:r>
      <w:r w:rsidR="00BE63AB">
        <w:rPr>
          <w:szCs w:val="28"/>
        </w:rPr>
        <w:t>.</w:t>
      </w:r>
      <w:r>
        <w:rPr>
          <w:szCs w:val="28"/>
        </w:rPr>
        <w:t xml:space="preserve"> 1.</w:t>
      </w:r>
    </w:p>
    <w:p w14:paraId="7F441D23" w14:textId="00879538" w:rsidR="00C4660E" w:rsidRDefault="00C4660E" w:rsidP="00C4660E">
      <w:pPr>
        <w:rPr>
          <w:szCs w:val="28"/>
        </w:rPr>
      </w:pPr>
    </w:p>
    <w:p w14:paraId="6C744268" w14:textId="31234BF6" w:rsidR="00326F6A" w:rsidRDefault="00C50BE2" w:rsidP="00BE63AB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3C10C901" wp14:editId="1A1DDC57">
            <wp:extent cx="6027487" cy="5396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1666" r="1391" b="1666"/>
                    <a:stretch/>
                  </pic:blipFill>
                  <pic:spPr bwMode="auto">
                    <a:xfrm>
                      <a:off x="0" y="0"/>
                      <a:ext cx="6112017" cy="547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D1E55" w14:textId="657677D0" w:rsidR="00CF481A" w:rsidRDefault="00CF481A" w:rsidP="00CF481A">
      <w:pPr>
        <w:jc w:val="center"/>
      </w:pPr>
      <w:r>
        <w:rPr>
          <w:szCs w:val="28"/>
        </w:rPr>
        <w:t>Рисунок 1</w:t>
      </w:r>
      <w:r w:rsidR="00416053">
        <w:rPr>
          <w:iCs/>
          <w:shd w:val="clear" w:color="auto" w:fill="FFFFFF"/>
        </w:rPr>
        <w:t>–</w:t>
      </w:r>
      <w:r>
        <w:t xml:space="preserve"> Структурная схема общесистемного программного обеспечения.</w:t>
      </w:r>
    </w:p>
    <w:p w14:paraId="4677A2D4" w14:textId="4D770A42" w:rsidR="00C4660E" w:rsidRDefault="00C4660E"/>
    <w:p w14:paraId="62EA24FD" w14:textId="6583F82E" w:rsidR="00CF481A" w:rsidRDefault="00CF481A" w:rsidP="00D678FD">
      <w:pPr>
        <w:ind w:firstLine="708"/>
        <w:jc w:val="both"/>
        <w:rPr>
          <w:szCs w:val="28"/>
        </w:rPr>
      </w:pPr>
      <w:r>
        <w:rPr>
          <w:szCs w:val="28"/>
        </w:rPr>
        <w:t>В соответствии с требованиями</w:t>
      </w:r>
      <w:r w:rsidR="009E61BA">
        <w:rPr>
          <w:szCs w:val="28"/>
        </w:rPr>
        <w:t>, описанными в</w:t>
      </w:r>
      <w:r>
        <w:rPr>
          <w:szCs w:val="28"/>
        </w:rPr>
        <w:t xml:space="preserve"> техническо</w:t>
      </w:r>
      <w:r w:rsidR="009E61BA">
        <w:rPr>
          <w:szCs w:val="28"/>
        </w:rPr>
        <w:t>м</w:t>
      </w:r>
      <w:r>
        <w:rPr>
          <w:szCs w:val="28"/>
        </w:rPr>
        <w:t xml:space="preserve"> задани</w:t>
      </w:r>
      <w:r w:rsidR="009E61BA">
        <w:rPr>
          <w:szCs w:val="28"/>
        </w:rPr>
        <w:t>и,</w:t>
      </w:r>
      <w:r>
        <w:rPr>
          <w:szCs w:val="28"/>
        </w:rPr>
        <w:t xml:space="preserve"> было разработано программное обеспечение. Описание разработанных компонентов представлено в таблице 1.</w:t>
      </w:r>
    </w:p>
    <w:p w14:paraId="4B99D653" w14:textId="0A7DF7F0" w:rsidR="00CF481A" w:rsidRDefault="00CF481A" w:rsidP="00CF481A">
      <w:pPr>
        <w:rPr>
          <w:szCs w:val="28"/>
        </w:rPr>
      </w:pPr>
    </w:p>
    <w:p w14:paraId="1D9D68AA" w14:textId="77777777" w:rsidR="00DF7C0A" w:rsidRDefault="00DF7C0A" w:rsidP="00CF481A">
      <w:pPr>
        <w:rPr>
          <w:szCs w:val="28"/>
        </w:rPr>
      </w:pPr>
    </w:p>
    <w:p w14:paraId="67C014E0" w14:textId="77777777" w:rsidR="00CF481A" w:rsidRDefault="00CF481A" w:rsidP="005D1477">
      <w:pPr>
        <w:pStyle w:val="-1"/>
      </w:pPr>
      <w:r>
        <w:lastRenderedPageBreak/>
        <w:t xml:space="preserve">Таблица 1.  Перечень </w:t>
      </w:r>
      <w:r>
        <w:rPr>
          <w:szCs w:val="28"/>
        </w:rPr>
        <w:t>разработанных компонентов приложения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3310"/>
        <w:gridCol w:w="5103"/>
      </w:tblGrid>
      <w:tr w:rsidR="00CF481A" w14:paraId="5A22BA88" w14:textId="77777777" w:rsidTr="00C50BE2">
        <w:trPr>
          <w:trHeight w:val="5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D6B3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7E80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компонента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B671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CF481A" w14:paraId="1C468BE6" w14:textId="77777777" w:rsidTr="00C50BE2">
        <w:trPr>
          <w:trHeight w:val="2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D711" w14:textId="77777777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4A9F" w14:textId="5971A9A8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вывода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6604" w14:textId="418AC119" w:rsidR="00CF481A" w:rsidRDefault="00CF481A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Выводит построенную модель</w:t>
            </w:r>
          </w:p>
        </w:tc>
      </w:tr>
      <w:tr w:rsidR="00D678FD" w14:paraId="49550574" w14:textId="77777777" w:rsidTr="00C50BE2">
        <w:trPr>
          <w:trHeight w:val="28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B94E" w14:textId="3E062982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BB94" w14:textId="3BB92932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изменение УДС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F93A" w14:textId="22EAE97F" w:rsidR="00D678FD" w:rsidRDefault="00D678FD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Вносит изменения в модель</w:t>
            </w:r>
          </w:p>
        </w:tc>
      </w:tr>
      <w:tr w:rsidR="00C50BE2" w14:paraId="4DD0F82A" w14:textId="77777777" w:rsidTr="00C50BE2">
        <w:trPr>
          <w:trHeight w:val="56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C844" w14:textId="64CD494F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B5E9" w14:textId="4AD3B513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Модуль сохранения объектов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AA59" w14:textId="1293A5B5" w:rsidR="00C50BE2" w:rsidRDefault="00C50BE2" w:rsidP="00D678FD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Сохраняет состояние объектов в момент сохранения</w:t>
            </w:r>
          </w:p>
        </w:tc>
      </w:tr>
    </w:tbl>
    <w:p w14:paraId="00BDC011" w14:textId="77777777" w:rsidR="00DF7C0A" w:rsidRDefault="00DF7C0A" w:rsidP="004B1909">
      <w:pPr>
        <w:jc w:val="center"/>
        <w:rPr>
          <w:szCs w:val="28"/>
        </w:rPr>
      </w:pPr>
    </w:p>
    <w:p w14:paraId="6B247447" w14:textId="2F202F27" w:rsidR="00416053" w:rsidRDefault="00416053" w:rsidP="004B190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F436ED7" wp14:editId="3C880E88">
            <wp:extent cx="5430399" cy="306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8" t="16698" r="12560" b="2850"/>
                    <a:stretch/>
                  </pic:blipFill>
                  <pic:spPr bwMode="auto">
                    <a:xfrm>
                      <a:off x="0" y="0"/>
                      <a:ext cx="5436668" cy="306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E3AF" w14:textId="791FC46E" w:rsidR="00416053" w:rsidRDefault="00416053" w:rsidP="00416053">
      <w:pPr>
        <w:pStyle w:val="-1"/>
        <w:spacing w:line="240" w:lineRule="auto"/>
        <w:ind w:firstLine="0"/>
        <w:jc w:val="center"/>
        <w:rPr>
          <w:lang w:eastAsia="en-US"/>
        </w:rPr>
      </w:pPr>
      <w:r>
        <w:rPr>
          <w:szCs w:val="28"/>
        </w:rPr>
        <w:t xml:space="preserve">Рисунок 2 </w:t>
      </w:r>
      <w:r>
        <w:rPr>
          <w:iCs/>
          <w:shd w:val="clear" w:color="auto" w:fill="FFFFFF"/>
        </w:rPr>
        <w:t>–</w:t>
      </w:r>
      <w:r>
        <w:t xml:space="preserve"> Модули «Вывод модели»</w:t>
      </w:r>
      <w:r w:rsidR="00C50BE2">
        <w:t>,</w:t>
      </w:r>
      <w:r>
        <w:t xml:space="preserve"> «</w:t>
      </w:r>
      <w:r>
        <w:rPr>
          <w:lang w:eastAsia="en-US"/>
        </w:rPr>
        <w:t>Изменение УДС»</w:t>
      </w:r>
      <w:r w:rsidR="00C50BE2">
        <w:rPr>
          <w:lang w:eastAsia="en-US"/>
        </w:rPr>
        <w:t>, «Сохранение объектов»</w:t>
      </w:r>
    </w:p>
    <w:p w14:paraId="2F766118" w14:textId="77777777" w:rsidR="00416053" w:rsidRDefault="00416053" w:rsidP="00416053">
      <w:pPr>
        <w:pStyle w:val="-1"/>
        <w:ind w:firstLine="0"/>
        <w:jc w:val="center"/>
        <w:rPr>
          <w:lang w:eastAsia="en-US"/>
        </w:rPr>
      </w:pPr>
    </w:p>
    <w:p w14:paraId="5DA378BF" w14:textId="77777777" w:rsidR="00D82570" w:rsidRDefault="00416053" w:rsidP="00416053">
      <w:r>
        <w:tab/>
        <w:t>На рис.2</w:t>
      </w:r>
      <w:r w:rsidR="00D82570">
        <w:t>:</w:t>
      </w:r>
    </w:p>
    <w:p w14:paraId="5E3B5B70" w14:textId="77777777" w:rsidR="00D82570" w:rsidRDefault="00D82570" w:rsidP="00D82570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М</w:t>
      </w:r>
      <w:r w:rsidR="00C50BE2">
        <w:t>одул</w:t>
      </w:r>
      <w:r>
        <w:t>ь</w:t>
      </w:r>
      <w:r w:rsidR="00C50BE2">
        <w:t xml:space="preserve"> «Вывод модели»</w:t>
      </w:r>
      <w:r>
        <w:t>:</w:t>
      </w:r>
    </w:p>
    <w:p w14:paraId="5FC72868" w14:textId="6D977A5B" w:rsidR="00D82570" w:rsidRDefault="00C50BE2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t>выводная модель</w:t>
      </w:r>
      <w:r w:rsidR="00D82570">
        <w:t>;</w:t>
      </w:r>
    </w:p>
    <w:p w14:paraId="26ED0634" w14:textId="4A8A130A" w:rsidR="00D82570" w:rsidRDefault="00C50BE2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t>вывод «Средняя скорость потока»</w:t>
      </w:r>
      <w:r w:rsidR="00D82570">
        <w:t>;</w:t>
      </w:r>
    </w:p>
    <w:p w14:paraId="0C177096" w14:textId="4A2AF8CC" w:rsidR="00D82570" w:rsidRDefault="00C50BE2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t>кнопка «Пауза»</w:t>
      </w:r>
      <w:r w:rsidR="00D82570">
        <w:t>;</w:t>
      </w:r>
    </w:p>
    <w:p w14:paraId="4F5821EE" w14:textId="77777777" w:rsidR="00D82570" w:rsidRDefault="00D82570" w:rsidP="00D82570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М</w:t>
      </w:r>
      <w:r w:rsidR="00416053">
        <w:t>одул</w:t>
      </w:r>
      <w:r>
        <w:t>ь</w:t>
      </w:r>
      <w:r w:rsidR="00416053">
        <w:t xml:space="preserve"> «</w:t>
      </w:r>
      <w:r w:rsidR="00416053">
        <w:rPr>
          <w:lang w:eastAsia="en-US"/>
        </w:rPr>
        <w:t>Изменение УДС»</w:t>
      </w:r>
      <w:r>
        <w:rPr>
          <w:lang w:eastAsia="en-US"/>
        </w:rPr>
        <w:t>:</w:t>
      </w:r>
    </w:p>
    <w:p w14:paraId="7FA77368" w14:textId="7D9DB1E6" w:rsidR="00D82570" w:rsidRDefault="00416053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3"/>
      </w:pPr>
      <w:r>
        <w:rPr>
          <w:lang w:eastAsia="en-US"/>
        </w:rPr>
        <w:t>«Добавить аварию»</w:t>
      </w:r>
      <w:r w:rsidR="00D82570">
        <w:rPr>
          <w:lang w:val="en-US" w:eastAsia="en-US"/>
        </w:rPr>
        <w:t>;</w:t>
      </w:r>
    </w:p>
    <w:p w14:paraId="06B21DC1" w14:textId="2BFC0021" w:rsidR="00D82570" w:rsidRDefault="00416053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3"/>
      </w:pPr>
      <w:r>
        <w:rPr>
          <w:lang w:eastAsia="en-US"/>
        </w:rPr>
        <w:t>«Добавить дорожные работы»</w:t>
      </w:r>
      <w:r w:rsidR="00D82570">
        <w:rPr>
          <w:lang w:val="en-US" w:eastAsia="en-US"/>
        </w:rPr>
        <w:t>;</w:t>
      </w:r>
    </w:p>
    <w:p w14:paraId="21AC5AE0" w14:textId="6C270143" w:rsidR="00D82570" w:rsidRDefault="00D82570" w:rsidP="00D82570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rPr>
          <w:lang w:eastAsia="en-US"/>
        </w:rPr>
        <w:t>М</w:t>
      </w:r>
      <w:r w:rsidR="00BE63AB">
        <w:rPr>
          <w:lang w:eastAsia="en-US"/>
        </w:rPr>
        <w:t>одул</w:t>
      </w:r>
      <w:r>
        <w:rPr>
          <w:lang w:eastAsia="en-US"/>
        </w:rPr>
        <w:t>ь</w:t>
      </w:r>
      <w:r w:rsidR="00BE63AB">
        <w:rPr>
          <w:lang w:eastAsia="en-US"/>
        </w:rPr>
        <w:t xml:space="preserve"> </w:t>
      </w:r>
      <w:r w:rsidR="00BE63AB" w:rsidRPr="00BE63AB">
        <w:rPr>
          <w:lang w:eastAsia="en-US"/>
        </w:rPr>
        <w:t>«Сохранение объектов»</w:t>
      </w:r>
      <w:r>
        <w:rPr>
          <w:lang w:eastAsia="en-US"/>
        </w:rPr>
        <w:t>:</w:t>
      </w:r>
    </w:p>
    <w:p w14:paraId="708DC931" w14:textId="19B3CC2B" w:rsidR="00416053" w:rsidRDefault="00BE63AB" w:rsidP="00D82570">
      <w:pPr>
        <w:pStyle w:val="a4"/>
        <w:numPr>
          <w:ilvl w:val="1"/>
          <w:numId w:val="3"/>
        </w:numPr>
        <w:tabs>
          <w:tab w:val="left" w:pos="993"/>
          <w:tab w:val="left" w:pos="1134"/>
        </w:tabs>
        <w:ind w:left="1418" w:hanging="284"/>
      </w:pPr>
      <w:r>
        <w:rPr>
          <w:lang w:eastAsia="en-US"/>
        </w:rPr>
        <w:t xml:space="preserve"> кнопка «Сохранить».</w:t>
      </w:r>
    </w:p>
    <w:p w14:paraId="4BE5E881" w14:textId="5CA5BEC8" w:rsidR="00BE63AB" w:rsidRDefault="00BE63AB" w:rsidP="00BE63AB">
      <w:pPr>
        <w:ind w:firstLine="708"/>
      </w:pPr>
      <w:r>
        <w:t xml:space="preserve">Структурная схема приложения </w:t>
      </w:r>
      <w:r w:rsidR="005D1477">
        <w:t>изображена</w:t>
      </w:r>
      <w:r>
        <w:t xml:space="preserve"> на рис. 3.</w:t>
      </w:r>
    </w:p>
    <w:p w14:paraId="29E65200" w14:textId="77777777" w:rsidR="00BE63AB" w:rsidRDefault="00BE63AB" w:rsidP="00BE63AB">
      <w:pPr>
        <w:ind w:firstLine="709"/>
        <w:jc w:val="both"/>
      </w:pPr>
    </w:p>
    <w:p w14:paraId="71101315" w14:textId="1248DC82" w:rsidR="00BE63AB" w:rsidRDefault="00BE0F45" w:rsidP="004B1909">
      <w:pPr>
        <w:jc w:val="center"/>
      </w:pPr>
      <w:r>
        <w:rPr>
          <w:noProof/>
        </w:rPr>
        <w:lastRenderedPageBreak/>
        <w:drawing>
          <wp:inline distT="0" distB="0" distL="0" distR="0" wp14:anchorId="0E52364C" wp14:editId="4ABF56AB">
            <wp:extent cx="5497130" cy="439152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7" t="134" r="8694" b="2086"/>
                    <a:stretch/>
                  </pic:blipFill>
                  <pic:spPr bwMode="auto">
                    <a:xfrm>
                      <a:off x="0" y="0"/>
                      <a:ext cx="5502439" cy="439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CFC3" w14:textId="49352329" w:rsidR="004B1909" w:rsidRPr="00BE0F45" w:rsidRDefault="004B1909" w:rsidP="004B1909">
      <w:pPr>
        <w:jc w:val="center"/>
        <w:rPr>
          <w:color w:val="000000"/>
          <w:szCs w:val="28"/>
        </w:rPr>
      </w:pPr>
      <w:r w:rsidRPr="00BE0F45">
        <w:rPr>
          <w:color w:val="000000"/>
          <w:szCs w:val="28"/>
        </w:rPr>
        <w:t xml:space="preserve">Рисунок </w:t>
      </w:r>
      <w:r w:rsidRPr="00BE0F45">
        <w:rPr>
          <w:color w:val="000000"/>
          <w:szCs w:val="28"/>
        </w:rPr>
        <w:t>3</w:t>
      </w:r>
      <w:r w:rsidRPr="00BE0F45">
        <w:rPr>
          <w:color w:val="000000"/>
          <w:szCs w:val="28"/>
        </w:rPr>
        <w:t xml:space="preserve"> – Структурная схема приложения</w:t>
      </w:r>
    </w:p>
    <w:p w14:paraId="30C3676B" w14:textId="07DF385C" w:rsidR="004B1909" w:rsidRDefault="004B1909" w:rsidP="004B1909">
      <w:pPr>
        <w:jc w:val="center"/>
      </w:pPr>
    </w:p>
    <w:p w14:paraId="6EAB1B7D" w14:textId="77777777" w:rsidR="00BE0F45" w:rsidRDefault="00BE0F45" w:rsidP="00BE0F45">
      <w:pPr>
        <w:jc w:val="center"/>
      </w:pPr>
      <w:r>
        <w:rPr>
          <w:noProof/>
        </w:rPr>
        <w:drawing>
          <wp:inline distT="0" distB="0" distL="0" distR="0" wp14:anchorId="34C77F98" wp14:editId="63A73D97">
            <wp:extent cx="6093439" cy="249053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 t="4673" r="1299" b="4210"/>
                    <a:stretch/>
                  </pic:blipFill>
                  <pic:spPr bwMode="auto">
                    <a:xfrm>
                      <a:off x="0" y="0"/>
                      <a:ext cx="6134529" cy="25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A7230" w14:textId="32D5E40B" w:rsidR="00BE0F45" w:rsidRPr="00BE0F45" w:rsidRDefault="00BE0F45" w:rsidP="00BE0F45">
      <w:pPr>
        <w:jc w:val="center"/>
        <w:rPr>
          <w:color w:val="000000"/>
          <w:szCs w:val="28"/>
        </w:rPr>
      </w:pPr>
      <w:r w:rsidRPr="00BE0F45">
        <w:rPr>
          <w:color w:val="000000"/>
          <w:szCs w:val="28"/>
        </w:rPr>
        <w:t xml:space="preserve">Рисунок </w:t>
      </w:r>
      <w:r w:rsidR="009E61BA">
        <w:rPr>
          <w:color w:val="000000"/>
          <w:szCs w:val="28"/>
        </w:rPr>
        <w:t>4</w:t>
      </w:r>
      <w:r w:rsidRPr="00BE0F45">
        <w:rPr>
          <w:color w:val="000000"/>
          <w:szCs w:val="28"/>
        </w:rPr>
        <w:t xml:space="preserve"> – </w:t>
      </w:r>
      <w:r w:rsidR="005D1477" w:rsidRPr="00C406FD">
        <w:t>Схема взаимодействия компонентов специального ПО</w:t>
      </w:r>
    </w:p>
    <w:p w14:paraId="458A5566" w14:textId="77777777" w:rsidR="00BE0F45" w:rsidRDefault="00BE0F45" w:rsidP="00BE0F45"/>
    <w:p w14:paraId="07841B00" w14:textId="5F0DC351" w:rsidR="00BE63AB" w:rsidRDefault="005D1477" w:rsidP="00BE63AB">
      <w:pPr>
        <w:ind w:firstLine="709"/>
        <w:jc w:val="both"/>
      </w:pPr>
      <w:r>
        <w:t>При компиляции проекта с</w:t>
      </w:r>
      <w:r w:rsidR="00BE63AB">
        <w:t>интаксических и логических ошибок не обнаружено. Результат работы совпадает с ожидаемым.</w:t>
      </w:r>
    </w:p>
    <w:p w14:paraId="2E0ADFF4" w14:textId="13BEA52D" w:rsidR="009E61BA" w:rsidRDefault="009E61BA" w:rsidP="00BE63AB">
      <w:pPr>
        <w:ind w:firstLine="709"/>
        <w:jc w:val="both"/>
      </w:pPr>
      <w:r>
        <w:lastRenderedPageBreak/>
        <w:t>Рефакторинг кода не понадобился, так как поведение всех компонентов изначально задано как циклическое</w:t>
      </w:r>
    </w:p>
    <w:p w14:paraId="27343002" w14:textId="0799BA1E" w:rsidR="00CF481A" w:rsidRPr="00BE0F45" w:rsidRDefault="00BE63AB" w:rsidP="00BE0F45">
      <w:pPr>
        <w:ind w:firstLine="709"/>
        <w:jc w:val="both"/>
        <w:rPr>
          <w:szCs w:val="28"/>
        </w:rPr>
      </w:pPr>
      <w:r w:rsidRPr="00BE63AB">
        <w:rPr>
          <w:b/>
          <w:bCs/>
          <w:szCs w:val="28"/>
        </w:rPr>
        <w:t>Вывод</w:t>
      </w:r>
      <w:r>
        <w:rPr>
          <w:szCs w:val="28"/>
        </w:rPr>
        <w:t xml:space="preserve">: в ходе </w:t>
      </w:r>
      <w:r w:rsidR="009E61BA">
        <w:rPr>
          <w:szCs w:val="28"/>
        </w:rPr>
        <w:t xml:space="preserve">данной лабораторной </w:t>
      </w:r>
      <w:r>
        <w:rPr>
          <w:szCs w:val="28"/>
        </w:rPr>
        <w:t>работы были приобретены навыки разработки интерфейсной части приложения и оценки сложности проекта.</w:t>
      </w:r>
    </w:p>
    <w:sectPr w:rsidR="00CF481A" w:rsidRPr="00BE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365"/>
    <w:multiLevelType w:val="hybridMultilevel"/>
    <w:tmpl w:val="630C1E84"/>
    <w:lvl w:ilvl="0" w:tplc="817026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8170263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716935"/>
    <w:multiLevelType w:val="hybridMultilevel"/>
    <w:tmpl w:val="20F496C6"/>
    <w:lvl w:ilvl="0" w:tplc="A660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C6"/>
    <w:rsid w:val="00326F6A"/>
    <w:rsid w:val="00416053"/>
    <w:rsid w:val="004B1909"/>
    <w:rsid w:val="005D1477"/>
    <w:rsid w:val="00604B65"/>
    <w:rsid w:val="008F57C6"/>
    <w:rsid w:val="009E61BA"/>
    <w:rsid w:val="00BE0F45"/>
    <w:rsid w:val="00BE63AB"/>
    <w:rsid w:val="00C4660E"/>
    <w:rsid w:val="00C50BE2"/>
    <w:rsid w:val="00CF481A"/>
    <w:rsid w:val="00D678FD"/>
    <w:rsid w:val="00D82570"/>
    <w:rsid w:val="00DF7C0A"/>
    <w:rsid w:val="00E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CCCD"/>
  <w15:chartTrackingRefBased/>
  <w15:docId w15:val="{E8664E07-7485-404C-A4D7-03F93DC5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60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C4660E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4660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a3">
    <w:name w:val="Основной_текст"/>
    <w:rsid w:val="00C4660E"/>
    <w:rPr>
      <w:rFonts w:ascii="Times New Roman" w:hAnsi="Times New Roman"/>
      <w:color w:val="000000"/>
      <w:spacing w:val="-7"/>
      <w:sz w:val="28"/>
    </w:rPr>
  </w:style>
  <w:style w:type="paragraph" w:customStyle="1" w:styleId="-1">
    <w:name w:val="Основной - 1"/>
    <w:aliases w:val="5"/>
    <w:basedOn w:val="a"/>
    <w:rsid w:val="00C4660E"/>
    <w:pPr>
      <w:ind w:firstLine="720"/>
      <w:jc w:val="both"/>
    </w:pPr>
  </w:style>
  <w:style w:type="paragraph" w:styleId="a4">
    <w:name w:val="List Paragraph"/>
    <w:basedOn w:val="a"/>
    <w:uiPriority w:val="34"/>
    <w:qFormat/>
    <w:rsid w:val="00D8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dcterms:created xsi:type="dcterms:W3CDTF">2021-12-22T10:27:00Z</dcterms:created>
  <dcterms:modified xsi:type="dcterms:W3CDTF">2021-12-22T17:52:00Z</dcterms:modified>
</cp:coreProperties>
</file>