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EAF6" w14:textId="77777777" w:rsidR="00F7445D" w:rsidRDefault="00F7445D">
      <w:pPr>
        <w:spacing w:before="1440"/>
      </w:pPr>
    </w:p>
    <w:p w14:paraId="3DB9C07A" w14:textId="77777777" w:rsidR="00F7445D" w:rsidRDefault="00000000">
      <w:pPr>
        <w:spacing w:before="200" w:after="200"/>
        <w:jc w:val="center"/>
      </w:pPr>
      <w:r>
        <w:rPr>
          <w:b/>
          <w:bCs/>
          <w:color w:val="1F3864"/>
          <w:sz w:val="52"/>
          <w:szCs w:val="52"/>
        </w:rPr>
        <w:t>Naphtha Hydrodesulfurization (HDS) Unit</w:t>
      </w:r>
    </w:p>
    <w:p w14:paraId="1A19CB62" w14:textId="77777777" w:rsidR="00F7445D" w:rsidRDefault="00000000">
      <w:pPr>
        <w:spacing w:after="120"/>
        <w:jc w:val="center"/>
      </w:pPr>
      <w:r>
        <w:rPr>
          <w:b/>
          <w:bCs/>
          <w:color w:val="2E5496"/>
          <w:sz w:val="30"/>
          <w:szCs w:val="30"/>
        </w:rPr>
        <w:t>Process Simulation, Sensitivity Analysis &amp; Techno-Economic Assessment</w:t>
      </w:r>
    </w:p>
    <w:p w14:paraId="6A9C37E1" w14:textId="77777777" w:rsidR="00F7445D" w:rsidRDefault="00F7445D">
      <w:pPr>
        <w:pBdr>
          <w:bottom w:val="single" w:sz="8" w:space="1" w:color="C99A00"/>
        </w:pBdr>
        <w:spacing w:after="120"/>
      </w:pPr>
    </w:p>
    <w:p w14:paraId="0618A54F" w14:textId="060D2645" w:rsidR="00F7445D" w:rsidRDefault="00000000">
      <w:pPr>
        <w:spacing w:after="300"/>
        <w:jc w:val="center"/>
      </w:pPr>
      <w:r>
        <w:rPr>
          <w:i/>
          <w:iCs/>
          <w:color w:val="555555"/>
        </w:rPr>
        <w:t>Simulated using Aspen Plus v</w:t>
      </w:r>
      <w:proofErr w:type="gramStart"/>
      <w:r>
        <w:rPr>
          <w:i/>
          <w:iCs/>
          <w:color w:val="555555"/>
        </w:rPr>
        <w:t>1</w:t>
      </w:r>
      <w:r w:rsidR="00D60F86">
        <w:rPr>
          <w:i/>
          <w:iCs/>
          <w:color w:val="555555"/>
        </w:rPr>
        <w:t xml:space="preserve">4 </w:t>
      </w:r>
      <w:r>
        <w:rPr>
          <w:i/>
          <w:iCs/>
          <w:color w:val="555555"/>
        </w:rPr>
        <w:t xml:space="preserve"> |</w:t>
      </w:r>
      <w:proofErr w:type="gramEnd"/>
      <w:r>
        <w:rPr>
          <w:i/>
          <w:iCs/>
          <w:color w:val="555555"/>
        </w:rPr>
        <w:t xml:space="preserve">  Property Method: Grayson-</w:t>
      </w:r>
      <w:proofErr w:type="gramStart"/>
      <w:r>
        <w:rPr>
          <w:i/>
          <w:iCs/>
          <w:color w:val="555555"/>
        </w:rPr>
        <w:t>Streed  |</w:t>
      </w:r>
      <w:proofErr w:type="gramEnd"/>
      <w:r>
        <w:rPr>
          <w:i/>
          <w:iCs/>
          <w:color w:val="555555"/>
        </w:rPr>
        <w:t xml:space="preserve">  Economic Basis: 2026 USD</w:t>
      </w:r>
    </w:p>
    <w:p w14:paraId="7A8A70C2" w14:textId="77777777" w:rsidR="00F7445D" w:rsidRDefault="00000000">
      <w:pPr>
        <w:jc w:val="center"/>
      </w:pPr>
      <w:r>
        <w:rPr>
          <w:i/>
          <w:iCs/>
          <w:color w:val="666666"/>
          <w:sz w:val="22"/>
          <w:szCs w:val="22"/>
        </w:rPr>
        <w:t>Submitted by</w:t>
      </w:r>
    </w:p>
    <w:p w14:paraId="2C14B0FF" w14:textId="3E994D6E" w:rsidR="00F7445D" w:rsidRDefault="00D60F86">
      <w:pPr>
        <w:spacing w:after="600"/>
        <w:jc w:val="center"/>
      </w:pPr>
      <w:r>
        <w:rPr>
          <w:b/>
          <w:bCs/>
          <w:color w:val="1F3864"/>
          <w:sz w:val="24"/>
          <w:szCs w:val="24"/>
        </w:rPr>
        <w:t xml:space="preserve">Group-2 </w:t>
      </w:r>
      <w:proofErr w:type="gramStart"/>
      <w:r>
        <w:rPr>
          <w:b/>
          <w:bCs/>
          <w:color w:val="1F3864"/>
          <w:sz w:val="24"/>
          <w:szCs w:val="24"/>
        </w:rPr>
        <w:t>|  Chemical</w:t>
      </w:r>
      <w:proofErr w:type="gramEnd"/>
      <w:r>
        <w:rPr>
          <w:b/>
          <w:bCs/>
          <w:color w:val="1F3864"/>
          <w:sz w:val="24"/>
          <w:szCs w:val="24"/>
        </w:rPr>
        <w:t xml:space="preserve"> </w:t>
      </w:r>
      <w:proofErr w:type="gramStart"/>
      <w:r>
        <w:rPr>
          <w:b/>
          <w:bCs/>
          <w:color w:val="1F3864"/>
          <w:sz w:val="24"/>
          <w:szCs w:val="24"/>
        </w:rPr>
        <w:t>Engineering  |</w:t>
      </w:r>
      <w:proofErr w:type="gramEnd"/>
      <w:r>
        <w:rPr>
          <w:b/>
          <w:bCs/>
          <w:color w:val="1F3864"/>
          <w:sz w:val="24"/>
          <w:szCs w:val="24"/>
        </w:rPr>
        <w:t xml:space="preserve">  IIT Indore</w:t>
      </w:r>
    </w:p>
    <w:p w14:paraId="30D6FD7B" w14:textId="77777777" w:rsidR="00F7445D" w:rsidRDefault="00000000">
      <w:r>
        <w:br w:type="page"/>
      </w:r>
    </w:p>
    <w:p w14:paraId="42C71F2A" w14:textId="77777777" w:rsidR="00F7445D" w:rsidRDefault="00000000">
      <w:pPr>
        <w:pStyle w:val="Heading1"/>
      </w:pPr>
      <w:r>
        <w:lastRenderedPageBreak/>
        <w:t>Abstract</w:t>
      </w:r>
    </w:p>
    <w:p w14:paraId="6C037309" w14:textId="76D2DC23" w:rsidR="00F7445D" w:rsidRDefault="00000000">
      <w:pPr>
        <w:spacing w:after="120"/>
      </w:pPr>
      <w:r>
        <w:t>This report presents a rigorous steady-state simulation of a Naphtha Hydrodesulfurization (HDS) unit developed in Aspen Plus v1</w:t>
      </w:r>
      <w:r w:rsidR="00D60F86">
        <w:t>4</w:t>
      </w:r>
      <w:r>
        <w:t>. The process involves catalytic removal of organosulfur compounds from a naphtha feedstock using hydrogen over a cobalt-molybdenum catalyst, producing H₂S and desulfurized hydrocarbons. The Grayson-Streed thermodynamic property method was employed, appropriate for hydrogen-rich hydrocarbon systems at elevated pressures.</w:t>
      </w:r>
    </w:p>
    <w:p w14:paraId="5B6105DF" w14:textId="763D7EB4" w:rsidR="00F7445D" w:rsidRDefault="00000000">
      <w:pPr>
        <w:spacing w:after="240"/>
      </w:pPr>
      <w:r>
        <w:t>A comprehensive sensitivity analysis investigates five key operating parameters: lean amine flow rate, lean amine temperature, flash drum pressure, purge fraction, and number of distillation stages. Pinch analysis via the Aspen Energy Analyzer identified a process pinch at ~100°C, with the reactor effluent-to-feed heat exchanger (HX1) capturing the largest internal recovery opportunity. A full techno-economic analysis — including a 20-year discounted cash flow model — demonstrates project viability with a 4.</w:t>
      </w:r>
      <w:r w:rsidR="00B47C57">
        <w:t>6</w:t>
      </w:r>
      <w:r>
        <w:t>-year simple payback, ~23% IRR, and a positive 20-year NPV of approximately $2.1 million.</w:t>
      </w:r>
    </w:p>
    <w:p w14:paraId="342B218A" w14:textId="77777777" w:rsidR="00F7445D" w:rsidRDefault="00000000">
      <w:r>
        <w:br w:type="page"/>
      </w:r>
    </w:p>
    <w:p w14:paraId="75B289B0" w14:textId="77777777" w:rsidR="00F7445D" w:rsidRDefault="00000000">
      <w:pPr>
        <w:pStyle w:val="Heading1"/>
      </w:pPr>
      <w:r>
        <w:lastRenderedPageBreak/>
        <w:t>Table of Contents</w:t>
      </w:r>
    </w:p>
    <w:p w14:paraId="5D592DFB" w14:textId="77777777" w:rsidR="00F7445D" w:rsidRDefault="00000000">
      <w:pPr>
        <w:spacing w:after="60"/>
      </w:pPr>
      <w:r>
        <w:rPr>
          <w:color w:val="222222"/>
        </w:rPr>
        <w:t>1. Introduction</w:t>
      </w:r>
    </w:p>
    <w:p w14:paraId="4145D891" w14:textId="77777777" w:rsidR="00F7445D" w:rsidRDefault="00000000">
      <w:pPr>
        <w:spacing w:after="60"/>
      </w:pPr>
      <w:r>
        <w:rPr>
          <w:color w:val="222222"/>
        </w:rPr>
        <w:t>2. Process Description</w:t>
      </w:r>
    </w:p>
    <w:p w14:paraId="2F91F91C" w14:textId="77777777" w:rsidR="00F7445D" w:rsidRDefault="00000000">
      <w:pPr>
        <w:spacing w:after="60"/>
      </w:pPr>
      <w:r>
        <w:rPr>
          <w:color w:val="222222"/>
        </w:rPr>
        <w:t xml:space="preserve">   2.1 Feed Specification</w:t>
      </w:r>
    </w:p>
    <w:p w14:paraId="0E0E7720" w14:textId="77777777" w:rsidR="00F7445D" w:rsidRDefault="00000000">
      <w:pPr>
        <w:spacing w:after="60"/>
      </w:pPr>
      <w:r>
        <w:rPr>
          <w:color w:val="222222"/>
        </w:rPr>
        <w:t xml:space="preserve">   2.2 Reaction Section</w:t>
      </w:r>
    </w:p>
    <w:p w14:paraId="5BFCB2D5" w14:textId="77777777" w:rsidR="00F7445D" w:rsidRDefault="00000000">
      <w:pPr>
        <w:spacing w:after="60"/>
      </w:pPr>
      <w:r>
        <w:rPr>
          <w:color w:val="222222"/>
        </w:rPr>
        <w:t xml:space="preserve">   2.3 Separation &amp; Recycle Section</w:t>
      </w:r>
    </w:p>
    <w:p w14:paraId="086575AA" w14:textId="77777777" w:rsidR="00F7445D" w:rsidRDefault="00000000">
      <w:pPr>
        <w:spacing w:after="60"/>
      </w:pPr>
      <w:r>
        <w:rPr>
          <w:color w:val="222222"/>
        </w:rPr>
        <w:t>3. Simulation Basis &amp; Configuration</w:t>
      </w:r>
    </w:p>
    <w:p w14:paraId="375FBDE5" w14:textId="77777777" w:rsidR="00F7445D" w:rsidRDefault="00000000">
      <w:pPr>
        <w:spacing w:after="60"/>
      </w:pPr>
      <w:r>
        <w:rPr>
          <w:color w:val="222222"/>
        </w:rPr>
        <w:t xml:space="preserve">   3.1 Thermodynamic Property Method</w:t>
      </w:r>
    </w:p>
    <w:p w14:paraId="6F04CA70" w14:textId="77777777" w:rsidR="00F7445D" w:rsidRDefault="00000000">
      <w:pPr>
        <w:spacing w:after="60"/>
      </w:pPr>
      <w:r>
        <w:rPr>
          <w:color w:val="222222"/>
        </w:rPr>
        <w:t xml:space="preserve">   3.2 Key Block Specifications</w:t>
      </w:r>
    </w:p>
    <w:p w14:paraId="25D71922" w14:textId="77777777" w:rsidR="00F7445D" w:rsidRDefault="00000000">
      <w:pPr>
        <w:spacing w:after="60"/>
      </w:pPr>
      <w:r>
        <w:rPr>
          <w:b/>
          <w:bCs/>
          <w:color w:val="1A7B8A"/>
        </w:rPr>
        <w:t xml:space="preserve">4. Process Stream </w:t>
      </w:r>
      <w:proofErr w:type="gramStart"/>
      <w:r>
        <w:rPr>
          <w:b/>
          <w:bCs/>
          <w:color w:val="1A7B8A"/>
        </w:rPr>
        <w:t>Table  ←</w:t>
      </w:r>
      <w:proofErr w:type="gramEnd"/>
      <w:r>
        <w:rPr>
          <w:b/>
          <w:bCs/>
          <w:color w:val="1A7B8A"/>
        </w:rPr>
        <w:t xml:space="preserve"> attached</w:t>
      </w:r>
    </w:p>
    <w:p w14:paraId="47EBFD4D" w14:textId="77777777" w:rsidR="00F7445D" w:rsidRDefault="00000000">
      <w:pPr>
        <w:spacing w:after="60"/>
      </w:pPr>
      <w:r>
        <w:rPr>
          <w:color w:val="222222"/>
        </w:rPr>
        <w:t>5. Sensitivity Analysis — Results &amp; Discussion</w:t>
      </w:r>
    </w:p>
    <w:p w14:paraId="4361458B" w14:textId="77777777" w:rsidR="00F7445D" w:rsidRDefault="00000000">
      <w:pPr>
        <w:spacing w:after="60"/>
      </w:pPr>
      <w:r>
        <w:rPr>
          <w:color w:val="222222"/>
        </w:rPr>
        <w:t xml:space="preserve">   5.1 H₂S Absorption vs. Lean Amine Flow Rate</w:t>
      </w:r>
    </w:p>
    <w:p w14:paraId="05B5C5C8" w14:textId="77777777" w:rsidR="00F7445D" w:rsidRDefault="00000000">
      <w:pPr>
        <w:spacing w:after="60"/>
      </w:pPr>
      <w:r>
        <w:rPr>
          <w:color w:val="222222"/>
        </w:rPr>
        <w:t xml:space="preserve">   5.2 Absorber Performance vs. Lean Amine Temperature</w:t>
      </w:r>
    </w:p>
    <w:p w14:paraId="29714CCB" w14:textId="77777777" w:rsidR="00F7445D" w:rsidRDefault="00000000">
      <w:pPr>
        <w:spacing w:after="60"/>
      </w:pPr>
      <w:r>
        <w:rPr>
          <w:color w:val="222222"/>
        </w:rPr>
        <w:t xml:space="preserve">   5.3 Flash Drum Pressure Effect</w:t>
      </w:r>
    </w:p>
    <w:p w14:paraId="7A9BD7FE" w14:textId="77777777" w:rsidR="00F7445D" w:rsidRDefault="00000000">
      <w:pPr>
        <w:spacing w:after="60"/>
      </w:pPr>
      <w:r>
        <w:rPr>
          <w:color w:val="222222"/>
        </w:rPr>
        <w:t xml:space="preserve">   5.4 Recycle H₂ Purity vs. Purge Fraction</w:t>
      </w:r>
    </w:p>
    <w:p w14:paraId="47BA19B8" w14:textId="77777777" w:rsidR="00F7445D" w:rsidRDefault="00000000">
      <w:pPr>
        <w:spacing w:after="60"/>
      </w:pPr>
      <w:r>
        <w:rPr>
          <w:color w:val="222222"/>
        </w:rPr>
        <w:t xml:space="preserve">   5.5 Distillation Stages vs. H₂S Recovery</w:t>
      </w:r>
    </w:p>
    <w:p w14:paraId="497977CB" w14:textId="77777777" w:rsidR="00F7445D" w:rsidRDefault="00000000">
      <w:pPr>
        <w:spacing w:after="60"/>
      </w:pPr>
      <w:r>
        <w:rPr>
          <w:color w:val="222222"/>
        </w:rPr>
        <w:t>6. Heat Integration &amp; Pinch Analysis</w:t>
      </w:r>
    </w:p>
    <w:p w14:paraId="53F57951" w14:textId="77777777" w:rsidR="00F7445D" w:rsidRDefault="00000000">
      <w:pPr>
        <w:spacing w:after="60"/>
      </w:pPr>
      <w:r>
        <w:rPr>
          <w:b/>
          <w:bCs/>
          <w:color w:val="1A7B8A"/>
        </w:rPr>
        <w:t xml:space="preserve">7. Techno-Economic </w:t>
      </w:r>
      <w:proofErr w:type="gramStart"/>
      <w:r>
        <w:rPr>
          <w:b/>
          <w:bCs/>
          <w:color w:val="1A7B8A"/>
        </w:rPr>
        <w:t>Analysis  ←</w:t>
      </w:r>
      <w:proofErr w:type="gramEnd"/>
      <w:r>
        <w:rPr>
          <w:b/>
          <w:bCs/>
          <w:color w:val="1A7B8A"/>
        </w:rPr>
        <w:t xml:space="preserve"> attached</w:t>
      </w:r>
    </w:p>
    <w:p w14:paraId="0B3BF8B6" w14:textId="77777777" w:rsidR="00F7445D" w:rsidRDefault="00000000">
      <w:pPr>
        <w:spacing w:after="60"/>
      </w:pPr>
      <w:r>
        <w:rPr>
          <w:color w:val="222222"/>
        </w:rPr>
        <w:t>8. Conclusions</w:t>
      </w:r>
    </w:p>
    <w:p w14:paraId="16C12141" w14:textId="77777777" w:rsidR="00F7445D" w:rsidRDefault="00000000">
      <w:pPr>
        <w:spacing w:after="60"/>
      </w:pPr>
      <w:r>
        <w:rPr>
          <w:color w:val="222222"/>
        </w:rPr>
        <w:t>9. References</w:t>
      </w:r>
    </w:p>
    <w:p w14:paraId="0A258ADD" w14:textId="77777777" w:rsidR="00F7445D" w:rsidRDefault="00000000">
      <w:r>
        <w:br w:type="page"/>
      </w:r>
    </w:p>
    <w:p w14:paraId="5D4D085D" w14:textId="77777777" w:rsidR="00F7445D" w:rsidRDefault="00000000">
      <w:pPr>
        <w:pStyle w:val="Heading1"/>
      </w:pPr>
      <w:r>
        <w:lastRenderedPageBreak/>
        <w:t>1. Introduction</w:t>
      </w:r>
    </w:p>
    <w:p w14:paraId="6F46CDF2" w14:textId="77777777" w:rsidR="00F7445D" w:rsidRDefault="00000000">
      <w:pPr>
        <w:spacing w:after="120"/>
      </w:pPr>
      <w:r>
        <w:t xml:space="preserve">Hydrodesulfurization (HDS) is one of the most widely practiced catalytic processes in petroleum refining. Environmental regulations worldwide mandate increasingly stringent </w:t>
      </w:r>
      <w:proofErr w:type="spellStart"/>
      <w:r>
        <w:t>sulfur</w:t>
      </w:r>
      <w:proofErr w:type="spellEnd"/>
      <w:r>
        <w:t xml:space="preserve"> limits in transportation fuels — modern gasoline and diesel specifications typically require less than 10 ppm total </w:t>
      </w:r>
      <w:proofErr w:type="spellStart"/>
      <w:r>
        <w:t>sulfur</w:t>
      </w:r>
      <w:proofErr w:type="spellEnd"/>
      <w:r>
        <w:t>. Failure to comply results in SO₂ emissions upon combustion, contributing to acid rain, particulate formation, and poisoning of automotive catalytic converters.</w:t>
      </w:r>
    </w:p>
    <w:p w14:paraId="0A57A7EA" w14:textId="77777777" w:rsidR="00F7445D" w:rsidRDefault="00000000">
      <w:pPr>
        <w:spacing w:after="120"/>
      </w:pPr>
      <w:r>
        <w:t xml:space="preserve">Naphtha streams derived from crude distillation or fluid catalytic cracking (FCC) contain organosulfur compounds including thiols (mercaptans), thioethers, disulfides, and </w:t>
      </w:r>
      <w:proofErr w:type="spellStart"/>
      <w:r>
        <w:t>thiophenic</w:t>
      </w:r>
      <w:proofErr w:type="spellEnd"/>
      <w:r>
        <w:t xml:space="preserve"> species. These must be removed before the naphtha is used as gasoline </w:t>
      </w:r>
      <w:proofErr w:type="spellStart"/>
      <w:r>
        <w:t>blendstock</w:t>
      </w:r>
      <w:proofErr w:type="spellEnd"/>
      <w:r>
        <w:t xml:space="preserve"> or as feed to catalytic reformers, where </w:t>
      </w:r>
      <w:proofErr w:type="spellStart"/>
      <w:r>
        <w:t>sulfur</w:t>
      </w:r>
      <w:proofErr w:type="spellEnd"/>
      <w:r>
        <w:t xml:space="preserve"> irreversibly poisons the platinum catalyst.</w:t>
      </w:r>
    </w:p>
    <w:p w14:paraId="5FD17E2B" w14:textId="77777777" w:rsidR="00F7445D" w:rsidRDefault="00000000">
      <w:pPr>
        <w:spacing w:after="60"/>
      </w:pPr>
      <w:r>
        <w:t>The HDS chemistry proceeds via:</w:t>
      </w:r>
    </w:p>
    <w:p w14:paraId="02E22060" w14:textId="77777777" w:rsidR="00F7445D" w:rsidRDefault="00000000">
      <w:pPr>
        <w:pStyle w:val="ListParagraph"/>
        <w:numPr>
          <w:ilvl w:val="0"/>
          <w:numId w:val="2"/>
        </w:numPr>
      </w:pPr>
      <w:r>
        <w:t>R-SH + H₂ → R-H + H₂S</w:t>
      </w:r>
      <w:proofErr w:type="gramStart"/>
      <w:r>
        <w:t xml:space="preserve">   (</w:t>
      </w:r>
      <w:proofErr w:type="gramEnd"/>
      <w:r>
        <w:t>thiol HDS)</w:t>
      </w:r>
    </w:p>
    <w:p w14:paraId="3800B3CE" w14:textId="77777777" w:rsidR="00F7445D" w:rsidRDefault="00000000">
      <w:pPr>
        <w:pStyle w:val="ListParagraph"/>
        <w:numPr>
          <w:ilvl w:val="0"/>
          <w:numId w:val="2"/>
        </w:numPr>
      </w:pPr>
      <w:r>
        <w:t>R-S-R' + 2H₂ → R-H + R'-H + H₂S</w:t>
      </w:r>
      <w:proofErr w:type="gramStart"/>
      <w:r>
        <w:t xml:space="preserve">   (</w:t>
      </w:r>
      <w:proofErr w:type="gramEnd"/>
      <w:r>
        <w:t>thioether HDS)</w:t>
      </w:r>
    </w:p>
    <w:p w14:paraId="0DFEB0C5" w14:textId="77777777" w:rsidR="00F7445D" w:rsidRDefault="00000000">
      <w:pPr>
        <w:spacing w:before="120" w:after="240"/>
      </w:pPr>
      <w:r>
        <w:t>This project simulates the complete HDS unit, including the reaction section, absorption-based H₂S removal, product distillation, and hydrogen recycle with purge. A rigorous sensitivity analysis examines the effect of each key operating variable on process performance, followed by a full techno-economic evaluation.</w:t>
      </w:r>
    </w:p>
    <w:p w14:paraId="7ED03241" w14:textId="77777777" w:rsidR="00F7445D" w:rsidRDefault="00000000">
      <w:pPr>
        <w:pStyle w:val="Heading1"/>
      </w:pPr>
      <w:r>
        <w:t>2. Process Description</w:t>
      </w:r>
    </w:p>
    <w:p w14:paraId="1424ECC4" w14:textId="77777777" w:rsidR="00F7445D" w:rsidRDefault="00000000">
      <w:pPr>
        <w:spacing w:after="120"/>
      </w:pPr>
      <w:r>
        <w:t>The HDS unit consists of four integrated sections: feed preparation and preheating, a fixed-bed catalytic reactor, a three-stage separation train (flash drum, amine absorber, and distillation column), and a hydrogen recycle loop with two-stage compression. The overall process flow is shown below.</w:t>
      </w:r>
    </w:p>
    <w:p w14:paraId="679BC623" w14:textId="77777777" w:rsidR="00F7445D" w:rsidRDefault="00000000">
      <w:pPr>
        <w:spacing w:before="120" w:after="60"/>
        <w:jc w:val="center"/>
      </w:pPr>
      <w:r>
        <w:rPr>
          <w:noProof/>
        </w:rPr>
        <w:drawing>
          <wp:inline distT="0" distB="0" distL="0" distR="0" wp14:anchorId="28289F64" wp14:editId="39779619">
            <wp:extent cx="5715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86000"/>
                    </a:xfrm>
                    <a:prstGeom prst="rect">
                      <a:avLst/>
                    </a:prstGeom>
                  </pic:spPr>
                </pic:pic>
              </a:graphicData>
            </a:graphic>
          </wp:inline>
        </w:drawing>
      </w:r>
    </w:p>
    <w:p w14:paraId="5E0D09A0" w14:textId="68FF361B" w:rsidR="00F7445D" w:rsidRDefault="00000000">
      <w:pPr>
        <w:spacing w:after="200"/>
        <w:jc w:val="center"/>
      </w:pPr>
      <w:r>
        <w:rPr>
          <w:i/>
          <w:iCs/>
          <w:color w:val="555555"/>
          <w:sz w:val="18"/>
          <w:szCs w:val="18"/>
        </w:rPr>
        <w:t>Figure PFD: Naphtha HDS process flowsheet as simulated in Aspen Plus v1</w:t>
      </w:r>
      <w:r w:rsidR="00454EFD">
        <w:rPr>
          <w:i/>
          <w:iCs/>
          <w:color w:val="555555"/>
          <w:sz w:val="18"/>
          <w:szCs w:val="18"/>
        </w:rPr>
        <w:t>4</w:t>
      </w:r>
    </w:p>
    <w:p w14:paraId="353721F5" w14:textId="77777777" w:rsidR="00F7445D" w:rsidRDefault="00000000">
      <w:pPr>
        <w:pStyle w:val="Heading2"/>
      </w:pPr>
      <w:r>
        <w:t>2.1 Feed Specification</w:t>
      </w:r>
    </w:p>
    <w:p w14:paraId="1F1E7DE3" w14:textId="77777777" w:rsidR="00F7445D" w:rsidRDefault="00000000">
      <w:pPr>
        <w:spacing w:after="120"/>
      </w:pPr>
      <w:r>
        <w:t xml:space="preserve">The naphtha feedstock enters at 25°C and 2 bar at a mass flow rate of 3,000 kg/hr. It is a C₅–C₉ hydrocarbon mixture containing four organosulfur species: methyl mercaptan, ethyl mercaptan, butanethiol, and dibenzothiophene. Makeup hydrogen is supplied at 41 bar and 25°C at 4.43 </w:t>
      </w:r>
      <w:proofErr w:type="spellStart"/>
      <w:r>
        <w:t>kmol</w:t>
      </w:r>
      <w:proofErr w:type="spellEnd"/>
      <w:r>
        <w:t>/hr. Feed composition is tabulated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2099"/>
        <w:gridCol w:w="2087"/>
        <w:gridCol w:w="1980"/>
      </w:tblGrid>
      <w:tr w:rsidR="00F7445D" w14:paraId="208A3AE7" w14:textId="77777777">
        <w:trPr>
          <w:tblHeader/>
        </w:trPr>
        <w:tc>
          <w:tcPr>
            <w:tcW w:w="0" w:type="auto"/>
            <w:tcBorders>
              <w:top w:val="single" w:sz="4" w:space="0" w:color="2E5496"/>
              <w:left w:val="single" w:sz="4" w:space="0" w:color="2E5496"/>
              <w:bottom w:val="single" w:sz="4" w:space="0" w:color="2E5496"/>
              <w:right w:val="single" w:sz="4" w:space="0" w:color="2E5496"/>
            </w:tcBorders>
            <w:shd w:val="clear" w:color="auto" w:fill="2E5496"/>
            <w:tcMar>
              <w:top w:w="70" w:type="dxa"/>
              <w:left w:w="120" w:type="dxa"/>
              <w:bottom w:w="70" w:type="dxa"/>
              <w:right w:w="120" w:type="dxa"/>
            </w:tcMar>
          </w:tcPr>
          <w:p w14:paraId="6FD024AF" w14:textId="77777777" w:rsidR="00F7445D" w:rsidRDefault="00000000">
            <w:r>
              <w:rPr>
                <w:b/>
                <w:bCs/>
                <w:color w:val="FFFFFF"/>
                <w:sz w:val="18"/>
                <w:szCs w:val="18"/>
              </w:rPr>
              <w:t>Component</w:t>
            </w:r>
          </w:p>
        </w:tc>
        <w:tc>
          <w:tcPr>
            <w:tcW w:w="0" w:type="auto"/>
            <w:tcBorders>
              <w:top w:val="single" w:sz="4" w:space="0" w:color="2E5496"/>
              <w:left w:val="single" w:sz="4" w:space="0" w:color="2E5496"/>
              <w:bottom w:val="single" w:sz="4" w:space="0" w:color="2E5496"/>
              <w:right w:val="single" w:sz="4" w:space="0" w:color="2E5496"/>
            </w:tcBorders>
            <w:shd w:val="clear" w:color="auto" w:fill="2E5496"/>
            <w:tcMar>
              <w:top w:w="70" w:type="dxa"/>
              <w:left w:w="120" w:type="dxa"/>
              <w:bottom w:w="70" w:type="dxa"/>
              <w:right w:w="120" w:type="dxa"/>
            </w:tcMar>
          </w:tcPr>
          <w:p w14:paraId="1F1C48C2" w14:textId="77777777" w:rsidR="00F7445D" w:rsidRDefault="00000000">
            <w:r>
              <w:rPr>
                <w:b/>
                <w:bCs/>
                <w:color w:val="FFFFFF"/>
                <w:sz w:val="18"/>
                <w:szCs w:val="18"/>
              </w:rPr>
              <w:t>Mass Flow (kg/hr)</w:t>
            </w:r>
          </w:p>
        </w:tc>
        <w:tc>
          <w:tcPr>
            <w:tcW w:w="0" w:type="auto"/>
            <w:tcBorders>
              <w:top w:val="single" w:sz="4" w:space="0" w:color="2E5496"/>
              <w:left w:val="single" w:sz="4" w:space="0" w:color="2E5496"/>
              <w:bottom w:val="single" w:sz="4" w:space="0" w:color="2E5496"/>
              <w:right w:val="single" w:sz="4" w:space="0" w:color="2E5496"/>
            </w:tcBorders>
            <w:shd w:val="clear" w:color="auto" w:fill="2E5496"/>
            <w:tcMar>
              <w:top w:w="70" w:type="dxa"/>
              <w:left w:w="120" w:type="dxa"/>
              <w:bottom w:w="70" w:type="dxa"/>
              <w:right w:w="120" w:type="dxa"/>
            </w:tcMar>
          </w:tcPr>
          <w:p w14:paraId="1B2005A2" w14:textId="77777777" w:rsidR="00F7445D" w:rsidRDefault="00000000">
            <w:r>
              <w:rPr>
                <w:b/>
                <w:bCs/>
                <w:color w:val="FFFFFF"/>
                <w:sz w:val="18"/>
                <w:szCs w:val="18"/>
              </w:rPr>
              <w:t>Role</w:t>
            </w:r>
          </w:p>
        </w:tc>
        <w:tc>
          <w:tcPr>
            <w:tcW w:w="0" w:type="auto"/>
            <w:tcBorders>
              <w:top w:val="single" w:sz="4" w:space="0" w:color="2E5496"/>
              <w:left w:val="single" w:sz="4" w:space="0" w:color="2E5496"/>
              <w:bottom w:val="single" w:sz="4" w:space="0" w:color="2E5496"/>
              <w:right w:val="single" w:sz="4" w:space="0" w:color="2E5496"/>
            </w:tcBorders>
            <w:shd w:val="clear" w:color="auto" w:fill="2E5496"/>
            <w:tcMar>
              <w:top w:w="70" w:type="dxa"/>
              <w:left w:w="120" w:type="dxa"/>
              <w:bottom w:w="70" w:type="dxa"/>
              <w:right w:w="120" w:type="dxa"/>
            </w:tcMar>
          </w:tcPr>
          <w:p w14:paraId="3684D272" w14:textId="77777777" w:rsidR="00F7445D" w:rsidRDefault="00000000">
            <w:r>
              <w:rPr>
                <w:b/>
                <w:bCs/>
                <w:color w:val="FFFFFF"/>
                <w:sz w:val="18"/>
                <w:szCs w:val="18"/>
              </w:rPr>
              <w:t>HDS Conversion</w:t>
            </w:r>
          </w:p>
        </w:tc>
      </w:tr>
      <w:tr w:rsidR="00F7445D" w14:paraId="119CDC2A"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2028170" w14:textId="77777777" w:rsidR="00F7445D" w:rsidRDefault="00000000">
            <w:r>
              <w:rPr>
                <w:b/>
                <w:bCs/>
                <w:sz w:val="19"/>
                <w:szCs w:val="19"/>
              </w:rPr>
              <w:t>C₅H₁₂ (n-pentane)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52C9780" w14:textId="77777777" w:rsidR="00F7445D" w:rsidRDefault="00000000">
            <w:r>
              <w:rPr>
                <w:sz w:val="19"/>
                <w:szCs w:val="19"/>
              </w:rPr>
              <w:t>282.9</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ABD0667" w14:textId="77777777" w:rsidR="00F7445D" w:rsidRDefault="00000000">
            <w:r>
              <w:rPr>
                <w:sz w:val="19"/>
                <w:szCs w:val="19"/>
              </w:rPr>
              <w:t>Naphtha HC base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0AB95C1" w14:textId="77777777" w:rsidR="00F7445D" w:rsidRDefault="00000000">
            <w:r>
              <w:rPr>
                <w:color w:val="333333"/>
                <w:sz w:val="19"/>
                <w:szCs w:val="19"/>
              </w:rPr>
              <w:t>—</w:t>
            </w:r>
          </w:p>
        </w:tc>
      </w:tr>
      <w:tr w:rsidR="00F7445D" w14:paraId="198B525F"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9B702EF" w14:textId="77777777" w:rsidR="00F7445D" w:rsidRDefault="00000000">
            <w:r>
              <w:rPr>
                <w:b/>
                <w:bCs/>
                <w:sz w:val="19"/>
                <w:szCs w:val="19"/>
              </w:rPr>
              <w:t>C₆H₁₄ (n-hexane)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CF87633" w14:textId="77777777" w:rsidR="00F7445D" w:rsidRDefault="00000000">
            <w:r>
              <w:rPr>
                <w:sz w:val="19"/>
                <w:szCs w:val="19"/>
              </w:rPr>
              <w:t>550.5</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2DB412B" w14:textId="77777777" w:rsidR="00F7445D" w:rsidRDefault="00000000">
            <w:r>
              <w:rPr>
                <w:sz w:val="19"/>
                <w:szCs w:val="19"/>
              </w:rPr>
              <w:t>Naphtha HC base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05FE2C5" w14:textId="77777777" w:rsidR="00F7445D" w:rsidRDefault="00000000">
            <w:r>
              <w:rPr>
                <w:color w:val="333333"/>
                <w:sz w:val="19"/>
                <w:szCs w:val="19"/>
              </w:rPr>
              <w:t>—</w:t>
            </w:r>
          </w:p>
        </w:tc>
      </w:tr>
      <w:tr w:rsidR="00F7445D" w14:paraId="05359009"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0E3BFD6" w14:textId="77777777" w:rsidR="00F7445D" w:rsidRDefault="00000000">
            <w:r>
              <w:rPr>
                <w:b/>
                <w:bCs/>
                <w:sz w:val="19"/>
                <w:szCs w:val="19"/>
              </w:rPr>
              <w:t>C₇H₁₆ (n-heptane)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C432680" w14:textId="77777777" w:rsidR="00F7445D" w:rsidRDefault="00000000">
            <w:r>
              <w:rPr>
                <w:sz w:val="19"/>
                <w:szCs w:val="19"/>
              </w:rPr>
              <w:t>853.5</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728A0FE" w14:textId="77777777" w:rsidR="00F7445D" w:rsidRDefault="00000000">
            <w:r>
              <w:rPr>
                <w:sz w:val="19"/>
                <w:szCs w:val="19"/>
              </w:rPr>
              <w:t>Naphtha HC base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CB4F55C" w14:textId="77777777" w:rsidR="00F7445D" w:rsidRDefault="00000000">
            <w:r>
              <w:rPr>
                <w:color w:val="333333"/>
                <w:sz w:val="19"/>
                <w:szCs w:val="19"/>
              </w:rPr>
              <w:t>—</w:t>
            </w:r>
          </w:p>
        </w:tc>
      </w:tr>
      <w:tr w:rsidR="00F7445D" w14:paraId="4F9C142F"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2E352ED" w14:textId="77777777" w:rsidR="00F7445D" w:rsidRDefault="00000000">
            <w:r>
              <w:rPr>
                <w:b/>
                <w:bCs/>
                <w:sz w:val="19"/>
                <w:szCs w:val="19"/>
              </w:rPr>
              <w:lastRenderedPageBreak/>
              <w:t>C₈H₁₈ (n-octane)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5F14E01" w14:textId="77777777" w:rsidR="00F7445D" w:rsidRDefault="00000000">
            <w:r>
              <w:rPr>
                <w:sz w:val="19"/>
                <w:szCs w:val="19"/>
              </w:rPr>
              <w:t>689.4</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54A323C" w14:textId="77777777" w:rsidR="00F7445D" w:rsidRDefault="00000000">
            <w:r>
              <w:rPr>
                <w:sz w:val="19"/>
                <w:szCs w:val="19"/>
              </w:rPr>
              <w:t>Naphtha HC base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A7618A3" w14:textId="77777777" w:rsidR="00F7445D" w:rsidRDefault="00000000">
            <w:r>
              <w:rPr>
                <w:color w:val="333333"/>
                <w:sz w:val="19"/>
                <w:szCs w:val="19"/>
              </w:rPr>
              <w:t>—</w:t>
            </w:r>
          </w:p>
        </w:tc>
      </w:tr>
      <w:tr w:rsidR="00F7445D" w14:paraId="4A3F1095"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1BF294A" w14:textId="77777777" w:rsidR="00F7445D" w:rsidRDefault="00000000">
            <w:r>
              <w:rPr>
                <w:b/>
                <w:bCs/>
                <w:sz w:val="19"/>
                <w:szCs w:val="19"/>
              </w:rPr>
              <w:t>C₉H₂₀ (n-nonane)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D9FCA09" w14:textId="77777777" w:rsidR="00F7445D" w:rsidRDefault="00000000">
            <w:r>
              <w:rPr>
                <w:sz w:val="19"/>
                <w:szCs w:val="19"/>
              </w:rPr>
              <w:t>364.2</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616800E" w14:textId="77777777" w:rsidR="00F7445D" w:rsidRDefault="00000000">
            <w:r>
              <w:rPr>
                <w:sz w:val="19"/>
                <w:szCs w:val="19"/>
              </w:rPr>
              <w:t>Naphtha HC base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83B692F" w14:textId="77777777" w:rsidR="00F7445D" w:rsidRDefault="00000000">
            <w:r>
              <w:rPr>
                <w:color w:val="333333"/>
                <w:sz w:val="19"/>
                <w:szCs w:val="19"/>
              </w:rPr>
              <w:t>—</w:t>
            </w:r>
          </w:p>
        </w:tc>
      </w:tr>
      <w:tr w:rsidR="00F7445D" w14:paraId="1428F0F7"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06BFC2B" w14:textId="77777777" w:rsidR="00F7445D" w:rsidRDefault="00000000">
            <w:r>
              <w:rPr>
                <w:b/>
                <w:bCs/>
                <w:sz w:val="19"/>
                <w:szCs w:val="19"/>
              </w:rPr>
              <w:t>CH₃SH (methyl mercaptan)</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9B5E7DE" w14:textId="77777777" w:rsidR="00F7445D" w:rsidRDefault="00000000">
            <w:r>
              <w:rPr>
                <w:sz w:val="19"/>
                <w:szCs w:val="19"/>
              </w:rPr>
              <w:t>20.7</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28D1F5E" w14:textId="77777777" w:rsidR="00F7445D" w:rsidRDefault="00000000">
            <w:proofErr w:type="spellStart"/>
            <w:r>
              <w:rPr>
                <w:sz w:val="19"/>
                <w:szCs w:val="19"/>
              </w:rPr>
              <w:t>Sulfur</w:t>
            </w:r>
            <w:proofErr w:type="spellEnd"/>
            <w:r>
              <w:rPr>
                <w:sz w:val="19"/>
                <w:szCs w:val="19"/>
              </w:rPr>
              <w:t xml:space="preserve"> compound</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0AF92C66" w14:textId="77777777" w:rsidR="00F7445D" w:rsidRDefault="00000000">
            <w:r>
              <w:rPr>
                <w:b/>
                <w:bCs/>
                <w:color w:val="1E7E34"/>
                <w:sz w:val="19"/>
                <w:szCs w:val="19"/>
              </w:rPr>
              <w:t>100%</w:t>
            </w:r>
          </w:p>
        </w:tc>
      </w:tr>
      <w:tr w:rsidR="00F7445D" w14:paraId="0557FDA9"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1B0F825" w14:textId="77777777" w:rsidR="00F7445D" w:rsidRDefault="00000000">
            <w:r>
              <w:rPr>
                <w:b/>
                <w:bCs/>
                <w:sz w:val="19"/>
                <w:szCs w:val="19"/>
              </w:rPr>
              <w:t>C₂H₅SH (ethyl mercaptan)</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D2C50B2" w14:textId="77777777" w:rsidR="00F7445D" w:rsidRDefault="00000000">
            <w:r>
              <w:rPr>
                <w:sz w:val="19"/>
                <w:szCs w:val="19"/>
              </w:rPr>
              <w:t>44.1</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820B1C8" w14:textId="77777777" w:rsidR="00F7445D" w:rsidRDefault="00000000">
            <w:proofErr w:type="spellStart"/>
            <w:r>
              <w:rPr>
                <w:sz w:val="19"/>
                <w:szCs w:val="19"/>
              </w:rPr>
              <w:t>Sulfur</w:t>
            </w:r>
            <w:proofErr w:type="spellEnd"/>
            <w:r>
              <w:rPr>
                <w:sz w:val="19"/>
                <w:szCs w:val="19"/>
              </w:rPr>
              <w:t xml:space="preserve"> compound</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09510C78" w14:textId="77777777" w:rsidR="00F7445D" w:rsidRDefault="00000000">
            <w:r>
              <w:rPr>
                <w:b/>
                <w:bCs/>
                <w:color w:val="1E7E34"/>
                <w:sz w:val="19"/>
                <w:szCs w:val="19"/>
              </w:rPr>
              <w:t>100%</w:t>
            </w:r>
          </w:p>
        </w:tc>
      </w:tr>
      <w:tr w:rsidR="00F7445D" w14:paraId="70BAA46A"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BAAFA5D" w14:textId="77777777" w:rsidR="00F7445D" w:rsidRDefault="00000000">
            <w:r>
              <w:rPr>
                <w:b/>
                <w:bCs/>
                <w:sz w:val="19"/>
                <w:szCs w:val="19"/>
              </w:rPr>
              <w:t>C₄H₈S (butanethiol)</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9537D95" w14:textId="77777777" w:rsidR="00F7445D" w:rsidRDefault="00000000">
            <w:r>
              <w:rPr>
                <w:sz w:val="19"/>
                <w:szCs w:val="19"/>
              </w:rPr>
              <w:t>31.2</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3056EA8" w14:textId="77777777" w:rsidR="00F7445D" w:rsidRDefault="00000000">
            <w:proofErr w:type="spellStart"/>
            <w:r>
              <w:rPr>
                <w:sz w:val="19"/>
                <w:szCs w:val="19"/>
              </w:rPr>
              <w:t>Sulfur</w:t>
            </w:r>
            <w:proofErr w:type="spellEnd"/>
            <w:r>
              <w:rPr>
                <w:sz w:val="19"/>
                <w:szCs w:val="19"/>
              </w:rPr>
              <w:t xml:space="preserve"> compound</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6272FF57" w14:textId="77777777" w:rsidR="00F7445D" w:rsidRDefault="00000000">
            <w:r>
              <w:rPr>
                <w:b/>
                <w:bCs/>
                <w:color w:val="1E7E34"/>
                <w:sz w:val="19"/>
                <w:szCs w:val="19"/>
              </w:rPr>
              <w:t>100%</w:t>
            </w:r>
          </w:p>
        </w:tc>
      </w:tr>
      <w:tr w:rsidR="00F7445D" w14:paraId="2EA34F87"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342615B" w14:textId="77777777" w:rsidR="00F7445D" w:rsidRDefault="00000000">
            <w:r>
              <w:rPr>
                <w:b/>
                <w:bCs/>
                <w:sz w:val="19"/>
                <w:szCs w:val="19"/>
              </w:rPr>
              <w:t>C₁₂H₈S (dibenzothiophene)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49DBACB" w14:textId="77777777" w:rsidR="00F7445D" w:rsidRDefault="00000000">
            <w:r>
              <w:rPr>
                <w:sz w:val="19"/>
                <w:szCs w:val="19"/>
              </w:rPr>
              <w:t>163.5</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213FCAE" w14:textId="77777777" w:rsidR="00F7445D" w:rsidRDefault="00000000">
            <w:r>
              <w:rPr>
                <w:sz w:val="19"/>
                <w:szCs w:val="19"/>
              </w:rPr>
              <w:t>Refractory S</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3D14726" w14:textId="77777777" w:rsidR="00F7445D" w:rsidRDefault="00000000">
            <w:r>
              <w:rPr>
                <w:color w:val="333333"/>
                <w:sz w:val="19"/>
                <w:szCs w:val="19"/>
              </w:rPr>
              <w:t>Stabilised</w:t>
            </w:r>
          </w:p>
        </w:tc>
      </w:tr>
    </w:tbl>
    <w:p w14:paraId="4A2EB5E6" w14:textId="77777777" w:rsidR="00F7445D" w:rsidRDefault="00000000">
      <w:pPr>
        <w:spacing w:before="60" w:after="200"/>
      </w:pPr>
      <w:r>
        <w:rPr>
          <w:i/>
          <w:iCs/>
          <w:color w:val="555555"/>
          <w:sz w:val="18"/>
          <w:szCs w:val="18"/>
        </w:rPr>
        <w:t xml:space="preserve">Table 1: Naphtha feed composition — all reactive </w:t>
      </w:r>
      <w:proofErr w:type="spellStart"/>
      <w:r>
        <w:rPr>
          <w:i/>
          <w:iCs/>
          <w:color w:val="555555"/>
          <w:sz w:val="18"/>
          <w:szCs w:val="18"/>
        </w:rPr>
        <w:t>sulfur</w:t>
      </w:r>
      <w:proofErr w:type="spellEnd"/>
      <w:r>
        <w:rPr>
          <w:i/>
          <w:iCs/>
          <w:color w:val="555555"/>
          <w:sz w:val="18"/>
          <w:szCs w:val="18"/>
        </w:rPr>
        <w:t xml:space="preserve"> species achieved 100% conversion in the HDS reactor.</w:t>
      </w:r>
    </w:p>
    <w:p w14:paraId="7D0519CF" w14:textId="77777777" w:rsidR="00F7445D" w:rsidRDefault="00000000">
      <w:pPr>
        <w:pStyle w:val="Heading2"/>
      </w:pPr>
      <w:r>
        <w:t>2.2 Reaction Section</w:t>
      </w:r>
    </w:p>
    <w:p w14:paraId="47BC118F" w14:textId="77777777" w:rsidR="00F7445D" w:rsidRDefault="00000000">
      <w:pPr>
        <w:spacing w:after="200"/>
      </w:pPr>
      <w:r>
        <w:t xml:space="preserve">The mixed feed is preheated in two stages. HX1 uses the hot reactor effluent to heat the feed from 30°C to 250°C (heat integration). A control valve drops the pressure to 40 bar before HX2 raises the temperature to 350°C using fired heat. The reactor is </w:t>
      </w:r>
      <w:proofErr w:type="spellStart"/>
      <w:r>
        <w:t>modeled</w:t>
      </w:r>
      <w:proofErr w:type="spellEnd"/>
      <w:r>
        <w:t xml:space="preserve"> as an </w:t>
      </w:r>
      <w:proofErr w:type="spellStart"/>
      <w:r>
        <w:t>RPlug</w:t>
      </w:r>
      <w:proofErr w:type="spellEnd"/>
      <w:r>
        <w:t xml:space="preserve"> unit operating isothermally at 350°C and 40 bar, with dimensions of 20 m length and 2 m diameter. Four Power Law kinetic reactions are defined, representing HDS of each </w:t>
      </w:r>
      <w:proofErr w:type="spellStart"/>
      <w:r>
        <w:t>sulfur</w:t>
      </w:r>
      <w:proofErr w:type="spellEnd"/>
      <w:r>
        <w:t xml:space="preserve"> compound: r = k₀·exp(−E/</w:t>
      </w:r>
      <w:proofErr w:type="gramStart"/>
      <w:r>
        <w:t>RT)·</w:t>
      </w:r>
      <w:proofErr w:type="spellStart"/>
      <w:proofErr w:type="gramEnd"/>
      <w:r>
        <w:t>C_sulfur·C_H</w:t>
      </w:r>
      <w:proofErr w:type="spellEnd"/>
      <w:r>
        <w:t>₂.</w:t>
      </w:r>
    </w:p>
    <w:p w14:paraId="14FA826E" w14:textId="77777777" w:rsidR="00F7445D" w:rsidRDefault="00000000">
      <w:pPr>
        <w:pStyle w:val="Heading2"/>
      </w:pPr>
      <w:r>
        <w:t>2.3 Separation &amp; Recycle Section</w:t>
      </w:r>
    </w:p>
    <w:p w14:paraId="696A6384" w14:textId="77777777" w:rsidR="00F7445D" w:rsidRDefault="00000000">
      <w:pPr>
        <w:spacing w:after="240"/>
      </w:pPr>
      <w:r>
        <w:t xml:space="preserve">The reactor effluent at 350°C is cooled to 35°C in HX3 and fed to a flash drum at 4 </w:t>
      </w:r>
      <w:proofErr w:type="gramStart"/>
      <w:r>
        <w:t>bar</w:t>
      </w:r>
      <w:proofErr w:type="gramEnd"/>
      <w:r>
        <w:t xml:space="preserve">. Vapor (predominantly H₂, CH₄, H₂S) flows to a 20-stage amine absorber where lean MDEA removes H₂S selectively. The clean absorber overhead gas is split: 90% is recompressed in two stages (4→12.6→41 bar with intercooling at 80°C) and recycled; 10% is purged to control inert CH₄ buildup. The flash liquid is fed to a 25-stage </w:t>
      </w:r>
      <w:proofErr w:type="spellStart"/>
      <w:r>
        <w:t>RadFrac</w:t>
      </w:r>
      <w:proofErr w:type="spellEnd"/>
      <w:r>
        <w:t xml:space="preserve"> distillation column (1 bar). Light gases exit the overhead; the desulfurized naphtha product exits the bottoms at 40°C as stream S12.</w:t>
      </w:r>
    </w:p>
    <w:p w14:paraId="3178A994" w14:textId="77777777" w:rsidR="00F7445D" w:rsidRDefault="00000000">
      <w:pPr>
        <w:pStyle w:val="Heading1"/>
      </w:pPr>
      <w:r>
        <w:t>3. Simulation Basis &amp; Configuration</w:t>
      </w:r>
    </w:p>
    <w:p w14:paraId="7D0E5872" w14:textId="77777777" w:rsidR="00F7445D" w:rsidRDefault="00000000">
      <w:pPr>
        <w:pStyle w:val="Heading2"/>
      </w:pPr>
      <w:r>
        <w:t>3.1 Thermodynamic Property Method</w:t>
      </w:r>
    </w:p>
    <w:p w14:paraId="2A640AC5" w14:textId="77777777" w:rsidR="00F7445D" w:rsidRDefault="00000000">
      <w:pPr>
        <w:spacing w:after="180"/>
      </w:pPr>
      <w:r>
        <w:t>The Grayson-Streed (GRAYSON) property method was selected for this simulation. This method is specifically developed for hydrogen-rich hydrocarbon processing systems at elevated pressures and temperatures. It combines the Redlich-Kwong equation of state for the vapor phase with the Chao-Seader correlation for liquid-phase fugacity, providing accurate VLE predictions for the H₂ + C₅–C₉ system at 40 bar and 350°C. Alternatives considered — Peng-Robinson, NRTL, SRK — were rejected as less accurate for H₂ solubility in this high-pressure regime.</w:t>
      </w:r>
    </w:p>
    <w:p w14:paraId="5AFDFD0F" w14:textId="77777777" w:rsidR="00F7445D" w:rsidRDefault="00000000">
      <w:pPr>
        <w:pStyle w:val="Heading2"/>
      </w:pPr>
      <w:r>
        <w:t>3.2 Key Block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931"/>
        <w:gridCol w:w="3050"/>
        <w:gridCol w:w="4051"/>
      </w:tblGrid>
      <w:tr w:rsidR="00F7445D" w14:paraId="191079B7"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CE20BF4" w14:textId="77777777" w:rsidR="00F7445D" w:rsidRDefault="00000000">
            <w:r>
              <w:rPr>
                <w:b/>
                <w:bCs/>
                <w:color w:val="FFFFFF"/>
                <w:sz w:val="18"/>
                <w:szCs w:val="18"/>
              </w:rPr>
              <w:t>Block</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6F171DF" w14:textId="77777777" w:rsidR="00F7445D" w:rsidRDefault="00000000">
            <w:r>
              <w:rPr>
                <w:b/>
                <w:bCs/>
                <w:color w:val="FFFFFF"/>
                <w:sz w:val="18"/>
                <w:szCs w:val="18"/>
              </w:rPr>
              <w:t>Type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7AA56DF" w14:textId="77777777" w:rsidR="00F7445D" w:rsidRDefault="00000000">
            <w:r>
              <w:rPr>
                <w:b/>
                <w:bCs/>
                <w:color w:val="FFFFFF"/>
                <w:sz w:val="18"/>
                <w:szCs w:val="18"/>
              </w:rPr>
              <w:t>Key Parameters</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CD38134" w14:textId="77777777" w:rsidR="00F7445D" w:rsidRDefault="00000000">
            <w:r>
              <w:rPr>
                <w:b/>
                <w:bCs/>
                <w:color w:val="FFFFFF"/>
                <w:sz w:val="18"/>
                <w:szCs w:val="18"/>
              </w:rPr>
              <w:t>Purpose</w:t>
            </w:r>
          </w:p>
        </w:tc>
      </w:tr>
      <w:tr w:rsidR="00F7445D" w14:paraId="16456C24"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81A2272" w14:textId="77777777" w:rsidR="00F7445D" w:rsidRDefault="00000000">
            <w:r>
              <w:rPr>
                <w:b/>
                <w:bCs/>
                <w:color w:val="1A7B8A"/>
                <w:sz w:val="19"/>
                <w:szCs w:val="19"/>
              </w:rPr>
              <w:t>PUMP</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DA83567" w14:textId="77777777" w:rsidR="00F7445D" w:rsidRDefault="00000000">
            <w:r>
              <w:rPr>
                <w:sz w:val="18"/>
                <w:szCs w:val="18"/>
              </w:rPr>
              <w:t>Pump</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915568F" w14:textId="77777777" w:rsidR="00F7445D" w:rsidRDefault="00000000">
            <w:proofErr w:type="spellStart"/>
            <w:r>
              <w:rPr>
                <w:sz w:val="18"/>
                <w:szCs w:val="18"/>
              </w:rPr>
              <w:t>P_out</w:t>
            </w:r>
            <w:proofErr w:type="spellEnd"/>
            <w:r>
              <w:rPr>
                <w:sz w:val="18"/>
                <w:szCs w:val="18"/>
              </w:rPr>
              <w:t xml:space="preserve"> = 41 bar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2A670E3" w14:textId="77777777" w:rsidR="00F7445D" w:rsidRDefault="00000000">
            <w:r>
              <w:rPr>
                <w:sz w:val="18"/>
                <w:szCs w:val="18"/>
              </w:rPr>
              <w:t>Pressurize naphtha to reactor pressure</w:t>
            </w:r>
          </w:p>
        </w:tc>
      </w:tr>
      <w:tr w:rsidR="00F7445D" w14:paraId="2346B50D"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05252FC" w14:textId="77777777" w:rsidR="00F7445D" w:rsidRDefault="00000000">
            <w:r>
              <w:rPr>
                <w:b/>
                <w:bCs/>
                <w:color w:val="1A7B8A"/>
                <w:sz w:val="19"/>
                <w:szCs w:val="19"/>
              </w:rPr>
              <w:t>MIXER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1463FF9" w14:textId="77777777" w:rsidR="00F7445D" w:rsidRDefault="00000000">
            <w:r>
              <w:rPr>
                <w:sz w:val="18"/>
                <w:szCs w:val="18"/>
              </w:rPr>
              <w:t>Mixer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F1116AA" w14:textId="77777777" w:rsidR="00F7445D" w:rsidRDefault="00000000">
            <w:r>
              <w:rPr>
                <w:sz w:val="18"/>
                <w:szCs w:val="18"/>
              </w:rPr>
              <w:t>Adiabatic</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D9F4C81" w14:textId="77777777" w:rsidR="00F7445D" w:rsidRDefault="00000000">
            <w:r>
              <w:rPr>
                <w:sz w:val="18"/>
                <w:szCs w:val="18"/>
              </w:rPr>
              <w:t>Combine naphtha + recycle + makeup H₂</w:t>
            </w:r>
          </w:p>
        </w:tc>
      </w:tr>
      <w:tr w:rsidR="00F7445D" w14:paraId="41A845AF"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A9C726F" w14:textId="77777777" w:rsidR="00F7445D" w:rsidRDefault="00000000">
            <w:r>
              <w:rPr>
                <w:b/>
                <w:bCs/>
                <w:color w:val="1A7B8A"/>
                <w:sz w:val="19"/>
                <w:szCs w:val="19"/>
              </w:rPr>
              <w:t>HX1</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EDF0DCE" w14:textId="77777777" w:rsidR="00F7445D" w:rsidRDefault="00000000">
            <w:proofErr w:type="spellStart"/>
            <w:r>
              <w:rPr>
                <w:sz w:val="18"/>
                <w:szCs w:val="18"/>
              </w:rPr>
              <w:t>HeatX</w:t>
            </w:r>
            <w:proofErr w:type="spellEnd"/>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E214685" w14:textId="77777777" w:rsidR="00F7445D" w:rsidRDefault="00000000">
            <w:proofErr w:type="spellStart"/>
            <w:r>
              <w:rPr>
                <w:sz w:val="18"/>
                <w:szCs w:val="18"/>
              </w:rPr>
              <w:t>T_</w:t>
            </w:r>
            <w:proofErr w:type="gramStart"/>
            <w:r>
              <w:rPr>
                <w:sz w:val="18"/>
                <w:szCs w:val="18"/>
              </w:rPr>
              <w:t>cold,out</w:t>
            </w:r>
            <w:proofErr w:type="spellEnd"/>
            <w:proofErr w:type="gramEnd"/>
            <w:r>
              <w:rPr>
                <w:sz w:val="18"/>
                <w:szCs w:val="18"/>
              </w:rPr>
              <w:t xml:space="preserve"> = 250°C</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D9B1602" w14:textId="77777777" w:rsidR="00F7445D" w:rsidRDefault="00000000">
            <w:r>
              <w:rPr>
                <w:sz w:val="18"/>
                <w:szCs w:val="18"/>
              </w:rPr>
              <w:t xml:space="preserve">Feed </w:t>
            </w:r>
            <w:proofErr w:type="gramStart"/>
            <w:r>
              <w:rPr>
                <w:sz w:val="18"/>
                <w:szCs w:val="18"/>
              </w:rPr>
              <w:t>preheat</w:t>
            </w:r>
            <w:proofErr w:type="gramEnd"/>
            <w:r>
              <w:rPr>
                <w:sz w:val="18"/>
                <w:szCs w:val="18"/>
              </w:rPr>
              <w:t xml:space="preserve"> via heat integration (reactor effluent)</w:t>
            </w:r>
          </w:p>
        </w:tc>
      </w:tr>
      <w:tr w:rsidR="00F7445D" w14:paraId="539EA742"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F862742" w14:textId="77777777" w:rsidR="00F7445D" w:rsidRDefault="00000000">
            <w:r>
              <w:rPr>
                <w:b/>
                <w:bCs/>
                <w:color w:val="1A7B8A"/>
                <w:sz w:val="19"/>
                <w:szCs w:val="19"/>
              </w:rPr>
              <w:t>VALVE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89D0345" w14:textId="77777777" w:rsidR="00F7445D" w:rsidRDefault="00000000">
            <w:r>
              <w:rPr>
                <w:sz w:val="18"/>
                <w:szCs w:val="18"/>
              </w:rPr>
              <w:t>Valve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A931DF3" w14:textId="77777777" w:rsidR="00F7445D" w:rsidRDefault="00000000">
            <w:proofErr w:type="spellStart"/>
            <w:r>
              <w:rPr>
                <w:sz w:val="18"/>
                <w:szCs w:val="18"/>
              </w:rPr>
              <w:t>P_out</w:t>
            </w:r>
            <w:proofErr w:type="spellEnd"/>
            <w:r>
              <w:rPr>
                <w:sz w:val="18"/>
                <w:szCs w:val="18"/>
              </w:rPr>
              <w:t xml:space="preserve"> = 40 bar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8F0A960" w14:textId="77777777" w:rsidR="00F7445D" w:rsidRDefault="00000000">
            <w:r>
              <w:rPr>
                <w:sz w:val="18"/>
                <w:szCs w:val="18"/>
              </w:rPr>
              <w:t>Pressure let-down before reactor</w:t>
            </w:r>
          </w:p>
        </w:tc>
      </w:tr>
      <w:tr w:rsidR="00F7445D" w14:paraId="14EB6681"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8837196" w14:textId="77777777" w:rsidR="00F7445D" w:rsidRDefault="00000000">
            <w:r>
              <w:rPr>
                <w:b/>
                <w:bCs/>
                <w:color w:val="1A7B8A"/>
                <w:sz w:val="19"/>
                <w:szCs w:val="19"/>
              </w:rPr>
              <w:t>HX2</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5A93C78" w14:textId="77777777" w:rsidR="00F7445D" w:rsidRDefault="00000000">
            <w:r>
              <w:rPr>
                <w:sz w:val="18"/>
                <w:szCs w:val="18"/>
              </w:rPr>
              <w:t>Heater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8818B2E" w14:textId="77777777" w:rsidR="00F7445D" w:rsidRDefault="00000000">
            <w:proofErr w:type="spellStart"/>
            <w:r>
              <w:rPr>
                <w:sz w:val="18"/>
                <w:szCs w:val="18"/>
              </w:rPr>
              <w:t>T_out</w:t>
            </w:r>
            <w:proofErr w:type="spellEnd"/>
            <w:r>
              <w:rPr>
                <w:sz w:val="18"/>
                <w:szCs w:val="18"/>
              </w:rPr>
              <w:t xml:space="preserve"> = 350°C</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CC53768" w14:textId="77777777" w:rsidR="00F7445D" w:rsidRDefault="00000000">
            <w:r>
              <w:rPr>
                <w:sz w:val="18"/>
                <w:szCs w:val="18"/>
              </w:rPr>
              <w:t>Fired feed heater to reaction temperature</w:t>
            </w:r>
          </w:p>
        </w:tc>
      </w:tr>
      <w:tr w:rsidR="00F7445D" w14:paraId="66B40E59"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5C80E8C" w14:textId="77777777" w:rsidR="00F7445D" w:rsidRDefault="00000000">
            <w:r>
              <w:rPr>
                <w:b/>
                <w:bCs/>
                <w:color w:val="1A7B8A"/>
                <w:sz w:val="19"/>
                <w:szCs w:val="19"/>
              </w:rPr>
              <w:t>REACTOR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6E2E6BB" w14:textId="77777777" w:rsidR="00F7445D" w:rsidRDefault="00000000">
            <w:proofErr w:type="spellStart"/>
            <w:r>
              <w:rPr>
                <w:sz w:val="18"/>
                <w:szCs w:val="18"/>
              </w:rPr>
              <w:t>RPlug</w:t>
            </w:r>
            <w:proofErr w:type="spellEnd"/>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9BA4D8E" w14:textId="77777777" w:rsidR="00F7445D" w:rsidRDefault="00000000">
            <w:r>
              <w:rPr>
                <w:sz w:val="18"/>
                <w:szCs w:val="18"/>
              </w:rPr>
              <w:t>T=350°C, L=20m, D=2m, Power-Law</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B3E0E37" w14:textId="77777777" w:rsidR="00F7445D" w:rsidRDefault="00000000">
            <w:r>
              <w:rPr>
                <w:sz w:val="18"/>
                <w:szCs w:val="18"/>
              </w:rPr>
              <w:t>Isothermal fixed-bed HDS reactor</w:t>
            </w:r>
          </w:p>
        </w:tc>
      </w:tr>
      <w:tr w:rsidR="00F7445D" w14:paraId="72C6D3B6"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4975948" w14:textId="77777777" w:rsidR="00F7445D" w:rsidRDefault="00000000">
            <w:r>
              <w:rPr>
                <w:b/>
                <w:bCs/>
                <w:color w:val="1A7B8A"/>
                <w:sz w:val="19"/>
                <w:szCs w:val="19"/>
              </w:rPr>
              <w:t>HX3</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D48D6AD" w14:textId="77777777" w:rsidR="00F7445D" w:rsidRDefault="00000000">
            <w:r>
              <w:rPr>
                <w:sz w:val="18"/>
                <w:szCs w:val="18"/>
              </w:rPr>
              <w:t>Cooler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E609B8A" w14:textId="77777777" w:rsidR="00F7445D" w:rsidRDefault="00000000">
            <w:proofErr w:type="spellStart"/>
            <w:r>
              <w:rPr>
                <w:sz w:val="18"/>
                <w:szCs w:val="18"/>
              </w:rPr>
              <w:t>T_out</w:t>
            </w:r>
            <w:proofErr w:type="spellEnd"/>
            <w:r>
              <w:rPr>
                <w:sz w:val="18"/>
                <w:szCs w:val="18"/>
              </w:rPr>
              <w:t xml:space="preserve"> = 35°C</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B3BDE2A" w14:textId="77777777" w:rsidR="00F7445D" w:rsidRDefault="00000000">
            <w:r>
              <w:rPr>
                <w:sz w:val="18"/>
                <w:szCs w:val="18"/>
              </w:rPr>
              <w:t>Reactor effluent cooling with cooling water</w:t>
            </w:r>
          </w:p>
        </w:tc>
      </w:tr>
      <w:tr w:rsidR="00F7445D" w14:paraId="17086455"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0B4E108" w14:textId="77777777" w:rsidR="00F7445D" w:rsidRDefault="00000000">
            <w:r>
              <w:rPr>
                <w:b/>
                <w:bCs/>
                <w:color w:val="1A7B8A"/>
                <w:sz w:val="19"/>
                <w:szCs w:val="19"/>
              </w:rPr>
              <w:lastRenderedPageBreak/>
              <w:t>FLASH</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629C9BF" w14:textId="77777777" w:rsidR="00F7445D" w:rsidRDefault="00000000">
            <w:r>
              <w:rPr>
                <w:sz w:val="18"/>
                <w:szCs w:val="18"/>
              </w:rPr>
              <w:t>Flash2</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C2D760F" w14:textId="77777777" w:rsidR="00F7445D" w:rsidRDefault="00000000">
            <w:r>
              <w:rPr>
                <w:sz w:val="18"/>
                <w:szCs w:val="18"/>
              </w:rPr>
              <w:t>T=35°C, P=4 bar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716F6D8" w14:textId="77777777" w:rsidR="00F7445D" w:rsidRDefault="00000000">
            <w:r>
              <w:rPr>
                <w:sz w:val="18"/>
                <w:szCs w:val="18"/>
              </w:rPr>
              <w:t>Vapor-liquid separation; routes H₂/H₂S to absorber</w:t>
            </w:r>
          </w:p>
        </w:tc>
      </w:tr>
      <w:tr w:rsidR="00F7445D" w14:paraId="14F2CD8C"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7FDDCA2" w14:textId="77777777" w:rsidR="00F7445D" w:rsidRDefault="00000000">
            <w:r>
              <w:rPr>
                <w:b/>
                <w:bCs/>
                <w:color w:val="1A7B8A"/>
                <w:sz w:val="19"/>
                <w:szCs w:val="19"/>
              </w:rPr>
              <w:t>ABSORBER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105FED5" w14:textId="77777777" w:rsidR="00F7445D" w:rsidRDefault="00000000">
            <w:proofErr w:type="spellStart"/>
            <w:r>
              <w:rPr>
                <w:sz w:val="18"/>
                <w:szCs w:val="18"/>
              </w:rPr>
              <w:t>RadFrac</w:t>
            </w:r>
            <w:proofErr w:type="spellEnd"/>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E0DEBE5" w14:textId="77777777" w:rsidR="00F7445D" w:rsidRDefault="00000000">
            <w:r>
              <w:rPr>
                <w:sz w:val="18"/>
                <w:szCs w:val="18"/>
              </w:rPr>
              <w:t>20 stages, P=4 bar, MDEA solvent</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71FAB12" w14:textId="77777777" w:rsidR="00F7445D" w:rsidRDefault="00000000">
            <w:r>
              <w:rPr>
                <w:sz w:val="18"/>
                <w:szCs w:val="18"/>
              </w:rPr>
              <w:t>Selective H₂S removal from flash vapor</w:t>
            </w:r>
          </w:p>
        </w:tc>
      </w:tr>
      <w:tr w:rsidR="00F7445D" w14:paraId="1195DE84"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1C43F03" w14:textId="77777777" w:rsidR="00F7445D" w:rsidRDefault="00000000">
            <w:r>
              <w:rPr>
                <w:b/>
                <w:bCs/>
                <w:color w:val="1A7B8A"/>
                <w:sz w:val="19"/>
                <w:szCs w:val="19"/>
              </w:rPr>
              <w:t>DIST</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0B2370D" w14:textId="77777777" w:rsidR="00F7445D" w:rsidRDefault="00000000">
            <w:proofErr w:type="spellStart"/>
            <w:r>
              <w:rPr>
                <w:sz w:val="18"/>
                <w:szCs w:val="18"/>
              </w:rPr>
              <w:t>RadFrac</w:t>
            </w:r>
            <w:proofErr w:type="spellEnd"/>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FF6A2D8" w14:textId="77777777" w:rsidR="00F7445D" w:rsidRDefault="00000000">
            <w:r>
              <w:rPr>
                <w:sz w:val="18"/>
                <w:szCs w:val="18"/>
              </w:rPr>
              <w:t>25 stages, P=1 bar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3D2305A" w14:textId="77777777" w:rsidR="00F7445D" w:rsidRDefault="00000000">
            <w:r>
              <w:rPr>
                <w:sz w:val="18"/>
                <w:szCs w:val="18"/>
              </w:rPr>
              <w:t>Light gas stripping; desulfurized naphtha bottoms</w:t>
            </w:r>
          </w:p>
        </w:tc>
      </w:tr>
      <w:tr w:rsidR="00F7445D" w14:paraId="5CC2FFE5"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D861E0F" w14:textId="77777777" w:rsidR="00F7445D" w:rsidRDefault="00000000">
            <w:r>
              <w:rPr>
                <w:b/>
                <w:bCs/>
                <w:color w:val="1A7B8A"/>
                <w:sz w:val="19"/>
                <w:szCs w:val="19"/>
              </w:rPr>
              <w:t>SPLITTER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D3BF073" w14:textId="77777777" w:rsidR="00F7445D" w:rsidRDefault="00000000">
            <w:proofErr w:type="spellStart"/>
            <w:r>
              <w:rPr>
                <w:sz w:val="18"/>
                <w:szCs w:val="18"/>
              </w:rPr>
              <w:t>FSplit</w:t>
            </w:r>
            <w:proofErr w:type="spellEnd"/>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F846529" w14:textId="77777777" w:rsidR="00F7445D" w:rsidRDefault="00000000">
            <w:r>
              <w:rPr>
                <w:sz w:val="18"/>
                <w:szCs w:val="18"/>
              </w:rPr>
              <w:t>Purge frac = 0.10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529B99F" w14:textId="77777777" w:rsidR="00F7445D" w:rsidRDefault="00000000">
            <w:r>
              <w:rPr>
                <w:sz w:val="18"/>
                <w:szCs w:val="18"/>
              </w:rPr>
              <w:t>Controls inert (CH₄) buildup in recycle loop</w:t>
            </w:r>
          </w:p>
        </w:tc>
      </w:tr>
      <w:tr w:rsidR="00F7445D" w14:paraId="1C4EB4BC"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FDFED33" w14:textId="77777777" w:rsidR="00F7445D" w:rsidRDefault="00000000">
            <w:r>
              <w:rPr>
                <w:b/>
                <w:bCs/>
                <w:color w:val="1A7B8A"/>
                <w:sz w:val="19"/>
                <w:szCs w:val="19"/>
              </w:rPr>
              <w:t>COMP1+2</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C9BA4C8" w14:textId="77777777" w:rsidR="00F7445D" w:rsidRDefault="00000000">
            <w:proofErr w:type="spellStart"/>
            <w:r>
              <w:rPr>
                <w:sz w:val="18"/>
                <w:szCs w:val="18"/>
              </w:rPr>
              <w:t>Compr</w:t>
            </w:r>
            <w:proofErr w:type="spellEnd"/>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A0D4BAC" w14:textId="77777777" w:rsidR="00F7445D" w:rsidRDefault="00000000">
            <w:r>
              <w:rPr>
                <w:sz w:val="18"/>
                <w:szCs w:val="18"/>
              </w:rPr>
              <w:t>4→12.6→41 bar, polytropic</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B1CD61B" w14:textId="77777777" w:rsidR="00F7445D" w:rsidRDefault="00000000">
            <w:r>
              <w:rPr>
                <w:sz w:val="18"/>
                <w:szCs w:val="18"/>
              </w:rPr>
              <w:t>Two-stage compression; intercooled at 80°C</w:t>
            </w:r>
          </w:p>
        </w:tc>
      </w:tr>
    </w:tbl>
    <w:p w14:paraId="12784B91" w14:textId="77777777" w:rsidR="00F7445D" w:rsidRDefault="00000000">
      <w:pPr>
        <w:spacing w:before="60" w:after="240"/>
      </w:pPr>
      <w:r>
        <w:rPr>
          <w:i/>
          <w:iCs/>
          <w:color w:val="555555"/>
          <w:sz w:val="18"/>
          <w:szCs w:val="18"/>
        </w:rPr>
        <w:t>Table 2: Aspen Plus block configuration summary — all blocks cross-linked and validated.</w:t>
      </w:r>
    </w:p>
    <w:p w14:paraId="2BF7C727" w14:textId="77777777" w:rsidR="00F7445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45D" w14:paraId="34DFCBB9" w14:textId="77777777">
        <w:tc>
          <w:tcPr>
            <w:tcW w:w="0" w:type="auto"/>
            <w:tcBorders>
              <w:top w:val="single" w:sz="4" w:space="0" w:color="1A7B8A"/>
              <w:left w:val="single" w:sz="4" w:space="0" w:color="1A7B8A"/>
              <w:bottom w:val="single" w:sz="4" w:space="0" w:color="1A7B8A"/>
              <w:right w:val="single" w:sz="4" w:space="0" w:color="1A7B8A"/>
            </w:tcBorders>
            <w:shd w:val="clear" w:color="auto" w:fill="1A7B8A"/>
            <w:tcMar>
              <w:top w:w="160" w:type="dxa"/>
              <w:left w:w="300" w:type="dxa"/>
              <w:bottom w:w="160" w:type="dxa"/>
              <w:right w:w="300" w:type="dxa"/>
            </w:tcMar>
          </w:tcPr>
          <w:p w14:paraId="5B9FF5F6" w14:textId="77777777" w:rsidR="00F7445D" w:rsidRDefault="00000000">
            <w:r>
              <w:rPr>
                <w:b/>
                <w:bCs/>
                <w:color w:val="FFFFFF"/>
                <w:sz w:val="26"/>
                <w:szCs w:val="26"/>
              </w:rPr>
              <w:lastRenderedPageBreak/>
              <w:t>SECTION 4: PROCESS STREAM TABLE</w:t>
            </w:r>
          </w:p>
          <w:p w14:paraId="22ABD38F" w14:textId="77777777" w:rsidR="00F7445D" w:rsidRDefault="00000000">
            <w:r>
              <w:rPr>
                <w:i/>
                <w:iCs/>
                <w:color w:val="CCEEEE"/>
                <w:sz w:val="19"/>
                <w:szCs w:val="19"/>
              </w:rPr>
              <w:t xml:space="preserve">Extracted from Aspen Plus v12 </w:t>
            </w:r>
            <w:proofErr w:type="gramStart"/>
            <w:r>
              <w:rPr>
                <w:i/>
                <w:iCs/>
                <w:color w:val="CCEEEE"/>
                <w:sz w:val="19"/>
                <w:szCs w:val="19"/>
              </w:rPr>
              <w:t>Simulation  |</w:t>
            </w:r>
            <w:proofErr w:type="gramEnd"/>
            <w:r>
              <w:rPr>
                <w:i/>
                <w:iCs/>
                <w:color w:val="CCEEEE"/>
                <w:sz w:val="19"/>
                <w:szCs w:val="19"/>
              </w:rPr>
              <w:t xml:space="preserve">  File: </w:t>
            </w:r>
            <w:proofErr w:type="gramStart"/>
            <w:r>
              <w:rPr>
                <w:i/>
                <w:iCs/>
                <w:color w:val="CCEEEE"/>
                <w:sz w:val="19"/>
                <w:szCs w:val="19"/>
              </w:rPr>
              <w:t>stream_table.xlsx  |</w:t>
            </w:r>
            <w:proofErr w:type="gramEnd"/>
            <w:r>
              <w:rPr>
                <w:i/>
                <w:iCs/>
                <w:color w:val="CCEEEE"/>
                <w:sz w:val="19"/>
                <w:szCs w:val="19"/>
              </w:rPr>
              <w:t xml:space="preserve">  All key process streams</w:t>
            </w:r>
          </w:p>
        </w:tc>
      </w:tr>
    </w:tbl>
    <w:p w14:paraId="08974995" w14:textId="77777777" w:rsidR="00F7445D" w:rsidRDefault="00F7445D">
      <w:pPr>
        <w:spacing w:after="120"/>
      </w:pPr>
    </w:p>
    <w:p w14:paraId="2EEE96A5" w14:textId="455366F3" w:rsidR="00F7445D" w:rsidRDefault="00000000">
      <w:pPr>
        <w:spacing w:after="140"/>
      </w:pPr>
      <w:r>
        <w:t>The table below presents all major process streams extracted from the Aspen Plus v1</w:t>
      </w:r>
      <w:r w:rsidR="00B47C57">
        <w:t>4</w:t>
      </w:r>
      <w:r>
        <w:t xml:space="preserve"> simulation of the Naphtha HDS unit. Streams are presented in process order from feed intake through to product output and recycle return. Molar flow rates are reported at simulation converged conditions. The complete stream table (including full component-by-component molar flows, enthalpies, entropies, and phase fractions for all 24 streams) is attached as the referenced Excel workbook: </w:t>
      </w:r>
      <w:r>
        <w:rPr>
          <w:b/>
          <w:bCs/>
          <w:color w:val="1A7B8A"/>
        </w:rPr>
        <w:t>stream_table.xlsx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853"/>
        <w:gridCol w:w="713"/>
        <w:gridCol w:w="762"/>
        <w:gridCol w:w="771"/>
        <w:gridCol w:w="1338"/>
        <w:gridCol w:w="2283"/>
      </w:tblGrid>
      <w:tr w:rsidR="00F7445D" w14:paraId="62485C8F"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121616A7" w14:textId="77777777" w:rsidR="00F7445D" w:rsidRDefault="00000000">
            <w:r>
              <w:rPr>
                <w:b/>
                <w:bCs/>
                <w:color w:val="FFFFFF"/>
                <w:sz w:val="18"/>
                <w:szCs w:val="18"/>
              </w:rPr>
              <w:t>Stream</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746FCEEB" w14:textId="77777777" w:rsidR="00F7445D" w:rsidRDefault="00000000">
            <w:r>
              <w:rPr>
                <w:b/>
                <w:bCs/>
                <w:color w:val="FFFFFF"/>
                <w:sz w:val="18"/>
                <w:szCs w:val="18"/>
              </w:rPr>
              <w:t>From → To</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0620DCD" w14:textId="77777777" w:rsidR="00F7445D" w:rsidRDefault="00000000">
            <w:r>
              <w:rPr>
                <w:b/>
                <w:bCs/>
                <w:color w:val="FFFFFF"/>
                <w:sz w:val="18"/>
                <w:szCs w:val="18"/>
              </w:rPr>
              <w:t>T (°C)</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CB831D6" w14:textId="77777777" w:rsidR="00F7445D" w:rsidRDefault="00000000">
            <w:r>
              <w:rPr>
                <w:b/>
                <w:bCs/>
                <w:color w:val="FFFFFF"/>
                <w:sz w:val="18"/>
                <w:szCs w:val="18"/>
              </w:rPr>
              <w:t>P (bar)</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15CB9B5" w14:textId="77777777" w:rsidR="00F7445D" w:rsidRDefault="00000000">
            <w:r>
              <w:rPr>
                <w:b/>
                <w:bCs/>
                <w:color w:val="FFFFFF"/>
                <w:sz w:val="18"/>
                <w:szCs w:val="18"/>
              </w:rPr>
              <w:t>Phase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D4D2A3F" w14:textId="77777777" w:rsidR="00F7445D" w:rsidRDefault="00000000">
            <w:r>
              <w:rPr>
                <w:b/>
                <w:bCs/>
                <w:color w:val="FFFFFF"/>
                <w:sz w:val="18"/>
                <w:szCs w:val="18"/>
              </w:rPr>
              <w:t>Flow (</w:t>
            </w:r>
            <w:proofErr w:type="spellStart"/>
            <w:r>
              <w:rPr>
                <w:b/>
                <w:bCs/>
                <w:color w:val="FFFFFF"/>
                <w:sz w:val="18"/>
                <w:szCs w:val="18"/>
              </w:rPr>
              <w:t>kmol</w:t>
            </w:r>
            <w:proofErr w:type="spellEnd"/>
            <w:r>
              <w:rPr>
                <w:b/>
                <w:bCs/>
                <w:color w:val="FFFFFF"/>
                <w:sz w:val="18"/>
                <w:szCs w:val="18"/>
              </w:rPr>
              <w:t>/hr)</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45A9664" w14:textId="77777777" w:rsidR="00F7445D" w:rsidRDefault="00000000">
            <w:r>
              <w:rPr>
                <w:b/>
                <w:bCs/>
                <w:color w:val="FFFFFF"/>
                <w:sz w:val="18"/>
                <w:szCs w:val="18"/>
              </w:rPr>
              <w:t>Process Note</w:t>
            </w:r>
          </w:p>
        </w:tc>
      </w:tr>
      <w:tr w:rsidR="00F7445D" w14:paraId="66DB5109"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D13B8D0" w14:textId="77777777" w:rsidR="00F7445D" w:rsidRDefault="00000000">
            <w:r>
              <w:rPr>
                <w:b/>
                <w:bCs/>
                <w:color w:val="1F3864"/>
                <w:sz w:val="19"/>
                <w:szCs w:val="19"/>
              </w:rPr>
              <w:t>H2 (Make-up)</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8A5B564" w14:textId="77777777" w:rsidR="00F7445D" w:rsidRDefault="00000000">
            <w:r>
              <w:rPr>
                <w:sz w:val="18"/>
                <w:szCs w:val="18"/>
              </w:rPr>
              <w:t>— → MIXER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82C8F27" w14:textId="77777777" w:rsidR="00F7445D" w:rsidRDefault="00000000">
            <w:r>
              <w:rPr>
                <w:sz w:val="18"/>
                <w:szCs w:val="18"/>
              </w:rPr>
              <w:t>25.0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07C8C23" w14:textId="77777777" w:rsidR="00F7445D" w:rsidRDefault="00000000">
            <w:r>
              <w:rPr>
                <w:sz w:val="18"/>
                <w:szCs w:val="18"/>
              </w:rPr>
              <w:t>41.0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518BA56" w14:textId="77777777" w:rsidR="00F7445D" w:rsidRDefault="00000000">
            <w:r>
              <w:rPr>
                <w:sz w:val="18"/>
                <w:szCs w:val="18"/>
              </w:rPr>
              <w:t>Vapor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0B141BE" w14:textId="77777777" w:rsidR="00F7445D" w:rsidRDefault="00000000">
            <w:r>
              <w:rPr>
                <w:sz w:val="18"/>
                <w:szCs w:val="18"/>
              </w:rPr>
              <w:t>4.43</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B340CCA" w14:textId="77777777" w:rsidR="00F7445D" w:rsidRDefault="00000000">
            <w:r>
              <w:rPr>
                <w:i/>
                <w:iCs/>
                <w:color w:val="444444"/>
                <w:sz w:val="17"/>
                <w:szCs w:val="17"/>
              </w:rPr>
              <w:t>Pure H₂ makeup feed</w:t>
            </w:r>
          </w:p>
        </w:tc>
      </w:tr>
      <w:tr w:rsidR="00F7445D" w14:paraId="778EFB17"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6C0B431" w14:textId="77777777" w:rsidR="00F7445D" w:rsidRDefault="00000000">
            <w:r>
              <w:rPr>
                <w:b/>
                <w:bCs/>
                <w:color w:val="1F3864"/>
                <w:sz w:val="19"/>
                <w:szCs w:val="19"/>
              </w:rPr>
              <w:t>NAPTHA (Feed)</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9CD8130" w14:textId="77777777" w:rsidR="00F7445D" w:rsidRDefault="00000000">
            <w:r>
              <w:rPr>
                <w:sz w:val="18"/>
                <w:szCs w:val="18"/>
              </w:rPr>
              <w:t>— → PUMP</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BE1C98E" w14:textId="77777777" w:rsidR="00F7445D" w:rsidRDefault="00000000">
            <w:r>
              <w:rPr>
                <w:sz w:val="18"/>
                <w:szCs w:val="18"/>
              </w:rPr>
              <w:t>25.0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FFE327D" w14:textId="77777777" w:rsidR="00F7445D" w:rsidRDefault="00000000">
            <w:r>
              <w:rPr>
                <w:sz w:val="18"/>
                <w:szCs w:val="18"/>
              </w:rPr>
              <w:t>2.0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5E3C073" w14:textId="77777777" w:rsidR="00F7445D" w:rsidRDefault="00000000">
            <w:r>
              <w:rPr>
                <w:sz w:val="18"/>
                <w:szCs w:val="18"/>
              </w:rPr>
              <w:t>Liquid</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D5AC9DA" w14:textId="77777777" w:rsidR="00F7445D" w:rsidRDefault="00000000">
            <w:r>
              <w:rPr>
                <w:sz w:val="18"/>
                <w:szCs w:val="18"/>
              </w:rPr>
              <w:t>30.08</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EFE9460" w14:textId="77777777" w:rsidR="00F7445D" w:rsidRDefault="00000000">
            <w:r>
              <w:rPr>
                <w:i/>
                <w:iCs/>
                <w:color w:val="444444"/>
                <w:sz w:val="17"/>
                <w:szCs w:val="17"/>
              </w:rPr>
              <w:t>Sour naphtha; 4 S-species</w:t>
            </w:r>
          </w:p>
        </w:tc>
      </w:tr>
      <w:tr w:rsidR="00F7445D" w14:paraId="08110CD6"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343A7DA" w14:textId="77777777" w:rsidR="00F7445D" w:rsidRDefault="00000000">
            <w:r>
              <w:rPr>
                <w:b/>
                <w:bCs/>
                <w:color w:val="1F3864"/>
                <w:sz w:val="19"/>
                <w:szCs w:val="19"/>
              </w:rPr>
              <w:t>S1 (Mixed Feed)</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58B31D6" w14:textId="77777777" w:rsidR="00F7445D" w:rsidRDefault="00000000">
            <w:r>
              <w:rPr>
                <w:sz w:val="18"/>
                <w:szCs w:val="18"/>
              </w:rPr>
              <w:t>MIXER → HX1</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80397D7" w14:textId="77777777" w:rsidR="00F7445D" w:rsidRDefault="00000000">
            <w:r>
              <w:rPr>
                <w:sz w:val="18"/>
                <w:szCs w:val="18"/>
              </w:rPr>
              <w:t>38.8</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CE4D651" w14:textId="77777777" w:rsidR="00F7445D" w:rsidRDefault="00000000">
            <w:r>
              <w:rPr>
                <w:sz w:val="18"/>
                <w:szCs w:val="18"/>
              </w:rPr>
              <w:t>41.0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1FEB8A4" w14:textId="77777777" w:rsidR="00F7445D" w:rsidRDefault="00000000">
            <w:r>
              <w:rPr>
                <w:sz w:val="18"/>
                <w:szCs w:val="18"/>
              </w:rPr>
              <w:t>Mix</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3FE55E7" w14:textId="77777777" w:rsidR="00F7445D" w:rsidRDefault="00000000">
            <w:r>
              <w:rPr>
                <w:sz w:val="18"/>
                <w:szCs w:val="18"/>
              </w:rPr>
              <w:t>41.55</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F324F17" w14:textId="77777777" w:rsidR="00F7445D" w:rsidRDefault="00000000">
            <w:r>
              <w:rPr>
                <w:i/>
                <w:iCs/>
                <w:color w:val="444444"/>
                <w:sz w:val="17"/>
                <w:szCs w:val="17"/>
              </w:rPr>
              <w:t>Naphtha + recycle H₂ + makeup</w:t>
            </w:r>
          </w:p>
        </w:tc>
      </w:tr>
      <w:tr w:rsidR="00F7445D" w14:paraId="5A4C3477"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1261B4D" w14:textId="77777777" w:rsidR="00F7445D" w:rsidRDefault="00000000">
            <w:r>
              <w:rPr>
                <w:b/>
                <w:bCs/>
                <w:color w:val="1F3864"/>
                <w:sz w:val="19"/>
                <w:szCs w:val="19"/>
              </w:rPr>
              <w:t>S5 (Reactor In)</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DF21D3B" w14:textId="77777777" w:rsidR="00F7445D" w:rsidRDefault="00000000">
            <w:r>
              <w:rPr>
                <w:sz w:val="18"/>
                <w:szCs w:val="18"/>
              </w:rPr>
              <w:t>HX2 → REAC</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C584C7B" w14:textId="77777777" w:rsidR="00F7445D" w:rsidRDefault="00000000">
            <w:r>
              <w:rPr>
                <w:sz w:val="18"/>
                <w:szCs w:val="18"/>
              </w:rPr>
              <w:t>350.0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27AE1D3" w14:textId="77777777" w:rsidR="00F7445D" w:rsidRDefault="00000000">
            <w:r>
              <w:rPr>
                <w:sz w:val="18"/>
                <w:szCs w:val="18"/>
              </w:rPr>
              <w:t>40.0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F363F01" w14:textId="77777777" w:rsidR="00F7445D" w:rsidRDefault="00000000">
            <w:r>
              <w:rPr>
                <w:sz w:val="18"/>
                <w:szCs w:val="18"/>
              </w:rPr>
              <w:t>Vapor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F1C042D" w14:textId="77777777" w:rsidR="00F7445D" w:rsidRDefault="00000000">
            <w:r>
              <w:rPr>
                <w:sz w:val="18"/>
                <w:szCs w:val="18"/>
              </w:rPr>
              <w:t>41.55</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0D8DABC" w14:textId="77777777" w:rsidR="00F7445D" w:rsidRDefault="00000000">
            <w:r>
              <w:rPr>
                <w:i/>
                <w:iCs/>
                <w:color w:val="444444"/>
                <w:sz w:val="17"/>
                <w:szCs w:val="17"/>
              </w:rPr>
              <w:t>Preheated to reaction temp</w:t>
            </w:r>
          </w:p>
        </w:tc>
      </w:tr>
      <w:tr w:rsidR="00F7445D" w14:paraId="28A7C5EA"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8858EB9" w14:textId="77777777" w:rsidR="00F7445D" w:rsidRDefault="00000000">
            <w:r>
              <w:rPr>
                <w:b/>
                <w:bCs/>
                <w:color w:val="1F3864"/>
                <w:sz w:val="19"/>
                <w:szCs w:val="19"/>
              </w:rPr>
              <w:t>S6 (Reactor Out)</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6C132B5" w14:textId="77777777" w:rsidR="00F7445D" w:rsidRDefault="00000000">
            <w:r>
              <w:rPr>
                <w:sz w:val="18"/>
                <w:szCs w:val="18"/>
              </w:rPr>
              <w:t>REAC → HX3</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CC35259" w14:textId="77777777" w:rsidR="00F7445D" w:rsidRDefault="00000000">
            <w:r>
              <w:rPr>
                <w:sz w:val="18"/>
                <w:szCs w:val="18"/>
              </w:rPr>
              <w:t>350.0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C3AFF45" w14:textId="77777777" w:rsidR="00F7445D" w:rsidRDefault="00000000">
            <w:r>
              <w:rPr>
                <w:sz w:val="18"/>
                <w:szCs w:val="18"/>
              </w:rPr>
              <w:t>40.0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E5FB2F0" w14:textId="77777777" w:rsidR="00F7445D" w:rsidRDefault="00000000">
            <w:r>
              <w:rPr>
                <w:sz w:val="18"/>
                <w:szCs w:val="18"/>
              </w:rPr>
              <w:t>Vapor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86075DB" w14:textId="77777777" w:rsidR="00F7445D" w:rsidRDefault="00000000">
            <w:r>
              <w:rPr>
                <w:sz w:val="18"/>
                <w:szCs w:val="18"/>
              </w:rPr>
              <w:t>40.31</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7963624" w14:textId="77777777" w:rsidR="00F7445D" w:rsidRDefault="00000000">
            <w:r>
              <w:rPr>
                <w:i/>
                <w:iCs/>
                <w:color w:val="444444"/>
                <w:sz w:val="17"/>
                <w:szCs w:val="17"/>
              </w:rPr>
              <w:t>H₂S generated; all S converted</w:t>
            </w:r>
          </w:p>
        </w:tc>
      </w:tr>
      <w:tr w:rsidR="00F7445D" w14:paraId="30C0E095"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7607CBF" w14:textId="77777777" w:rsidR="00F7445D" w:rsidRDefault="00000000">
            <w:r>
              <w:rPr>
                <w:b/>
                <w:bCs/>
                <w:color w:val="1F3864"/>
                <w:sz w:val="19"/>
                <w:szCs w:val="19"/>
              </w:rPr>
              <w:t>S8 (Flash Vapor)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B9E83F3" w14:textId="77777777" w:rsidR="00F7445D" w:rsidRDefault="00000000">
            <w:r>
              <w:rPr>
                <w:sz w:val="18"/>
                <w:szCs w:val="18"/>
              </w:rPr>
              <w:t>FLASH → ABSORBER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B38F5F0" w14:textId="77777777" w:rsidR="00F7445D" w:rsidRDefault="00000000">
            <w:r>
              <w:rPr>
                <w:sz w:val="18"/>
                <w:szCs w:val="18"/>
              </w:rPr>
              <w:t>35.0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33FF147" w14:textId="77777777" w:rsidR="00F7445D" w:rsidRDefault="00000000">
            <w:r>
              <w:rPr>
                <w:sz w:val="18"/>
                <w:szCs w:val="18"/>
              </w:rPr>
              <w:t>4.0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717D249" w14:textId="77777777" w:rsidR="00F7445D" w:rsidRDefault="00000000">
            <w:r>
              <w:rPr>
                <w:sz w:val="18"/>
                <w:szCs w:val="18"/>
              </w:rPr>
              <w:t>Vapor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7EB1BC7" w14:textId="77777777" w:rsidR="00F7445D" w:rsidRDefault="00000000">
            <w:r>
              <w:rPr>
                <w:sz w:val="18"/>
                <w:szCs w:val="18"/>
              </w:rPr>
              <w:t>10.92</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195894C" w14:textId="77777777" w:rsidR="00F7445D" w:rsidRDefault="00000000">
            <w:r>
              <w:rPr>
                <w:i/>
                <w:iCs/>
                <w:color w:val="444444"/>
                <w:sz w:val="17"/>
                <w:szCs w:val="17"/>
              </w:rPr>
              <w:t>H₂S-rich gas → amine absorber</w:t>
            </w:r>
          </w:p>
        </w:tc>
      </w:tr>
      <w:tr w:rsidR="00F7445D" w14:paraId="037AB469"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27481E7" w14:textId="77777777" w:rsidR="00F7445D" w:rsidRDefault="00000000">
            <w:r>
              <w:rPr>
                <w:b/>
                <w:bCs/>
                <w:color w:val="1F3864"/>
                <w:sz w:val="19"/>
                <w:szCs w:val="19"/>
              </w:rPr>
              <w:t>S9 (Flash Liq.)</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7AA86995" w14:textId="77777777" w:rsidR="00F7445D" w:rsidRDefault="00000000">
            <w:r>
              <w:rPr>
                <w:sz w:val="18"/>
                <w:szCs w:val="18"/>
              </w:rPr>
              <w:t>FLASH → DIST</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9E78446" w14:textId="77777777" w:rsidR="00F7445D" w:rsidRDefault="00000000">
            <w:r>
              <w:rPr>
                <w:sz w:val="18"/>
                <w:szCs w:val="18"/>
              </w:rPr>
              <w:t>35.0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1CA30BF" w14:textId="77777777" w:rsidR="00F7445D" w:rsidRDefault="00000000">
            <w:r>
              <w:rPr>
                <w:sz w:val="18"/>
                <w:szCs w:val="18"/>
              </w:rPr>
              <w:t>4.0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34BCD585" w14:textId="77777777" w:rsidR="00F7445D" w:rsidRDefault="00000000">
            <w:r>
              <w:rPr>
                <w:sz w:val="18"/>
                <w:szCs w:val="18"/>
              </w:rPr>
              <w:t>Liquid</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4B5829C1" w14:textId="77777777" w:rsidR="00F7445D" w:rsidRDefault="00000000">
            <w:r>
              <w:rPr>
                <w:sz w:val="18"/>
                <w:szCs w:val="18"/>
              </w:rPr>
              <w:t>29.40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046B42C" w14:textId="77777777" w:rsidR="00F7445D" w:rsidRDefault="00000000">
            <w:r>
              <w:rPr>
                <w:i/>
                <w:iCs/>
                <w:color w:val="444444"/>
                <w:sz w:val="17"/>
                <w:szCs w:val="17"/>
              </w:rPr>
              <w:t>Liquid naphtha → distillation</w:t>
            </w:r>
          </w:p>
        </w:tc>
      </w:tr>
      <w:tr w:rsidR="00F7445D" w14:paraId="3437EC4B" w14:textId="77777777">
        <w:tc>
          <w:tcPr>
            <w:tcW w:w="0" w:type="auto"/>
            <w:tcBorders>
              <w:top w:val="single" w:sz="4" w:space="0" w:color="D0D4DA"/>
              <w:left w:val="single" w:sz="4" w:space="0" w:color="D0D4DA"/>
              <w:bottom w:val="single" w:sz="4" w:space="0" w:color="D0D4DA"/>
              <w:right w:val="single" w:sz="4" w:space="0" w:color="D0D4DA"/>
            </w:tcBorders>
            <w:shd w:val="clear" w:color="auto" w:fill="D6EFF2"/>
            <w:tcMar>
              <w:top w:w="70" w:type="dxa"/>
              <w:left w:w="120" w:type="dxa"/>
              <w:bottom w:w="70" w:type="dxa"/>
              <w:right w:w="120" w:type="dxa"/>
            </w:tcMar>
          </w:tcPr>
          <w:p w14:paraId="1567CB02" w14:textId="77777777" w:rsidR="00F7445D" w:rsidRDefault="00000000">
            <w:r>
              <w:rPr>
                <w:b/>
                <w:bCs/>
                <w:color w:val="1A7B8A"/>
                <w:sz w:val="19"/>
                <w:szCs w:val="19"/>
              </w:rPr>
              <w:t>S12 (Sweet Naph.)</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9E3BB4E" w14:textId="77777777" w:rsidR="00F7445D" w:rsidRDefault="00000000">
            <w:r>
              <w:rPr>
                <w:sz w:val="18"/>
                <w:szCs w:val="18"/>
              </w:rPr>
              <w:t>DIST → HX4</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095864A" w14:textId="77777777" w:rsidR="00F7445D" w:rsidRDefault="00000000">
            <w:r>
              <w:rPr>
                <w:sz w:val="18"/>
                <w:szCs w:val="18"/>
              </w:rPr>
              <w:t>98.5</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34D8E63" w14:textId="77777777" w:rsidR="00F7445D" w:rsidRDefault="00000000">
            <w:r>
              <w:rPr>
                <w:sz w:val="18"/>
                <w:szCs w:val="18"/>
              </w:rPr>
              <w:t>1.0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15C4D13" w14:textId="77777777" w:rsidR="00F7445D" w:rsidRDefault="00000000">
            <w:r>
              <w:rPr>
                <w:sz w:val="18"/>
                <w:szCs w:val="18"/>
              </w:rPr>
              <w:t>Liquid</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D0594F7" w14:textId="77777777" w:rsidR="00F7445D" w:rsidRDefault="00000000">
            <w:r>
              <w:rPr>
                <w:sz w:val="18"/>
                <w:szCs w:val="18"/>
              </w:rPr>
              <w:t>23.90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A309102" w14:textId="77777777" w:rsidR="00F7445D" w:rsidRDefault="00000000">
            <w:r>
              <w:rPr>
                <w:i/>
                <w:iCs/>
                <w:color w:val="444444"/>
                <w:sz w:val="17"/>
                <w:szCs w:val="17"/>
              </w:rPr>
              <w:t>Desulfurized product: &lt;10 ppm S</w:t>
            </w:r>
          </w:p>
        </w:tc>
      </w:tr>
      <w:tr w:rsidR="00F7445D" w14:paraId="2EE210D3" w14:textId="77777777">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070C8BE" w14:textId="77777777" w:rsidR="00F7445D" w:rsidRDefault="00000000">
            <w:r>
              <w:rPr>
                <w:b/>
                <w:bCs/>
                <w:color w:val="1F3864"/>
                <w:sz w:val="19"/>
                <w:szCs w:val="19"/>
              </w:rPr>
              <w:t>PURGE</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61D21682" w14:textId="77777777" w:rsidR="00F7445D" w:rsidRDefault="00000000">
            <w:r>
              <w:rPr>
                <w:sz w:val="18"/>
                <w:szCs w:val="18"/>
              </w:rPr>
              <w:t>B10 → —</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53B6723C" w14:textId="77777777" w:rsidR="00F7445D" w:rsidRDefault="00000000">
            <w:r>
              <w:rPr>
                <w:sz w:val="18"/>
                <w:szCs w:val="18"/>
              </w:rPr>
              <w:t>24.5</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9494F0D" w14:textId="77777777" w:rsidR="00F7445D" w:rsidRDefault="00000000">
            <w:r>
              <w:rPr>
                <w:sz w:val="18"/>
                <w:szCs w:val="18"/>
              </w:rPr>
              <w:t>4.0</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2C6A64BD" w14:textId="77777777" w:rsidR="00F7445D" w:rsidRDefault="00000000">
            <w:r>
              <w:rPr>
                <w:sz w:val="18"/>
                <w:szCs w:val="18"/>
              </w:rPr>
              <w:t>Vapor</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08A77749" w14:textId="77777777" w:rsidR="00F7445D" w:rsidRDefault="00000000">
            <w:r>
              <w:rPr>
                <w:sz w:val="18"/>
                <w:szCs w:val="18"/>
              </w:rPr>
              <w:t>0.782</w:t>
            </w:r>
          </w:p>
        </w:tc>
        <w:tc>
          <w:tcPr>
            <w:tcW w:w="0" w:type="auto"/>
            <w:tcBorders>
              <w:top w:val="single" w:sz="4" w:space="0" w:color="D0D4DA"/>
              <w:left w:val="single" w:sz="4" w:space="0" w:color="D0D4DA"/>
              <w:bottom w:val="single" w:sz="4" w:space="0" w:color="D0D4DA"/>
              <w:right w:val="single" w:sz="4" w:space="0" w:color="D0D4DA"/>
            </w:tcBorders>
            <w:shd w:val="clear" w:color="auto" w:fill="FFFFFF"/>
            <w:tcMar>
              <w:top w:w="70" w:type="dxa"/>
              <w:left w:w="120" w:type="dxa"/>
              <w:bottom w:w="70" w:type="dxa"/>
              <w:right w:w="120" w:type="dxa"/>
            </w:tcMar>
          </w:tcPr>
          <w:p w14:paraId="1B97F015" w14:textId="77777777" w:rsidR="00F7445D" w:rsidRDefault="00000000">
            <w:r>
              <w:rPr>
                <w:i/>
                <w:iCs/>
                <w:color w:val="444444"/>
                <w:sz w:val="17"/>
                <w:szCs w:val="17"/>
              </w:rPr>
              <w:t>10% purge; controls CH₄ buildup</w:t>
            </w:r>
          </w:p>
        </w:tc>
      </w:tr>
      <w:tr w:rsidR="00F7445D" w14:paraId="65431BBA"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1AC3529" w14:textId="77777777" w:rsidR="00F7445D" w:rsidRDefault="00000000">
            <w:r>
              <w:rPr>
                <w:b/>
                <w:bCs/>
                <w:color w:val="1F3864"/>
                <w:sz w:val="19"/>
                <w:szCs w:val="19"/>
              </w:rPr>
              <w:t>S28 (Recycle H₂)</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6803CD0" w14:textId="77777777" w:rsidR="00F7445D" w:rsidRDefault="00000000">
            <w:r>
              <w:rPr>
                <w:sz w:val="18"/>
                <w:szCs w:val="18"/>
              </w:rPr>
              <w:t>COMP2 → MIXER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70A9C603" w14:textId="77777777" w:rsidR="00F7445D" w:rsidRDefault="00000000">
            <w:r>
              <w:rPr>
                <w:sz w:val="18"/>
                <w:szCs w:val="18"/>
              </w:rPr>
              <w:t>251.0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C1E41BF" w14:textId="77777777" w:rsidR="00F7445D" w:rsidRDefault="00000000">
            <w:r>
              <w:rPr>
                <w:sz w:val="18"/>
                <w:szCs w:val="18"/>
              </w:rPr>
              <w:t>41.0</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FCD2283" w14:textId="77777777" w:rsidR="00F7445D" w:rsidRDefault="00000000">
            <w:r>
              <w:rPr>
                <w:sz w:val="18"/>
                <w:szCs w:val="18"/>
              </w:rPr>
              <w:t>Vapor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BB1EB89" w14:textId="77777777" w:rsidR="00F7445D" w:rsidRDefault="00000000">
            <w:r>
              <w:rPr>
                <w:sz w:val="18"/>
                <w:szCs w:val="18"/>
              </w:rPr>
              <w:t>7.04</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3A5A8A1" w14:textId="77777777" w:rsidR="00F7445D" w:rsidRDefault="00000000">
            <w:r>
              <w:rPr>
                <w:i/>
                <w:iCs/>
                <w:color w:val="444444"/>
                <w:sz w:val="17"/>
                <w:szCs w:val="17"/>
              </w:rPr>
              <w:t>Compressed recycle H₂ stream</w:t>
            </w:r>
          </w:p>
        </w:tc>
      </w:tr>
    </w:tbl>
    <w:p w14:paraId="5A8B9658" w14:textId="77777777" w:rsidR="00F7445D" w:rsidRDefault="00000000">
      <w:pPr>
        <w:spacing w:before="60" w:after="100"/>
      </w:pPr>
      <w:r>
        <w:rPr>
          <w:i/>
          <w:iCs/>
          <w:color w:val="555555"/>
          <w:sz w:val="18"/>
          <w:szCs w:val="18"/>
        </w:rPr>
        <w:t xml:space="preserve">Table 3: Executive Process Stream Table — 10 key streams (of 24 total) from the Aspen Plus simulation. Reactive </w:t>
      </w:r>
      <w:proofErr w:type="spellStart"/>
      <w:r>
        <w:rPr>
          <w:i/>
          <w:iCs/>
          <w:color w:val="555555"/>
          <w:sz w:val="18"/>
          <w:szCs w:val="18"/>
        </w:rPr>
        <w:t>sulfur</w:t>
      </w:r>
      <w:proofErr w:type="spellEnd"/>
      <w:r>
        <w:rPr>
          <w:i/>
          <w:iCs/>
          <w:color w:val="555555"/>
          <w:sz w:val="18"/>
          <w:szCs w:val="18"/>
        </w:rPr>
        <w:t xml:space="preserve"> species (CH₄S, C₂H₆S, C₄H₈S) achieved 100% conversion and are absent from all streams downstream of the reactor. DBT (C₁₂H₈S) is stabilised in the liquid </w:t>
      </w:r>
      <w:proofErr w:type="gramStart"/>
      <w:r>
        <w:rPr>
          <w:i/>
          <w:iCs/>
          <w:color w:val="555555"/>
          <w:sz w:val="18"/>
          <w:szCs w:val="18"/>
        </w:rPr>
        <w:t>bottoms</w:t>
      </w:r>
      <w:proofErr w:type="gramEnd"/>
      <w:r>
        <w:rPr>
          <w:i/>
          <w:iCs/>
          <w:color w:val="555555"/>
          <w:sz w:val="18"/>
          <w:szCs w:val="18"/>
        </w:rPr>
        <w:t xml:space="preserve"> product per standard refinery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45D" w14:paraId="5D76335D" w14:textId="77777777">
        <w:tc>
          <w:tcPr>
            <w:tcW w:w="0" w:type="auto"/>
            <w:tcBorders>
              <w:top w:val="single" w:sz="4" w:space="0" w:color="C99A00"/>
              <w:left w:val="single" w:sz="4" w:space="0" w:color="C99A00"/>
              <w:bottom w:val="single" w:sz="4" w:space="0" w:color="C99A00"/>
              <w:right w:val="single" w:sz="4" w:space="0" w:color="C99A00"/>
            </w:tcBorders>
            <w:shd w:val="clear" w:color="auto" w:fill="FFF8E6"/>
            <w:tcMar>
              <w:top w:w="120" w:type="dxa"/>
              <w:left w:w="240" w:type="dxa"/>
              <w:bottom w:w="120" w:type="dxa"/>
              <w:right w:w="240" w:type="dxa"/>
            </w:tcMar>
          </w:tcPr>
          <w:p w14:paraId="38139DC3" w14:textId="3032A705" w:rsidR="00F7445D" w:rsidRDefault="00000000">
            <w:r>
              <w:rPr>
                <w:b/>
                <w:bCs/>
                <w:color w:val="C99A00"/>
              </w:rPr>
              <w:t>Stream-Level Assessment:</w:t>
            </w:r>
          </w:p>
          <w:p w14:paraId="63981BFA" w14:textId="77777777" w:rsidR="00F7445D" w:rsidRDefault="00000000">
            <w:r>
              <w:rPr>
                <w:color w:val="333333"/>
              </w:rPr>
              <w:t xml:space="preserve">Feed </w:t>
            </w:r>
            <w:proofErr w:type="spellStart"/>
            <w:r>
              <w:rPr>
                <w:color w:val="333333"/>
              </w:rPr>
              <w:t>sulfur</w:t>
            </w:r>
            <w:proofErr w:type="spellEnd"/>
            <w:r>
              <w:rPr>
                <w:color w:val="333333"/>
              </w:rPr>
              <w:t xml:space="preserve"> load totals 259.5 kg/hr across four organosulfur species. All reactive species are fully converted at 350°</w:t>
            </w:r>
            <w:proofErr w:type="spellStart"/>
            <w:r>
              <w:rPr>
                <w:color w:val="333333"/>
              </w:rPr>
              <w:t>C over</w:t>
            </w:r>
            <w:proofErr w:type="spellEnd"/>
            <w:r>
              <w:rPr>
                <w:color w:val="333333"/>
              </w:rPr>
              <w:t xml:space="preserve"> the </w:t>
            </w:r>
            <w:proofErr w:type="spellStart"/>
            <w:r>
              <w:rPr>
                <w:color w:val="333333"/>
              </w:rPr>
              <w:t>CoMo</w:t>
            </w:r>
            <w:proofErr w:type="spellEnd"/>
            <w:r>
              <w:rPr>
                <w:color w:val="333333"/>
              </w:rPr>
              <w:t xml:space="preserve"> catalyst, yielding H₂S that is absorbed cleanly in the MDEA amine loop. The product naphtha stream (S12) exits at 99.9°C, 1.0 bar with zero detectable reactive </w:t>
            </w:r>
            <w:proofErr w:type="spellStart"/>
            <w:r>
              <w:rPr>
                <w:color w:val="333333"/>
              </w:rPr>
              <w:t>sulfur</w:t>
            </w:r>
            <w:proofErr w:type="spellEnd"/>
            <w:r>
              <w:rPr>
                <w:color w:val="333333"/>
              </w:rPr>
              <w:t xml:space="preserve"> — satisfying the &lt;10 ppm product specification. Recycle hydrogen purity is maintained at the base-case purge fraction of 10%, with CH₄ build-up effectively controlled. No pinch violations are observed in the converged simulation.</w:t>
            </w:r>
          </w:p>
        </w:tc>
      </w:tr>
    </w:tbl>
    <w:p w14:paraId="1A9D660E" w14:textId="77777777" w:rsidR="00F7445D" w:rsidRDefault="00F7445D">
      <w:pPr>
        <w:spacing w:after="240"/>
      </w:pPr>
    </w:p>
    <w:p w14:paraId="48D9616E" w14:textId="77777777" w:rsidR="00D6503D" w:rsidRDefault="00D6503D"/>
    <w:p w14:paraId="5F370312" w14:textId="77777777" w:rsidR="00D6503D" w:rsidRDefault="00D6503D"/>
    <w:p w14:paraId="5F979C5E" w14:textId="77777777" w:rsidR="00D6503D" w:rsidRDefault="00D6503D"/>
    <w:p w14:paraId="56A1E870" w14:textId="77777777" w:rsidR="00D6503D" w:rsidRDefault="00D6503D"/>
    <w:p w14:paraId="03F5A513" w14:textId="77777777" w:rsidR="00D6503D" w:rsidRDefault="00D6503D"/>
    <w:p w14:paraId="52832987" w14:textId="77777777" w:rsidR="00D6503D" w:rsidRDefault="00D6503D"/>
    <w:p w14:paraId="14D876DD" w14:textId="77777777" w:rsidR="00D6503D" w:rsidRDefault="00D6503D"/>
    <w:p w14:paraId="02C19128" w14:textId="77777777" w:rsidR="00D6503D" w:rsidRDefault="00D6503D"/>
    <w:p w14:paraId="2360F6D0" w14:textId="4F54C976" w:rsidR="00F7445D" w:rsidRDefault="00D6503D">
      <w:r>
        <w:lastRenderedPageBreak/>
        <w:t>Tower Details</w:t>
      </w:r>
    </w:p>
    <w:p w14:paraId="623CB523" w14:textId="7AC32FD9" w:rsidR="00D6503D" w:rsidRPr="00D6503D" w:rsidRDefault="00D6503D" w:rsidP="00D6503D">
      <w:r w:rsidRPr="00D6503D">
        <w:drawing>
          <wp:inline distT="0" distB="0" distL="0" distR="0" wp14:anchorId="33731D6D" wp14:editId="3D838CF4">
            <wp:extent cx="5897880" cy="6332220"/>
            <wp:effectExtent l="0" t="0" r="7620" b="0"/>
            <wp:docPr id="653245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880" cy="6332220"/>
                    </a:xfrm>
                    <a:prstGeom prst="rect">
                      <a:avLst/>
                    </a:prstGeom>
                    <a:noFill/>
                    <a:ln>
                      <a:noFill/>
                    </a:ln>
                  </pic:spPr>
                </pic:pic>
              </a:graphicData>
            </a:graphic>
          </wp:inline>
        </w:drawing>
      </w:r>
    </w:p>
    <w:p w14:paraId="169986F7" w14:textId="77777777" w:rsidR="00D6503D" w:rsidRDefault="00D6503D"/>
    <w:p w14:paraId="2DDE4CBE" w14:textId="77777777" w:rsidR="00D6503D" w:rsidRDefault="00D6503D"/>
    <w:p w14:paraId="70CBC869" w14:textId="77777777" w:rsidR="00D6503D" w:rsidRDefault="00D6503D"/>
    <w:p w14:paraId="73459A36" w14:textId="77777777" w:rsidR="00D6503D" w:rsidRDefault="00D6503D"/>
    <w:p w14:paraId="5C19404F" w14:textId="77777777" w:rsidR="00D6503D" w:rsidRDefault="00D6503D"/>
    <w:p w14:paraId="54F8A584" w14:textId="77777777" w:rsidR="00D6503D" w:rsidRDefault="00D6503D"/>
    <w:p w14:paraId="312A309A" w14:textId="77777777" w:rsidR="00D6503D" w:rsidRDefault="00D6503D"/>
    <w:p w14:paraId="59BF732B" w14:textId="77777777" w:rsidR="00D6503D" w:rsidRDefault="00D6503D"/>
    <w:p w14:paraId="6B586094" w14:textId="77777777" w:rsidR="00D6503D" w:rsidRDefault="00D6503D"/>
    <w:p w14:paraId="5549E7AB" w14:textId="77777777" w:rsidR="00D6503D" w:rsidRDefault="00D6503D"/>
    <w:p w14:paraId="0D48A7D4" w14:textId="77777777" w:rsidR="00D6503D" w:rsidRDefault="00D6503D"/>
    <w:p w14:paraId="3E36CCE7" w14:textId="77777777" w:rsidR="00D6503D" w:rsidRDefault="00D6503D"/>
    <w:p w14:paraId="08DF6936" w14:textId="77777777" w:rsidR="00D6503D" w:rsidRDefault="00D6503D"/>
    <w:p w14:paraId="59E9473A" w14:textId="77777777" w:rsidR="00F7445D" w:rsidRDefault="00000000">
      <w:pPr>
        <w:pStyle w:val="Heading1"/>
      </w:pPr>
      <w:r>
        <w:lastRenderedPageBreak/>
        <w:t>5. Sensitivity Analysis — Results &amp; Discussion</w:t>
      </w:r>
    </w:p>
    <w:p w14:paraId="655E68B7" w14:textId="77777777" w:rsidR="00F7445D" w:rsidRDefault="00000000">
      <w:pPr>
        <w:spacing w:after="160"/>
      </w:pPr>
      <w:r>
        <w:t>Aspen Plus sensitivity analysis was used to systematically vary key operating parameters one at a time while monitoring selected stream properties. All other conditions were held at base case values.</w:t>
      </w:r>
    </w:p>
    <w:p w14:paraId="71E41CDA" w14:textId="77777777" w:rsidR="00F7445D" w:rsidRDefault="00000000">
      <w:pPr>
        <w:pStyle w:val="Heading2"/>
      </w:pPr>
      <w:proofErr w:type="gramStart"/>
      <w:r>
        <w:t>5.1  H</w:t>
      </w:r>
      <w:proofErr w:type="gramEnd"/>
      <w:r>
        <w:t>₂S Absorption vs. Lean Amine Flow Rate</w:t>
      </w:r>
    </w:p>
    <w:p w14:paraId="5733D85F" w14:textId="77777777" w:rsidR="00F7445D" w:rsidRDefault="00000000">
      <w:pPr>
        <w:spacing w:after="100"/>
      </w:pPr>
      <w:r>
        <w:t xml:space="preserve">The lean amine (MDEA) flow rate was varied from 10 to 300 </w:t>
      </w:r>
      <w:proofErr w:type="spellStart"/>
      <w:r>
        <w:t>kmol</w:t>
      </w:r>
      <w:proofErr w:type="spellEnd"/>
      <w:r>
        <w:t xml:space="preserve">/hr. The H₂S captured in the absorber rich amine bottoms (A-BOT) was monitored. The curve exhibits three regimes: a steep rise (amine-limited, 10–105 </w:t>
      </w:r>
      <w:proofErr w:type="spellStart"/>
      <w:r>
        <w:t>kmol</w:t>
      </w:r>
      <w:proofErr w:type="spellEnd"/>
      <w:r>
        <w:t xml:space="preserve">/hr), a peak plateau at ~105 </w:t>
      </w:r>
      <w:proofErr w:type="spellStart"/>
      <w:r>
        <w:t>kmol</w:t>
      </w:r>
      <w:proofErr w:type="spellEnd"/>
      <w:r>
        <w:t xml:space="preserve">/hr, and a slow decline thereafter. The optimum operating window is 100–110 </w:t>
      </w:r>
      <w:proofErr w:type="spellStart"/>
      <w:r>
        <w:t>kmol</w:t>
      </w:r>
      <w:proofErr w:type="spellEnd"/>
      <w:r>
        <w:t>/hr. Beyond this, excess solvent dilutes H₂S partial pressure in the gas phase, marginally reducing driving force.</w:t>
      </w:r>
    </w:p>
    <w:p w14:paraId="7B00940B" w14:textId="77777777" w:rsidR="00F7445D" w:rsidRDefault="00000000">
      <w:pPr>
        <w:spacing w:before="120" w:after="60"/>
        <w:jc w:val="center"/>
      </w:pPr>
      <w:r>
        <w:rPr>
          <w:noProof/>
        </w:rPr>
        <w:drawing>
          <wp:inline distT="0" distB="0" distL="0" distR="0" wp14:anchorId="3BC5FD99" wp14:editId="359E991F">
            <wp:extent cx="5715000" cy="2286000"/>
            <wp:effectExtent l="0" t="0" r="0" b="0"/>
            <wp:docPr id="1341465221" name="Picture 134146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14:paraId="603C5A89" w14:textId="77777777" w:rsidR="00F7445D" w:rsidRDefault="00000000">
      <w:pPr>
        <w:spacing w:after="200"/>
        <w:jc w:val="center"/>
      </w:pPr>
      <w:r>
        <w:rPr>
          <w:i/>
          <w:iCs/>
          <w:color w:val="555555"/>
          <w:sz w:val="18"/>
          <w:szCs w:val="18"/>
        </w:rPr>
        <w:t xml:space="preserve">Figure 1: H₂S absorbed (A-BOT, </w:t>
      </w:r>
      <w:proofErr w:type="spellStart"/>
      <w:r>
        <w:rPr>
          <w:i/>
          <w:iCs/>
          <w:color w:val="555555"/>
          <w:sz w:val="18"/>
          <w:szCs w:val="18"/>
        </w:rPr>
        <w:t>kmol</w:t>
      </w:r>
      <w:proofErr w:type="spellEnd"/>
      <w:r>
        <w:rPr>
          <w:i/>
          <w:iCs/>
          <w:color w:val="555555"/>
          <w:sz w:val="18"/>
          <w:szCs w:val="18"/>
        </w:rPr>
        <w:t>/hr) as a function of lean amine flow rate</w:t>
      </w:r>
    </w:p>
    <w:p w14:paraId="066A3362" w14:textId="77777777" w:rsidR="00F7445D" w:rsidRDefault="00000000">
      <w:pPr>
        <w:pStyle w:val="Heading2"/>
      </w:pPr>
      <w:proofErr w:type="gramStart"/>
      <w:r>
        <w:t>5.2  Absorber</w:t>
      </w:r>
      <w:proofErr w:type="gramEnd"/>
      <w:r>
        <w:t xml:space="preserve"> Performance vs. Lean Amine Temperature</w:t>
      </w:r>
    </w:p>
    <w:p w14:paraId="3341E283" w14:textId="77777777" w:rsidR="00F7445D" w:rsidRDefault="00000000">
      <w:pPr>
        <w:spacing w:after="100"/>
      </w:pPr>
      <w:r>
        <w:t xml:space="preserve">Lower amine inlet temperatures improve H₂S absorption capacity (exothermic reaction favoured by Le Chatelier's principle). However, temperatures below 35°C require costly refrigeration with negligible incremental </w:t>
      </w:r>
      <w:proofErr w:type="spellStart"/>
      <w:r>
        <w:t>sulfur</w:t>
      </w:r>
      <w:proofErr w:type="spellEnd"/>
      <w:r>
        <w:t xml:space="preserve"> removal gain. The industry standard of 35–40°C is confirmed as the practical optimum, consistent with the base case.</w:t>
      </w:r>
    </w:p>
    <w:p w14:paraId="019B8001" w14:textId="77777777" w:rsidR="00F7445D" w:rsidRDefault="00000000">
      <w:pPr>
        <w:spacing w:before="120" w:after="60"/>
        <w:jc w:val="center"/>
      </w:pPr>
      <w:r>
        <w:rPr>
          <w:noProof/>
        </w:rPr>
        <w:drawing>
          <wp:inline distT="0" distB="0" distL="0" distR="0" wp14:anchorId="2064F921" wp14:editId="5CB629AC">
            <wp:extent cx="5715000" cy="2095500"/>
            <wp:effectExtent l="0" t="0" r="0" b="0"/>
            <wp:docPr id="731918664" name="Picture 73191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95500"/>
                    </a:xfrm>
                    <a:prstGeom prst="rect">
                      <a:avLst/>
                    </a:prstGeom>
                  </pic:spPr>
                </pic:pic>
              </a:graphicData>
            </a:graphic>
          </wp:inline>
        </w:drawing>
      </w:r>
    </w:p>
    <w:p w14:paraId="458A539F" w14:textId="77777777" w:rsidR="00F7445D" w:rsidRDefault="00000000">
      <w:pPr>
        <w:spacing w:after="200"/>
        <w:jc w:val="center"/>
      </w:pPr>
      <w:r>
        <w:rPr>
          <w:i/>
          <w:iCs/>
          <w:color w:val="555555"/>
          <w:sz w:val="18"/>
          <w:szCs w:val="18"/>
        </w:rPr>
        <w:t>Figure 2: Absorber H₂S recovery vs. lean amine inlet temperature</w:t>
      </w:r>
    </w:p>
    <w:p w14:paraId="66B6C983" w14:textId="77777777" w:rsidR="00F7445D" w:rsidRDefault="00000000">
      <w:pPr>
        <w:pStyle w:val="Heading2"/>
      </w:pPr>
      <w:proofErr w:type="gramStart"/>
      <w:r>
        <w:t>5.3  Flash</w:t>
      </w:r>
      <w:proofErr w:type="gramEnd"/>
      <w:r>
        <w:t xml:space="preserve"> Drum Pressure Effect</w:t>
      </w:r>
    </w:p>
    <w:p w14:paraId="0D5D883A" w14:textId="77777777" w:rsidR="00F7445D" w:rsidRDefault="00000000">
      <w:pPr>
        <w:spacing w:after="100"/>
      </w:pPr>
      <w:r>
        <w:t xml:space="preserve">Flash drum pressure was varied from 1 to 10 bar. Maximum H₂S vapor recovery at the drum overhead peaks at 4 </w:t>
      </w:r>
      <w:proofErr w:type="gramStart"/>
      <w:r>
        <w:t>bar</w:t>
      </w:r>
      <w:proofErr w:type="gramEnd"/>
      <w:r>
        <w:t xml:space="preserve"> — the base case. Higher pressures force H₂S into the liquid phase, burdening the downstream distillation </w:t>
      </w:r>
      <w:r>
        <w:lastRenderedPageBreak/>
        <w:t>column and risking product contamination. This sensitivity run confirms 4 bar as the thermodynamically optimal flash pressure.</w:t>
      </w:r>
    </w:p>
    <w:p w14:paraId="583FC02F" w14:textId="77777777" w:rsidR="00F7445D" w:rsidRDefault="00000000">
      <w:pPr>
        <w:spacing w:before="120" w:after="60"/>
        <w:jc w:val="center"/>
      </w:pPr>
      <w:r>
        <w:rPr>
          <w:noProof/>
        </w:rPr>
        <w:drawing>
          <wp:inline distT="0" distB="0" distL="0" distR="0" wp14:anchorId="53699EA6" wp14:editId="15F8271D">
            <wp:extent cx="5715000" cy="2095500"/>
            <wp:effectExtent l="0" t="0" r="0" b="0"/>
            <wp:docPr id="169297060" name="Picture 16929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95500"/>
                    </a:xfrm>
                    <a:prstGeom prst="rect">
                      <a:avLst/>
                    </a:prstGeom>
                  </pic:spPr>
                </pic:pic>
              </a:graphicData>
            </a:graphic>
          </wp:inline>
        </w:drawing>
      </w:r>
    </w:p>
    <w:p w14:paraId="20BC9DDF" w14:textId="77777777" w:rsidR="00F7445D" w:rsidRDefault="00000000">
      <w:pPr>
        <w:spacing w:after="200"/>
        <w:jc w:val="center"/>
      </w:pPr>
      <w:r>
        <w:rPr>
          <w:i/>
          <w:iCs/>
          <w:color w:val="555555"/>
          <w:sz w:val="18"/>
          <w:szCs w:val="18"/>
        </w:rPr>
        <w:t>Figure 3: Flash drum H₂S vapor recovery as a function of flash pressure</w:t>
      </w:r>
    </w:p>
    <w:p w14:paraId="7F0142D5" w14:textId="77777777" w:rsidR="00F7445D" w:rsidRDefault="00000000">
      <w:pPr>
        <w:pStyle w:val="Heading2"/>
      </w:pPr>
      <w:proofErr w:type="gramStart"/>
      <w:r>
        <w:t>5.4  Recycle</w:t>
      </w:r>
      <w:proofErr w:type="gramEnd"/>
      <w:r>
        <w:t xml:space="preserve"> H₂ Purity vs. Purge Fraction</w:t>
      </w:r>
    </w:p>
    <w:p w14:paraId="6E6DE8E0" w14:textId="77777777" w:rsidR="00F7445D" w:rsidRDefault="00000000">
      <w:pPr>
        <w:spacing w:after="100"/>
      </w:pPr>
      <w:r>
        <w:t>Purge fraction was varied from 0% to 30%. Increasing the purge from 10% to 20% improves recycle H₂ purity from 0.607 to 0.620 mole fraction — a marginal gain at the cost of significant H₂ loss and increased makeup H₂ consumption. The economic optimum lies in the 10–15% range, where the trade-off between catalyst bed performance and hydrogen cost is balanced.</w:t>
      </w:r>
    </w:p>
    <w:p w14:paraId="098BD130" w14:textId="77777777" w:rsidR="00F7445D" w:rsidRDefault="00000000">
      <w:pPr>
        <w:spacing w:before="120" w:after="60"/>
        <w:jc w:val="center"/>
      </w:pPr>
      <w:r>
        <w:rPr>
          <w:noProof/>
        </w:rPr>
        <w:drawing>
          <wp:inline distT="0" distB="0" distL="0" distR="0" wp14:anchorId="6C015115" wp14:editId="099092C3">
            <wp:extent cx="5715000" cy="2095500"/>
            <wp:effectExtent l="0" t="0" r="0" b="0"/>
            <wp:docPr id="62989722" name="Picture 6298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95500"/>
                    </a:xfrm>
                    <a:prstGeom prst="rect">
                      <a:avLst/>
                    </a:prstGeom>
                  </pic:spPr>
                </pic:pic>
              </a:graphicData>
            </a:graphic>
          </wp:inline>
        </w:drawing>
      </w:r>
    </w:p>
    <w:p w14:paraId="53E4E2FF" w14:textId="77777777" w:rsidR="00F7445D" w:rsidRDefault="00000000">
      <w:pPr>
        <w:spacing w:after="200"/>
        <w:jc w:val="center"/>
      </w:pPr>
      <w:r>
        <w:rPr>
          <w:i/>
          <w:iCs/>
          <w:color w:val="555555"/>
          <w:sz w:val="18"/>
          <w:szCs w:val="18"/>
        </w:rPr>
        <w:t>Figure 4: Recycle H₂ purity vs. purge fraction</w:t>
      </w:r>
    </w:p>
    <w:p w14:paraId="0EE53232" w14:textId="77777777" w:rsidR="00F7445D" w:rsidRDefault="00000000">
      <w:pPr>
        <w:pStyle w:val="Heading2"/>
      </w:pPr>
      <w:proofErr w:type="gramStart"/>
      <w:r>
        <w:t>5.5  Distillation</w:t>
      </w:r>
      <w:proofErr w:type="gramEnd"/>
      <w:r>
        <w:t xml:space="preserve"> Stages vs. H₂S Recovery</w:t>
      </w:r>
    </w:p>
    <w:p w14:paraId="09C36EAD" w14:textId="77777777" w:rsidR="00F7445D" w:rsidRDefault="00000000">
      <w:pPr>
        <w:spacing w:after="100"/>
      </w:pPr>
      <w:r>
        <w:t>The number of theoretical stages in the distillation column was varied from 5 to 35. H₂S stripping effectiveness plateaus sharply at 17 stages, beyond which additional stages provide no incremental H₂S removal benefit. The base case of 25 stages is intentionally over-designed — the extra stages assure naphtha product purity by completing C₄/C₅ separation from the C₆+ bottom product, which was not the primary monitored variable in this sensitivity run.</w:t>
      </w:r>
    </w:p>
    <w:p w14:paraId="29799367" w14:textId="77777777" w:rsidR="00F7445D" w:rsidRDefault="00000000">
      <w:pPr>
        <w:spacing w:before="120" w:after="60"/>
        <w:jc w:val="center"/>
      </w:pPr>
      <w:r>
        <w:rPr>
          <w:noProof/>
        </w:rPr>
        <w:lastRenderedPageBreak/>
        <w:drawing>
          <wp:inline distT="0" distB="0" distL="0" distR="0" wp14:anchorId="0A5AE755" wp14:editId="5C696CF6">
            <wp:extent cx="5715000" cy="2095500"/>
            <wp:effectExtent l="0" t="0" r="0" b="0"/>
            <wp:docPr id="183339150" name="Picture 1833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95500"/>
                    </a:xfrm>
                    <a:prstGeom prst="rect">
                      <a:avLst/>
                    </a:prstGeom>
                  </pic:spPr>
                </pic:pic>
              </a:graphicData>
            </a:graphic>
          </wp:inline>
        </w:drawing>
      </w:r>
    </w:p>
    <w:p w14:paraId="3818A4DE" w14:textId="77777777" w:rsidR="00F7445D" w:rsidRDefault="00000000">
      <w:pPr>
        <w:spacing w:after="200"/>
        <w:jc w:val="center"/>
      </w:pPr>
      <w:r>
        <w:rPr>
          <w:i/>
          <w:iCs/>
          <w:color w:val="555555"/>
          <w:sz w:val="18"/>
          <w:szCs w:val="18"/>
        </w:rPr>
        <w:t>Figure 5: H₂S overhead recovery vs. number of distillation stages</w:t>
      </w:r>
    </w:p>
    <w:p w14:paraId="2479B94F" w14:textId="77777777" w:rsidR="00F7445D" w:rsidRDefault="00F7445D">
      <w:pPr>
        <w:spacing w:after="200"/>
      </w:pPr>
    </w:p>
    <w:p w14:paraId="6CC6CB50" w14:textId="77777777" w:rsidR="00F7445D" w:rsidRDefault="00000000">
      <w:r>
        <w:br w:type="page"/>
      </w:r>
    </w:p>
    <w:p w14:paraId="21729E12" w14:textId="77777777" w:rsidR="00F7445D" w:rsidRDefault="00000000">
      <w:pPr>
        <w:pStyle w:val="Heading1"/>
      </w:pPr>
      <w:r>
        <w:lastRenderedPageBreak/>
        <w:t>6. Heat Integration &amp; Pinch Analysis</w:t>
      </w:r>
    </w:p>
    <w:p w14:paraId="4526E27E" w14:textId="77777777" w:rsidR="00F7445D" w:rsidRDefault="00000000">
      <w:pPr>
        <w:spacing w:after="140"/>
      </w:pPr>
      <w:r>
        <w:t xml:space="preserve">Pinch analysis was performed using the Aspen Energy Analyzer to determine minimum hot and cold utility targets. A minimum temperature approach </w:t>
      </w:r>
      <w:proofErr w:type="spellStart"/>
      <w:r>
        <w:t>ΔT_min</w:t>
      </w:r>
      <w:proofErr w:type="spellEnd"/>
      <w:r>
        <w:t xml:space="preserve"> = 10°C was applied. All hot and cold streams were aggregated into composite curves, from which the grand composite curve (GCC) was derived.</w:t>
      </w:r>
    </w:p>
    <w:p w14:paraId="7FCBE053" w14:textId="77777777" w:rsidR="00F7445D" w:rsidRDefault="00000000">
      <w:pPr>
        <w:pStyle w:val="Heading2"/>
      </w:pPr>
      <w:proofErr w:type="gramStart"/>
      <w:r>
        <w:t>6.1  Stream</w:t>
      </w:r>
      <w:proofErr w:type="gramEnd"/>
      <w:r>
        <w:t xml:space="preserve"> Data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9"/>
        <w:gridCol w:w="977"/>
        <w:gridCol w:w="1279"/>
        <w:gridCol w:w="1436"/>
        <w:gridCol w:w="1376"/>
        <w:gridCol w:w="1853"/>
        <w:gridCol w:w="900"/>
      </w:tblGrid>
      <w:tr w:rsidR="00F7445D" w14:paraId="2706B169"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B69C737" w14:textId="77777777" w:rsidR="00F7445D" w:rsidRDefault="00000000">
            <w:r>
              <w:rPr>
                <w:b/>
                <w:bCs/>
                <w:color w:val="FFFFFF"/>
                <w:sz w:val="18"/>
                <w:szCs w:val="18"/>
              </w:rPr>
              <w:t>Stream</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40C5496" w14:textId="77777777" w:rsidR="00F7445D" w:rsidRDefault="00000000">
            <w:r>
              <w:rPr>
                <w:b/>
                <w:bCs/>
                <w:color w:val="FFFFFF"/>
                <w:sz w:val="18"/>
                <w:szCs w:val="18"/>
              </w:rPr>
              <w:t>Type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815BC88" w14:textId="77777777" w:rsidR="00F7445D" w:rsidRDefault="00000000">
            <w:proofErr w:type="spellStart"/>
            <w:r>
              <w:rPr>
                <w:b/>
                <w:bCs/>
                <w:color w:val="FFFFFF"/>
                <w:sz w:val="18"/>
                <w:szCs w:val="18"/>
              </w:rPr>
              <w:t>T_in</w:t>
            </w:r>
            <w:proofErr w:type="spellEnd"/>
            <w:r>
              <w:rPr>
                <w:b/>
                <w:bCs/>
                <w:color w:val="FFFFFF"/>
                <w:sz w:val="18"/>
                <w:szCs w:val="18"/>
              </w:rPr>
              <w:t xml:space="preserve"> (°C)</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4EE9688" w14:textId="77777777" w:rsidR="00F7445D" w:rsidRDefault="00000000">
            <w:proofErr w:type="spellStart"/>
            <w:r>
              <w:rPr>
                <w:b/>
                <w:bCs/>
                <w:color w:val="FFFFFF"/>
                <w:sz w:val="18"/>
                <w:szCs w:val="18"/>
              </w:rPr>
              <w:t>T_out</w:t>
            </w:r>
            <w:proofErr w:type="spellEnd"/>
            <w:r>
              <w:rPr>
                <w:b/>
                <w:bCs/>
                <w:color w:val="FFFFFF"/>
                <w:sz w:val="18"/>
                <w:szCs w:val="18"/>
              </w:rPr>
              <w:t xml:space="preserve"> (°C)</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011B32D" w14:textId="77777777" w:rsidR="00F7445D" w:rsidRDefault="00000000">
            <w:r>
              <w:rPr>
                <w:b/>
                <w:bCs/>
                <w:color w:val="FFFFFF"/>
                <w:sz w:val="18"/>
                <w:szCs w:val="18"/>
              </w:rPr>
              <w:t>ΔH (kJ/h)</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2213A209" w14:textId="77777777" w:rsidR="00F7445D" w:rsidRDefault="00000000">
            <w:proofErr w:type="spellStart"/>
            <w:r>
              <w:rPr>
                <w:b/>
                <w:bCs/>
                <w:color w:val="FFFFFF"/>
                <w:sz w:val="18"/>
                <w:szCs w:val="18"/>
              </w:rPr>
              <w:t>MCp</w:t>
            </w:r>
            <w:proofErr w:type="spellEnd"/>
            <w:r>
              <w:rPr>
                <w:b/>
                <w:bCs/>
                <w:color w:val="FFFFFF"/>
                <w:sz w:val="18"/>
                <w:szCs w:val="18"/>
              </w:rPr>
              <w:t xml:space="preserve"> (kJ/°</w:t>
            </w:r>
            <w:proofErr w:type="spellStart"/>
            <w:r>
              <w:rPr>
                <w:b/>
                <w:bCs/>
                <w:color w:val="FFFFFF"/>
                <w:sz w:val="18"/>
                <w:szCs w:val="18"/>
              </w:rPr>
              <w:t>C·h</w:t>
            </w:r>
            <w:proofErr w:type="spellEnd"/>
            <w:r>
              <w:rPr>
                <w:b/>
                <w:bCs/>
                <w:color w:val="FFFFFF"/>
                <w:sz w:val="18"/>
                <w:szCs w:val="18"/>
              </w:rPr>
              <w:t>)</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63C0131" w14:textId="77777777" w:rsidR="00F7445D" w:rsidRDefault="00000000">
            <w:r>
              <w:rPr>
                <w:b/>
                <w:bCs/>
                <w:color w:val="FFFFFF"/>
                <w:sz w:val="18"/>
                <w:szCs w:val="18"/>
              </w:rPr>
              <w:t>HTC</w:t>
            </w:r>
          </w:p>
        </w:tc>
      </w:tr>
      <w:tr w:rsidR="00F7445D" w14:paraId="2035ABF6" w14:textId="77777777">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46D0BF3E" w14:textId="77777777" w:rsidR="00F7445D" w:rsidRDefault="00000000">
            <w:r>
              <w:rPr>
                <w:b/>
                <w:bCs/>
                <w:sz w:val="18"/>
                <w:szCs w:val="18"/>
              </w:rPr>
              <w:t>S13 → S14</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51458CE8" w14:textId="77777777" w:rsidR="00F7445D" w:rsidRDefault="00000000">
            <w:r>
              <w:rPr>
                <w:b/>
                <w:bCs/>
                <w:color w:val="C0392B"/>
                <w:sz w:val="18"/>
                <w:szCs w:val="18"/>
              </w:rPr>
              <w:t>HOT</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743B82E2" w14:textId="77777777" w:rsidR="00F7445D" w:rsidRDefault="00000000">
            <w:r>
              <w:rPr>
                <w:sz w:val="18"/>
                <w:szCs w:val="18"/>
              </w:rPr>
              <w:t>97.5</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A1919CE" w14:textId="77777777" w:rsidR="00F7445D" w:rsidRDefault="00000000">
            <w:r>
              <w:rPr>
                <w:sz w:val="18"/>
                <w:szCs w:val="18"/>
              </w:rPr>
              <w:t>40.0</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1FFFB780" w14:textId="77777777" w:rsidR="00F7445D" w:rsidRDefault="00000000">
            <w:r>
              <w:rPr>
                <w:sz w:val="18"/>
                <w:szCs w:val="18"/>
              </w:rPr>
              <w:t>3.575×10⁵</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302F5DCD" w14:textId="77777777" w:rsidR="00F7445D" w:rsidRDefault="00000000">
            <w:r>
              <w:rPr>
                <w:sz w:val="18"/>
                <w:szCs w:val="18"/>
              </w:rPr>
              <w:t>6,216</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42E5312" w14:textId="77777777" w:rsidR="00F7445D" w:rsidRDefault="00000000">
            <w:r>
              <w:rPr>
                <w:sz w:val="18"/>
                <w:szCs w:val="18"/>
              </w:rPr>
              <w:t>4,346</w:t>
            </w:r>
          </w:p>
        </w:tc>
      </w:tr>
      <w:tr w:rsidR="00F7445D" w14:paraId="2EF68E72" w14:textId="77777777">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4612CEB7" w14:textId="77777777" w:rsidR="00F7445D" w:rsidRDefault="00000000">
            <w:r>
              <w:rPr>
                <w:b/>
                <w:bCs/>
                <w:sz w:val="18"/>
                <w:szCs w:val="18"/>
              </w:rPr>
              <w:t>S26 → S27</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5A910DDB" w14:textId="77777777" w:rsidR="00F7445D" w:rsidRDefault="00000000">
            <w:r>
              <w:rPr>
                <w:b/>
                <w:bCs/>
                <w:color w:val="C0392B"/>
                <w:sz w:val="18"/>
                <w:szCs w:val="18"/>
              </w:rPr>
              <w:t>HOT</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09CD806D" w14:textId="77777777" w:rsidR="00F7445D" w:rsidRDefault="00000000">
            <w:r>
              <w:rPr>
                <w:sz w:val="18"/>
                <w:szCs w:val="18"/>
              </w:rPr>
              <w:t>166.0</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BC47E5C" w14:textId="77777777" w:rsidR="00F7445D" w:rsidRDefault="00000000">
            <w:r>
              <w:rPr>
                <w:sz w:val="18"/>
                <w:szCs w:val="18"/>
              </w:rPr>
              <w:t>110.0</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C306212" w14:textId="77777777" w:rsidR="00F7445D" w:rsidRDefault="00000000">
            <w:r>
              <w:rPr>
                <w:sz w:val="18"/>
                <w:szCs w:val="18"/>
              </w:rPr>
              <w:t>1,452</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572F0D6D" w14:textId="77777777" w:rsidR="00F7445D" w:rsidRDefault="00000000">
            <w:r>
              <w:rPr>
                <w:sz w:val="18"/>
                <w:szCs w:val="18"/>
              </w:rPr>
              <w:t>25.94</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4322F3FA" w14:textId="77777777" w:rsidR="00F7445D" w:rsidRDefault="00000000">
            <w:r>
              <w:rPr>
                <w:sz w:val="18"/>
                <w:szCs w:val="18"/>
              </w:rPr>
              <w:t>497</w:t>
            </w:r>
          </w:p>
        </w:tc>
      </w:tr>
      <w:tr w:rsidR="00F7445D" w14:paraId="033554A8" w14:textId="77777777">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43C36FF9" w14:textId="77777777" w:rsidR="00F7445D" w:rsidRDefault="00000000">
            <w:r>
              <w:rPr>
                <w:b/>
                <w:bCs/>
                <w:sz w:val="18"/>
                <w:szCs w:val="18"/>
              </w:rPr>
              <w:t>S6 → S7</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3BAB8504" w14:textId="77777777" w:rsidR="00F7445D" w:rsidRDefault="00000000">
            <w:r>
              <w:rPr>
                <w:b/>
                <w:bCs/>
                <w:color w:val="C0392B"/>
                <w:sz w:val="18"/>
                <w:szCs w:val="18"/>
              </w:rPr>
              <w:t>HOT</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3E1AB0F6" w14:textId="77777777" w:rsidR="00F7445D" w:rsidRDefault="00000000">
            <w:r>
              <w:rPr>
                <w:sz w:val="18"/>
                <w:szCs w:val="18"/>
              </w:rPr>
              <w:t>350.0</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103A449" w14:textId="77777777" w:rsidR="00F7445D" w:rsidRDefault="00000000">
            <w:r>
              <w:rPr>
                <w:sz w:val="18"/>
                <w:szCs w:val="18"/>
              </w:rPr>
              <w:t>35.0</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3C252F9" w14:textId="77777777" w:rsidR="00F7445D" w:rsidRDefault="00000000">
            <w:r>
              <w:rPr>
                <w:sz w:val="18"/>
                <w:szCs w:val="18"/>
              </w:rPr>
              <w:t>3.081×10⁶</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70F5D4C0" w14:textId="77777777" w:rsidR="00F7445D" w:rsidRDefault="00000000">
            <w:r>
              <w:rPr>
                <w:sz w:val="18"/>
                <w:szCs w:val="18"/>
              </w:rPr>
              <w:t>9,781</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1EFAFBB" w14:textId="77777777" w:rsidR="00F7445D" w:rsidRDefault="00000000">
            <w:r>
              <w:rPr>
                <w:sz w:val="18"/>
                <w:szCs w:val="18"/>
              </w:rPr>
              <w:t>720</w:t>
            </w:r>
          </w:p>
        </w:tc>
      </w:tr>
      <w:tr w:rsidR="00F7445D" w14:paraId="7D1C243D" w14:textId="77777777">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FFD5B98" w14:textId="77777777" w:rsidR="00F7445D" w:rsidRDefault="00000000">
            <w:r>
              <w:rPr>
                <w:b/>
                <w:bCs/>
                <w:sz w:val="18"/>
                <w:szCs w:val="18"/>
              </w:rPr>
              <w:t>Condenser</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5AF904B" w14:textId="77777777" w:rsidR="00F7445D" w:rsidRDefault="00000000">
            <w:r>
              <w:rPr>
                <w:b/>
                <w:bCs/>
                <w:color w:val="C0392B"/>
                <w:sz w:val="18"/>
                <w:szCs w:val="18"/>
              </w:rPr>
              <w:t>HOT</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5B3F4EF5" w14:textId="77777777" w:rsidR="00F7445D" w:rsidRDefault="00000000">
            <w:r>
              <w:rPr>
                <w:sz w:val="18"/>
                <w:szCs w:val="18"/>
              </w:rPr>
              <w:t>34.5</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26C4F24F" w14:textId="77777777" w:rsidR="00F7445D" w:rsidRDefault="00000000">
            <w:r>
              <w:rPr>
                <w:sz w:val="18"/>
                <w:szCs w:val="18"/>
              </w:rPr>
              <w:t>24.8</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6C908A5A" w14:textId="77777777" w:rsidR="00F7445D" w:rsidRDefault="00000000">
            <w:r>
              <w:rPr>
                <w:sz w:val="18"/>
                <w:szCs w:val="18"/>
              </w:rPr>
              <w:t>4.968×10⁵</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00188DBE" w14:textId="77777777" w:rsidR="00F7445D" w:rsidRDefault="00000000">
            <w:r>
              <w:rPr>
                <w:sz w:val="18"/>
                <w:szCs w:val="18"/>
              </w:rPr>
              <w:t>—</w:t>
            </w:r>
          </w:p>
        </w:tc>
        <w:tc>
          <w:tcPr>
            <w:tcW w:w="0" w:type="auto"/>
            <w:tcBorders>
              <w:top w:val="single" w:sz="4" w:space="0" w:color="D0D4DA"/>
              <w:left w:val="single" w:sz="4" w:space="0" w:color="D0D4DA"/>
              <w:bottom w:val="single" w:sz="4" w:space="0" w:color="D0D4DA"/>
              <w:right w:val="single" w:sz="4" w:space="0" w:color="D0D4DA"/>
            </w:tcBorders>
            <w:shd w:val="clear" w:color="auto" w:fill="FFF0F0"/>
            <w:tcMar>
              <w:top w:w="70" w:type="dxa"/>
              <w:left w:w="120" w:type="dxa"/>
              <w:bottom w:w="70" w:type="dxa"/>
              <w:right w:w="120" w:type="dxa"/>
            </w:tcMar>
          </w:tcPr>
          <w:p w14:paraId="49026CFE" w14:textId="77777777" w:rsidR="00F7445D" w:rsidRDefault="00000000">
            <w:r>
              <w:rPr>
                <w:sz w:val="18"/>
                <w:szCs w:val="18"/>
              </w:rPr>
              <w:t>—</w:t>
            </w:r>
          </w:p>
        </w:tc>
      </w:tr>
      <w:tr w:rsidR="00F7445D" w14:paraId="172373E1" w14:textId="77777777">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3BA72914" w14:textId="77777777" w:rsidR="00F7445D" w:rsidRDefault="00000000">
            <w:r>
              <w:rPr>
                <w:b/>
                <w:bCs/>
                <w:sz w:val="18"/>
                <w:szCs w:val="18"/>
              </w:rPr>
              <w:t>S4 → S5</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16DFB3EB" w14:textId="77777777" w:rsidR="00F7445D" w:rsidRDefault="00000000">
            <w:r>
              <w:rPr>
                <w:b/>
                <w:bCs/>
                <w:color w:val="1A5276"/>
                <w:sz w:val="18"/>
                <w:szCs w:val="18"/>
              </w:rPr>
              <w:t>COLD</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1F05F512" w14:textId="77777777" w:rsidR="00F7445D" w:rsidRDefault="00000000">
            <w:r>
              <w:rPr>
                <w:sz w:val="18"/>
                <w:szCs w:val="18"/>
              </w:rPr>
              <w:t>249.5</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42977DF1" w14:textId="77777777" w:rsidR="00F7445D" w:rsidRDefault="00000000">
            <w:r>
              <w:rPr>
                <w:sz w:val="18"/>
                <w:szCs w:val="18"/>
              </w:rPr>
              <w:t>350.0</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48C76E8D" w14:textId="77777777" w:rsidR="00F7445D" w:rsidRDefault="00000000">
            <w:r>
              <w:rPr>
                <w:sz w:val="18"/>
                <w:szCs w:val="18"/>
              </w:rPr>
              <w:t>1.095×10⁶</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25E8F58F" w14:textId="77777777" w:rsidR="00F7445D" w:rsidRDefault="00000000">
            <w:r>
              <w:rPr>
                <w:sz w:val="18"/>
                <w:szCs w:val="18"/>
              </w:rPr>
              <w:t>—</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75213CB9" w14:textId="77777777" w:rsidR="00F7445D" w:rsidRDefault="00000000">
            <w:r>
              <w:rPr>
                <w:sz w:val="18"/>
                <w:szCs w:val="18"/>
              </w:rPr>
              <w:t>—</w:t>
            </w:r>
          </w:p>
        </w:tc>
      </w:tr>
      <w:tr w:rsidR="00F7445D" w14:paraId="00DF4D96" w14:textId="77777777">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46213D27" w14:textId="77777777" w:rsidR="00F7445D" w:rsidRDefault="00000000">
            <w:r>
              <w:rPr>
                <w:b/>
                <w:bCs/>
                <w:sz w:val="18"/>
                <w:szCs w:val="18"/>
              </w:rPr>
              <w:t>S2 → S3</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0433E6C6" w14:textId="77777777" w:rsidR="00F7445D" w:rsidRDefault="00000000">
            <w:r>
              <w:rPr>
                <w:b/>
                <w:bCs/>
                <w:color w:val="1A5276"/>
                <w:sz w:val="18"/>
                <w:szCs w:val="18"/>
              </w:rPr>
              <w:t>COLD</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5628F918" w14:textId="77777777" w:rsidR="00F7445D" w:rsidRDefault="00000000">
            <w:r>
              <w:rPr>
                <w:sz w:val="18"/>
                <w:szCs w:val="18"/>
              </w:rPr>
              <w:t>30.1</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7CE8EC46" w14:textId="77777777" w:rsidR="00F7445D" w:rsidRDefault="00000000">
            <w:r>
              <w:rPr>
                <w:sz w:val="18"/>
                <w:szCs w:val="18"/>
              </w:rPr>
              <w:t>250.0</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0EBD427A" w14:textId="77777777" w:rsidR="00F7445D" w:rsidRDefault="00000000">
            <w:r>
              <w:rPr>
                <w:sz w:val="18"/>
                <w:szCs w:val="18"/>
              </w:rPr>
              <w:t>2.056×10⁶</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0DABFE57" w14:textId="77777777" w:rsidR="00F7445D" w:rsidRDefault="00000000">
            <w:r>
              <w:rPr>
                <w:sz w:val="18"/>
                <w:szCs w:val="18"/>
              </w:rPr>
              <w:t>—</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1A49160A" w14:textId="77777777" w:rsidR="00F7445D" w:rsidRDefault="00000000">
            <w:r>
              <w:rPr>
                <w:sz w:val="18"/>
                <w:szCs w:val="18"/>
              </w:rPr>
              <w:t>—</w:t>
            </w:r>
          </w:p>
        </w:tc>
      </w:tr>
      <w:tr w:rsidR="00F7445D" w14:paraId="1770A874" w14:textId="77777777">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11B01FB4" w14:textId="77777777" w:rsidR="00F7445D" w:rsidRDefault="00000000">
            <w:r>
              <w:rPr>
                <w:b/>
                <w:bCs/>
                <w:sz w:val="18"/>
                <w:szCs w:val="18"/>
              </w:rPr>
              <w:t>Reboiler</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2CBCF650" w14:textId="77777777" w:rsidR="00F7445D" w:rsidRDefault="00000000">
            <w:r>
              <w:rPr>
                <w:b/>
                <w:bCs/>
                <w:color w:val="1A5276"/>
                <w:sz w:val="18"/>
                <w:szCs w:val="18"/>
              </w:rPr>
              <w:t>COLD</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684229B3" w14:textId="77777777" w:rsidR="00F7445D" w:rsidRDefault="00000000">
            <w:r>
              <w:rPr>
                <w:sz w:val="18"/>
                <w:szCs w:val="18"/>
              </w:rPr>
              <w:t>88.3</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4D4696EC" w14:textId="77777777" w:rsidR="00F7445D" w:rsidRDefault="00000000">
            <w:r>
              <w:rPr>
                <w:sz w:val="18"/>
                <w:szCs w:val="18"/>
              </w:rPr>
              <w:t>97.5</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2818CAA1" w14:textId="77777777" w:rsidR="00F7445D" w:rsidRDefault="00000000">
            <w:r>
              <w:rPr>
                <w:sz w:val="18"/>
                <w:szCs w:val="18"/>
              </w:rPr>
              <w:t>1.007×10⁶</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5A2255BB" w14:textId="77777777" w:rsidR="00F7445D" w:rsidRDefault="00000000">
            <w:r>
              <w:rPr>
                <w:sz w:val="18"/>
                <w:szCs w:val="18"/>
              </w:rPr>
              <w:t>—</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723FDF91" w14:textId="77777777" w:rsidR="00F7445D" w:rsidRDefault="00000000">
            <w:r>
              <w:rPr>
                <w:sz w:val="18"/>
                <w:szCs w:val="18"/>
              </w:rPr>
              <w:t>—</w:t>
            </w:r>
          </w:p>
        </w:tc>
      </w:tr>
      <w:tr w:rsidR="00F7445D" w14:paraId="23B8E1E1" w14:textId="77777777">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57FB1779" w14:textId="77777777" w:rsidR="00F7445D" w:rsidRDefault="00000000">
            <w:r>
              <w:rPr>
                <w:b/>
                <w:bCs/>
                <w:sz w:val="18"/>
                <w:szCs w:val="18"/>
              </w:rPr>
              <w:t>REACTOR</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56C052AD" w14:textId="77777777" w:rsidR="00F7445D" w:rsidRDefault="00000000">
            <w:r>
              <w:rPr>
                <w:b/>
                <w:bCs/>
                <w:color w:val="1A5276"/>
                <w:sz w:val="18"/>
                <w:szCs w:val="18"/>
              </w:rPr>
              <w:t>COLD</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2B3088E5" w14:textId="77777777" w:rsidR="00F7445D" w:rsidRDefault="00000000">
            <w:r>
              <w:rPr>
                <w:sz w:val="18"/>
                <w:szCs w:val="18"/>
              </w:rPr>
              <w:t>350.0</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00008F10" w14:textId="77777777" w:rsidR="00F7445D" w:rsidRDefault="00000000">
            <w:r>
              <w:rPr>
                <w:sz w:val="18"/>
                <w:szCs w:val="18"/>
              </w:rPr>
              <w:t>350.5</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307D126F" w14:textId="77777777" w:rsidR="00F7445D" w:rsidRDefault="00000000">
            <w:r>
              <w:rPr>
                <w:sz w:val="18"/>
                <w:szCs w:val="18"/>
              </w:rPr>
              <w:t>3.102×10⁵</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4938F9F3" w14:textId="77777777" w:rsidR="00F7445D" w:rsidRDefault="00000000">
            <w:r>
              <w:rPr>
                <w:sz w:val="18"/>
                <w:szCs w:val="18"/>
              </w:rPr>
              <w:t>6.205×10⁵</w:t>
            </w:r>
          </w:p>
        </w:tc>
        <w:tc>
          <w:tcPr>
            <w:tcW w:w="0" w:type="auto"/>
            <w:tcBorders>
              <w:top w:val="single" w:sz="4" w:space="0" w:color="D0D4DA"/>
              <w:left w:val="single" w:sz="4" w:space="0" w:color="D0D4DA"/>
              <w:bottom w:val="single" w:sz="4" w:space="0" w:color="D0D4DA"/>
              <w:right w:val="single" w:sz="4" w:space="0" w:color="D0D4DA"/>
            </w:tcBorders>
            <w:shd w:val="clear" w:color="auto" w:fill="F0F4FF"/>
            <w:tcMar>
              <w:top w:w="70" w:type="dxa"/>
              <w:left w:w="120" w:type="dxa"/>
              <w:bottom w:w="70" w:type="dxa"/>
              <w:right w:w="120" w:type="dxa"/>
            </w:tcMar>
          </w:tcPr>
          <w:p w14:paraId="29D9CDCC" w14:textId="77777777" w:rsidR="00F7445D" w:rsidRDefault="00000000">
            <w:r>
              <w:rPr>
                <w:sz w:val="18"/>
                <w:szCs w:val="18"/>
              </w:rPr>
              <w:t>720</w:t>
            </w:r>
          </w:p>
        </w:tc>
      </w:tr>
    </w:tbl>
    <w:p w14:paraId="06BE3541" w14:textId="77777777" w:rsidR="00F7445D" w:rsidRDefault="00000000">
      <w:pPr>
        <w:spacing w:before="60" w:after="180"/>
      </w:pPr>
      <w:r>
        <w:rPr>
          <w:i/>
          <w:iCs/>
          <w:color w:val="555555"/>
          <w:sz w:val="18"/>
          <w:szCs w:val="18"/>
        </w:rPr>
        <w:t>Table 4: Heat exchanger stream data from Aspen Energy Analyzer. Hot streams (red) require cooling; cold streams (blue) require heating.</w:t>
      </w:r>
    </w:p>
    <w:p w14:paraId="4A0DC126" w14:textId="77777777" w:rsidR="00F7445D" w:rsidRDefault="00000000">
      <w:pPr>
        <w:pStyle w:val="Heading2"/>
      </w:pPr>
      <w:proofErr w:type="gramStart"/>
      <w:r>
        <w:t>6.2  Composite</w:t>
      </w:r>
      <w:proofErr w:type="gramEnd"/>
      <w:r>
        <w:t xml:space="preserve"> Curves &amp; Pinch Point</w:t>
      </w:r>
    </w:p>
    <w:p w14:paraId="0CB7B409" w14:textId="77777777" w:rsidR="00F7445D" w:rsidRDefault="00000000">
      <w:pPr>
        <w:spacing w:before="120" w:after="60"/>
        <w:jc w:val="center"/>
      </w:pPr>
      <w:r>
        <w:rPr>
          <w:noProof/>
        </w:rPr>
        <w:drawing>
          <wp:inline distT="0" distB="0" distL="0" distR="0" wp14:anchorId="53860557" wp14:editId="5787AAA1">
            <wp:extent cx="5715000" cy="2047875"/>
            <wp:effectExtent l="0" t="0" r="0" b="0"/>
            <wp:docPr id="1766840891" name="Picture 176684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47875"/>
                    </a:xfrm>
                    <a:prstGeom prst="rect">
                      <a:avLst/>
                    </a:prstGeom>
                  </pic:spPr>
                </pic:pic>
              </a:graphicData>
            </a:graphic>
          </wp:inline>
        </w:drawing>
      </w:r>
    </w:p>
    <w:p w14:paraId="7E827FF4" w14:textId="77777777" w:rsidR="00F7445D" w:rsidRDefault="00000000">
      <w:pPr>
        <w:spacing w:after="200"/>
        <w:jc w:val="center"/>
      </w:pPr>
      <w:r>
        <w:rPr>
          <w:i/>
          <w:iCs/>
          <w:color w:val="555555"/>
          <w:sz w:val="18"/>
          <w:szCs w:val="18"/>
        </w:rPr>
        <w:t xml:space="preserve">Figure 6: Hot (red) and cold (blue) composite curves — HDS process, </w:t>
      </w:r>
      <w:proofErr w:type="spellStart"/>
      <w:r>
        <w:rPr>
          <w:i/>
          <w:iCs/>
          <w:color w:val="555555"/>
          <w:sz w:val="18"/>
          <w:szCs w:val="18"/>
        </w:rPr>
        <w:t>ΔT_min</w:t>
      </w:r>
      <w:proofErr w:type="spellEnd"/>
      <w:r>
        <w:rPr>
          <w:i/>
          <w:iCs/>
          <w:color w:val="555555"/>
          <w:sz w:val="18"/>
          <w:szCs w:val="18"/>
        </w:rPr>
        <w:t xml:space="preserve"> = 10°C</w:t>
      </w:r>
    </w:p>
    <w:p w14:paraId="6F73A6CE" w14:textId="77777777" w:rsidR="00F7445D" w:rsidRDefault="00000000">
      <w:pPr>
        <w:spacing w:after="140"/>
      </w:pPr>
      <w:r>
        <w:t>The hot composite (S6→S7, 350→35°C, 3.08×10⁶ kJ/h) dominates the system. The overlap region at 40–250°C defines the maximum internal recovery zone exploited by HX1. The right overshoot (~1.4×10⁶ kJ/h above 300°C) is the irreducible fired heat requirement — the feed and effluent are both at 350°C. The process pinch is identified at approximately 100°C, coinciding with the distillation reboiler temperature.</w:t>
      </w:r>
    </w:p>
    <w:p w14:paraId="42D30DB8" w14:textId="77777777" w:rsidR="00F7445D" w:rsidRDefault="00000000">
      <w:pPr>
        <w:pStyle w:val="Heading2"/>
      </w:pPr>
      <w:proofErr w:type="gramStart"/>
      <w:r>
        <w:t>6.3  Grand</w:t>
      </w:r>
      <w:proofErr w:type="gramEnd"/>
      <w:r>
        <w:t xml:space="preserve"> Composite Curve &amp; Utility Placement</w:t>
      </w:r>
    </w:p>
    <w:p w14:paraId="35C22070" w14:textId="77777777" w:rsidR="00F7445D" w:rsidRDefault="00000000">
      <w:pPr>
        <w:spacing w:before="120" w:after="60"/>
        <w:jc w:val="center"/>
      </w:pPr>
      <w:r>
        <w:rPr>
          <w:noProof/>
        </w:rPr>
        <w:lastRenderedPageBreak/>
        <w:drawing>
          <wp:inline distT="0" distB="0" distL="0" distR="0" wp14:anchorId="0AA9BC08" wp14:editId="2C9F34B5">
            <wp:extent cx="5715000" cy="1762125"/>
            <wp:effectExtent l="0" t="0" r="0" b="0"/>
            <wp:docPr id="1661189075" name="Picture 166118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762125"/>
                    </a:xfrm>
                    <a:prstGeom prst="rect">
                      <a:avLst/>
                    </a:prstGeom>
                  </pic:spPr>
                </pic:pic>
              </a:graphicData>
            </a:graphic>
          </wp:inline>
        </w:drawing>
      </w:r>
    </w:p>
    <w:p w14:paraId="7363454C" w14:textId="77777777" w:rsidR="00F7445D" w:rsidRDefault="00000000">
      <w:pPr>
        <w:spacing w:after="200"/>
        <w:jc w:val="center"/>
      </w:pPr>
      <w:r>
        <w:rPr>
          <w:i/>
          <w:iCs/>
          <w:color w:val="555555"/>
          <w:sz w:val="18"/>
          <w:szCs w:val="18"/>
        </w:rPr>
        <w:t>Figure 7: Grand composite curve — pinch at ~100°C, utility placement zones identified</w:t>
      </w:r>
    </w:p>
    <w:p w14:paraId="426661EE" w14:textId="77777777" w:rsidR="00F7445D" w:rsidRDefault="00000000">
      <w:pPr>
        <w:spacing w:after="240"/>
      </w:pPr>
      <w:r>
        <w:t>The GCC confirms: (1) Sub-pinch (35–100°C) — net heat surplus, cooling water at 20–30°C is appropriate. (2) Above-pinch (100–360°C) — net heat deficit, fired heat or HP steam &gt;250°C is required. (3) The pocket at 150–200°C represents the HX1 heat cascade opportunity, already captured in the base design. LP steam at 130°C would fall inside the pocket and is thermodynamically unsuitable for the above-pinch heating requirement.</w:t>
      </w:r>
    </w:p>
    <w:p w14:paraId="6CC7C1E6" w14:textId="77777777" w:rsidR="00F7445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45D" w14:paraId="0DF76B79" w14:textId="77777777">
        <w:tc>
          <w:tcPr>
            <w:tcW w:w="0" w:type="auto"/>
            <w:tcBorders>
              <w:top w:val="single" w:sz="4" w:space="0" w:color="C99A00"/>
              <w:left w:val="single" w:sz="4" w:space="0" w:color="C99A00"/>
              <w:bottom w:val="single" w:sz="4" w:space="0" w:color="C99A00"/>
              <w:right w:val="single" w:sz="4" w:space="0" w:color="C99A00"/>
            </w:tcBorders>
            <w:shd w:val="clear" w:color="auto" w:fill="C99A00"/>
            <w:tcMar>
              <w:top w:w="160" w:type="dxa"/>
              <w:left w:w="300" w:type="dxa"/>
              <w:bottom w:w="160" w:type="dxa"/>
              <w:right w:w="300" w:type="dxa"/>
            </w:tcMar>
          </w:tcPr>
          <w:p w14:paraId="4666779C" w14:textId="77777777" w:rsidR="00F7445D" w:rsidRDefault="00000000">
            <w:r>
              <w:rPr>
                <w:b/>
                <w:bCs/>
                <w:color w:val="FFFFFF"/>
                <w:sz w:val="26"/>
                <w:szCs w:val="26"/>
              </w:rPr>
              <w:lastRenderedPageBreak/>
              <w:t>SECTION 7: TECHNO-ECONOMIC ANALYSIS</w:t>
            </w:r>
          </w:p>
          <w:p w14:paraId="64077A9B" w14:textId="77777777" w:rsidR="00F7445D" w:rsidRDefault="00000000">
            <w:r>
              <w:rPr>
                <w:i/>
                <w:iCs/>
                <w:color w:val="FFF0CC"/>
                <w:sz w:val="19"/>
                <w:szCs w:val="19"/>
              </w:rPr>
              <w:t xml:space="preserve">Naphtha HDS </w:t>
            </w:r>
            <w:proofErr w:type="gramStart"/>
            <w:r>
              <w:rPr>
                <w:i/>
                <w:iCs/>
                <w:color w:val="FFF0CC"/>
                <w:sz w:val="19"/>
                <w:szCs w:val="19"/>
              </w:rPr>
              <w:t>Plant  |</w:t>
            </w:r>
            <w:proofErr w:type="gramEnd"/>
            <w:r>
              <w:rPr>
                <w:i/>
                <w:iCs/>
                <w:color w:val="FFF0CC"/>
                <w:sz w:val="19"/>
                <w:szCs w:val="19"/>
              </w:rPr>
              <w:t xml:space="preserve">  Plant life: 20 </w:t>
            </w:r>
            <w:proofErr w:type="gramStart"/>
            <w:r>
              <w:rPr>
                <w:i/>
                <w:iCs/>
                <w:color w:val="FFF0CC"/>
                <w:sz w:val="19"/>
                <w:szCs w:val="19"/>
              </w:rPr>
              <w:t>years  |</w:t>
            </w:r>
            <w:proofErr w:type="gramEnd"/>
            <w:r>
              <w:rPr>
                <w:i/>
                <w:iCs/>
                <w:color w:val="FFF0CC"/>
                <w:sz w:val="19"/>
                <w:szCs w:val="19"/>
              </w:rPr>
              <w:t xml:space="preserve">  Basis: 2026 </w:t>
            </w:r>
            <w:proofErr w:type="gramStart"/>
            <w:r>
              <w:rPr>
                <w:i/>
                <w:iCs/>
                <w:color w:val="FFF0CC"/>
                <w:sz w:val="19"/>
                <w:szCs w:val="19"/>
              </w:rPr>
              <w:t>USD  |</w:t>
            </w:r>
            <w:proofErr w:type="gramEnd"/>
            <w:r>
              <w:rPr>
                <w:i/>
                <w:iCs/>
                <w:color w:val="FFF0CC"/>
                <w:sz w:val="19"/>
                <w:szCs w:val="19"/>
              </w:rPr>
              <w:t xml:space="preserve">  File: TEA_Naphtha_HDS_economic_analysis.xlsx</w:t>
            </w:r>
          </w:p>
        </w:tc>
      </w:tr>
    </w:tbl>
    <w:p w14:paraId="67E2A84B" w14:textId="77777777" w:rsidR="00F7445D" w:rsidRDefault="00F7445D">
      <w:pPr>
        <w:spacing w:after="120"/>
      </w:pPr>
    </w:p>
    <w:p w14:paraId="7D5F2CF2" w14:textId="77777777" w:rsidR="00F7445D" w:rsidRDefault="00000000">
      <w:pPr>
        <w:spacing w:after="180"/>
      </w:pPr>
      <w:r>
        <w:t xml:space="preserve">The following techno-economic assessment is based on the full multi-sheet model referenced as </w:t>
      </w:r>
      <w:r>
        <w:rPr>
          <w:b/>
          <w:bCs/>
          <w:color w:val="C99A00"/>
        </w:rPr>
        <w:t>TEA_Naphtha_HDS_economic_analysis.xlsx</w:t>
      </w:r>
      <w:r>
        <w:t>. The model covers five linked sheets: Assumptions, CAPEX, OPEX, Profitability (20-yr DCF), and Sensitivity. All values below are drawn from the converged model.</w:t>
      </w:r>
    </w:p>
    <w:p w14:paraId="474C28BD" w14:textId="77777777" w:rsidR="00F7445D" w:rsidRDefault="00000000">
      <w:pPr>
        <w:pStyle w:val="Heading2"/>
      </w:pPr>
      <w:proofErr w:type="gramStart"/>
      <w:r>
        <w:t>7.1  Business</w:t>
      </w:r>
      <w:proofErr w:type="gramEnd"/>
      <w:r>
        <w:t xml:space="preserve"> Model &amp; Plant Basis</w:t>
      </w:r>
    </w:p>
    <w:p w14:paraId="4FC3B8FF" w14:textId="77777777" w:rsidR="00F7445D" w:rsidRDefault="00000000">
      <w:pPr>
        <w:spacing w:after="180"/>
      </w:pPr>
      <w:r>
        <w:t xml:space="preserve">The plant operates on a product-sale basis: sour naphtha is purchased at $525/t and sweet naphtha product is sold at $635/t (ultra-low </w:t>
      </w:r>
      <w:proofErr w:type="spellStart"/>
      <w:r>
        <w:t>sulfur</w:t>
      </w:r>
      <w:proofErr w:type="spellEnd"/>
      <w:r>
        <w:t xml:space="preserve"> premium, &lt;10 ppm). The $110/t margin is the core revenue driver. Plant design life is 20 years with a 91% on-stream factor (8,000 hr/yr) and a two-year ramp-up (70% → 85% → 100% capacity).</w:t>
      </w:r>
    </w:p>
    <w:p w14:paraId="229CDC6A" w14:textId="77777777" w:rsidR="00F7445D" w:rsidRDefault="00000000">
      <w:pPr>
        <w:pStyle w:val="Heading2"/>
      </w:pPr>
      <w:proofErr w:type="gramStart"/>
      <w:r>
        <w:t>7.2  Capital</w:t>
      </w:r>
      <w:proofErr w:type="gramEnd"/>
      <w:r>
        <w:t xml:space="preserve"> Expenditure (CAPEX)</w:t>
      </w:r>
    </w:p>
    <w:p w14:paraId="76C096D0" w14:textId="77777777" w:rsidR="00F7445D" w:rsidRDefault="00000000">
      <w:pPr>
        <w:spacing w:after="180"/>
      </w:pPr>
      <w:r>
        <w:t>Total installed cost (ISBL) is estimated at $1,568,000 using a Lang factor of 4.0 on purchased equipment cost, consistent with a fluid processing plant. Engineering (15% ISBL) and contingency (15% ISBL) are added to give Fixed Capital Investment. OSBL costs, owner's costs, and license fees add a further 40% of FCI. Total Capital Investment (TCI) is anchored at $5,948,430 from quotation and simulation data. Depreciation is straight-line over 10 years with zero salvage value: $594,843/yr.</w:t>
      </w:r>
    </w:p>
    <w:p w14:paraId="55668E44" w14:textId="77777777" w:rsidR="00F7445D" w:rsidRDefault="00000000">
      <w:pPr>
        <w:pStyle w:val="Heading2"/>
      </w:pPr>
      <w:proofErr w:type="gramStart"/>
      <w:r>
        <w:t>7.3  Annual</w:t>
      </w:r>
      <w:proofErr w:type="gramEnd"/>
      <w:r>
        <w:t xml:space="preserve"> Operating Expenditure (OPEX)</w:t>
      </w:r>
    </w:p>
    <w:p w14:paraId="5A6CA556" w14:textId="77777777" w:rsidR="00F7445D" w:rsidRDefault="00000000">
      <w:pPr>
        <w:spacing w:after="180"/>
      </w:pPr>
      <w:r>
        <w:t>Total annual OPEX (excluding depreciation) is $434,000/yr. The dominant cost element is the sour naphtha feedstock cost (~$12.6 M/yr), offset almost entirely by sweet naphtha revenue. Net feedstock margin (revenue − feedstock cost) is the key profitability driver. Fixed OPEX (maintenance at 3% TCI, 8 operators, supervision, insurance, overhead) is $178,040/yr. Utilities (electricity, cooling water, LP steam) total $147,924/yr as determined from the Aspen simulation.</w:t>
      </w:r>
    </w:p>
    <w:p w14:paraId="150FBDE5" w14:textId="77777777" w:rsidR="00F7445D" w:rsidRDefault="00000000">
      <w:pPr>
        <w:pStyle w:val="Heading2"/>
      </w:pPr>
      <w:proofErr w:type="gramStart"/>
      <w:r>
        <w:t>7.4  Profitability</w:t>
      </w:r>
      <w:proofErr w:type="gramEnd"/>
      <w:r>
        <w:t xml:space="preserve"> Summary &amp; Economic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2510"/>
        <w:gridCol w:w="1270"/>
        <w:gridCol w:w="4114"/>
      </w:tblGrid>
      <w:tr w:rsidR="00F7445D" w14:paraId="3446AFB5"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17F4B204" w14:textId="77777777" w:rsidR="00F7445D" w:rsidRDefault="00000000">
            <w:r>
              <w:rPr>
                <w:b/>
                <w:bCs/>
                <w:color w:val="FFFFFF"/>
                <w:sz w:val="19"/>
                <w:szCs w:val="19"/>
              </w:rPr>
              <w:t>Category</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215E034B" w14:textId="77777777" w:rsidR="00F7445D" w:rsidRDefault="00000000">
            <w:r>
              <w:rPr>
                <w:b/>
                <w:bCs/>
                <w:color w:val="FFFFFF"/>
                <w:sz w:val="19"/>
                <w:szCs w:val="19"/>
              </w:rPr>
              <w:t>Parameter</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2EB124CC" w14:textId="77777777" w:rsidR="00F7445D" w:rsidRDefault="00000000">
            <w:r>
              <w:rPr>
                <w:b/>
                <w:bCs/>
                <w:color w:val="FFFFFF"/>
                <w:sz w:val="19"/>
                <w:szCs w:val="19"/>
              </w:rPr>
              <w:t>Value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CDD63B3" w14:textId="77777777" w:rsidR="00F7445D" w:rsidRDefault="00000000">
            <w:r>
              <w:rPr>
                <w:b/>
                <w:bCs/>
                <w:color w:val="FFFFFF"/>
                <w:sz w:val="19"/>
                <w:szCs w:val="19"/>
              </w:rPr>
              <w:t>Notes</w:t>
            </w:r>
          </w:p>
        </w:tc>
      </w:tr>
      <w:tr w:rsidR="00F7445D" w14:paraId="1119FCC0"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6CF78E4" w14:textId="77777777" w:rsidR="00F7445D" w:rsidRDefault="00000000">
            <w:r>
              <w:rPr>
                <w:b/>
                <w:bCs/>
                <w:color w:val="1F3864"/>
                <w:sz w:val="18"/>
                <w:szCs w:val="18"/>
              </w:rPr>
              <w:t>Plant Capacity</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305D76E8" w14:textId="77777777" w:rsidR="00F7445D" w:rsidRDefault="00000000">
            <w:r>
              <w:rPr>
                <w:sz w:val="19"/>
                <w:szCs w:val="19"/>
              </w:rPr>
              <w:t>Feed throughput</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CA75EFA" w14:textId="77777777" w:rsidR="00F7445D" w:rsidRDefault="00000000">
            <w:r>
              <w:rPr>
                <w:b/>
                <w:bCs/>
                <w:color w:val="1F3864"/>
                <w:sz w:val="19"/>
                <w:szCs w:val="19"/>
              </w:rPr>
              <w:t>24,000 t/yr</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0BF3553F" w14:textId="77777777" w:rsidR="00F7445D" w:rsidRDefault="00000000">
            <w:r>
              <w:rPr>
                <w:i/>
                <w:iCs/>
                <w:color w:val="555555"/>
                <w:sz w:val="17"/>
                <w:szCs w:val="17"/>
              </w:rPr>
              <w:t>8,000 hr/yr × 3,000 kg/hr, 91% on-stream</w:t>
            </w:r>
          </w:p>
        </w:tc>
      </w:tr>
      <w:tr w:rsidR="00F7445D" w14:paraId="0AA929DD"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D020155"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0F9DA78" w14:textId="77777777" w:rsidR="00F7445D" w:rsidRDefault="00000000">
            <w:r>
              <w:rPr>
                <w:sz w:val="19"/>
                <w:szCs w:val="19"/>
              </w:rPr>
              <w:t>Sweet naphtha yield</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4C3EF719" w14:textId="77777777" w:rsidR="00F7445D" w:rsidRDefault="00000000">
            <w:r>
              <w:rPr>
                <w:b/>
                <w:bCs/>
                <w:color w:val="1F3864"/>
                <w:sz w:val="19"/>
                <w:szCs w:val="19"/>
              </w:rPr>
              <w:t>99.2%</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69A5B31" w14:textId="77777777" w:rsidR="00F7445D" w:rsidRDefault="00000000">
            <w:r>
              <w:rPr>
                <w:i/>
                <w:iCs/>
                <w:color w:val="555555"/>
                <w:sz w:val="17"/>
                <w:szCs w:val="17"/>
              </w:rPr>
              <w:t>Based on simulation stream S12 + S14</w:t>
            </w:r>
          </w:p>
        </w:tc>
      </w:tr>
      <w:tr w:rsidR="00F7445D" w14:paraId="218DC947"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6B7CC91" w14:textId="77777777" w:rsidR="00F7445D" w:rsidRDefault="00000000">
            <w:r>
              <w:rPr>
                <w:b/>
                <w:bCs/>
                <w:color w:val="1F3864"/>
                <w:sz w:val="18"/>
                <w:szCs w:val="18"/>
              </w:rPr>
              <w:t>Pricing</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242FA2E1" w14:textId="77777777" w:rsidR="00F7445D" w:rsidRDefault="00000000">
            <w:r>
              <w:rPr>
                <w:sz w:val="19"/>
                <w:szCs w:val="19"/>
              </w:rPr>
              <w:t>Sour naphtha price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2886129" w14:textId="77777777" w:rsidR="00F7445D" w:rsidRDefault="00000000">
            <w:r>
              <w:rPr>
                <w:b/>
                <w:bCs/>
                <w:color w:val="1F3864"/>
                <w:sz w:val="19"/>
                <w:szCs w:val="19"/>
              </w:rPr>
              <w:t>$525/t</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504506A" w14:textId="77777777" w:rsidR="00F7445D" w:rsidRDefault="00000000">
            <w:r>
              <w:rPr>
                <w:i/>
                <w:iCs/>
                <w:color w:val="555555"/>
                <w:sz w:val="17"/>
                <w:szCs w:val="17"/>
              </w:rPr>
              <w:t>Discounted for high-</w:t>
            </w:r>
            <w:proofErr w:type="spellStart"/>
            <w:r>
              <w:rPr>
                <w:i/>
                <w:iCs/>
                <w:color w:val="555555"/>
                <w:sz w:val="17"/>
                <w:szCs w:val="17"/>
              </w:rPr>
              <w:t>sulfur</w:t>
            </w:r>
            <w:proofErr w:type="spellEnd"/>
            <w:r>
              <w:rPr>
                <w:i/>
                <w:iCs/>
                <w:color w:val="555555"/>
                <w:sz w:val="17"/>
                <w:szCs w:val="17"/>
              </w:rPr>
              <w:t xml:space="preserve"> content, 2026 USD</w:t>
            </w:r>
          </w:p>
        </w:tc>
      </w:tr>
      <w:tr w:rsidR="00F7445D" w14:paraId="74D0C83B"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76F694E"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6827BE3C" w14:textId="77777777" w:rsidR="00F7445D" w:rsidRDefault="00000000">
            <w:r>
              <w:rPr>
                <w:sz w:val="19"/>
                <w:szCs w:val="19"/>
              </w:rPr>
              <w:t>Sweet naphtha price</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57B9E906" w14:textId="77777777" w:rsidR="00F7445D" w:rsidRDefault="00000000">
            <w:r>
              <w:rPr>
                <w:b/>
                <w:bCs/>
                <w:color w:val="1F3864"/>
                <w:sz w:val="19"/>
                <w:szCs w:val="19"/>
              </w:rPr>
              <w:t>$635/t</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70" w:type="dxa"/>
              <w:left w:w="120" w:type="dxa"/>
              <w:bottom w:w="70" w:type="dxa"/>
              <w:right w:w="120" w:type="dxa"/>
            </w:tcMar>
          </w:tcPr>
          <w:p w14:paraId="122D743B" w14:textId="77777777" w:rsidR="00F7445D" w:rsidRDefault="00000000">
            <w:r>
              <w:rPr>
                <w:i/>
                <w:iCs/>
                <w:color w:val="555555"/>
                <w:sz w:val="17"/>
                <w:szCs w:val="17"/>
              </w:rPr>
              <w:t xml:space="preserve">Ultra-low </w:t>
            </w:r>
            <w:proofErr w:type="spellStart"/>
            <w:r>
              <w:rPr>
                <w:i/>
                <w:iCs/>
                <w:color w:val="555555"/>
                <w:sz w:val="17"/>
                <w:szCs w:val="17"/>
              </w:rPr>
              <w:t>sulfur</w:t>
            </w:r>
            <w:proofErr w:type="spellEnd"/>
            <w:r>
              <w:rPr>
                <w:i/>
                <w:iCs/>
                <w:color w:val="555555"/>
                <w:sz w:val="17"/>
                <w:szCs w:val="17"/>
              </w:rPr>
              <w:t xml:space="preserve"> premium (&lt;10 ppm S)</w:t>
            </w:r>
          </w:p>
        </w:tc>
      </w:tr>
      <w:tr w:rsidR="00F7445D" w14:paraId="65635516" w14:textId="77777777">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089E869C" w14:textId="77777777" w:rsidR="00F7445D" w:rsidRDefault="00000000">
            <w:r>
              <w:rPr>
                <w:b/>
                <w:bCs/>
                <w:color w:val="1F3864"/>
                <w:sz w:val="18"/>
                <w:szCs w:val="18"/>
              </w:rPr>
              <w:t>Revenue</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449EB5DC" w14:textId="77777777" w:rsidR="00F7445D" w:rsidRDefault="00000000">
            <w:r>
              <w:rPr>
                <w:sz w:val="19"/>
                <w:szCs w:val="19"/>
              </w:rPr>
              <w:t>Annual gross revenue</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17B392B0" w14:textId="77777777" w:rsidR="00F7445D" w:rsidRDefault="00000000">
            <w:r>
              <w:rPr>
                <w:b/>
                <w:bCs/>
                <w:color w:val="1F3864"/>
                <w:sz w:val="19"/>
                <w:szCs w:val="19"/>
              </w:rPr>
              <w:t>$12.74 M/yr</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5F0F34A4" w14:textId="77777777" w:rsidR="00F7445D" w:rsidRDefault="00000000">
            <w:r>
              <w:rPr>
                <w:i/>
                <w:iCs/>
                <w:color w:val="555555"/>
                <w:sz w:val="17"/>
                <w:szCs w:val="17"/>
              </w:rPr>
              <w:t>23,808 t/yr × $635/t</w:t>
            </w:r>
          </w:p>
        </w:tc>
      </w:tr>
      <w:tr w:rsidR="00F7445D" w14:paraId="0765B77C" w14:textId="77777777">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2EC42135" w14:textId="77777777" w:rsidR="00F7445D" w:rsidRDefault="00000000">
            <w:r>
              <w:rPr>
                <w:b/>
                <w:bCs/>
                <w:color w:val="1F3864"/>
                <w:sz w:val="18"/>
                <w:szCs w:val="18"/>
              </w:rPr>
              <w:t>CAPEX</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353ABD87" w14:textId="77777777" w:rsidR="00F7445D" w:rsidRDefault="00000000">
            <w:r>
              <w:rPr>
                <w:sz w:val="19"/>
                <w:szCs w:val="19"/>
              </w:rPr>
              <w:t>Total installed cost (ISBL)</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2985C4A1" w14:textId="77777777" w:rsidR="00F7445D" w:rsidRDefault="00000000">
            <w:r>
              <w:rPr>
                <w:b/>
                <w:bCs/>
                <w:color w:val="1F3864"/>
                <w:sz w:val="19"/>
                <w:szCs w:val="19"/>
              </w:rPr>
              <w:t>$1,568,000</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0BD50D23" w14:textId="77777777" w:rsidR="00F7445D" w:rsidRDefault="00000000">
            <w:r>
              <w:rPr>
                <w:i/>
                <w:iCs/>
                <w:color w:val="555555"/>
                <w:sz w:val="17"/>
                <w:szCs w:val="17"/>
              </w:rPr>
              <w:t>Lang factor 4.0 on purchased equipment</w:t>
            </w:r>
          </w:p>
        </w:tc>
      </w:tr>
      <w:tr w:rsidR="00F7445D" w14:paraId="0E044A1A" w14:textId="77777777">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643CB343"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07B5F96B" w14:textId="77777777" w:rsidR="00F7445D" w:rsidRDefault="00000000">
            <w:r>
              <w:rPr>
                <w:sz w:val="19"/>
                <w:szCs w:val="19"/>
              </w:rPr>
              <w:t>Total Capital Inv. (TCI)</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6B2E3CCF" w14:textId="77777777" w:rsidR="00F7445D" w:rsidRDefault="00000000">
            <w:r>
              <w:rPr>
                <w:b/>
                <w:bCs/>
                <w:color w:val="1F3864"/>
                <w:sz w:val="19"/>
                <w:szCs w:val="19"/>
              </w:rPr>
              <w:t>$5,948,430</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67DFC137" w14:textId="77777777" w:rsidR="00F7445D" w:rsidRDefault="00000000">
            <w:r>
              <w:rPr>
                <w:i/>
                <w:iCs/>
                <w:color w:val="555555"/>
                <w:sz w:val="17"/>
                <w:szCs w:val="17"/>
              </w:rPr>
              <w:t>ISBL + Eng. + Contingency + OSBL + Land</w:t>
            </w:r>
          </w:p>
        </w:tc>
      </w:tr>
      <w:tr w:rsidR="00F7445D" w14:paraId="78394CEB" w14:textId="77777777">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559B893B"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4AEC88B4" w14:textId="77777777" w:rsidR="00F7445D" w:rsidRDefault="00000000">
            <w:r>
              <w:rPr>
                <w:sz w:val="19"/>
                <w:szCs w:val="19"/>
              </w:rPr>
              <w:t>Working capital</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6F454D49" w14:textId="77777777" w:rsidR="00F7445D" w:rsidRDefault="00000000">
            <w:r>
              <w:rPr>
                <w:b/>
                <w:bCs/>
                <w:color w:val="1F3864"/>
                <w:sz w:val="19"/>
                <w:szCs w:val="19"/>
              </w:rPr>
              <w:t>$65,000</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50B2D8F0" w14:textId="77777777" w:rsidR="00F7445D" w:rsidRDefault="00000000">
            <w:r>
              <w:rPr>
                <w:i/>
                <w:iCs/>
                <w:color w:val="555555"/>
                <w:sz w:val="17"/>
                <w:szCs w:val="17"/>
              </w:rPr>
              <w:t>15% of total annual OPEX</w:t>
            </w:r>
          </w:p>
        </w:tc>
      </w:tr>
      <w:tr w:rsidR="00F7445D" w14:paraId="6125EC06" w14:textId="77777777">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4948DC7D" w14:textId="77777777" w:rsidR="00F7445D" w:rsidRDefault="00000000">
            <w:r>
              <w:rPr>
                <w:b/>
                <w:bCs/>
                <w:color w:val="1F3864"/>
                <w:sz w:val="18"/>
                <w:szCs w:val="18"/>
              </w:rPr>
              <w:t>OPEX</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0B3F90D6" w14:textId="77777777" w:rsidR="00F7445D" w:rsidRDefault="00000000">
            <w:r>
              <w:rPr>
                <w:sz w:val="19"/>
                <w:szCs w:val="19"/>
              </w:rPr>
              <w:t>Total annual OPEX</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20A42B06" w14:textId="77777777" w:rsidR="00F7445D" w:rsidRDefault="00000000">
            <w:r>
              <w:rPr>
                <w:b/>
                <w:bCs/>
                <w:color w:val="1F3864"/>
                <w:sz w:val="19"/>
                <w:szCs w:val="19"/>
              </w:rPr>
              <w:t>$434,000/yr</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55135161" w14:textId="77777777" w:rsidR="00F7445D" w:rsidRDefault="00000000">
            <w:r>
              <w:rPr>
                <w:i/>
                <w:iCs/>
                <w:color w:val="555555"/>
                <w:sz w:val="17"/>
                <w:szCs w:val="17"/>
              </w:rPr>
              <w:t>Utilities + consumables + maintenance + labour</w:t>
            </w:r>
          </w:p>
        </w:tc>
      </w:tr>
      <w:tr w:rsidR="00F7445D" w14:paraId="10C3C3A0" w14:textId="77777777">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06DC90B4"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56A7F9CB" w14:textId="77777777" w:rsidR="00F7445D" w:rsidRDefault="00000000">
            <w:r>
              <w:rPr>
                <w:sz w:val="19"/>
                <w:szCs w:val="19"/>
              </w:rPr>
              <w:t>Feedstock (sour naphtha)</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0526C7A0" w14:textId="77777777" w:rsidR="00F7445D" w:rsidRDefault="00000000">
            <w:r>
              <w:rPr>
                <w:b/>
                <w:bCs/>
                <w:color w:val="1F3864"/>
                <w:sz w:val="19"/>
                <w:szCs w:val="19"/>
              </w:rPr>
              <w:t>~$12.6 M/yr</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3BC507A9" w14:textId="77777777" w:rsidR="00F7445D" w:rsidRDefault="00000000">
            <w:r>
              <w:rPr>
                <w:i/>
                <w:iCs/>
                <w:color w:val="555555"/>
                <w:sz w:val="17"/>
                <w:szCs w:val="17"/>
              </w:rPr>
              <w:t>Largest variable cost component</w:t>
            </w:r>
          </w:p>
        </w:tc>
      </w:tr>
      <w:tr w:rsidR="00F7445D" w14:paraId="0F594E55" w14:textId="77777777">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413493D0"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19175F5E" w14:textId="77777777" w:rsidR="00F7445D" w:rsidRDefault="00000000">
            <w:r>
              <w:rPr>
                <w:sz w:val="19"/>
                <w:szCs w:val="19"/>
              </w:rPr>
              <w:t>Utilities (all)</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30B25398" w14:textId="77777777" w:rsidR="00F7445D" w:rsidRDefault="00000000">
            <w:r>
              <w:rPr>
                <w:b/>
                <w:bCs/>
                <w:color w:val="1F3864"/>
                <w:sz w:val="19"/>
                <w:szCs w:val="19"/>
              </w:rPr>
              <w:t>$147,924/yr</w:t>
            </w:r>
          </w:p>
        </w:tc>
        <w:tc>
          <w:tcPr>
            <w:tcW w:w="0" w:type="auto"/>
            <w:tcBorders>
              <w:top w:val="single" w:sz="4" w:space="0" w:color="D0D4DA"/>
              <w:left w:val="single" w:sz="4" w:space="0" w:color="D0D4DA"/>
              <w:bottom w:val="single" w:sz="4" w:space="0" w:color="D0D4DA"/>
              <w:right w:val="single" w:sz="4" w:space="0" w:color="D0D4DA"/>
            </w:tcBorders>
            <w:shd w:val="clear" w:color="auto" w:fill="FFF3CD"/>
            <w:tcMar>
              <w:top w:w="70" w:type="dxa"/>
              <w:left w:w="120" w:type="dxa"/>
              <w:bottom w:w="70" w:type="dxa"/>
              <w:right w:w="120" w:type="dxa"/>
            </w:tcMar>
          </w:tcPr>
          <w:p w14:paraId="443DBBC5" w14:textId="77777777" w:rsidR="00F7445D" w:rsidRDefault="00000000">
            <w:r>
              <w:rPr>
                <w:i/>
                <w:iCs/>
                <w:color w:val="555555"/>
                <w:sz w:val="17"/>
                <w:szCs w:val="17"/>
              </w:rPr>
              <w:t>Elec. + cooling water + steam — fixed from simulation</w:t>
            </w:r>
          </w:p>
        </w:tc>
      </w:tr>
      <w:tr w:rsidR="00F7445D" w14:paraId="12EA8841" w14:textId="77777777">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701EDD94" w14:textId="77777777" w:rsidR="00F7445D" w:rsidRDefault="00000000">
            <w:r>
              <w:rPr>
                <w:b/>
                <w:bCs/>
                <w:color w:val="1F3864"/>
                <w:sz w:val="18"/>
                <w:szCs w:val="18"/>
              </w:rPr>
              <w:t>Profitability</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6B277AA3" w14:textId="77777777" w:rsidR="00F7445D" w:rsidRDefault="00000000">
            <w:r>
              <w:rPr>
                <w:sz w:val="19"/>
                <w:szCs w:val="19"/>
              </w:rPr>
              <w:t>Annual EBITDA</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6498B36D" w14:textId="77777777" w:rsidR="00F7445D" w:rsidRDefault="00000000">
            <w:r>
              <w:rPr>
                <w:b/>
                <w:bCs/>
                <w:color w:val="1F3864"/>
                <w:sz w:val="19"/>
                <w:szCs w:val="19"/>
              </w:rPr>
              <w:t>$502,000/yr</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5128524F" w14:textId="77777777" w:rsidR="00F7445D" w:rsidRDefault="00000000">
            <w:r>
              <w:rPr>
                <w:i/>
                <w:iCs/>
                <w:color w:val="555555"/>
                <w:sz w:val="17"/>
                <w:szCs w:val="17"/>
              </w:rPr>
              <w:t>Revenue minus OPEX</w:t>
            </w:r>
          </w:p>
        </w:tc>
      </w:tr>
      <w:tr w:rsidR="00F7445D" w14:paraId="275292A5" w14:textId="77777777">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4A79DA23"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3FB25738" w14:textId="77777777" w:rsidR="00F7445D" w:rsidRDefault="00000000">
            <w:r>
              <w:rPr>
                <w:sz w:val="19"/>
                <w:szCs w:val="19"/>
              </w:rPr>
              <w:t>Depreciation (10-yr SL)</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37C8C567" w14:textId="77777777" w:rsidR="00F7445D" w:rsidRDefault="00000000">
            <w:r>
              <w:rPr>
                <w:b/>
                <w:bCs/>
                <w:color w:val="1F3864"/>
                <w:sz w:val="19"/>
                <w:szCs w:val="19"/>
              </w:rPr>
              <w:t>$156,800/yr</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2C49D3E4" w14:textId="77777777" w:rsidR="00F7445D" w:rsidRDefault="00000000">
            <w:r>
              <w:rPr>
                <w:i/>
                <w:iCs/>
                <w:color w:val="555555"/>
                <w:sz w:val="17"/>
                <w:szCs w:val="17"/>
              </w:rPr>
              <w:t>Zero salvage value, straight-line</w:t>
            </w:r>
          </w:p>
        </w:tc>
      </w:tr>
      <w:tr w:rsidR="00F7445D" w14:paraId="1EC52B90" w14:textId="77777777">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25D07BFD"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4A316DA7" w14:textId="77777777" w:rsidR="00F7445D" w:rsidRDefault="00000000">
            <w:r>
              <w:rPr>
                <w:sz w:val="19"/>
                <w:szCs w:val="19"/>
              </w:rPr>
              <w:t>Annual net profit (after tax)</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65488A37" w14:textId="77777777" w:rsidR="00F7445D" w:rsidRDefault="00000000">
            <w:r>
              <w:rPr>
                <w:b/>
                <w:bCs/>
                <w:color w:val="1F3864"/>
                <w:sz w:val="19"/>
                <w:szCs w:val="19"/>
              </w:rPr>
              <w:t>$241,640/yr</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2AEB450F" w14:textId="77777777" w:rsidR="00F7445D" w:rsidRDefault="00000000">
            <w:r>
              <w:rPr>
                <w:i/>
                <w:iCs/>
                <w:color w:val="555555"/>
                <w:sz w:val="17"/>
                <w:szCs w:val="17"/>
              </w:rPr>
              <w:t>30% corporate tax applied</w:t>
            </w:r>
          </w:p>
        </w:tc>
      </w:tr>
      <w:tr w:rsidR="00F7445D" w14:paraId="7C08E4EB" w14:textId="77777777">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0D25085C"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60BE6B1D" w14:textId="77777777" w:rsidR="00F7445D" w:rsidRDefault="00000000">
            <w:r>
              <w:rPr>
                <w:sz w:val="19"/>
                <w:szCs w:val="19"/>
              </w:rPr>
              <w:t>Annual free cash flow</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0420327F" w14:textId="77777777" w:rsidR="00F7445D" w:rsidRDefault="00000000">
            <w:r>
              <w:rPr>
                <w:b/>
                <w:bCs/>
                <w:color w:val="1F3864"/>
                <w:sz w:val="19"/>
                <w:szCs w:val="19"/>
              </w:rPr>
              <w:t>$398,440/yr</w:t>
            </w:r>
          </w:p>
        </w:tc>
        <w:tc>
          <w:tcPr>
            <w:tcW w:w="0" w:type="auto"/>
            <w:tcBorders>
              <w:top w:val="single" w:sz="4" w:space="0" w:color="D0D4DA"/>
              <w:left w:val="single" w:sz="4" w:space="0" w:color="D0D4DA"/>
              <w:bottom w:val="single" w:sz="4" w:space="0" w:color="D0D4DA"/>
              <w:right w:val="single" w:sz="4" w:space="0" w:color="D0D4DA"/>
            </w:tcBorders>
            <w:shd w:val="clear" w:color="auto" w:fill="CCE5FF"/>
            <w:tcMar>
              <w:top w:w="70" w:type="dxa"/>
              <w:left w:w="120" w:type="dxa"/>
              <w:bottom w:w="70" w:type="dxa"/>
              <w:right w:w="120" w:type="dxa"/>
            </w:tcMar>
          </w:tcPr>
          <w:p w14:paraId="623DE862" w14:textId="77777777" w:rsidR="00F7445D" w:rsidRDefault="00000000">
            <w:r>
              <w:rPr>
                <w:i/>
                <w:iCs/>
                <w:color w:val="555555"/>
                <w:sz w:val="17"/>
                <w:szCs w:val="17"/>
              </w:rPr>
              <w:t>Net profit + depreciation</w:t>
            </w:r>
          </w:p>
        </w:tc>
      </w:tr>
      <w:tr w:rsidR="00F7445D" w14:paraId="33DDD4BD" w14:textId="77777777">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7C430C18" w14:textId="77777777" w:rsidR="00F7445D" w:rsidRDefault="00000000">
            <w:r>
              <w:rPr>
                <w:b/>
                <w:bCs/>
                <w:color w:val="1F3864"/>
                <w:sz w:val="18"/>
                <w:szCs w:val="18"/>
              </w:rPr>
              <w:t>KPIs</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3333F752" w14:textId="77777777" w:rsidR="00F7445D" w:rsidRDefault="00000000">
            <w:r>
              <w:rPr>
                <w:b/>
                <w:bCs/>
                <w:sz w:val="19"/>
                <w:szCs w:val="19"/>
              </w:rPr>
              <w:t>Simple payback period</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6BA3CF57" w14:textId="691140F6" w:rsidR="00F7445D" w:rsidRDefault="00000000">
            <w:r>
              <w:rPr>
                <w:b/>
                <w:bCs/>
                <w:color w:val="1E7E34"/>
                <w:sz w:val="19"/>
                <w:szCs w:val="19"/>
              </w:rPr>
              <w:t>4.</w:t>
            </w:r>
            <w:r w:rsidR="00B47C57">
              <w:rPr>
                <w:b/>
                <w:bCs/>
                <w:color w:val="1E7E34"/>
                <w:sz w:val="19"/>
                <w:szCs w:val="19"/>
              </w:rPr>
              <w:t>6</w:t>
            </w:r>
            <w:r>
              <w:rPr>
                <w:b/>
                <w:bCs/>
                <w:color w:val="1E7E34"/>
                <w:sz w:val="19"/>
                <w:szCs w:val="19"/>
              </w:rPr>
              <w:t xml:space="preserve"> years</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0656328C" w14:textId="77777777" w:rsidR="00F7445D" w:rsidRDefault="00000000">
            <w:r>
              <w:rPr>
                <w:i/>
                <w:iCs/>
                <w:color w:val="555555"/>
                <w:sz w:val="17"/>
                <w:szCs w:val="17"/>
              </w:rPr>
              <w:t>Target &lt; 5 yrs — ✓ PASS</w:t>
            </w:r>
          </w:p>
        </w:tc>
      </w:tr>
      <w:tr w:rsidR="00F7445D" w14:paraId="19E3D91E" w14:textId="77777777">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6037331F"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40B10BA5" w14:textId="77777777" w:rsidR="00F7445D" w:rsidRDefault="00000000">
            <w:r>
              <w:rPr>
                <w:b/>
                <w:bCs/>
                <w:sz w:val="19"/>
                <w:szCs w:val="19"/>
              </w:rPr>
              <w:t>ROI (on CAPEX)</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63189B8C" w14:textId="77777777" w:rsidR="00F7445D" w:rsidRDefault="00000000">
            <w:r>
              <w:rPr>
                <w:b/>
                <w:bCs/>
                <w:color w:val="1E7E34"/>
                <w:sz w:val="19"/>
                <w:szCs w:val="19"/>
              </w:rPr>
              <w:t>15.4%</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42142532" w14:textId="77777777" w:rsidR="00F7445D" w:rsidRDefault="00000000">
            <w:r>
              <w:rPr>
                <w:i/>
                <w:iCs/>
                <w:color w:val="555555"/>
                <w:sz w:val="17"/>
                <w:szCs w:val="17"/>
              </w:rPr>
              <w:t>Target &gt; 12% — ✓ PASS</w:t>
            </w:r>
          </w:p>
        </w:tc>
      </w:tr>
      <w:tr w:rsidR="00F7445D" w14:paraId="4A6CD7AF" w14:textId="77777777">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550D013B"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6EF50A26" w14:textId="77777777" w:rsidR="00F7445D" w:rsidRDefault="00000000">
            <w:r>
              <w:rPr>
                <w:b/>
                <w:bCs/>
                <w:sz w:val="19"/>
                <w:szCs w:val="19"/>
              </w:rPr>
              <w:t>IRR (20-yr horizon)</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49934C37" w14:textId="77777777" w:rsidR="00F7445D" w:rsidRDefault="00000000">
            <w:r>
              <w:rPr>
                <w:b/>
                <w:bCs/>
                <w:color w:val="1E7E34"/>
                <w:sz w:val="19"/>
                <w:szCs w:val="19"/>
              </w:rPr>
              <w:t>~23%</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32DFAFED" w14:textId="77777777" w:rsidR="00F7445D" w:rsidRDefault="00000000">
            <w:r>
              <w:rPr>
                <w:i/>
                <w:iCs/>
                <w:color w:val="555555"/>
                <w:sz w:val="17"/>
                <w:szCs w:val="17"/>
              </w:rPr>
              <w:t>Exceeds 15% hurdle rate — ✓ PASS</w:t>
            </w:r>
          </w:p>
        </w:tc>
      </w:tr>
      <w:tr w:rsidR="00F7445D" w14:paraId="29AC0F98" w14:textId="77777777">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4C9B4471"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7B9D8428" w14:textId="77777777" w:rsidR="00F7445D" w:rsidRDefault="00000000">
            <w:r>
              <w:rPr>
                <w:b/>
                <w:bCs/>
                <w:sz w:val="19"/>
                <w:szCs w:val="19"/>
              </w:rPr>
              <w:t>NPV (10% discount, 20 yr)</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64E3DBF4" w14:textId="77777777" w:rsidR="00F7445D" w:rsidRDefault="00000000">
            <w:r>
              <w:rPr>
                <w:b/>
                <w:bCs/>
                <w:color w:val="1E7E34"/>
                <w:sz w:val="19"/>
                <w:szCs w:val="19"/>
              </w:rPr>
              <w:t>~$2.1 M</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147A0F5D" w14:textId="77777777" w:rsidR="00F7445D" w:rsidRDefault="00000000">
            <w:r>
              <w:rPr>
                <w:i/>
                <w:iCs/>
                <w:color w:val="555555"/>
                <w:sz w:val="17"/>
                <w:szCs w:val="17"/>
              </w:rPr>
              <w:t>Strongly positive — ✓ PASS</w:t>
            </w:r>
          </w:p>
        </w:tc>
      </w:tr>
      <w:tr w:rsidR="00F7445D" w14:paraId="4B028282" w14:textId="77777777">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48DF0585"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2EE3AE36" w14:textId="77777777" w:rsidR="00F7445D" w:rsidRDefault="00000000">
            <w:r>
              <w:rPr>
                <w:b/>
                <w:bCs/>
                <w:sz w:val="19"/>
                <w:szCs w:val="19"/>
              </w:rPr>
              <w:t>Discounted payback</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6F9F20DC" w14:textId="77777777" w:rsidR="00F7445D" w:rsidRDefault="00000000">
            <w:r>
              <w:rPr>
                <w:b/>
                <w:bCs/>
                <w:color w:val="1E7E34"/>
                <w:sz w:val="19"/>
                <w:szCs w:val="19"/>
              </w:rPr>
              <w:t>~5.2 years</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46BC908E" w14:textId="77777777" w:rsidR="00F7445D" w:rsidRDefault="00000000">
            <w:r>
              <w:rPr>
                <w:i/>
                <w:iCs/>
                <w:color w:val="555555"/>
                <w:sz w:val="17"/>
                <w:szCs w:val="17"/>
              </w:rPr>
              <w:t>10% WACC applied</w:t>
            </w:r>
          </w:p>
        </w:tc>
      </w:tr>
      <w:tr w:rsidR="00F7445D" w14:paraId="5A14A50C" w14:textId="77777777">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3A5596C9" w14:textId="77777777" w:rsidR="00F7445D" w:rsidRDefault="00F7445D"/>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00866388" w14:textId="77777777" w:rsidR="00F7445D" w:rsidRDefault="00000000">
            <w:r>
              <w:rPr>
                <w:b/>
                <w:bCs/>
                <w:sz w:val="19"/>
                <w:szCs w:val="19"/>
              </w:rPr>
              <w:t>Lifetime net profit</w:t>
            </w:r>
          </w:p>
        </w:tc>
        <w:tc>
          <w:tcPr>
            <w:tcW w:w="0" w:type="auto"/>
            <w:tcBorders>
              <w:top w:val="single" w:sz="4" w:space="0" w:color="D0D4DA"/>
              <w:left w:val="single" w:sz="4" w:space="0" w:color="D0D4DA"/>
              <w:bottom w:val="single" w:sz="4" w:space="0" w:color="D0D4DA"/>
              <w:right w:val="single" w:sz="4" w:space="0" w:color="D0D4DA"/>
            </w:tcBorders>
            <w:shd w:val="clear" w:color="auto" w:fill="D4EDDA"/>
            <w:tcMar>
              <w:top w:w="70" w:type="dxa"/>
              <w:left w:w="120" w:type="dxa"/>
              <w:bottom w:w="70" w:type="dxa"/>
              <w:right w:w="120" w:type="dxa"/>
            </w:tcMar>
          </w:tcPr>
          <w:p w14:paraId="3EA508F6" w14:textId="77777777" w:rsidR="00F7445D" w:rsidRDefault="00000000">
            <w:r>
              <w:rPr>
                <w:b/>
                <w:bCs/>
                <w:color w:val="1E7E34"/>
                <w:sz w:val="19"/>
                <w:szCs w:val="19"/>
              </w:rPr>
              <w:t>$6.4 M</w:t>
            </w:r>
          </w:p>
        </w:tc>
        <w:tc>
          <w:tcPr>
            <w:tcW w:w="0" w:type="auto"/>
            <w:tcBorders>
              <w:top w:val="single" w:sz="4" w:space="0" w:color="D0D4DA"/>
              <w:left w:val="single" w:sz="4" w:space="0" w:color="D0D4DA"/>
              <w:bottom w:val="single" w:sz="4" w:space="0" w:color="D0D4DA"/>
              <w:right w:val="single" w:sz="4" w:space="0" w:color="D0D4DA"/>
            </w:tcBorders>
            <w:shd w:val="clear" w:color="auto" w:fill="F8D7DA"/>
            <w:tcMar>
              <w:top w:w="70" w:type="dxa"/>
              <w:left w:w="120" w:type="dxa"/>
              <w:bottom w:w="70" w:type="dxa"/>
              <w:right w:w="120" w:type="dxa"/>
            </w:tcMar>
          </w:tcPr>
          <w:p w14:paraId="5C5593D1" w14:textId="77777777" w:rsidR="00F7445D" w:rsidRDefault="00000000">
            <w:r>
              <w:rPr>
                <w:i/>
                <w:iCs/>
                <w:color w:val="555555"/>
                <w:sz w:val="17"/>
                <w:szCs w:val="17"/>
              </w:rPr>
              <w:t>20-year undiscounted</w:t>
            </w:r>
          </w:p>
        </w:tc>
      </w:tr>
    </w:tbl>
    <w:p w14:paraId="650C9B51" w14:textId="77777777" w:rsidR="00F7445D" w:rsidRDefault="00000000">
      <w:pPr>
        <w:spacing w:before="60" w:after="200"/>
      </w:pPr>
      <w:r>
        <w:rPr>
          <w:i/>
          <w:iCs/>
          <w:color w:val="555555"/>
          <w:sz w:val="18"/>
          <w:szCs w:val="18"/>
        </w:rPr>
        <w:t>Table 5: Integrated techno-economic summary — all values from TEA_Naphtha_HDS_economic_analysis.xlsx (Assumptions, CAPEX, OPEX, Profitability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2194"/>
        <w:gridCol w:w="1888"/>
        <w:gridCol w:w="2685"/>
      </w:tblGrid>
      <w:tr w:rsidR="00F7445D" w14:paraId="2A610B86" w14:textId="77777777">
        <w:tc>
          <w:tcPr>
            <w:tcW w:w="0" w:type="auto"/>
            <w:tcBorders>
              <w:top w:val="single" w:sz="4" w:space="0" w:color="D0D4DA"/>
              <w:left w:val="single" w:sz="4" w:space="0" w:color="D0D4DA"/>
              <w:bottom w:val="single" w:sz="4" w:space="0" w:color="D0D4DA"/>
              <w:right w:val="single" w:sz="4" w:space="0" w:color="D0D4DA"/>
            </w:tcBorders>
            <w:shd w:val="clear" w:color="auto" w:fill="F2F4F6"/>
            <w:tcMar>
              <w:top w:w="100" w:type="dxa"/>
              <w:left w:w="160" w:type="dxa"/>
              <w:bottom w:w="100" w:type="dxa"/>
              <w:right w:w="160" w:type="dxa"/>
            </w:tcMar>
            <w:vAlign w:val="center"/>
          </w:tcPr>
          <w:p w14:paraId="2FAF6A16" w14:textId="77777777" w:rsidR="00F7445D" w:rsidRDefault="00000000">
            <w:r>
              <w:rPr>
                <w:b/>
                <w:bCs/>
                <w:color w:val="1F3864"/>
                <w:sz w:val="18"/>
                <w:szCs w:val="18"/>
              </w:rPr>
              <w:t>Simple Payback</w:t>
            </w:r>
          </w:p>
          <w:p w14:paraId="7785AAE6" w14:textId="77777777" w:rsidR="00F7445D" w:rsidRDefault="00000000">
            <w:r>
              <w:rPr>
                <w:b/>
                <w:bCs/>
                <w:color w:val="1A7B8A"/>
                <w:sz w:val="28"/>
                <w:szCs w:val="28"/>
              </w:rPr>
              <w:t>4.1 years</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100" w:type="dxa"/>
              <w:left w:w="160" w:type="dxa"/>
              <w:bottom w:w="100" w:type="dxa"/>
              <w:right w:w="160" w:type="dxa"/>
            </w:tcMar>
            <w:vAlign w:val="center"/>
          </w:tcPr>
          <w:p w14:paraId="5DFA42BF" w14:textId="77777777" w:rsidR="00F7445D" w:rsidRDefault="00000000">
            <w:r>
              <w:rPr>
                <w:b/>
                <w:bCs/>
                <w:color w:val="1F3864"/>
                <w:sz w:val="18"/>
                <w:szCs w:val="18"/>
              </w:rPr>
              <w:t>ROI (CAPEX)</w:t>
            </w:r>
          </w:p>
          <w:p w14:paraId="64DF89B4" w14:textId="77777777" w:rsidR="00F7445D" w:rsidRDefault="00000000">
            <w:r>
              <w:rPr>
                <w:b/>
                <w:bCs/>
                <w:color w:val="1A7B8A"/>
                <w:sz w:val="28"/>
                <w:szCs w:val="28"/>
              </w:rPr>
              <w:t>15.4%</w:t>
            </w:r>
          </w:p>
        </w:tc>
        <w:tc>
          <w:tcPr>
            <w:tcW w:w="0" w:type="auto"/>
            <w:tcBorders>
              <w:top w:val="single" w:sz="4" w:space="0" w:color="D0D4DA"/>
              <w:left w:val="single" w:sz="4" w:space="0" w:color="D0D4DA"/>
              <w:bottom w:val="single" w:sz="4" w:space="0" w:color="D0D4DA"/>
              <w:right w:val="single" w:sz="4" w:space="0" w:color="D0D4DA"/>
            </w:tcBorders>
            <w:shd w:val="clear" w:color="auto" w:fill="C99A00"/>
            <w:tcMar>
              <w:top w:w="100" w:type="dxa"/>
              <w:left w:w="160" w:type="dxa"/>
              <w:bottom w:w="100" w:type="dxa"/>
              <w:right w:w="160" w:type="dxa"/>
            </w:tcMar>
            <w:vAlign w:val="center"/>
          </w:tcPr>
          <w:p w14:paraId="6EB2A2F1" w14:textId="77777777" w:rsidR="00F7445D" w:rsidRDefault="00000000">
            <w:r>
              <w:rPr>
                <w:b/>
                <w:bCs/>
                <w:color w:val="1F3864"/>
                <w:sz w:val="18"/>
                <w:szCs w:val="18"/>
              </w:rPr>
              <w:t>IRR (20-yr)</w:t>
            </w:r>
          </w:p>
          <w:p w14:paraId="5621EE9C" w14:textId="77777777" w:rsidR="00F7445D" w:rsidRDefault="00000000">
            <w:r>
              <w:rPr>
                <w:b/>
                <w:bCs/>
                <w:color w:val="FFFFFF"/>
                <w:sz w:val="28"/>
                <w:szCs w:val="28"/>
              </w:rPr>
              <w:t>~23%</w:t>
            </w:r>
          </w:p>
        </w:tc>
        <w:tc>
          <w:tcPr>
            <w:tcW w:w="0" w:type="auto"/>
            <w:tcBorders>
              <w:top w:val="single" w:sz="4" w:space="0" w:color="D0D4DA"/>
              <w:left w:val="single" w:sz="4" w:space="0" w:color="D0D4DA"/>
              <w:bottom w:val="single" w:sz="4" w:space="0" w:color="D0D4DA"/>
              <w:right w:val="single" w:sz="4" w:space="0" w:color="D0D4DA"/>
            </w:tcBorders>
            <w:shd w:val="clear" w:color="auto" w:fill="F2F4F6"/>
            <w:tcMar>
              <w:top w:w="100" w:type="dxa"/>
              <w:left w:w="160" w:type="dxa"/>
              <w:bottom w:w="100" w:type="dxa"/>
              <w:right w:w="160" w:type="dxa"/>
            </w:tcMar>
            <w:vAlign w:val="center"/>
          </w:tcPr>
          <w:p w14:paraId="6ECBC8A3" w14:textId="77777777" w:rsidR="00F7445D" w:rsidRDefault="00000000">
            <w:r>
              <w:rPr>
                <w:b/>
                <w:bCs/>
                <w:color w:val="1F3864"/>
                <w:sz w:val="18"/>
                <w:szCs w:val="18"/>
              </w:rPr>
              <w:t>NPV (10%, 20-yr)</w:t>
            </w:r>
          </w:p>
          <w:p w14:paraId="1ADCF99F" w14:textId="77777777" w:rsidR="00F7445D" w:rsidRDefault="00000000">
            <w:r>
              <w:rPr>
                <w:b/>
                <w:bCs/>
                <w:color w:val="1A7B8A"/>
                <w:sz w:val="28"/>
                <w:szCs w:val="28"/>
              </w:rPr>
              <w:t>~$2.1 M</w:t>
            </w:r>
          </w:p>
        </w:tc>
      </w:tr>
    </w:tbl>
    <w:p w14:paraId="6803E773" w14:textId="77777777" w:rsidR="00F7445D" w:rsidRDefault="00F7445D">
      <w:pPr>
        <w:spacing w:after="180"/>
      </w:pPr>
    </w:p>
    <w:p w14:paraId="78D30376" w14:textId="77777777" w:rsidR="00F7445D" w:rsidRDefault="00000000">
      <w:pPr>
        <w:pStyle w:val="Heading2"/>
      </w:pPr>
      <w:proofErr w:type="gramStart"/>
      <w:r>
        <w:t>7.5  Sensitivity</w:t>
      </w:r>
      <w:proofErr w:type="gramEnd"/>
      <w:r>
        <w:t xml:space="preserve"> Analysis</w:t>
      </w:r>
    </w:p>
    <w:p w14:paraId="5238BA28" w14:textId="77777777" w:rsidR="00F7445D" w:rsidRDefault="00000000">
      <w:pPr>
        <w:spacing w:after="80"/>
      </w:pPr>
      <w:r>
        <w:t>The TEA workbook (Sensitivity sheet) performs OAT analysis across three variables. In order of profitability impact:</w:t>
      </w:r>
    </w:p>
    <w:p w14:paraId="654A66C6" w14:textId="77777777" w:rsidR="00F7445D" w:rsidRDefault="00000000">
      <w:pPr>
        <w:pStyle w:val="ListParagraph"/>
        <w:numPr>
          <w:ilvl w:val="0"/>
          <w:numId w:val="2"/>
        </w:numPr>
      </w:pPr>
      <w:r>
        <w:t>Sweet naphtha selling price (±20%): Most sensitive variable. A 20% price decline to $508/t compresses net profit significantly, extending payback beyond 7 years. A 20% increase to $762/t reduces payback to under 3 years. This is the primary market risk.</w:t>
      </w:r>
    </w:p>
    <w:p w14:paraId="72559663" w14:textId="77777777" w:rsidR="00F7445D" w:rsidRDefault="00000000">
      <w:pPr>
        <w:pStyle w:val="ListParagraph"/>
        <w:numPr>
          <w:ilvl w:val="0"/>
          <w:numId w:val="2"/>
        </w:numPr>
      </w:pPr>
      <w:r>
        <w:t>Sour naphtha feedstock price (±20%): Second most sensitive. A $105/t spread compression eliminates most of the EBITDA. Feed price hedging or long-term supply contracts are recommended risk mitigants.</w:t>
      </w:r>
    </w:p>
    <w:p w14:paraId="587759B6" w14:textId="77777777" w:rsidR="00F7445D" w:rsidRDefault="00000000">
      <w:pPr>
        <w:pStyle w:val="ListParagraph"/>
        <w:numPr>
          <w:ilvl w:val="0"/>
          <w:numId w:val="2"/>
        </w:numPr>
      </w:pPr>
      <w:r>
        <w:t>TCI (±30%): A 30% CAPEX overrun increases TCI to $7.7M and extends payback, but the project remains viable given the strong base-case IRR of 23%.</w:t>
      </w:r>
    </w:p>
    <w:p w14:paraId="75B97DCB" w14:textId="77777777" w:rsidR="00F7445D" w:rsidRDefault="00F7445D">
      <w:pPr>
        <w:spacing w:after="240"/>
      </w:pPr>
    </w:p>
    <w:p w14:paraId="681BDD6A" w14:textId="3677A941" w:rsidR="00F7445D" w:rsidRDefault="00000000">
      <w:pPr>
        <w:pStyle w:val="Heading2"/>
      </w:pPr>
      <w:r>
        <w:t>7.6 Economic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45D" w14:paraId="7A0EA341" w14:textId="77777777">
        <w:tc>
          <w:tcPr>
            <w:tcW w:w="0" w:type="auto"/>
            <w:tcBorders>
              <w:top w:val="single" w:sz="12" w:space="0" w:color="1E7E34"/>
              <w:left w:val="single" w:sz="12" w:space="0" w:color="1E7E34"/>
              <w:bottom w:val="single" w:sz="12" w:space="0" w:color="1E7E34"/>
              <w:right w:val="single" w:sz="12" w:space="0" w:color="1E7E34"/>
            </w:tcBorders>
            <w:shd w:val="clear" w:color="auto" w:fill="D4EDDA"/>
            <w:tcMar>
              <w:top w:w="160" w:type="dxa"/>
              <w:left w:w="300" w:type="dxa"/>
              <w:bottom w:w="160" w:type="dxa"/>
              <w:right w:w="300" w:type="dxa"/>
            </w:tcMar>
          </w:tcPr>
          <w:p w14:paraId="100A1157" w14:textId="77777777" w:rsidR="00F7445D" w:rsidRDefault="00000000">
            <w:r>
              <w:rPr>
                <w:b/>
                <w:bCs/>
                <w:color w:val="1E7E34"/>
                <w:sz w:val="24"/>
                <w:szCs w:val="24"/>
              </w:rPr>
              <w:t>INVESTMENT RECOMMENDATION — PROCEED</w:t>
            </w:r>
          </w:p>
          <w:p w14:paraId="6D47E44F" w14:textId="77777777" w:rsidR="00F7445D" w:rsidRDefault="00000000">
            <w:r>
              <w:t>The Naphtha HDS unit satisfies every standard profitability hurdle. A 4.1-year simple payback (target &lt;5 years), 15.4% ROI on CAPEX (target &gt;12%), an IRR of ~23% against a 15% hurdle rate, and a strongly positive 20-year NPV of approximately $2.1 million collectively indicate a commercially attractive and technically de-risked project. The 20-year undiscounted lifetime net profit of $6.4 million on a capital outlay of $5.95 million TCI represents an exceptional return for a refinery-integration project of this scale. The feedstock price spread ($110/t) is the key operational risk; this is best managed through supply agreements rather than operational modifications. Heat integration via HX1 is already optimally implemented per pinch analysis.</w:t>
            </w:r>
          </w:p>
        </w:tc>
      </w:tr>
    </w:tbl>
    <w:p w14:paraId="1E99FEDC" w14:textId="77777777" w:rsidR="00F7445D" w:rsidRDefault="00F7445D">
      <w:pPr>
        <w:spacing w:after="240"/>
      </w:pPr>
    </w:p>
    <w:p w14:paraId="14D2F659" w14:textId="77777777" w:rsidR="00F7445D" w:rsidRDefault="00000000">
      <w:r>
        <w:br w:type="page"/>
      </w:r>
    </w:p>
    <w:p w14:paraId="7C415F30" w14:textId="77777777" w:rsidR="00F7445D" w:rsidRDefault="00000000">
      <w:pPr>
        <w:pStyle w:val="Heading1"/>
      </w:pPr>
      <w:r>
        <w:lastRenderedPageBreak/>
        <w:t>8. Conclusions</w:t>
      </w:r>
    </w:p>
    <w:p w14:paraId="72EDB0BE" w14:textId="77777777" w:rsidR="00F7445D" w:rsidRDefault="00000000">
      <w:pPr>
        <w:spacing w:after="100"/>
      </w:pPr>
      <w:r>
        <w:t>A steady-state simulation of a Naphtha HDS unit was successfully developed and validated in Aspen Plus v12 using the Grayson-Streed property method. Key technical and economic conclusions:</w:t>
      </w:r>
    </w:p>
    <w:p w14:paraId="23A2500D" w14:textId="77777777" w:rsidR="00F7445D" w:rsidRDefault="00000000">
      <w:pPr>
        <w:pStyle w:val="ListParagraph"/>
        <w:numPr>
          <w:ilvl w:val="0"/>
          <w:numId w:val="2"/>
        </w:numPr>
      </w:pPr>
      <w:r>
        <w:t xml:space="preserve">Lean amine flow rate: ~100 </w:t>
      </w:r>
      <w:proofErr w:type="spellStart"/>
      <w:r>
        <w:t>kmol</w:t>
      </w:r>
      <w:proofErr w:type="spellEnd"/>
      <w:r>
        <w:t xml:space="preserve">/hr is near-optimal for H₂S absorption. Operating above 110 </w:t>
      </w:r>
      <w:proofErr w:type="spellStart"/>
      <w:r>
        <w:t>kmol</w:t>
      </w:r>
      <w:proofErr w:type="spellEnd"/>
      <w:r>
        <w:t xml:space="preserve">/hr wastes regeneration energy with no </w:t>
      </w:r>
      <w:proofErr w:type="spellStart"/>
      <w:r>
        <w:t>sulfur</w:t>
      </w:r>
      <w:proofErr w:type="spellEnd"/>
      <w:r>
        <w:t xml:space="preserve"> removal benefit.</w:t>
      </w:r>
    </w:p>
    <w:p w14:paraId="24E5D346" w14:textId="77777777" w:rsidR="00F7445D" w:rsidRDefault="00000000">
      <w:pPr>
        <w:pStyle w:val="ListParagraph"/>
        <w:numPr>
          <w:ilvl w:val="0"/>
          <w:numId w:val="2"/>
        </w:numPr>
      </w:pPr>
      <w:r>
        <w:t>Lean amine temperature: 35–40°C is the practical optimum, consistent with industry standard. Lower temperatures require expensive refrigeration for marginal gain.</w:t>
      </w:r>
    </w:p>
    <w:p w14:paraId="1FE6E206" w14:textId="77777777" w:rsidR="00F7445D" w:rsidRDefault="00000000">
      <w:pPr>
        <w:pStyle w:val="ListParagraph"/>
        <w:numPr>
          <w:ilvl w:val="0"/>
          <w:numId w:val="2"/>
        </w:numPr>
      </w:pPr>
      <w:r>
        <w:t>Flash drum pressure: 4 bar is optimal. Higher pressures force H₂S into the liquid phase, burdening the distillation column and risking product contamination.</w:t>
      </w:r>
    </w:p>
    <w:p w14:paraId="7779BF7E" w14:textId="77777777" w:rsidR="00F7445D" w:rsidRDefault="00000000">
      <w:pPr>
        <w:pStyle w:val="ListParagraph"/>
        <w:numPr>
          <w:ilvl w:val="0"/>
          <w:numId w:val="2"/>
        </w:numPr>
      </w:pPr>
      <w:r>
        <w:t>Purge fraction: The 10% base case is appropriate. The economic optimum lies in the 10–15% range, balancing H₂ purity against hydrogen losses.</w:t>
      </w:r>
    </w:p>
    <w:p w14:paraId="14B43146" w14:textId="77777777" w:rsidR="00F7445D" w:rsidRDefault="00000000">
      <w:pPr>
        <w:pStyle w:val="ListParagraph"/>
        <w:numPr>
          <w:ilvl w:val="0"/>
          <w:numId w:val="2"/>
        </w:numPr>
      </w:pPr>
      <w:r>
        <w:t>Distillation stages: H₂S stripping plateaus sharply at 17 stages. The base 25-stage design provides product quality assurance margin for C₄/C₅ separation.</w:t>
      </w:r>
    </w:p>
    <w:p w14:paraId="5FD2FE81" w14:textId="77777777" w:rsidR="00F7445D" w:rsidRDefault="00000000">
      <w:pPr>
        <w:pStyle w:val="ListParagraph"/>
        <w:numPr>
          <w:ilvl w:val="0"/>
          <w:numId w:val="2"/>
        </w:numPr>
      </w:pPr>
      <w:r>
        <w:t>Pinch analysis: Process pinch identified at ~100°C (reboiler temperature). Minimum hot utility is ~1.4×10⁶ kJ/h. HX1 captures the largest internal heat recovery opportunity. HP steam or fired heat above 200°C is thermodynamically required above the pinch.</w:t>
      </w:r>
    </w:p>
    <w:p w14:paraId="3C7A7DEB" w14:textId="77777777" w:rsidR="00F7445D" w:rsidRDefault="00000000">
      <w:pPr>
        <w:pStyle w:val="ListParagraph"/>
        <w:numPr>
          <w:ilvl w:val="0"/>
          <w:numId w:val="2"/>
        </w:numPr>
      </w:pPr>
      <w:r>
        <w:t>Economic viability: Simple payback 4.1 years, ROI 15.4%, IRR ~23%, NPV ~$2.1 M. All hurdle rates exceeded. Project is commercially attractive.</w:t>
      </w:r>
    </w:p>
    <w:p w14:paraId="423D7F28" w14:textId="77777777" w:rsidR="00F7445D" w:rsidRDefault="00000000">
      <w:pPr>
        <w:spacing w:before="140" w:after="240"/>
      </w:pPr>
      <w:r>
        <w:t>Future work should extend the pinch analysis to design a formal HEN using the Aspen Energy Analyzer's automated matching algorithm, and incorporate dynamic simulation to evaluate process control strategies for the amine absorber-regenerator loop.</w:t>
      </w:r>
    </w:p>
    <w:p w14:paraId="4C43F2C1" w14:textId="77777777" w:rsidR="00F7445D" w:rsidRDefault="00000000">
      <w:r>
        <w:br w:type="page"/>
      </w:r>
    </w:p>
    <w:p w14:paraId="65C4AC0E" w14:textId="77777777" w:rsidR="00F7445D" w:rsidRDefault="00000000">
      <w:pPr>
        <w:pStyle w:val="Heading1"/>
      </w:pPr>
      <w:r>
        <w:lastRenderedPageBreak/>
        <w:t>9. References</w:t>
      </w:r>
    </w:p>
    <w:p w14:paraId="45097C0A" w14:textId="77777777" w:rsidR="00F7445D" w:rsidRDefault="00000000">
      <w:pPr>
        <w:spacing w:after="80"/>
      </w:pPr>
      <w:r>
        <w:rPr>
          <w:sz w:val="19"/>
          <w:szCs w:val="19"/>
        </w:rPr>
        <w:t>[1] Aspen Technology Inc. Aspen Plus V12 User Guide and Help Documentation. 2022.</w:t>
      </w:r>
    </w:p>
    <w:p w14:paraId="17E85524" w14:textId="77777777" w:rsidR="00F7445D" w:rsidRDefault="00000000">
      <w:pPr>
        <w:spacing w:after="80"/>
      </w:pPr>
      <w:r>
        <w:rPr>
          <w:sz w:val="19"/>
          <w:szCs w:val="19"/>
        </w:rPr>
        <w:t xml:space="preserve">[2] </w:t>
      </w:r>
      <w:proofErr w:type="spellStart"/>
      <w:r>
        <w:rPr>
          <w:sz w:val="19"/>
          <w:szCs w:val="19"/>
        </w:rPr>
        <w:t>Linnhoff</w:t>
      </w:r>
      <w:proofErr w:type="spellEnd"/>
      <w:r>
        <w:rPr>
          <w:sz w:val="19"/>
          <w:szCs w:val="19"/>
        </w:rPr>
        <w:t>, B. &amp; Hindmarsh, E. The Pinch Design Method for Heat Exchanger Networks. Chemical Engineering Science, 38(5), 745–763, 1983.</w:t>
      </w:r>
    </w:p>
    <w:p w14:paraId="471700D2" w14:textId="77777777" w:rsidR="00F7445D" w:rsidRDefault="00000000">
      <w:pPr>
        <w:spacing w:after="80"/>
      </w:pPr>
      <w:r>
        <w:rPr>
          <w:sz w:val="19"/>
          <w:szCs w:val="19"/>
        </w:rPr>
        <w:t>[3] Kemp, I.C. Pinch Analysis and Process Integration: A User Guide on Process Integration for the Efficient Use of Energy. 2nd ed., Elsevier/Butterworth-Heinemann, 2007.</w:t>
      </w:r>
    </w:p>
    <w:p w14:paraId="588761B6" w14:textId="77777777" w:rsidR="00F7445D" w:rsidRDefault="00000000">
      <w:pPr>
        <w:spacing w:after="80"/>
      </w:pPr>
      <w:r>
        <w:rPr>
          <w:sz w:val="19"/>
          <w:szCs w:val="19"/>
        </w:rPr>
        <w:t>[4] Speight, J.G. The Desulfurization of Heavy Oils and Residua. 2nd ed., Marcel Dekker, 2000.</w:t>
      </w:r>
    </w:p>
    <w:p w14:paraId="5CBC72C2" w14:textId="77777777" w:rsidR="00F7445D" w:rsidRDefault="00000000">
      <w:pPr>
        <w:spacing w:after="80"/>
      </w:pPr>
      <w:r>
        <w:rPr>
          <w:sz w:val="19"/>
          <w:szCs w:val="19"/>
        </w:rPr>
        <w:t>[5] Chao, K.C. &amp; Seader, J.D. A General Correlation of Vapor-Liquid Equilibria in Hydrocarbon Mixtures. AIChE Journal, 7(4), 598–605, 1961.</w:t>
      </w:r>
    </w:p>
    <w:p w14:paraId="342FC86C" w14:textId="48979832" w:rsidR="00F7445D" w:rsidRDefault="00000000">
      <w:pPr>
        <w:spacing w:after="80"/>
        <w:rPr>
          <w:sz w:val="19"/>
          <w:szCs w:val="19"/>
        </w:rPr>
      </w:pPr>
      <w:r>
        <w:rPr>
          <w:sz w:val="19"/>
          <w:szCs w:val="19"/>
        </w:rPr>
        <w:t>[6] Grayson, H.G. &amp; Streed, C.W. Vapor-Liquid Equilibria for High Temperature, High Pressure Hydrogen-Hydrocarbon Systems. 6th World Petroleum Congress, Frankfurt, Germany, 1963.</w:t>
      </w:r>
    </w:p>
    <w:p w14:paraId="7F420223" w14:textId="77777777" w:rsidR="00FE792E" w:rsidRDefault="00FE792E">
      <w:pPr>
        <w:spacing w:after="80"/>
        <w:rPr>
          <w:sz w:val="19"/>
          <w:szCs w:val="19"/>
        </w:rPr>
      </w:pPr>
    </w:p>
    <w:p w14:paraId="0218F9D7" w14:textId="5C645A4F" w:rsidR="00FE792E" w:rsidRDefault="00FE792E" w:rsidP="00FE792E">
      <w:pPr>
        <w:pStyle w:val="Heading1"/>
      </w:pPr>
      <w:r>
        <w:t>10. Contributions</w:t>
      </w:r>
    </w:p>
    <w:p w14:paraId="49DF264A" w14:textId="1F40BD46" w:rsidR="00FE792E" w:rsidRDefault="00FE792E">
      <w:pPr>
        <w:spacing w:after="80"/>
        <w:rPr>
          <w:sz w:val="19"/>
          <w:szCs w:val="19"/>
        </w:rPr>
      </w:pPr>
      <w:r>
        <w:rPr>
          <w:sz w:val="19"/>
          <w:szCs w:val="19"/>
        </w:rPr>
        <w:t>Priyanshu Patel        - 25.00 %</w:t>
      </w:r>
    </w:p>
    <w:p w14:paraId="43408520" w14:textId="07AD05BB" w:rsidR="00FE792E" w:rsidRDefault="00FE792E">
      <w:pPr>
        <w:spacing w:after="80"/>
        <w:rPr>
          <w:sz w:val="19"/>
          <w:szCs w:val="19"/>
        </w:rPr>
      </w:pPr>
      <w:r>
        <w:rPr>
          <w:sz w:val="19"/>
          <w:szCs w:val="19"/>
        </w:rPr>
        <w:t>Mohak Dadhich        - 25.00 %</w:t>
      </w:r>
    </w:p>
    <w:p w14:paraId="6C1A3F86" w14:textId="577E819F" w:rsidR="00FE792E" w:rsidRDefault="00FE792E">
      <w:pPr>
        <w:spacing w:after="80"/>
        <w:rPr>
          <w:sz w:val="19"/>
          <w:szCs w:val="19"/>
        </w:rPr>
      </w:pPr>
      <w:r>
        <w:rPr>
          <w:sz w:val="19"/>
          <w:szCs w:val="19"/>
        </w:rPr>
        <w:t>Mitanshu Kumawat   - 25.00 %</w:t>
      </w:r>
    </w:p>
    <w:p w14:paraId="0102B87E" w14:textId="1D4F6FD8" w:rsidR="00FE792E" w:rsidRDefault="00FE792E">
      <w:pPr>
        <w:spacing w:after="80"/>
      </w:pPr>
      <w:r>
        <w:rPr>
          <w:sz w:val="19"/>
          <w:szCs w:val="19"/>
        </w:rPr>
        <w:t>Aarav Gupta             - 25.00 %</w:t>
      </w:r>
    </w:p>
    <w:sectPr w:rsidR="00FE792E">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FE44" w14:textId="77777777" w:rsidR="00B90424" w:rsidRDefault="00B90424">
      <w:r>
        <w:separator/>
      </w:r>
    </w:p>
  </w:endnote>
  <w:endnote w:type="continuationSeparator" w:id="0">
    <w:p w14:paraId="1EFE453B" w14:textId="77777777" w:rsidR="00B90424" w:rsidRDefault="00B90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79D9" w14:textId="77777777" w:rsidR="00F7445D" w:rsidRDefault="00000000">
    <w:pPr>
      <w:pBdr>
        <w:top w:val="single" w:sz="4" w:space="1" w:color="2E5496"/>
      </w:pBdr>
      <w:spacing w:before="80"/>
    </w:pPr>
    <w:r>
      <w:rPr>
        <w:color w:val="888888"/>
        <w:sz w:val="16"/>
        <w:szCs w:val="16"/>
      </w:rPr>
      <w:t xml:space="preserve">Naphtha HDS Final </w:t>
    </w:r>
    <w:proofErr w:type="gramStart"/>
    <w:r>
      <w:rPr>
        <w:color w:val="888888"/>
        <w:sz w:val="16"/>
        <w:szCs w:val="16"/>
      </w:rPr>
      <w:t>Report  |</w:t>
    </w:r>
    <w:proofErr w:type="gramEnd"/>
    <w:r>
      <w:rPr>
        <w:color w:val="888888"/>
        <w:sz w:val="16"/>
        <w:szCs w:val="16"/>
      </w:rPr>
      <w:t xml:space="preserve">  Aarav </w:t>
    </w:r>
    <w:proofErr w:type="gramStart"/>
    <w:r>
      <w:rPr>
        <w:color w:val="888888"/>
        <w:sz w:val="16"/>
        <w:szCs w:val="16"/>
      </w:rPr>
      <w:t>Gupta  |</w:t>
    </w:r>
    <w:proofErr w:type="gramEnd"/>
    <w:r>
      <w:rPr>
        <w:color w:val="888888"/>
        <w:sz w:val="16"/>
        <w:szCs w:val="16"/>
      </w:rPr>
      <w:t xml:space="preserve">  IIT Indore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60F8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60F8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87DE" w14:textId="77777777" w:rsidR="00B90424" w:rsidRDefault="00B90424">
      <w:r>
        <w:separator/>
      </w:r>
    </w:p>
  </w:footnote>
  <w:footnote w:type="continuationSeparator" w:id="0">
    <w:p w14:paraId="1F65D25C" w14:textId="77777777" w:rsidR="00B90424" w:rsidRDefault="00B90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C238" w14:textId="77777777" w:rsidR="00F7445D" w:rsidRDefault="00000000">
    <w:pPr>
      <w:pBdr>
        <w:bottom w:val="single" w:sz="4" w:space="1" w:color="2E5496"/>
      </w:pBdr>
      <w:spacing w:after="80"/>
    </w:pPr>
    <w:r>
      <w:rPr>
        <w:b/>
        <w:bCs/>
        <w:color w:val="1F3864"/>
        <w:sz w:val="18"/>
        <w:szCs w:val="18"/>
      </w:rPr>
      <w:t>Naphtha HDS — Process Simulation &amp; TEA Report</w:t>
    </w:r>
    <w:r>
      <w:rPr>
        <w:color w:val="888888"/>
        <w:sz w:val="18"/>
        <w:szCs w:val="18"/>
      </w:rPr>
      <w:t xml:space="preserve">   |   IIT Indore   |   Aspen Plus v12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262"/>
    <w:multiLevelType w:val="hybridMultilevel"/>
    <w:tmpl w:val="65EED00C"/>
    <w:lvl w:ilvl="0" w:tplc="12D278D0">
      <w:start w:val="1"/>
      <w:numFmt w:val="bullet"/>
      <w:lvlText w:val="●"/>
      <w:lvlJc w:val="left"/>
      <w:pPr>
        <w:ind w:left="720" w:hanging="360"/>
      </w:pPr>
    </w:lvl>
    <w:lvl w:ilvl="1" w:tplc="37D8DEB6">
      <w:start w:val="1"/>
      <w:numFmt w:val="bullet"/>
      <w:lvlText w:val="○"/>
      <w:lvlJc w:val="left"/>
      <w:pPr>
        <w:ind w:left="1440" w:hanging="360"/>
      </w:pPr>
    </w:lvl>
    <w:lvl w:ilvl="2" w:tplc="7958C9F2">
      <w:start w:val="1"/>
      <w:numFmt w:val="bullet"/>
      <w:lvlText w:val="■"/>
      <w:lvlJc w:val="left"/>
      <w:pPr>
        <w:ind w:left="2160" w:hanging="360"/>
      </w:pPr>
    </w:lvl>
    <w:lvl w:ilvl="3" w:tplc="D108B178">
      <w:start w:val="1"/>
      <w:numFmt w:val="bullet"/>
      <w:lvlText w:val="●"/>
      <w:lvlJc w:val="left"/>
      <w:pPr>
        <w:ind w:left="2880" w:hanging="360"/>
      </w:pPr>
    </w:lvl>
    <w:lvl w:ilvl="4" w:tplc="EC82D9E6">
      <w:start w:val="1"/>
      <w:numFmt w:val="bullet"/>
      <w:lvlText w:val="○"/>
      <w:lvlJc w:val="left"/>
      <w:pPr>
        <w:ind w:left="3600" w:hanging="360"/>
      </w:pPr>
    </w:lvl>
    <w:lvl w:ilvl="5" w:tplc="057A89FA">
      <w:start w:val="1"/>
      <w:numFmt w:val="bullet"/>
      <w:lvlText w:val="■"/>
      <w:lvlJc w:val="left"/>
      <w:pPr>
        <w:ind w:left="4320" w:hanging="360"/>
      </w:pPr>
    </w:lvl>
    <w:lvl w:ilvl="6" w:tplc="D2244DC6">
      <w:start w:val="1"/>
      <w:numFmt w:val="bullet"/>
      <w:lvlText w:val="●"/>
      <w:lvlJc w:val="left"/>
      <w:pPr>
        <w:ind w:left="5040" w:hanging="360"/>
      </w:pPr>
    </w:lvl>
    <w:lvl w:ilvl="7" w:tplc="1D824350">
      <w:start w:val="1"/>
      <w:numFmt w:val="bullet"/>
      <w:lvlText w:val="●"/>
      <w:lvlJc w:val="left"/>
      <w:pPr>
        <w:ind w:left="5760" w:hanging="360"/>
      </w:pPr>
    </w:lvl>
    <w:lvl w:ilvl="8" w:tplc="BD4C8B0C">
      <w:start w:val="1"/>
      <w:numFmt w:val="bullet"/>
      <w:lvlText w:val="●"/>
      <w:lvlJc w:val="left"/>
      <w:pPr>
        <w:ind w:left="6480" w:hanging="360"/>
      </w:pPr>
    </w:lvl>
  </w:abstractNum>
  <w:abstractNum w:abstractNumId="1" w15:restartNumberingAfterBreak="0">
    <w:nsid w:val="658C7FEE"/>
    <w:multiLevelType w:val="hybridMultilevel"/>
    <w:tmpl w:val="204C8E2A"/>
    <w:lvl w:ilvl="0" w:tplc="53E0143A">
      <w:start w:val="1"/>
      <w:numFmt w:val="bullet"/>
      <w:lvlText w:val="•"/>
      <w:lvlJc w:val="left"/>
      <w:pPr>
        <w:spacing w:after="80"/>
        <w:ind w:left="720" w:hanging="360"/>
      </w:pPr>
      <w:rPr>
        <w:sz w:val="20"/>
        <w:szCs w:val="20"/>
      </w:rPr>
    </w:lvl>
    <w:lvl w:ilvl="1" w:tplc="7DF0CF2C">
      <w:numFmt w:val="decimal"/>
      <w:lvlText w:val=""/>
      <w:lvlJc w:val="left"/>
    </w:lvl>
    <w:lvl w:ilvl="2" w:tplc="886401C8">
      <w:numFmt w:val="decimal"/>
      <w:lvlText w:val=""/>
      <w:lvlJc w:val="left"/>
    </w:lvl>
    <w:lvl w:ilvl="3" w:tplc="97447494">
      <w:numFmt w:val="decimal"/>
      <w:lvlText w:val=""/>
      <w:lvlJc w:val="left"/>
    </w:lvl>
    <w:lvl w:ilvl="4" w:tplc="E444B46E">
      <w:numFmt w:val="decimal"/>
      <w:lvlText w:val=""/>
      <w:lvlJc w:val="left"/>
    </w:lvl>
    <w:lvl w:ilvl="5" w:tplc="7846709E">
      <w:numFmt w:val="decimal"/>
      <w:lvlText w:val=""/>
      <w:lvlJc w:val="left"/>
    </w:lvl>
    <w:lvl w:ilvl="6" w:tplc="D0362FFC">
      <w:numFmt w:val="decimal"/>
      <w:lvlText w:val=""/>
      <w:lvlJc w:val="left"/>
    </w:lvl>
    <w:lvl w:ilvl="7" w:tplc="23DE43C4">
      <w:numFmt w:val="decimal"/>
      <w:lvlText w:val=""/>
      <w:lvlJc w:val="left"/>
    </w:lvl>
    <w:lvl w:ilvl="8" w:tplc="1676EE08">
      <w:numFmt w:val="decimal"/>
      <w:lvlText w:val=""/>
      <w:lvlJc w:val="left"/>
    </w:lvl>
  </w:abstractNum>
  <w:num w:numId="1" w16cid:durableId="104346278">
    <w:abstractNumId w:val="0"/>
    <w:lvlOverride w:ilvl="0">
      <w:startOverride w:val="1"/>
    </w:lvlOverride>
  </w:num>
  <w:num w:numId="2" w16cid:durableId="1182545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5D"/>
    <w:rsid w:val="0039429D"/>
    <w:rsid w:val="00454EFD"/>
    <w:rsid w:val="00754D0C"/>
    <w:rsid w:val="009311B0"/>
    <w:rsid w:val="00975700"/>
    <w:rsid w:val="00B47C57"/>
    <w:rsid w:val="00B90424"/>
    <w:rsid w:val="00D60F86"/>
    <w:rsid w:val="00D6503D"/>
    <w:rsid w:val="00E20C2B"/>
    <w:rsid w:val="00F7445D"/>
    <w:rsid w:val="00FE7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183A"/>
  <w15:docId w15:val="{A7C48D70-746E-4532-8B2A-42F9FC08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2E"/>
  </w:style>
  <w:style w:type="paragraph" w:styleId="Heading1">
    <w:name w:val="heading 1"/>
    <w:link w:val="Heading1Char"/>
    <w:uiPriority w:val="9"/>
    <w:qFormat/>
    <w:pPr>
      <w:pBdr>
        <w:bottom w:val="single" w:sz="8" w:space="1" w:color="2E549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E792E"/>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3315</Words>
  <Characters>18896</Characters>
  <Application>Microsoft Office Word</Application>
  <DocSecurity>0</DocSecurity>
  <Lines>157</Lines>
  <Paragraphs>44</Paragraphs>
  <ScaleCrop>false</ScaleCrop>
  <Company/>
  <LinksUpToDate>false</LinksUpToDate>
  <CharactersWithSpaces>22167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Aarav Gupta</cp:lastModifiedBy>
  <cp:revision>9</cp:revision>
  <dcterms:created xsi:type="dcterms:W3CDTF">2026-04-14T18:27:00Z</dcterms:created>
  <dcterms:modified xsi:type="dcterms:W3CDTF">2026-04-14T19:00:00Z</dcterms:modified>
</cp:coreProperties>
</file>