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720" w:lineRule="auto"/>
        <w:jc w:val="center"/>
        <w:rPr>
          <w:rFonts w:ascii="仿宋_GB2312" w:hAnsi="仿宋" w:eastAsia="仿宋_GB2312"/>
          <w:b/>
          <w:sz w:val="44"/>
          <w:szCs w:val="44"/>
        </w:rPr>
      </w:pPr>
      <w:r>
        <w:rPr>
          <w:rFonts w:hint="eastAsia" w:ascii="仿宋_GB2312" w:hAnsi="仿宋" w:eastAsia="仿宋_GB2312"/>
          <w:b/>
          <w:sz w:val="44"/>
          <w:szCs w:val="44"/>
        </w:rPr>
        <w:t>榆林市横山区人民法院</w:t>
      </w:r>
    </w:p>
    <w:p>
      <w:pPr>
        <w:spacing w:line="520" w:lineRule="exact"/>
        <w:jc w:val="center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b/>
          <w:sz w:val="32"/>
          <w:szCs w:val="32"/>
        </w:rPr>
        <w:t>关于{{ complaints }}与{{ defendants }} {{ case_cause }}一案的执结报告书</w:t>
      </w:r>
    </w:p>
    <w:p>
      <w:pPr>
        <w:spacing w:line="520" w:lineRule="exact"/>
        <w:ind w:firstLine="645"/>
        <w:jc w:val="right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eastAsia="zh-CN"/>
        </w:rPr>
        <w:t>{{ case_number }}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一、案件的由来和执行时间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申请执行人于{{ case_start_time }}向本院申请强制执行，本院于同日依法立案执行，由执行员王</w:t>
      </w:r>
      <w:r>
        <w:rPr>
          <w:rFonts w:hint="eastAsia" w:ascii="仿宋" w:hAnsi="仿宋" w:eastAsia="仿宋"/>
          <w:sz w:val="32"/>
          <w:szCs w:val="32"/>
          <w:lang w:eastAsia="zh-CN"/>
        </w:rPr>
        <w:t>文清</w:t>
      </w:r>
      <w:r>
        <w:rPr>
          <w:rFonts w:hint="eastAsia" w:ascii="仿宋" w:hAnsi="仿宋" w:eastAsia="仿宋"/>
          <w:sz w:val="32"/>
          <w:szCs w:val="32"/>
        </w:rPr>
        <w:t>执行本案。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二、执行当事人的基本情况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{{ persons_detail }}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三、申请执行人申请执行的标的，法律文书主文确定的标的及被执行人应履行的标的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1.权利人申请执行的标的人民币{{ case_subject_matter }}。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2.法律文书主文确定的标的人民币{{ case_subject_matter }}。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3.被执行人应履行的标的人民币{{ case_subject_matter }}。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四、执行经过和需要说明的问题</w:t>
      </w:r>
    </w:p>
    <w:p>
      <w:pPr>
        <w:spacing w:line="520" w:lineRule="exact"/>
        <w:ind w:firstLine="646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本院于{{ case_start_time }}向被执行人发出执行通知书，责令被执行人履行以上法律文书确定的义务</w:t>
      </w:r>
      <w:r>
        <w:rPr>
          <w:rFonts w:hint="eastAsia" w:ascii="仿宋" w:hAnsi="仿宋" w:eastAsia="仿宋"/>
          <w:color w:val="000000"/>
          <w:sz w:val="32"/>
          <w:szCs w:val="32"/>
        </w:rPr>
        <w:t>在</w:t>
      </w:r>
      <w:r>
        <w:rPr>
          <w:rFonts w:hint="eastAsia" w:ascii="仿宋" w:hAnsi="仿宋" w:eastAsia="仿宋"/>
          <w:color w:val="000000"/>
          <w:sz w:val="32"/>
          <w:szCs w:val="32"/>
          <w:lang w:val="en-US" w:eastAsia="zh-CN"/>
        </w:rPr>
        <w:t>,</w:t>
      </w:r>
      <w:bookmarkStart w:id="0" w:name="_GoBack"/>
      <w:bookmarkEnd w:id="0"/>
      <w:r>
        <w:rPr>
          <w:rFonts w:hint="eastAsia" w:ascii="仿宋" w:hAnsi="仿宋" w:eastAsia="仿宋"/>
          <w:sz w:val="32"/>
          <w:szCs w:val="32"/>
        </w:rPr>
        <w:t>{{ case_end_content }}本案现已执结。</w:t>
      </w:r>
    </w:p>
    <w:p>
      <w:pPr>
        <w:spacing w:line="520" w:lineRule="exact"/>
        <w:ind w:firstLine="646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五、本案执结的标的、未执结标的、结案理由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本案执结标的{{ case_subject_matter }}，</w:t>
      </w:r>
      <w:r>
        <w:rPr>
          <w:rFonts w:hint="eastAsia" w:ascii="仿宋_GB2312" w:hAnsi="仿宋" w:eastAsia="仿宋_GB2312" w:cs="仿宋"/>
          <w:color w:val="000000"/>
          <w:sz w:val="32"/>
          <w:szCs w:val="32"/>
        </w:rPr>
        <w:t>依照《最高人民法院关于适用〈中华人民共和国民事诉讼法〉的解释》第五百一十九条的规定</w:t>
      </w:r>
      <w:r>
        <w:rPr>
          <w:rFonts w:hint="eastAsia" w:ascii="仿宋" w:hAnsi="仿宋" w:eastAsia="仿宋"/>
          <w:sz w:val="32"/>
          <w:szCs w:val="32"/>
        </w:rPr>
        <w:t>，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终结榆林市横山区人民法院</w:t>
      </w:r>
      <w:r>
        <w:rPr>
          <w:rFonts w:hint="eastAsia" w:ascii="仿宋" w:hAnsi="仿宋" w:eastAsia="仿宋"/>
          <w:sz w:val="32"/>
          <w:szCs w:val="32"/>
          <w:lang w:eastAsia="zh-CN"/>
        </w:rPr>
        <w:t>{{ case_number }}</w:t>
      </w:r>
      <w:r>
        <w:rPr>
          <w:rFonts w:hint="eastAsia" w:ascii="仿宋" w:hAnsi="仿宋" w:eastAsia="仿宋"/>
          <w:sz w:val="32"/>
          <w:szCs w:val="32"/>
        </w:rPr>
        <w:t>案的本次执行程序。</w:t>
      </w:r>
    </w:p>
    <w:p>
      <w:pPr>
        <w:spacing w:line="520" w:lineRule="exact"/>
        <w:ind w:firstLine="645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综上所述，鉴于本案已执结，故应予结案。</w:t>
      </w:r>
    </w:p>
    <w:p>
      <w:pPr>
        <w:spacing w:line="520" w:lineRule="exact"/>
        <w:ind w:right="960" w:firstLine="1440" w:firstLineChars="450"/>
        <w:rPr>
          <w:rFonts w:ascii="仿宋" w:hAnsi="仿宋" w:eastAsia="仿宋"/>
          <w:sz w:val="32"/>
          <w:szCs w:val="32"/>
        </w:rPr>
      </w:pPr>
    </w:p>
    <w:p>
      <w:pPr>
        <w:spacing w:line="520" w:lineRule="exact"/>
        <w:ind w:right="206" w:firstLine="1440" w:firstLineChars="450"/>
        <w:jc w:val="righ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承办人   王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文清</w:t>
      </w:r>
    </w:p>
    <w:p>
      <w:pPr>
        <w:spacing w:line="520" w:lineRule="exact"/>
        <w:ind w:right="846"/>
        <w:rPr>
          <w:rFonts w:ascii="仿宋" w:hAnsi="仿宋" w:eastAsia="仿宋"/>
          <w:sz w:val="32"/>
          <w:szCs w:val="32"/>
        </w:rPr>
      </w:pPr>
    </w:p>
    <w:p>
      <w:pPr>
        <w:spacing w:line="520" w:lineRule="exact"/>
        <w:jc w:val="right"/>
        <w:rPr>
          <w:rFonts w:ascii="仿宋" w:hAnsi="仿宋" w:eastAsia="仿宋"/>
        </w:rPr>
      </w:pPr>
      <w:r>
        <w:rPr>
          <w:rFonts w:hint="eastAsia" w:ascii="仿宋" w:hAnsi="仿宋" w:eastAsia="仿宋"/>
          <w:sz w:val="32"/>
          <w:szCs w:val="32"/>
        </w:rPr>
        <w:t>{{ case_end_TIME }}</w:t>
      </w:r>
    </w:p>
    <w:p>
      <w:pPr>
        <w:rPr>
          <w:rFonts w:ascii="仿宋_GB2312" w:eastAsia="仿宋_GB2312"/>
        </w:rPr>
      </w:pPr>
    </w:p>
    <w:sectPr>
      <w:pgSz w:w="11906" w:h="16838"/>
      <w:pgMar w:top="1701" w:right="1247" w:bottom="1531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cript"/>
    <w:pitch w:val="default"/>
    <w:sig w:usb0="80000287" w:usb1="280F3C52" w:usb2="00000016" w:usb3="00000000" w:csb0="0004001F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SSJ-PK74820000001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@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@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@SSJ-PK74820000001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-SS9-PK7482000000b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9-PK74888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script"/>
    <w:pitch w:val="default"/>
    <w:sig w:usb0="00000000" w:usb1="00000000" w:usb2="0000003F" w:usb3="00000000" w:csb0="603F01FF" w:csb1="FFFF0000"/>
  </w:font>
  <w:font w:name="ˎ̥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SSJ-PK74820000a3c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-SS9-PK74820000a48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D30"/>
    <w:rsid w:val="000258A6"/>
    <w:rsid w:val="00035F8C"/>
    <w:rsid w:val="00064755"/>
    <w:rsid w:val="00066601"/>
    <w:rsid w:val="00091E7C"/>
    <w:rsid w:val="00093213"/>
    <w:rsid w:val="000974E1"/>
    <w:rsid w:val="000A3CEC"/>
    <w:rsid w:val="000C50B0"/>
    <w:rsid w:val="000D15E8"/>
    <w:rsid w:val="000D2A65"/>
    <w:rsid w:val="000D53A4"/>
    <w:rsid w:val="000E35A5"/>
    <w:rsid w:val="000E4DD0"/>
    <w:rsid w:val="001021F2"/>
    <w:rsid w:val="001117FC"/>
    <w:rsid w:val="00133367"/>
    <w:rsid w:val="00167045"/>
    <w:rsid w:val="0019453E"/>
    <w:rsid w:val="00195C26"/>
    <w:rsid w:val="001B1ABD"/>
    <w:rsid w:val="001C0084"/>
    <w:rsid w:val="0020521F"/>
    <w:rsid w:val="00207EAC"/>
    <w:rsid w:val="0022531E"/>
    <w:rsid w:val="00255A38"/>
    <w:rsid w:val="00263FFD"/>
    <w:rsid w:val="00266698"/>
    <w:rsid w:val="00274266"/>
    <w:rsid w:val="00276BBA"/>
    <w:rsid w:val="00287106"/>
    <w:rsid w:val="00294250"/>
    <w:rsid w:val="00294D4A"/>
    <w:rsid w:val="002958B3"/>
    <w:rsid w:val="002A51EB"/>
    <w:rsid w:val="002B4853"/>
    <w:rsid w:val="002B572B"/>
    <w:rsid w:val="002C07AF"/>
    <w:rsid w:val="002D667D"/>
    <w:rsid w:val="002D7F94"/>
    <w:rsid w:val="002F5987"/>
    <w:rsid w:val="0030721F"/>
    <w:rsid w:val="00311EDE"/>
    <w:rsid w:val="00332D43"/>
    <w:rsid w:val="003378FF"/>
    <w:rsid w:val="0036618D"/>
    <w:rsid w:val="00373A4B"/>
    <w:rsid w:val="003965B8"/>
    <w:rsid w:val="003A21AA"/>
    <w:rsid w:val="003B11C4"/>
    <w:rsid w:val="003B4668"/>
    <w:rsid w:val="003E0F0C"/>
    <w:rsid w:val="003F565A"/>
    <w:rsid w:val="00404525"/>
    <w:rsid w:val="0042394E"/>
    <w:rsid w:val="0043256A"/>
    <w:rsid w:val="00443F6A"/>
    <w:rsid w:val="00445932"/>
    <w:rsid w:val="004646B1"/>
    <w:rsid w:val="00466330"/>
    <w:rsid w:val="004A48D1"/>
    <w:rsid w:val="004A6446"/>
    <w:rsid w:val="004C2E76"/>
    <w:rsid w:val="004C4215"/>
    <w:rsid w:val="004D2FBC"/>
    <w:rsid w:val="004D39C0"/>
    <w:rsid w:val="004E3417"/>
    <w:rsid w:val="005012B4"/>
    <w:rsid w:val="00532C59"/>
    <w:rsid w:val="00534622"/>
    <w:rsid w:val="0055179C"/>
    <w:rsid w:val="00565138"/>
    <w:rsid w:val="0056521A"/>
    <w:rsid w:val="005671B1"/>
    <w:rsid w:val="00570863"/>
    <w:rsid w:val="00576B79"/>
    <w:rsid w:val="005863B9"/>
    <w:rsid w:val="0059722A"/>
    <w:rsid w:val="005F46FA"/>
    <w:rsid w:val="005F77AF"/>
    <w:rsid w:val="00602C68"/>
    <w:rsid w:val="0061637A"/>
    <w:rsid w:val="00623CAA"/>
    <w:rsid w:val="00626120"/>
    <w:rsid w:val="00626EA6"/>
    <w:rsid w:val="00631BFE"/>
    <w:rsid w:val="006358CA"/>
    <w:rsid w:val="006435A2"/>
    <w:rsid w:val="006471C8"/>
    <w:rsid w:val="00660509"/>
    <w:rsid w:val="00674DD3"/>
    <w:rsid w:val="0068182B"/>
    <w:rsid w:val="00687D14"/>
    <w:rsid w:val="00692DB9"/>
    <w:rsid w:val="006E0F94"/>
    <w:rsid w:val="00704535"/>
    <w:rsid w:val="00705CEF"/>
    <w:rsid w:val="00736EE9"/>
    <w:rsid w:val="0074071D"/>
    <w:rsid w:val="00746B10"/>
    <w:rsid w:val="007560D6"/>
    <w:rsid w:val="00764BE4"/>
    <w:rsid w:val="007714ED"/>
    <w:rsid w:val="00777DDC"/>
    <w:rsid w:val="00782EC4"/>
    <w:rsid w:val="0078699C"/>
    <w:rsid w:val="00793629"/>
    <w:rsid w:val="00794605"/>
    <w:rsid w:val="007948C1"/>
    <w:rsid w:val="007A5373"/>
    <w:rsid w:val="007F37FC"/>
    <w:rsid w:val="007F5DBA"/>
    <w:rsid w:val="0080035A"/>
    <w:rsid w:val="00801612"/>
    <w:rsid w:val="00802891"/>
    <w:rsid w:val="00816F81"/>
    <w:rsid w:val="0082092D"/>
    <w:rsid w:val="0082374F"/>
    <w:rsid w:val="008279E9"/>
    <w:rsid w:val="00834118"/>
    <w:rsid w:val="00843D20"/>
    <w:rsid w:val="00850711"/>
    <w:rsid w:val="008514E1"/>
    <w:rsid w:val="00852511"/>
    <w:rsid w:val="00862618"/>
    <w:rsid w:val="00865683"/>
    <w:rsid w:val="00867B2A"/>
    <w:rsid w:val="00873F7E"/>
    <w:rsid w:val="0087628C"/>
    <w:rsid w:val="00880DBD"/>
    <w:rsid w:val="00881EA7"/>
    <w:rsid w:val="00893548"/>
    <w:rsid w:val="008955B4"/>
    <w:rsid w:val="00896323"/>
    <w:rsid w:val="008B21E3"/>
    <w:rsid w:val="008B2487"/>
    <w:rsid w:val="008C18A1"/>
    <w:rsid w:val="008C240F"/>
    <w:rsid w:val="008C46A0"/>
    <w:rsid w:val="008C58C0"/>
    <w:rsid w:val="008D76A8"/>
    <w:rsid w:val="0090393F"/>
    <w:rsid w:val="0094297B"/>
    <w:rsid w:val="00954B12"/>
    <w:rsid w:val="009676D2"/>
    <w:rsid w:val="00970D53"/>
    <w:rsid w:val="00971F15"/>
    <w:rsid w:val="0097475B"/>
    <w:rsid w:val="00975842"/>
    <w:rsid w:val="00983EC8"/>
    <w:rsid w:val="009B0086"/>
    <w:rsid w:val="009C1007"/>
    <w:rsid w:val="009C6BA8"/>
    <w:rsid w:val="009F1397"/>
    <w:rsid w:val="009F21D1"/>
    <w:rsid w:val="009F57C7"/>
    <w:rsid w:val="00A01757"/>
    <w:rsid w:val="00A21D30"/>
    <w:rsid w:val="00A309F8"/>
    <w:rsid w:val="00A35CEF"/>
    <w:rsid w:val="00A46F91"/>
    <w:rsid w:val="00A86A0C"/>
    <w:rsid w:val="00A93938"/>
    <w:rsid w:val="00AB6551"/>
    <w:rsid w:val="00AC6206"/>
    <w:rsid w:val="00B12EF7"/>
    <w:rsid w:val="00B21FD9"/>
    <w:rsid w:val="00B2487A"/>
    <w:rsid w:val="00B27719"/>
    <w:rsid w:val="00B4321E"/>
    <w:rsid w:val="00B44EBD"/>
    <w:rsid w:val="00B73DF6"/>
    <w:rsid w:val="00B86533"/>
    <w:rsid w:val="00BA251A"/>
    <w:rsid w:val="00BC033D"/>
    <w:rsid w:val="00BC12A6"/>
    <w:rsid w:val="00BC5469"/>
    <w:rsid w:val="00BC5C2B"/>
    <w:rsid w:val="00BD434C"/>
    <w:rsid w:val="00BE248D"/>
    <w:rsid w:val="00BF2EC7"/>
    <w:rsid w:val="00BF494F"/>
    <w:rsid w:val="00C05E9C"/>
    <w:rsid w:val="00C15291"/>
    <w:rsid w:val="00C16C29"/>
    <w:rsid w:val="00C2348D"/>
    <w:rsid w:val="00C4187E"/>
    <w:rsid w:val="00C551F4"/>
    <w:rsid w:val="00C55FD0"/>
    <w:rsid w:val="00C56919"/>
    <w:rsid w:val="00C575E8"/>
    <w:rsid w:val="00C71F59"/>
    <w:rsid w:val="00C7444E"/>
    <w:rsid w:val="00C82341"/>
    <w:rsid w:val="00C83080"/>
    <w:rsid w:val="00C83D96"/>
    <w:rsid w:val="00C927C3"/>
    <w:rsid w:val="00CA053C"/>
    <w:rsid w:val="00CB07BE"/>
    <w:rsid w:val="00CE2BE4"/>
    <w:rsid w:val="00CE74ED"/>
    <w:rsid w:val="00D06DC1"/>
    <w:rsid w:val="00D14591"/>
    <w:rsid w:val="00D1578D"/>
    <w:rsid w:val="00D16B81"/>
    <w:rsid w:val="00D22D90"/>
    <w:rsid w:val="00D242FD"/>
    <w:rsid w:val="00D3556A"/>
    <w:rsid w:val="00D40306"/>
    <w:rsid w:val="00D420A8"/>
    <w:rsid w:val="00D46A44"/>
    <w:rsid w:val="00D51C2D"/>
    <w:rsid w:val="00D51FEF"/>
    <w:rsid w:val="00D5268B"/>
    <w:rsid w:val="00D770FA"/>
    <w:rsid w:val="00DA1852"/>
    <w:rsid w:val="00DA4FAB"/>
    <w:rsid w:val="00DB1AAE"/>
    <w:rsid w:val="00DB25B5"/>
    <w:rsid w:val="00DB274B"/>
    <w:rsid w:val="00DB40C3"/>
    <w:rsid w:val="00DF23B3"/>
    <w:rsid w:val="00E150E7"/>
    <w:rsid w:val="00E15CCB"/>
    <w:rsid w:val="00E71300"/>
    <w:rsid w:val="00E72A46"/>
    <w:rsid w:val="00E741BC"/>
    <w:rsid w:val="00E9394D"/>
    <w:rsid w:val="00E960FB"/>
    <w:rsid w:val="00EB570B"/>
    <w:rsid w:val="00EE2A35"/>
    <w:rsid w:val="00EF3561"/>
    <w:rsid w:val="00EF4AF0"/>
    <w:rsid w:val="00F7008D"/>
    <w:rsid w:val="00F95457"/>
    <w:rsid w:val="00F9550B"/>
    <w:rsid w:val="00F95DA0"/>
    <w:rsid w:val="00FB6E01"/>
    <w:rsid w:val="00FD6C7F"/>
    <w:rsid w:val="00FE588C"/>
    <w:rsid w:val="01810503"/>
    <w:rsid w:val="0A8F137A"/>
    <w:rsid w:val="12065420"/>
    <w:rsid w:val="1A487BAE"/>
    <w:rsid w:val="21BA41E2"/>
    <w:rsid w:val="22D736B8"/>
    <w:rsid w:val="23F04DD7"/>
    <w:rsid w:val="27683133"/>
    <w:rsid w:val="30A80275"/>
    <w:rsid w:val="317177AC"/>
    <w:rsid w:val="3C1A48A7"/>
    <w:rsid w:val="41876612"/>
    <w:rsid w:val="466977B6"/>
    <w:rsid w:val="4DC20621"/>
    <w:rsid w:val="5019366F"/>
    <w:rsid w:val="592D3E65"/>
    <w:rsid w:val="5B4B493D"/>
    <w:rsid w:val="5BB9320C"/>
    <w:rsid w:val="639121B9"/>
    <w:rsid w:val="687F107F"/>
    <w:rsid w:val="692B3A86"/>
    <w:rsid w:val="6C153E00"/>
    <w:rsid w:val="6D1A0B1E"/>
    <w:rsid w:val="78CE3A18"/>
    <w:rsid w:val="7D107641"/>
    <w:rsid w:val="7FDB55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http:/sdwm.org</Company>
  <Pages>2</Pages>
  <Words>83</Words>
  <Characters>475</Characters>
  <Lines>3</Lines>
  <Paragraphs>1</Paragraphs>
  <ScaleCrop>false</ScaleCrop>
  <LinksUpToDate>false</LinksUpToDate>
  <CharactersWithSpaces>557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2018-05-31T03:18:00Z</dcterms:created>
  <dc:creator>Administrator</dc:creator>
  <cp:lastModifiedBy>wangwq</cp:lastModifiedBy>
  <cp:lastPrinted>2016-06-08T01:58:00Z</cp:lastPrinted>
  <dcterms:modified xsi:type="dcterms:W3CDTF">2019-07-15T11:51:43Z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