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FD24E7" w14:textId="77777777" w:rsidR="00C27BAC" w:rsidRPr="0022254D" w:rsidRDefault="00C27BAC" w:rsidP="00C27BAC">
      <w:pPr>
        <w:spacing w:line="360" w:lineRule="auto"/>
        <w:ind w:left="2160" w:hanging="2160"/>
        <w:jc w:val="both"/>
        <w:outlineLvl w:val="0"/>
        <w:rPr>
          <w:sz w:val="26"/>
          <w:lang w:eastAsia="ko-KR"/>
        </w:rPr>
      </w:pPr>
      <w:r w:rsidRPr="0022254D">
        <w:rPr>
          <w:b/>
          <w:sz w:val="26"/>
        </w:rPr>
        <w:t>Forum:</w:t>
      </w:r>
      <w:r w:rsidRPr="0022254D">
        <w:rPr>
          <w:b/>
          <w:sz w:val="26"/>
        </w:rPr>
        <w:tab/>
      </w:r>
      <w:r w:rsidR="00A2638D">
        <w:rPr>
          <w:sz w:val="26"/>
          <w:lang w:eastAsia="ko-KR"/>
        </w:rPr>
        <w:t>Disarmament Com</w:t>
      </w:r>
      <w:r w:rsidR="003D06BA">
        <w:rPr>
          <w:sz w:val="26"/>
          <w:lang w:eastAsia="ko-KR"/>
        </w:rPr>
        <w:t>mission</w:t>
      </w:r>
    </w:p>
    <w:p w14:paraId="577D6FE2" w14:textId="77777777" w:rsidR="00C27BAC" w:rsidRPr="0022254D" w:rsidRDefault="00C27BAC" w:rsidP="00C27BAC">
      <w:pPr>
        <w:spacing w:line="360" w:lineRule="auto"/>
        <w:ind w:left="2160" w:hanging="2160"/>
        <w:jc w:val="both"/>
        <w:rPr>
          <w:sz w:val="26"/>
          <w:lang w:eastAsia="ko-KR"/>
        </w:rPr>
      </w:pPr>
      <w:r w:rsidRPr="0022254D">
        <w:rPr>
          <w:b/>
          <w:sz w:val="26"/>
        </w:rPr>
        <w:t>Issue:</w:t>
      </w:r>
      <w:r w:rsidRPr="0022254D">
        <w:rPr>
          <w:b/>
          <w:sz w:val="26"/>
        </w:rPr>
        <w:tab/>
      </w:r>
      <w:r w:rsidR="00E46C81">
        <w:rPr>
          <w:sz w:val="26"/>
          <w:lang w:eastAsia="ko-KR"/>
        </w:rPr>
        <w:t>Facilitating reconstruction and peace talks in the aftermath of the Yemeni Civil War</w:t>
      </w:r>
    </w:p>
    <w:p w14:paraId="023A1343" w14:textId="77777777" w:rsidR="003D06BA" w:rsidRDefault="00C27BAC" w:rsidP="00C27BAC">
      <w:pPr>
        <w:spacing w:line="360" w:lineRule="auto"/>
        <w:ind w:left="2160" w:hanging="2160"/>
        <w:jc w:val="both"/>
        <w:rPr>
          <w:sz w:val="26"/>
        </w:rPr>
      </w:pPr>
      <w:r w:rsidRPr="0022254D">
        <w:rPr>
          <w:b/>
          <w:sz w:val="26"/>
        </w:rPr>
        <w:t>Student Officer:</w:t>
      </w:r>
      <w:r w:rsidRPr="0022254D">
        <w:rPr>
          <w:sz w:val="26"/>
        </w:rPr>
        <w:tab/>
      </w:r>
      <w:proofErr w:type="spellStart"/>
      <w:r w:rsidR="003D06BA">
        <w:rPr>
          <w:sz w:val="26"/>
        </w:rPr>
        <w:t>Sharanya</w:t>
      </w:r>
      <w:proofErr w:type="spellEnd"/>
      <w:r w:rsidR="003D06BA">
        <w:rPr>
          <w:sz w:val="26"/>
        </w:rPr>
        <w:t xml:space="preserve"> Trivedi</w:t>
      </w:r>
    </w:p>
    <w:p w14:paraId="0901A2DF" w14:textId="77777777" w:rsidR="00C27BAC" w:rsidRPr="0022254D" w:rsidRDefault="00C27BAC" w:rsidP="00C27BAC">
      <w:pPr>
        <w:spacing w:line="360" w:lineRule="auto"/>
        <w:ind w:left="2160" w:hanging="2160"/>
        <w:jc w:val="both"/>
        <w:rPr>
          <w:sz w:val="26"/>
          <w:lang w:eastAsia="ko-KR"/>
        </w:rPr>
      </w:pPr>
      <w:r w:rsidRPr="0022254D">
        <w:rPr>
          <w:b/>
          <w:sz w:val="26"/>
        </w:rPr>
        <w:t>Position:</w:t>
      </w:r>
      <w:r w:rsidRPr="0022254D">
        <w:rPr>
          <w:b/>
          <w:sz w:val="26"/>
        </w:rPr>
        <w:tab/>
      </w:r>
      <w:r w:rsidR="005C70A8" w:rsidRPr="0022254D">
        <w:rPr>
          <w:sz w:val="26"/>
        </w:rPr>
        <w:t>Chair of</w:t>
      </w:r>
      <w:r w:rsidR="004B4573">
        <w:rPr>
          <w:sz w:val="26"/>
        </w:rPr>
        <w:t xml:space="preserve"> Disarmament Commission</w:t>
      </w:r>
    </w:p>
    <w:p w14:paraId="1ED1FAF7" w14:textId="77777777" w:rsidR="00C27BAC" w:rsidRPr="0022254D" w:rsidRDefault="005730A9" w:rsidP="00C27BAC">
      <w:pPr>
        <w:spacing w:line="360" w:lineRule="auto"/>
        <w:jc w:val="both"/>
        <w:rPr>
          <w:rFonts w:cs="Arial"/>
          <w:b/>
          <w:color w:val="000000"/>
          <w:sz w:val="36"/>
          <w:szCs w:val="36"/>
        </w:rPr>
      </w:pPr>
      <w:r>
        <w:rPr>
          <w:noProof/>
        </w:rPr>
        <mc:AlternateContent>
          <mc:Choice Requires="wps">
            <w:drawing>
              <wp:anchor distT="4294967295" distB="4294967295" distL="114300" distR="114300" simplePos="0" relativeHeight="251657728" behindDoc="0" locked="0" layoutInCell="1" allowOverlap="1" wp14:anchorId="5B8EF0B7" wp14:editId="15B59664">
                <wp:simplePos x="0" y="0"/>
                <wp:positionH relativeFrom="column">
                  <wp:posOffset>-85725</wp:posOffset>
                </wp:positionH>
                <wp:positionV relativeFrom="paragraph">
                  <wp:posOffset>153034</wp:posOffset>
                </wp:positionV>
                <wp:extent cx="6642100" cy="0"/>
                <wp:effectExtent l="0" t="0" r="0" b="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42100" cy="0"/>
                        </a:xfrm>
                        <a:prstGeom prst="straightConnector1">
                          <a:avLst/>
                        </a:prstGeom>
                        <a:noFill/>
                        <a:ln w="12700">
                          <a:solidFill>
                            <a:srgbClr val="000000"/>
                          </a:solidFill>
                          <a:round/>
                          <a:headEnd/>
                          <a:tailEnd/>
                        </a:ln>
                        <a:effectLst/>
                        <a:extLst>
                          <a:ext uri="{909E8E84-426E-40dd-AFC4-6F175D3DCCD1}">
                            <a14:hiddenFill xmlns:mo="http://schemas.microsoft.com/office/mac/office/2008/main" xmlns:mv="urn:schemas-microsoft-com:mac:vml" xmlns="" xmlns:a14="http://schemas.microsoft.com/office/drawing/2010/main" xmlns:w="http://schemas.openxmlformats.org/wordprocessingml/2006/main" xmlns:w10="urn:schemas-microsoft-com:office:word" xmlns:v="urn:schemas-microsoft-com:vml" xmlns:o="urn:schemas-microsoft-com:office:office">
                              <a:noFill/>
                            </a14:hiddenFill>
                          </a:ext>
                          <a:ext uri="{AF507438-7753-43e0-B8FC-AC1667EBCBE1}">
                            <a14:hiddenEffects xmlns:mo="http://schemas.microsoft.com/office/mac/office/2008/main" xmlns:mv="urn:schemas-microsoft-com:mac:vml" xmlns="" xmlns:a14="http://schemas.microsoft.com/office/drawing/2010/main" xmlns:w="http://schemas.openxmlformats.org/wordprocessingml/2006/main" xmlns:w10="urn:schemas-microsoft-com:office:word" xmlns:v="urn:schemas-microsoft-com:vml" xmlns:o="urn:schemas-microsoft-com:office:office">
                              <a:effectLst>
                                <a:outerShdw blurRad="63500" dist="29783" dir="3885598"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w14:anchorId="1CA770D8" id="_x0000_t32" coordsize="21600,21600" o:spt="32" o:oned="t" path="m0,0l21600,21600e" filled="f">
                <v:path arrowok="t" fillok="f" o:connecttype="none"/>
                <o:lock v:ext="edit" shapetype="t"/>
              </v:shapetype>
              <v:shape id="AutoShape 2" o:spid="_x0000_s1026" type="#_x0000_t32" style="position:absolute;margin-left:-6.75pt;margin-top:12.05pt;width:523pt;height:0;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" strokeweight="1pt"/>
            </w:pict>
          </mc:Fallback>
        </mc:AlternateContent>
      </w:r>
    </w:p>
    <w:p w14:paraId="789597CE" w14:textId="77777777" w:rsidR="00C27BAC" w:rsidRDefault="00C27BAC" w:rsidP="00C27BAC">
      <w:pPr>
        <w:pStyle w:val="SectionTitle"/>
        <w:jc w:val="both"/>
        <w:rPr>
          <w:rFonts w:ascii="Times New Roman" w:hAnsi="Times New Roman"/>
          <w:color w:val="0070C0"/>
        </w:rPr>
      </w:pPr>
      <w:r w:rsidRPr="0022254D">
        <w:rPr>
          <w:rFonts w:ascii="Times New Roman" w:hAnsi="Times New Roman"/>
          <w:color w:val="0070C0"/>
        </w:rPr>
        <w:t>Introduction</w:t>
      </w:r>
    </w:p>
    <w:p w14:paraId="1DEDB2BC" w14:textId="77777777" w:rsidR="00876900" w:rsidRDefault="005730A9" w:rsidP="00C27BAC">
      <w:pPr>
        <w:pStyle w:val="SectionTitle"/>
        <w:jc w:val="both"/>
        <w:rPr>
          <w:rFonts w:ascii="Times New Roman" w:hAnsi="Times New Roman"/>
          <w:b w:val="0"/>
          <w:bCs/>
          <w:color w:val="000000"/>
          <w:sz w:val="24"/>
        </w:rPr>
      </w:pPr>
      <w:r>
        <w:rPr>
          <w:noProof/>
        </w:rPr>
        <mc:AlternateContent>
          <mc:Choice Requires="wps">
            <w:drawing>
              <wp:anchor distT="0" distB="0" distL="114300" distR="114300" simplePos="0" relativeHeight="251664896" behindDoc="0" locked="0" layoutInCell="1" allowOverlap="1" wp14:anchorId="7257421B" wp14:editId="18900677">
                <wp:simplePos x="0" y="0"/>
                <wp:positionH relativeFrom="column">
                  <wp:posOffset>3625850</wp:posOffset>
                </wp:positionH>
                <wp:positionV relativeFrom="paragraph">
                  <wp:posOffset>1722755</wp:posOffset>
                </wp:positionV>
                <wp:extent cx="2971800" cy="2286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9718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4BF1DE2" w14:textId="77777777" w:rsidR="00842DEA" w:rsidRPr="0022254D" w:rsidRDefault="00842DEA" w:rsidP="005730A9">
                            <w:pPr>
                              <w:pStyle w:val="SectionTitle"/>
                              <w:jc w:val="both"/>
                              <w:rPr>
                                <w:rFonts w:ascii="Times New Roman" w:hAnsi="Times New Roman" w:cs="Arial"/>
                                <w:i/>
                                <w:color w:val="auto"/>
                                <w:sz w:val="18"/>
                                <w:lang w:eastAsia="ko-KR"/>
                              </w:rPr>
                            </w:pPr>
                            <w:r>
                              <w:rPr>
                                <w:rFonts w:ascii="Times New Roman" w:hAnsi="Times New Roman" w:cs="Arial"/>
                                <w:i/>
                                <w:color w:val="auto"/>
                                <w:sz w:val="18"/>
                                <w:lang w:eastAsia="ko-KR"/>
                              </w:rPr>
                              <w:t>Figure 1: Yemen and neighbouring countries</w:t>
                            </w:r>
                          </w:p>
                          <w:p w14:paraId="32EA1001" w14:textId="77777777" w:rsidR="00842DEA" w:rsidRDefault="00842D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257421B" id="_x0000_t202" coordsize="21600,21600" o:spt="202" path="m,l,21600r21600,l21600,xe">
                <v:stroke joinstyle="miter"/>
                <v:path gradientshapeok="t" o:connecttype="rect"/>
              </v:shapetype>
              <v:shape id="Text Box 3" o:spid="_x0000_s1026" type="#_x0000_t202" style="position:absolute;left:0;text-align:left;margin-left:285.5pt;margin-top:135.65pt;width:234pt;height:18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" filled="f" stroked="f">
                <v:textbox>
                  <w:txbxContent>
                    <w:p w14:paraId="04BF1DE2" w14:textId="77777777" w:rsidR="00842DEA" w:rsidRPr="0022254D" w:rsidRDefault="00842DEA" w:rsidP="005730A9">
                      <w:pPr>
                        <w:pStyle w:val="SectionTitle"/>
                        <w:jc w:val="both"/>
                        <w:rPr>
                          <w:rFonts w:ascii="Times New Roman" w:hAnsi="Times New Roman" w:cs="Arial"/>
                          <w:i/>
                          <w:color w:val="auto"/>
                          <w:sz w:val="18"/>
                          <w:lang w:eastAsia="ko-KR"/>
                        </w:rPr>
                      </w:pPr>
                      <w:r>
                        <w:rPr>
                          <w:rFonts w:ascii="Times New Roman" w:hAnsi="Times New Roman" w:cs="Arial"/>
                          <w:i/>
                          <w:color w:val="auto"/>
                          <w:sz w:val="18"/>
                          <w:lang w:eastAsia="ko-KR"/>
                        </w:rPr>
                        <w:t>Figure 1: Yemen and neighbouring countries</w:t>
                      </w:r>
                    </w:p>
                    <w:p w14:paraId="32EA1001" w14:textId="77777777" w:rsidR="00842DEA" w:rsidRDefault="00842DEA"/>
                  </w:txbxContent>
                </v:textbox>
                <w10:wrap type="square"/>
              </v:shape>
            </w:pict>
          </mc:Fallback>
        </mc:AlternateContent>
      </w:r>
      <w:r>
        <w:rPr>
          <w:noProof/>
        </w:rPr>
        <w:drawing>
          <wp:anchor distT="0" distB="0" distL="114300" distR="114300" simplePos="0" relativeHeight="251663872" behindDoc="0" locked="0" layoutInCell="1" allowOverlap="1" wp14:anchorId="6854B20F" wp14:editId="143FD772">
            <wp:simplePos x="0" y="0"/>
            <wp:positionH relativeFrom="column">
              <wp:posOffset>3625850</wp:posOffset>
            </wp:positionH>
            <wp:positionV relativeFrom="paragraph">
              <wp:posOffset>351155</wp:posOffset>
            </wp:positionV>
            <wp:extent cx="3173730" cy="1308735"/>
            <wp:effectExtent l="0" t="0" r="0" b="0"/>
            <wp:wrapTight wrapText="bothSides">
              <wp:wrapPolygon edited="0">
                <wp:start x="0" y="0"/>
                <wp:lineTo x="0" y="21380"/>
                <wp:lineTo x="21436" y="21380"/>
                <wp:lineTo x="21436" y="0"/>
                <wp:lineTo x="0" y="0"/>
              </wp:wrapPolygon>
            </wp:wrapTight>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73730" cy="1308735"/>
                    </a:xfrm>
                    <a:prstGeom prst="rect">
                      <a:avLst/>
                    </a:prstGeom>
                    <a:noFill/>
                    <a:ln>
                      <a:noFill/>
                    </a:ln>
                  </pic:spPr>
                </pic:pic>
              </a:graphicData>
            </a:graphic>
            <wp14:sizeRelH relativeFrom="page">
              <wp14:pctWidth>0</wp14:pctWidth>
            </wp14:sizeRelH>
            <wp14:sizeRelV relativeFrom="page">
              <wp14:pctHeight>0</wp14:pctHeight>
            </wp14:sizeRelV>
          </wp:anchor>
        </w:drawing>
      </w:r>
      <w:r w:rsidR="00876900">
        <w:rPr>
          <w:rFonts w:ascii="Times New Roman" w:hAnsi="Times New Roman"/>
          <w:color w:val="0070C0"/>
        </w:rPr>
        <w:tab/>
      </w:r>
      <w:r w:rsidR="00876900" w:rsidRPr="00FC282D">
        <w:rPr>
          <w:rFonts w:ascii="Times New Roman" w:hAnsi="Times New Roman"/>
          <w:b w:val="0"/>
          <w:bCs/>
          <w:color w:val="000000"/>
          <w:sz w:val="24"/>
        </w:rPr>
        <w:t>The Republic of Yemen</w:t>
      </w:r>
      <w:r w:rsidR="00ED3956">
        <w:rPr>
          <w:rFonts w:ascii="Times New Roman" w:hAnsi="Times New Roman"/>
          <w:b w:val="0"/>
          <w:bCs/>
          <w:color w:val="000000"/>
          <w:sz w:val="24"/>
        </w:rPr>
        <w:t xml:space="preserve"> </w:t>
      </w:r>
      <w:r w:rsidR="00876900" w:rsidRPr="00FC282D">
        <w:rPr>
          <w:rFonts w:ascii="Times New Roman" w:hAnsi="Times New Roman"/>
          <w:b w:val="0"/>
          <w:bCs/>
          <w:color w:val="000000"/>
          <w:sz w:val="24"/>
        </w:rPr>
        <w:t>is situated in the Middle East towards the southern e</w:t>
      </w:r>
      <w:r w:rsidR="00B17B3D" w:rsidRPr="00FC282D">
        <w:rPr>
          <w:rFonts w:ascii="Times New Roman" w:hAnsi="Times New Roman"/>
          <w:b w:val="0"/>
          <w:bCs/>
          <w:color w:val="000000"/>
          <w:sz w:val="24"/>
        </w:rPr>
        <w:t>nd of the Arabian Peninsula</w:t>
      </w:r>
      <w:r w:rsidR="00876900" w:rsidRPr="00FC282D">
        <w:rPr>
          <w:rFonts w:ascii="Times New Roman" w:hAnsi="Times New Roman"/>
          <w:b w:val="0"/>
          <w:bCs/>
          <w:color w:val="000000"/>
          <w:sz w:val="24"/>
        </w:rPr>
        <w:t xml:space="preserve">, </w:t>
      </w:r>
      <w:r w:rsidR="00B17B3D" w:rsidRPr="00FC282D">
        <w:rPr>
          <w:rFonts w:ascii="Times New Roman" w:hAnsi="Times New Roman"/>
          <w:b w:val="0"/>
          <w:bCs/>
          <w:color w:val="000000"/>
          <w:sz w:val="24"/>
        </w:rPr>
        <w:t>enclosed</w:t>
      </w:r>
      <w:r w:rsidR="00876900" w:rsidRPr="00FC282D">
        <w:rPr>
          <w:rFonts w:ascii="Times New Roman" w:hAnsi="Times New Roman"/>
          <w:b w:val="0"/>
          <w:bCs/>
          <w:color w:val="000000"/>
          <w:sz w:val="24"/>
        </w:rPr>
        <w:t xml:space="preserve"> by the </w:t>
      </w:r>
      <w:r w:rsidR="00B17B3D" w:rsidRPr="00FC282D">
        <w:rPr>
          <w:rFonts w:ascii="Times New Roman" w:hAnsi="Times New Roman"/>
          <w:b w:val="0"/>
          <w:bCs/>
          <w:color w:val="000000"/>
          <w:sz w:val="24"/>
        </w:rPr>
        <w:t xml:space="preserve">Arabian Sea, the Red Sea, and the Gulf of Aden. Despite </w:t>
      </w:r>
      <w:proofErr w:type="gramStart"/>
      <w:r w:rsidR="00B17B3D" w:rsidRPr="00FC282D">
        <w:rPr>
          <w:rFonts w:ascii="Times New Roman" w:hAnsi="Times New Roman"/>
          <w:b w:val="0"/>
          <w:bCs/>
          <w:color w:val="000000"/>
          <w:sz w:val="24"/>
        </w:rPr>
        <w:t>it’s</w:t>
      </w:r>
      <w:proofErr w:type="gramEnd"/>
      <w:r w:rsidR="00B17B3D" w:rsidRPr="00FC282D">
        <w:rPr>
          <w:rFonts w:ascii="Times New Roman" w:hAnsi="Times New Roman"/>
          <w:b w:val="0"/>
          <w:bCs/>
          <w:color w:val="000000"/>
          <w:sz w:val="24"/>
        </w:rPr>
        <w:t xml:space="preserve"> clear strategical advantage of being nearby to the world’s most key energy passage, namely the Strait of Hormuz, Yemen is one of the poorest Middle Eastern countries. This is mainly due to its history, regarding the country’s experience with turbulence, division, and civil war. </w:t>
      </w:r>
    </w:p>
    <w:p w14:paraId="42EE9FF4" w14:textId="77777777" w:rsidR="003C123A" w:rsidRPr="00FC282D" w:rsidRDefault="003C123A" w:rsidP="00C27BAC">
      <w:pPr>
        <w:pStyle w:val="SectionTitle"/>
        <w:jc w:val="both"/>
        <w:rPr>
          <w:rFonts w:ascii="Times New Roman" w:hAnsi="Times New Roman"/>
          <w:b w:val="0"/>
          <w:bCs/>
          <w:color w:val="000000"/>
          <w:sz w:val="24"/>
        </w:rPr>
      </w:pPr>
    </w:p>
    <w:p w14:paraId="577B1C52" w14:textId="77777777" w:rsidR="002729D8" w:rsidRDefault="00B17B3D" w:rsidP="004B1EF0">
      <w:pPr>
        <w:widowControl w:val="0"/>
        <w:autoSpaceDE w:val="0"/>
        <w:autoSpaceDN w:val="0"/>
        <w:adjustRightInd w:val="0"/>
        <w:spacing w:after="240" w:line="360" w:lineRule="auto"/>
        <w:ind w:firstLine="720"/>
        <w:rPr>
          <w:rFonts w:cs="Calibri"/>
          <w:color w:val="000000"/>
        </w:rPr>
      </w:pPr>
      <w:r w:rsidRPr="00EA083F">
        <w:t xml:space="preserve">Currently, the country is facing one of the most </w:t>
      </w:r>
      <w:r w:rsidR="0079598A" w:rsidRPr="00EA083F">
        <w:t>disastrous</w:t>
      </w:r>
      <w:r w:rsidRPr="00EA083F">
        <w:t xml:space="preserve"> crises in its short </w:t>
      </w:r>
      <w:r w:rsidR="00FD4B81" w:rsidRPr="00EA083F">
        <w:t xml:space="preserve">but eventful </w:t>
      </w:r>
      <w:r w:rsidR="00EA083F" w:rsidRPr="00EA083F">
        <w:t xml:space="preserve">history with the overthrow of its government by an insurgent movement led by the Houthis rebel </w:t>
      </w:r>
      <w:r w:rsidR="00EA083F">
        <w:t>group.</w:t>
      </w:r>
      <w:r w:rsidR="002729D8">
        <w:t xml:space="preserve"> </w:t>
      </w:r>
      <w:r w:rsidR="0079598A">
        <w:rPr>
          <w:rFonts w:cs="Calibri"/>
          <w:color w:val="000000"/>
        </w:rPr>
        <w:t xml:space="preserve">Simultaneously, </w:t>
      </w:r>
      <w:r w:rsidR="002729D8" w:rsidRPr="002729D8">
        <w:rPr>
          <w:rFonts w:cs="Calibri"/>
          <w:color w:val="000000"/>
        </w:rPr>
        <w:t xml:space="preserve">there is </w:t>
      </w:r>
      <w:r w:rsidR="00446F3D" w:rsidRPr="002729D8">
        <w:rPr>
          <w:rFonts w:cs="Calibri"/>
          <w:color w:val="000000"/>
        </w:rPr>
        <w:t>recurrent</w:t>
      </w:r>
      <w:r w:rsidR="002729D8" w:rsidRPr="002729D8">
        <w:rPr>
          <w:rFonts w:cs="Calibri"/>
          <w:color w:val="000000"/>
        </w:rPr>
        <w:t xml:space="preserve"> international involvement mainly by Saudi Arabia and Iran, which back the former government and the rebel forces </w:t>
      </w:r>
      <w:r w:rsidR="00446F3D">
        <w:rPr>
          <w:rFonts w:cs="Calibri"/>
          <w:color w:val="000000"/>
        </w:rPr>
        <w:t>respectivel</w:t>
      </w:r>
      <w:r w:rsidR="002729D8" w:rsidRPr="002729D8">
        <w:rPr>
          <w:rFonts w:cs="Calibri"/>
          <w:color w:val="000000"/>
        </w:rPr>
        <w:t>y. What</w:t>
      </w:r>
      <w:r w:rsidR="00446F3D">
        <w:rPr>
          <w:rFonts w:cs="Calibri"/>
          <w:color w:val="000000"/>
        </w:rPr>
        <w:t xml:space="preserve"> causes even more tension</w:t>
      </w:r>
      <w:r w:rsidR="002729D8" w:rsidRPr="002729D8">
        <w:rPr>
          <w:rFonts w:cs="Calibri"/>
          <w:color w:val="000000"/>
        </w:rPr>
        <w:t xml:space="preserve"> is the growing expansion and </w:t>
      </w:r>
      <w:r w:rsidR="00446F3D">
        <w:rPr>
          <w:rFonts w:cs="Calibri"/>
          <w:color w:val="000000"/>
        </w:rPr>
        <w:t>growth</w:t>
      </w:r>
      <w:r w:rsidR="002729D8" w:rsidRPr="002729D8">
        <w:rPr>
          <w:rFonts w:cs="Calibri"/>
          <w:color w:val="000000"/>
        </w:rPr>
        <w:t xml:space="preserve"> of the terrorist group al</w:t>
      </w:r>
      <w:r w:rsidR="002729D8" w:rsidRPr="002729D8">
        <w:rPr>
          <w:rFonts w:ascii="Calibri" w:eastAsia="Calibri" w:hAnsi="Calibri" w:cs="Calibri"/>
          <w:color w:val="000000"/>
        </w:rPr>
        <w:t>‐</w:t>
      </w:r>
      <w:r w:rsidR="002729D8" w:rsidRPr="002729D8">
        <w:rPr>
          <w:rFonts w:cs="Calibri"/>
          <w:color w:val="000000"/>
        </w:rPr>
        <w:t xml:space="preserve">Qaeda in the Arabian Peninsula (AQAP) which is based in the eastern region of the country. Terrorist activity has </w:t>
      </w:r>
      <w:r w:rsidR="00446F3D" w:rsidRPr="002729D8">
        <w:rPr>
          <w:rFonts w:cs="Calibri"/>
          <w:color w:val="000000"/>
        </w:rPr>
        <w:t>concerned</w:t>
      </w:r>
      <w:r w:rsidR="002729D8" w:rsidRPr="002729D8">
        <w:rPr>
          <w:rFonts w:cs="Calibri"/>
          <w:color w:val="000000"/>
        </w:rPr>
        <w:t xml:space="preserve"> the United States, which has sent forces in the region fighting against AQAP and backing the government</w:t>
      </w:r>
      <w:r w:rsidR="00446F3D">
        <w:rPr>
          <w:rFonts w:cs="Calibri"/>
          <w:color w:val="000000"/>
        </w:rPr>
        <w:t>,</w:t>
      </w:r>
      <w:r w:rsidR="002729D8" w:rsidRPr="002729D8">
        <w:rPr>
          <w:rFonts w:cs="Calibri"/>
          <w:color w:val="000000"/>
        </w:rPr>
        <w:t xml:space="preserve"> as well as Saudi Arabian forces against the Houthis. </w:t>
      </w:r>
    </w:p>
    <w:p w14:paraId="28FA56F9" w14:textId="7AE9ECBB" w:rsidR="00B17B3D" w:rsidRPr="00446F3D" w:rsidRDefault="00446F3D" w:rsidP="004B1EF0">
      <w:pPr>
        <w:widowControl w:val="0"/>
        <w:autoSpaceDE w:val="0"/>
        <w:autoSpaceDN w:val="0"/>
        <w:adjustRightInd w:val="0"/>
        <w:spacing w:after="240" w:line="360" w:lineRule="auto"/>
        <w:ind w:firstLine="720"/>
        <w:rPr>
          <w:rFonts w:cs="Times"/>
          <w:color w:val="000000"/>
        </w:rPr>
      </w:pPr>
      <w:r w:rsidRPr="00446F3D">
        <w:rPr>
          <w:rFonts w:cs="Calibri"/>
          <w:color w:val="000000"/>
        </w:rPr>
        <w:t>On a humanitarian level</w:t>
      </w:r>
      <w:r w:rsidR="004C2E3F">
        <w:rPr>
          <w:rFonts w:cs="Calibri"/>
          <w:color w:val="000000"/>
        </w:rPr>
        <w:t>,</w:t>
      </w:r>
      <w:r w:rsidRPr="00446F3D">
        <w:rPr>
          <w:rFonts w:cs="Calibri"/>
          <w:color w:val="000000"/>
        </w:rPr>
        <w:t xml:space="preserve"> the country is in an emergency</w:t>
      </w:r>
      <w:r w:rsidR="004C2E3F">
        <w:rPr>
          <w:rFonts w:cs="Calibri"/>
          <w:color w:val="000000"/>
        </w:rPr>
        <w:t>,</w:t>
      </w:r>
      <w:r w:rsidRPr="00446F3D">
        <w:rPr>
          <w:rFonts w:cs="Calibri"/>
          <w:color w:val="000000"/>
        </w:rPr>
        <w:t xml:space="preserve"> as labelled by the United Nations, which </w:t>
      </w:r>
      <w:r w:rsidR="00856229" w:rsidRPr="00446F3D">
        <w:rPr>
          <w:rFonts w:cs="Calibri"/>
          <w:color w:val="000000"/>
        </w:rPr>
        <w:t>emphasised</w:t>
      </w:r>
      <w:r w:rsidRPr="00446F3D">
        <w:rPr>
          <w:rFonts w:cs="Calibri"/>
          <w:color w:val="000000"/>
        </w:rPr>
        <w:t xml:space="preserve"> the </w:t>
      </w:r>
      <w:r w:rsidR="00856229" w:rsidRPr="00446F3D">
        <w:rPr>
          <w:rFonts w:cs="Calibri"/>
          <w:color w:val="000000"/>
        </w:rPr>
        <w:t>brutality</w:t>
      </w:r>
      <w:r w:rsidRPr="00446F3D">
        <w:rPr>
          <w:rFonts w:cs="Calibri"/>
          <w:color w:val="000000"/>
        </w:rPr>
        <w:t xml:space="preserve"> and complexity of the situation in the cou</w:t>
      </w:r>
      <w:r w:rsidR="004C2E3F">
        <w:rPr>
          <w:rFonts w:cs="Calibri"/>
          <w:color w:val="000000"/>
        </w:rPr>
        <w:t xml:space="preserve">ntry. Struck by </w:t>
      </w:r>
      <w:r w:rsidR="00856229">
        <w:rPr>
          <w:rFonts w:cs="Calibri"/>
          <w:color w:val="000000"/>
        </w:rPr>
        <w:t xml:space="preserve">serious </w:t>
      </w:r>
      <w:r w:rsidR="004C2E3F">
        <w:rPr>
          <w:rFonts w:cs="Calibri"/>
          <w:color w:val="000000"/>
        </w:rPr>
        <w:t>diseases</w:t>
      </w:r>
      <w:r w:rsidRPr="00446F3D">
        <w:rPr>
          <w:rFonts w:cs="Calibri"/>
          <w:color w:val="000000"/>
        </w:rPr>
        <w:t xml:space="preserve"> such as</w:t>
      </w:r>
      <w:r w:rsidR="004C2E3F">
        <w:rPr>
          <w:rFonts w:cs="Calibri"/>
          <w:color w:val="000000"/>
        </w:rPr>
        <w:t xml:space="preserve"> malaria and hepatitis A</w:t>
      </w:r>
      <w:r>
        <w:rPr>
          <w:rFonts w:cs="Calibri"/>
          <w:color w:val="000000"/>
        </w:rPr>
        <w:t xml:space="preserve">, </w:t>
      </w:r>
      <w:r w:rsidR="004C2E3F">
        <w:rPr>
          <w:rFonts w:cs="Calibri"/>
          <w:color w:val="000000"/>
        </w:rPr>
        <w:t xml:space="preserve">and </w:t>
      </w:r>
      <w:r w:rsidR="00856229">
        <w:rPr>
          <w:rFonts w:cs="Calibri"/>
          <w:color w:val="000000"/>
        </w:rPr>
        <w:t>concurrently</w:t>
      </w:r>
      <w:r w:rsidR="004C2E3F">
        <w:rPr>
          <w:rFonts w:cs="Calibri"/>
          <w:color w:val="000000"/>
        </w:rPr>
        <w:t xml:space="preserve"> experiencing a food and water crisis</w:t>
      </w:r>
      <w:r w:rsidRPr="00446F3D">
        <w:rPr>
          <w:rFonts w:cs="Calibri"/>
          <w:color w:val="000000"/>
        </w:rPr>
        <w:t xml:space="preserve">, Yemen has been plunged into a chaos of humanitarian suffering, </w:t>
      </w:r>
      <w:r w:rsidR="00856229" w:rsidRPr="00446F3D">
        <w:rPr>
          <w:rFonts w:cs="Calibri"/>
          <w:color w:val="000000"/>
        </w:rPr>
        <w:t>never-ending</w:t>
      </w:r>
      <w:r w:rsidRPr="00446F3D">
        <w:rPr>
          <w:rFonts w:cs="Calibri"/>
          <w:color w:val="000000"/>
        </w:rPr>
        <w:t xml:space="preserve"> conflict and arbitrary foreign interference. </w:t>
      </w:r>
    </w:p>
    <w:p w14:paraId="26E7587D" w14:textId="54A03393" w:rsidR="00BE6138" w:rsidRDefault="00BE6138" w:rsidP="00640177">
      <w:pPr>
        <w:rPr>
          <w:rFonts w:eastAsia="Times New Roman"/>
        </w:rPr>
      </w:pPr>
    </w:p>
    <w:p w14:paraId="20E76552" w14:textId="6826C93D" w:rsidR="0014420E" w:rsidRDefault="0014420E" w:rsidP="00640177">
      <w:pPr>
        <w:rPr>
          <w:rFonts w:eastAsia="Times New Roman"/>
        </w:rPr>
      </w:pPr>
    </w:p>
    <w:p w14:paraId="330309D2" w14:textId="169C7CE8" w:rsidR="0014420E" w:rsidRDefault="0014420E" w:rsidP="00640177">
      <w:pPr>
        <w:rPr>
          <w:rFonts w:eastAsia="Times New Roman"/>
        </w:rPr>
      </w:pPr>
    </w:p>
    <w:p w14:paraId="0C708BED" w14:textId="54B4CD0D" w:rsidR="0014420E" w:rsidRDefault="0014420E" w:rsidP="00640177">
      <w:pPr>
        <w:rPr>
          <w:rFonts w:eastAsia="Times New Roman"/>
        </w:rPr>
      </w:pPr>
    </w:p>
    <w:p w14:paraId="372B5047" w14:textId="13B3847E" w:rsidR="0014420E" w:rsidRDefault="0014420E" w:rsidP="00640177">
      <w:pPr>
        <w:rPr>
          <w:rFonts w:eastAsia="Times New Roman"/>
        </w:rPr>
      </w:pPr>
    </w:p>
    <w:p w14:paraId="68EEA14D" w14:textId="25AEE469" w:rsidR="0014420E" w:rsidRDefault="0014420E" w:rsidP="00640177">
      <w:pPr>
        <w:rPr>
          <w:rFonts w:eastAsia="Times New Roman"/>
        </w:rPr>
      </w:pPr>
    </w:p>
    <w:p w14:paraId="417D5707" w14:textId="77777777" w:rsidR="0014420E" w:rsidRPr="00640177" w:rsidRDefault="0014420E" w:rsidP="00640177">
      <w:pPr>
        <w:rPr>
          <w:rFonts w:eastAsia="Times New Roman"/>
        </w:rPr>
      </w:pPr>
    </w:p>
    <w:p w14:paraId="143A7892" w14:textId="77777777" w:rsidR="00C27BAC" w:rsidRPr="0022254D" w:rsidRDefault="00C27BAC" w:rsidP="00C27BAC">
      <w:pPr>
        <w:pStyle w:val="SectionTitle"/>
        <w:jc w:val="both"/>
        <w:rPr>
          <w:rFonts w:ascii="Times New Roman" w:hAnsi="Times New Roman"/>
          <w:color w:val="0070C0"/>
        </w:rPr>
      </w:pPr>
      <w:r w:rsidRPr="0022254D">
        <w:rPr>
          <w:rFonts w:ascii="Times New Roman" w:hAnsi="Times New Roman"/>
          <w:color w:val="0070C0"/>
        </w:rPr>
        <w:lastRenderedPageBreak/>
        <w:t>Definition of Key Terms</w:t>
      </w:r>
    </w:p>
    <w:p w14:paraId="2230459E" w14:textId="77777777" w:rsidR="00C27BAC" w:rsidRPr="0022254D" w:rsidRDefault="0022432B" w:rsidP="00C27BAC">
      <w:pPr>
        <w:pStyle w:val="KeyTerm"/>
        <w:jc w:val="both"/>
        <w:rPr>
          <w:rFonts w:ascii="Times New Roman" w:hAnsi="Times New Roman"/>
          <w:lang w:eastAsia="ko-KR"/>
        </w:rPr>
      </w:pPr>
      <w:r>
        <w:rPr>
          <w:rFonts w:ascii="Times New Roman" w:hAnsi="Times New Roman"/>
          <w:lang w:eastAsia="ko-KR"/>
        </w:rPr>
        <w:t>Sunni Muslims</w:t>
      </w:r>
    </w:p>
    <w:p w14:paraId="30EB8A4D" w14:textId="77777777" w:rsidR="00012897" w:rsidRPr="00012897" w:rsidRDefault="00C16DC4" w:rsidP="00D32063">
      <w:pPr>
        <w:spacing w:line="360" w:lineRule="auto"/>
        <w:ind w:firstLine="720"/>
        <w:rPr>
          <w:rFonts w:eastAsia="Times New Roman"/>
        </w:rPr>
      </w:pPr>
      <w:r>
        <w:rPr>
          <w:rFonts w:cs="Calibri"/>
          <w:color w:val="000000"/>
        </w:rPr>
        <w:t>Sunni Muslims account for around 85% of the global Muslim population and are most commonly described as orthodox.</w:t>
      </w:r>
      <w:r w:rsidR="006B21D5" w:rsidRPr="006B21D5">
        <w:rPr>
          <w:rFonts w:cs="Calibri"/>
          <w:i/>
          <w:iCs/>
          <w:color w:val="000000"/>
        </w:rPr>
        <w:t xml:space="preserve"> </w:t>
      </w:r>
      <w:r w:rsidR="00012897" w:rsidRPr="00FC282D">
        <w:rPr>
          <w:rFonts w:eastAsia="Times New Roman"/>
          <w:color w:val="000000"/>
          <w:shd w:val="clear" w:color="auto" w:fill="FFFFFF"/>
        </w:rPr>
        <w:t>The Sunnis believe that Muhammad had no rightful heir and that a </w:t>
      </w:r>
      <w:r w:rsidR="00012897" w:rsidRPr="00FC282D">
        <w:rPr>
          <w:rFonts w:eastAsia="Times New Roman"/>
          <w:color w:val="000000"/>
          <w:bdr w:val="none" w:sz="0" w:space="0" w:color="auto" w:frame="1"/>
          <w:shd w:val="clear" w:color="auto" w:fill="FFFFFF"/>
        </w:rPr>
        <w:t>religious leader</w:t>
      </w:r>
      <w:r w:rsidR="00012897" w:rsidRPr="00FC282D">
        <w:rPr>
          <w:rFonts w:eastAsia="Times New Roman"/>
          <w:color w:val="000000"/>
          <w:shd w:val="clear" w:color="auto" w:fill="FFFFFF"/>
        </w:rPr>
        <w:t xml:space="preserve"> must be elected through a vote conducted among the community's people. </w:t>
      </w:r>
    </w:p>
    <w:p w14:paraId="558E2E1B" w14:textId="77777777" w:rsidR="00C27BAC" w:rsidRPr="0022254D" w:rsidRDefault="00C27BAC" w:rsidP="004B1EF0">
      <w:pPr>
        <w:spacing w:line="360" w:lineRule="auto"/>
        <w:jc w:val="both"/>
        <w:rPr>
          <w:sz w:val="22"/>
        </w:rPr>
      </w:pPr>
    </w:p>
    <w:p w14:paraId="4A8B9714" w14:textId="77777777" w:rsidR="00C27BAC" w:rsidRDefault="00C16DC4" w:rsidP="00C27BAC">
      <w:pPr>
        <w:spacing w:line="360" w:lineRule="auto"/>
        <w:jc w:val="both"/>
        <w:rPr>
          <w:b/>
          <w:sz w:val="22"/>
        </w:rPr>
      </w:pPr>
      <w:r>
        <w:rPr>
          <w:b/>
          <w:sz w:val="22"/>
        </w:rPr>
        <w:t>Shia Muslims</w:t>
      </w:r>
    </w:p>
    <w:p w14:paraId="682FA8DD" w14:textId="77777777" w:rsidR="00D32063" w:rsidRPr="0022254D" w:rsidRDefault="00D32063" w:rsidP="00C27BAC">
      <w:pPr>
        <w:spacing w:line="360" w:lineRule="auto"/>
        <w:jc w:val="both"/>
        <w:rPr>
          <w:b/>
          <w:sz w:val="22"/>
          <w:lang w:eastAsia="ko-KR"/>
        </w:rPr>
      </w:pPr>
    </w:p>
    <w:p w14:paraId="076E14E2" w14:textId="000ADB2E" w:rsidR="00C27BAC" w:rsidRPr="00FC282D" w:rsidRDefault="00D32063" w:rsidP="00D32063">
      <w:pPr>
        <w:spacing w:line="360" w:lineRule="auto"/>
        <w:ind w:firstLine="720"/>
        <w:rPr>
          <w:rFonts w:eastAsia="Times New Roman"/>
          <w:color w:val="000000"/>
          <w:shd w:val="clear" w:color="auto" w:fill="FFFFFF"/>
        </w:rPr>
      </w:pPr>
      <w:r>
        <w:rPr>
          <w:rFonts w:cs="Calibri"/>
          <w:color w:val="000000"/>
        </w:rPr>
        <w:t xml:space="preserve">Shia Muslims account for around 15% of the global Muslim population. </w:t>
      </w:r>
      <w:r w:rsidRPr="00FC282D">
        <w:rPr>
          <w:rFonts w:eastAsia="Times New Roman"/>
          <w:color w:val="000000"/>
          <w:shd w:val="clear" w:color="auto" w:fill="FFFFFF"/>
        </w:rPr>
        <w:t xml:space="preserve">The </w:t>
      </w:r>
      <w:r w:rsidR="00E41468">
        <w:rPr>
          <w:rFonts w:eastAsia="Times New Roman"/>
          <w:color w:val="000000"/>
          <w:shd w:val="clear" w:color="auto" w:fill="FFFFFF"/>
        </w:rPr>
        <w:t>sole</w:t>
      </w:r>
      <w:r w:rsidRPr="00FC282D">
        <w:rPr>
          <w:rFonts w:eastAsia="Times New Roman"/>
          <w:color w:val="000000"/>
          <w:shd w:val="clear" w:color="auto" w:fill="FFFFFF"/>
        </w:rPr>
        <w:t xml:space="preserve"> countries that have a Shiite majority in the Middle East are Iran, Iraq and the Gulf </w:t>
      </w:r>
      <w:r w:rsidR="00E41468">
        <w:rPr>
          <w:rFonts w:eastAsia="Times New Roman"/>
          <w:color w:val="000000"/>
          <w:shd w:val="clear" w:color="auto" w:fill="FFFFFF"/>
        </w:rPr>
        <w:t xml:space="preserve">nation </w:t>
      </w:r>
      <w:r w:rsidRPr="00FC282D">
        <w:rPr>
          <w:rFonts w:eastAsia="Times New Roman"/>
          <w:color w:val="000000"/>
          <w:shd w:val="clear" w:color="auto" w:fill="FFFFFF"/>
        </w:rPr>
        <w:t>of Bahrain. Shiites believe that only Allah, the God of the Islam</w:t>
      </w:r>
      <w:r w:rsidR="00E41468">
        <w:rPr>
          <w:rFonts w:eastAsia="Times New Roman"/>
          <w:color w:val="000000"/>
          <w:shd w:val="clear" w:color="auto" w:fill="FFFFFF"/>
        </w:rPr>
        <w:t>ic</w:t>
      </w:r>
      <w:r w:rsidRPr="00FC282D">
        <w:rPr>
          <w:rFonts w:eastAsia="Times New Roman"/>
          <w:color w:val="000000"/>
          <w:shd w:val="clear" w:color="auto" w:fill="FFFFFF"/>
        </w:rPr>
        <w:t xml:space="preserve"> faith, can appoint religious leaders, therefore, all successors must be direct descendants of Muhammad. </w:t>
      </w:r>
    </w:p>
    <w:p w14:paraId="2523D97A" w14:textId="77777777" w:rsidR="00D32063" w:rsidRPr="00FC282D" w:rsidRDefault="00D32063" w:rsidP="00D32063">
      <w:pPr>
        <w:spacing w:line="360" w:lineRule="auto"/>
        <w:ind w:firstLine="720"/>
        <w:rPr>
          <w:rFonts w:eastAsia="Times New Roman"/>
          <w:color w:val="000000"/>
          <w:shd w:val="clear" w:color="auto" w:fill="FFFFFF"/>
        </w:rPr>
      </w:pPr>
    </w:p>
    <w:p w14:paraId="6B5AD9B6" w14:textId="77777777" w:rsidR="00D32063" w:rsidRDefault="00D32063" w:rsidP="00D32063">
      <w:pPr>
        <w:spacing w:line="360" w:lineRule="auto"/>
        <w:jc w:val="both"/>
        <w:rPr>
          <w:b/>
          <w:sz w:val="22"/>
        </w:rPr>
      </w:pPr>
      <w:r>
        <w:rPr>
          <w:b/>
          <w:sz w:val="22"/>
        </w:rPr>
        <w:t>Arab Spring</w:t>
      </w:r>
    </w:p>
    <w:p w14:paraId="175F0465" w14:textId="77777777" w:rsidR="00542903" w:rsidRPr="0022254D" w:rsidRDefault="00542903" w:rsidP="00D32063">
      <w:pPr>
        <w:spacing w:line="360" w:lineRule="auto"/>
        <w:jc w:val="both"/>
        <w:rPr>
          <w:b/>
          <w:sz w:val="22"/>
        </w:rPr>
      </w:pPr>
    </w:p>
    <w:p w14:paraId="3338521C" w14:textId="4CCBB908" w:rsidR="00542903" w:rsidRPr="00FC282D" w:rsidRDefault="00542903" w:rsidP="00542903">
      <w:pPr>
        <w:spacing w:line="360" w:lineRule="auto"/>
        <w:ind w:firstLine="720"/>
        <w:rPr>
          <w:rFonts w:eastAsia="Times New Roman"/>
          <w:color w:val="000000"/>
          <w:shd w:val="clear" w:color="auto" w:fill="FFFFFF"/>
        </w:rPr>
      </w:pPr>
      <w:r w:rsidRPr="00FC282D">
        <w:rPr>
          <w:rFonts w:eastAsia="Times New Roman"/>
          <w:color w:val="000000"/>
          <w:shd w:val="clear" w:color="auto" w:fill="FFFFFF"/>
        </w:rPr>
        <w:t xml:space="preserve">A sequence of anti-government protests, uprisings, and armed rebellions that spread across most of the Islamic world in the early 2010s. It began in </w:t>
      </w:r>
      <w:r w:rsidR="00E41468" w:rsidRPr="00FC282D">
        <w:rPr>
          <w:rFonts w:eastAsia="Times New Roman"/>
          <w:color w:val="000000"/>
          <w:shd w:val="clear" w:color="auto" w:fill="FFFFFF"/>
        </w:rPr>
        <w:t>response</w:t>
      </w:r>
      <w:r w:rsidRPr="00FC282D">
        <w:rPr>
          <w:rFonts w:eastAsia="Times New Roman"/>
          <w:color w:val="000000"/>
          <w:shd w:val="clear" w:color="auto" w:fill="FFFFFF"/>
        </w:rPr>
        <w:t xml:space="preserve"> to oppressive regimes and a low standard of living, </w:t>
      </w:r>
      <w:r w:rsidR="00E41468" w:rsidRPr="00FC282D">
        <w:rPr>
          <w:rFonts w:eastAsia="Times New Roman"/>
          <w:color w:val="000000"/>
          <w:shd w:val="clear" w:color="auto" w:fill="FFFFFF"/>
        </w:rPr>
        <w:t>commenc</w:t>
      </w:r>
      <w:r w:rsidR="00E41468">
        <w:rPr>
          <w:rFonts w:eastAsia="Times New Roman"/>
          <w:color w:val="000000"/>
          <w:shd w:val="clear" w:color="auto" w:fill="FFFFFF"/>
        </w:rPr>
        <w:t>ing</w:t>
      </w:r>
      <w:r w:rsidRPr="00FC282D">
        <w:rPr>
          <w:rFonts w:eastAsia="Times New Roman"/>
          <w:color w:val="000000"/>
          <w:shd w:val="clear" w:color="auto" w:fill="FFFFFF"/>
        </w:rPr>
        <w:t xml:space="preserve"> with protests in Tunisia.</w:t>
      </w:r>
    </w:p>
    <w:p w14:paraId="12B2D796" w14:textId="77777777" w:rsidR="00542903" w:rsidRPr="00FC282D" w:rsidRDefault="00542903" w:rsidP="00542903">
      <w:pPr>
        <w:spacing w:line="360" w:lineRule="auto"/>
        <w:ind w:firstLine="720"/>
        <w:rPr>
          <w:rFonts w:eastAsia="Times New Roman"/>
          <w:color w:val="000000"/>
          <w:shd w:val="clear" w:color="auto" w:fill="FFFFFF"/>
        </w:rPr>
      </w:pPr>
    </w:p>
    <w:p w14:paraId="7205600B" w14:textId="77777777" w:rsidR="00542903" w:rsidRDefault="00542903" w:rsidP="00542903">
      <w:pPr>
        <w:spacing w:line="360" w:lineRule="auto"/>
        <w:jc w:val="both"/>
        <w:rPr>
          <w:b/>
          <w:sz w:val="22"/>
        </w:rPr>
      </w:pPr>
      <w:r>
        <w:rPr>
          <w:b/>
          <w:sz w:val="22"/>
        </w:rPr>
        <w:t>Houthis</w:t>
      </w:r>
    </w:p>
    <w:p w14:paraId="53427BEF" w14:textId="77777777" w:rsidR="00542903" w:rsidRDefault="00542903" w:rsidP="00542903">
      <w:pPr>
        <w:spacing w:line="360" w:lineRule="auto"/>
        <w:jc w:val="both"/>
        <w:rPr>
          <w:b/>
          <w:sz w:val="22"/>
        </w:rPr>
      </w:pPr>
    </w:p>
    <w:p w14:paraId="38995611" w14:textId="77777777" w:rsidR="00542903" w:rsidRDefault="00542903" w:rsidP="00542903">
      <w:pPr>
        <w:widowControl w:val="0"/>
        <w:autoSpaceDE w:val="0"/>
        <w:autoSpaceDN w:val="0"/>
        <w:adjustRightInd w:val="0"/>
        <w:spacing w:after="240" w:line="360" w:lineRule="auto"/>
        <w:ind w:firstLine="720"/>
        <w:rPr>
          <w:rFonts w:cs="Calibri"/>
          <w:color w:val="000000"/>
        </w:rPr>
      </w:pPr>
      <w:r w:rsidRPr="00542903">
        <w:rPr>
          <w:rFonts w:cs="Calibri"/>
          <w:color w:val="000000"/>
        </w:rPr>
        <w:t xml:space="preserve">The Houthis </w:t>
      </w:r>
      <w:r>
        <w:rPr>
          <w:rFonts w:cs="Calibri"/>
          <w:color w:val="000000"/>
        </w:rPr>
        <w:t xml:space="preserve">refer to </w:t>
      </w:r>
      <w:r w:rsidRPr="00542903">
        <w:rPr>
          <w:rFonts w:cs="Calibri"/>
          <w:color w:val="000000"/>
        </w:rPr>
        <w:t>a Yemeni militant movement stemming from the country’s impoverished north</w:t>
      </w:r>
      <w:r w:rsidRPr="00542903">
        <w:rPr>
          <w:rFonts w:ascii="Calibri" w:eastAsia="Calibri" w:hAnsi="Calibri" w:cs="Calibri"/>
          <w:color w:val="000000"/>
        </w:rPr>
        <w:t>‐</w:t>
      </w:r>
      <w:r w:rsidRPr="00542903">
        <w:rPr>
          <w:rFonts w:cs="Calibri"/>
          <w:color w:val="000000"/>
        </w:rPr>
        <w:t xml:space="preserve">western region. Often characterized as Ansar Allah, or "Partisans of God", the Houthis obey to a branch of Shia Islam known as </w:t>
      </w:r>
      <w:proofErr w:type="spellStart"/>
      <w:r w:rsidRPr="00542903">
        <w:rPr>
          <w:rFonts w:cs="Calibri"/>
          <w:color w:val="000000"/>
        </w:rPr>
        <w:t>Zaidism</w:t>
      </w:r>
      <w:proofErr w:type="spellEnd"/>
      <w:r w:rsidRPr="00542903">
        <w:rPr>
          <w:rFonts w:cs="Calibri"/>
          <w:color w:val="000000"/>
        </w:rPr>
        <w:t xml:space="preserve"> and fight for the protection of their religious and cultural beliefs. The group is accountable for the insurgency which emerged in 2004 and was led by the leader and founder of the movement</w:t>
      </w:r>
      <w:r w:rsidRPr="00542903">
        <w:rPr>
          <w:color w:val="000000"/>
        </w:rPr>
        <w:t xml:space="preserve">, </w:t>
      </w:r>
      <w:r w:rsidRPr="00542903">
        <w:rPr>
          <w:rFonts w:cs="Calibri"/>
          <w:color w:val="000000"/>
        </w:rPr>
        <w:t>Hussein al</w:t>
      </w:r>
      <w:r w:rsidRPr="00542903">
        <w:rPr>
          <w:rFonts w:ascii="Calibri" w:eastAsia="Calibri" w:hAnsi="Calibri" w:cs="Calibri"/>
          <w:color w:val="000000"/>
        </w:rPr>
        <w:t>‐</w:t>
      </w:r>
      <w:r w:rsidRPr="00542903">
        <w:rPr>
          <w:rFonts w:cs="Calibri"/>
          <w:color w:val="000000"/>
        </w:rPr>
        <w:t xml:space="preserve"> Houthi. </w:t>
      </w:r>
    </w:p>
    <w:p w14:paraId="6D87A6A3" w14:textId="77777777" w:rsidR="00542903" w:rsidRDefault="00542903" w:rsidP="00542903">
      <w:pPr>
        <w:spacing w:line="360" w:lineRule="auto"/>
        <w:jc w:val="both"/>
        <w:rPr>
          <w:b/>
          <w:sz w:val="22"/>
        </w:rPr>
      </w:pPr>
      <w:r>
        <w:rPr>
          <w:b/>
          <w:sz w:val="22"/>
        </w:rPr>
        <w:t>Al-Qaeda in the Arabian Peninsula (AQAP)</w:t>
      </w:r>
    </w:p>
    <w:p w14:paraId="08109A9A" w14:textId="77777777" w:rsidR="00542903" w:rsidRDefault="00542903" w:rsidP="00542903">
      <w:pPr>
        <w:spacing w:line="360" w:lineRule="auto"/>
        <w:jc w:val="both"/>
        <w:rPr>
          <w:b/>
          <w:sz w:val="22"/>
        </w:rPr>
      </w:pPr>
    </w:p>
    <w:p w14:paraId="0007C244" w14:textId="77777777" w:rsidR="00542903" w:rsidRPr="00542903" w:rsidRDefault="00542903" w:rsidP="00542903">
      <w:pPr>
        <w:widowControl w:val="0"/>
        <w:autoSpaceDE w:val="0"/>
        <w:autoSpaceDN w:val="0"/>
        <w:adjustRightInd w:val="0"/>
        <w:spacing w:after="240" w:line="360" w:lineRule="auto"/>
        <w:ind w:firstLine="720"/>
        <w:rPr>
          <w:rFonts w:cs="Times"/>
          <w:color w:val="000000"/>
        </w:rPr>
      </w:pPr>
      <w:r w:rsidRPr="00542903">
        <w:rPr>
          <w:rFonts w:cs="Calibri"/>
          <w:color w:val="000000"/>
        </w:rPr>
        <w:t>AQAP is a Sunni extremist group based in Yemen that has coordinated several high</w:t>
      </w:r>
      <w:r w:rsidRPr="00542903">
        <w:rPr>
          <w:rFonts w:ascii="Calibri" w:eastAsia="Calibri" w:hAnsi="Calibri" w:cs="Calibri"/>
          <w:color w:val="000000"/>
        </w:rPr>
        <w:t>‐</w:t>
      </w:r>
      <w:r w:rsidRPr="00542903">
        <w:rPr>
          <w:rFonts w:cs="Calibri"/>
          <w:color w:val="000000"/>
        </w:rPr>
        <w:t xml:space="preserve">profile terrorist attacks. The group </w:t>
      </w:r>
      <w:r>
        <w:rPr>
          <w:rFonts w:cs="Calibri"/>
          <w:color w:val="000000"/>
        </w:rPr>
        <w:t>arose</w:t>
      </w:r>
      <w:r w:rsidRPr="00542903">
        <w:rPr>
          <w:rFonts w:cs="Calibri"/>
          <w:color w:val="000000"/>
        </w:rPr>
        <w:t xml:space="preserve"> in January 2009 following an announcement that Yemeni and Saudi terrorists were uniting under a common banner. The group has targeted local, US, and Western interests in the Arabian Peninsula, but is now</w:t>
      </w:r>
      <w:r>
        <w:rPr>
          <w:rFonts w:cs="Calibri"/>
          <w:color w:val="000000"/>
        </w:rPr>
        <w:t xml:space="preserve"> focusing on</w:t>
      </w:r>
      <w:r w:rsidRPr="00542903">
        <w:rPr>
          <w:rFonts w:cs="Calibri"/>
          <w:color w:val="000000"/>
        </w:rPr>
        <w:t xml:space="preserve"> a global strategy</w:t>
      </w:r>
      <w:r>
        <w:rPr>
          <w:rFonts w:cs="Calibri"/>
          <w:color w:val="000000"/>
        </w:rPr>
        <w:t>.</w:t>
      </w:r>
      <w:r w:rsidRPr="00542903">
        <w:rPr>
          <w:rFonts w:cs="Calibri"/>
          <w:i/>
          <w:iCs/>
          <w:color w:val="000000"/>
        </w:rPr>
        <w:t xml:space="preserve"> </w:t>
      </w:r>
    </w:p>
    <w:p w14:paraId="44B466A5" w14:textId="00807AF1" w:rsidR="00D32063" w:rsidRDefault="00D32063" w:rsidP="00D32063">
      <w:pPr>
        <w:spacing w:line="360" w:lineRule="auto"/>
        <w:rPr>
          <w:rFonts w:eastAsia="Times New Roman"/>
          <w:color w:val="000000"/>
        </w:rPr>
      </w:pPr>
    </w:p>
    <w:p w14:paraId="5BF92965" w14:textId="77777777" w:rsidR="0014420E" w:rsidRPr="00FC282D" w:rsidRDefault="0014420E" w:rsidP="00D32063">
      <w:pPr>
        <w:spacing w:line="360" w:lineRule="auto"/>
        <w:rPr>
          <w:rFonts w:eastAsia="Times New Roman"/>
          <w:color w:val="000000"/>
        </w:rPr>
      </w:pPr>
    </w:p>
    <w:p w14:paraId="57D2ADC5" w14:textId="77777777" w:rsidR="00C27BAC" w:rsidRPr="009C33F7" w:rsidRDefault="00C27BAC" w:rsidP="00C27BAC">
      <w:pPr>
        <w:pStyle w:val="SectionTitle"/>
        <w:jc w:val="both"/>
        <w:rPr>
          <w:rFonts w:ascii="Times New Roman" w:hAnsi="Times New Roman"/>
          <w:color w:val="0070C0"/>
        </w:rPr>
      </w:pPr>
      <w:r w:rsidRPr="0022254D">
        <w:rPr>
          <w:rFonts w:ascii="Times New Roman" w:hAnsi="Times New Roman"/>
          <w:color w:val="0070C0"/>
        </w:rPr>
        <w:lastRenderedPageBreak/>
        <w:t>General Overview</w:t>
      </w:r>
    </w:p>
    <w:p w14:paraId="48614046" w14:textId="77777777" w:rsidR="003C123A" w:rsidRPr="00332BE8" w:rsidRDefault="003C123A" w:rsidP="00C27BAC">
      <w:pPr>
        <w:pStyle w:val="Sub-headingofResearchReport"/>
        <w:tabs>
          <w:tab w:val="clear" w:pos="8336"/>
          <w:tab w:val="left" w:pos="7600"/>
        </w:tabs>
        <w:jc w:val="both"/>
        <w:rPr>
          <w:rFonts w:ascii="Times New Roman" w:hAnsi="Times New Roman"/>
          <w:color w:val="0070C0"/>
          <w:sz w:val="24"/>
        </w:rPr>
      </w:pPr>
      <w:r w:rsidRPr="00332BE8">
        <w:rPr>
          <w:rFonts w:ascii="Times New Roman" w:hAnsi="Times New Roman"/>
          <w:color w:val="0070C0"/>
          <w:sz w:val="24"/>
        </w:rPr>
        <w:t>Historical Background</w:t>
      </w:r>
    </w:p>
    <w:p w14:paraId="55EB91DF" w14:textId="77777777" w:rsidR="003C123A" w:rsidRPr="00332BE8" w:rsidRDefault="003C123A" w:rsidP="00C27BAC">
      <w:pPr>
        <w:pStyle w:val="Sub-headingofResearchReport"/>
        <w:tabs>
          <w:tab w:val="clear" w:pos="8336"/>
          <w:tab w:val="left" w:pos="7600"/>
        </w:tabs>
        <w:jc w:val="both"/>
        <w:rPr>
          <w:rFonts w:ascii="Times New Roman" w:hAnsi="Times New Roman"/>
          <w:color w:val="0070C0"/>
          <w:sz w:val="24"/>
        </w:rPr>
      </w:pPr>
    </w:p>
    <w:p w14:paraId="49480D0D" w14:textId="77777777" w:rsidR="003C123A" w:rsidRPr="00332BE8" w:rsidRDefault="00C27BAC" w:rsidP="003C123A">
      <w:pPr>
        <w:pStyle w:val="Sub-sub-headingofResearchReport"/>
        <w:spacing w:line="240" w:lineRule="auto"/>
        <w:jc w:val="both"/>
        <w:rPr>
          <w:rFonts w:ascii="Times New Roman" w:hAnsi="Times New Roman"/>
          <w:color w:val="0070C0"/>
          <w:sz w:val="24"/>
        </w:rPr>
      </w:pPr>
      <w:r w:rsidRPr="00332BE8">
        <w:rPr>
          <w:rFonts w:ascii="Times New Roman" w:hAnsi="Times New Roman"/>
          <w:color w:val="0070C0"/>
          <w:sz w:val="24"/>
        </w:rPr>
        <w:tab/>
      </w:r>
      <w:r w:rsidR="003C123A" w:rsidRPr="00332BE8">
        <w:rPr>
          <w:rFonts w:ascii="Times New Roman" w:hAnsi="Times New Roman"/>
          <w:color w:val="0070C0"/>
          <w:sz w:val="24"/>
        </w:rPr>
        <w:t>Yemen Arab Republic</w:t>
      </w:r>
      <w:r w:rsidR="001F4AAA" w:rsidRPr="00332BE8">
        <w:rPr>
          <w:rFonts w:ascii="Times New Roman" w:hAnsi="Times New Roman"/>
          <w:color w:val="0070C0"/>
          <w:sz w:val="24"/>
        </w:rPr>
        <w:t xml:space="preserve"> (1960-2004</w:t>
      </w:r>
      <w:r w:rsidR="003C123A" w:rsidRPr="00332BE8">
        <w:rPr>
          <w:rFonts w:ascii="Times New Roman" w:hAnsi="Times New Roman"/>
          <w:color w:val="0070C0"/>
          <w:sz w:val="24"/>
        </w:rPr>
        <w:t>)</w:t>
      </w:r>
    </w:p>
    <w:p w14:paraId="6C297AEB" w14:textId="77777777" w:rsidR="003C123A" w:rsidRPr="00332BE8" w:rsidRDefault="003C123A" w:rsidP="003C123A">
      <w:pPr>
        <w:pStyle w:val="Sub-sub-headingofResearchReport"/>
        <w:spacing w:line="240" w:lineRule="auto"/>
        <w:jc w:val="both"/>
        <w:rPr>
          <w:rFonts w:ascii="Times New Roman" w:hAnsi="Times New Roman"/>
          <w:color w:val="0070C0"/>
          <w:sz w:val="24"/>
        </w:rPr>
      </w:pPr>
    </w:p>
    <w:p w14:paraId="0E5D895A" w14:textId="77777777" w:rsidR="003C123A" w:rsidRPr="00332BE8" w:rsidRDefault="003C123A" w:rsidP="004B1EF0">
      <w:pPr>
        <w:widowControl w:val="0"/>
        <w:autoSpaceDE w:val="0"/>
        <w:autoSpaceDN w:val="0"/>
        <w:adjustRightInd w:val="0"/>
        <w:spacing w:after="240" w:line="360" w:lineRule="auto"/>
        <w:ind w:left="720"/>
        <w:rPr>
          <w:rFonts w:cs="Times"/>
          <w:color w:val="000000"/>
        </w:rPr>
      </w:pPr>
      <w:r w:rsidRPr="00332BE8">
        <w:rPr>
          <w:rFonts w:cs="Calibri"/>
          <w:color w:val="000000"/>
        </w:rPr>
        <w:t xml:space="preserve">Yemen’s early history is characterized by </w:t>
      </w:r>
      <w:r w:rsidR="00C76CC5" w:rsidRPr="00332BE8">
        <w:rPr>
          <w:rFonts w:cs="Calibri"/>
          <w:color w:val="000000"/>
        </w:rPr>
        <w:t>constant unrest</w:t>
      </w:r>
      <w:r w:rsidRPr="00332BE8">
        <w:rPr>
          <w:rFonts w:cs="Calibri"/>
          <w:color w:val="000000"/>
        </w:rPr>
        <w:t xml:space="preserve"> and political instability. During the 1960’s</w:t>
      </w:r>
      <w:r w:rsidR="00C76CC5" w:rsidRPr="00332BE8">
        <w:rPr>
          <w:rFonts w:cs="Calibri"/>
          <w:color w:val="000000"/>
        </w:rPr>
        <w:t>,</w:t>
      </w:r>
      <w:r w:rsidRPr="00332BE8">
        <w:rPr>
          <w:rFonts w:cs="Calibri"/>
          <w:color w:val="000000"/>
        </w:rPr>
        <w:t xml:space="preserve"> the country was </w:t>
      </w:r>
      <w:r w:rsidR="00C76CC5" w:rsidRPr="00332BE8">
        <w:rPr>
          <w:rFonts w:cs="Calibri"/>
          <w:color w:val="000000"/>
        </w:rPr>
        <w:t>separated</w:t>
      </w:r>
      <w:r w:rsidRPr="00332BE8">
        <w:rPr>
          <w:rFonts w:cs="Calibri"/>
          <w:color w:val="000000"/>
        </w:rPr>
        <w:t xml:space="preserve"> into two parts</w:t>
      </w:r>
      <w:r w:rsidR="00C76CC5" w:rsidRPr="00332BE8">
        <w:rPr>
          <w:rFonts w:cs="Calibri"/>
          <w:color w:val="000000"/>
        </w:rPr>
        <w:t xml:space="preserve"> -</w:t>
      </w:r>
      <w:r w:rsidRPr="00332BE8">
        <w:rPr>
          <w:rFonts w:cs="Calibri"/>
          <w:color w:val="000000"/>
        </w:rPr>
        <w:t xml:space="preserve"> the northern part, which was under the rule of a closed group of Imams, and the southern part, which at the time was a British colony. By 1962</w:t>
      </w:r>
      <w:r w:rsidR="00C76CC5" w:rsidRPr="00332BE8">
        <w:rPr>
          <w:rFonts w:cs="Calibri"/>
          <w:color w:val="000000"/>
        </w:rPr>
        <w:t>,</w:t>
      </w:r>
      <w:r w:rsidRPr="00332BE8">
        <w:rPr>
          <w:rFonts w:cs="Calibri"/>
          <w:color w:val="000000"/>
        </w:rPr>
        <w:t xml:space="preserve"> however</w:t>
      </w:r>
      <w:r w:rsidR="00C76CC5" w:rsidRPr="00332BE8">
        <w:rPr>
          <w:rFonts w:cs="Calibri"/>
          <w:color w:val="000000"/>
        </w:rPr>
        <w:t>,</w:t>
      </w:r>
      <w:r w:rsidRPr="00332BE8">
        <w:rPr>
          <w:rFonts w:cs="Calibri"/>
          <w:color w:val="000000"/>
        </w:rPr>
        <w:t xml:space="preserve"> following a military coup</w:t>
      </w:r>
      <w:r w:rsidR="00C76CC5" w:rsidRPr="00332BE8">
        <w:rPr>
          <w:rFonts w:cs="Calibri"/>
          <w:color w:val="000000"/>
        </w:rPr>
        <w:t>,</w:t>
      </w:r>
      <w:r w:rsidR="0001700F" w:rsidRPr="00332BE8">
        <w:rPr>
          <w:rFonts w:cs="Calibri"/>
          <w:color w:val="000000"/>
        </w:rPr>
        <w:t xml:space="preserve"> the</w:t>
      </w:r>
      <w:r w:rsidRPr="00332BE8">
        <w:rPr>
          <w:rFonts w:cs="Calibri"/>
          <w:color w:val="000000"/>
        </w:rPr>
        <w:t xml:space="preserve"> northern government was overthrown</w:t>
      </w:r>
      <w:r w:rsidR="0001700F" w:rsidRPr="00332BE8">
        <w:rPr>
          <w:rFonts w:cs="Calibri"/>
          <w:color w:val="000000"/>
        </w:rPr>
        <w:t>,</w:t>
      </w:r>
      <w:r w:rsidRPr="00332BE8">
        <w:rPr>
          <w:rFonts w:cs="Calibri"/>
          <w:color w:val="000000"/>
        </w:rPr>
        <w:t xml:space="preserve"> and soon after the Yemen Arab Republic was </w:t>
      </w:r>
      <w:r w:rsidR="00C76CC5" w:rsidRPr="00332BE8">
        <w:rPr>
          <w:rFonts w:cs="Calibri"/>
          <w:color w:val="000000"/>
        </w:rPr>
        <w:t>declared</w:t>
      </w:r>
      <w:r w:rsidRPr="00332BE8">
        <w:rPr>
          <w:rFonts w:cs="Calibri"/>
          <w:color w:val="000000"/>
        </w:rPr>
        <w:t>. However, the event was</w:t>
      </w:r>
      <w:r w:rsidR="00C76CC5" w:rsidRPr="00332BE8">
        <w:rPr>
          <w:rFonts w:cs="Calibri"/>
          <w:color w:val="000000"/>
        </w:rPr>
        <w:t xml:space="preserve"> accompanied</w:t>
      </w:r>
      <w:r w:rsidRPr="00332BE8">
        <w:rPr>
          <w:rFonts w:cs="Calibri"/>
          <w:color w:val="000000"/>
        </w:rPr>
        <w:t xml:space="preserve"> with a </w:t>
      </w:r>
      <w:r w:rsidR="00C76CC5" w:rsidRPr="00332BE8">
        <w:rPr>
          <w:rFonts w:cs="Calibri"/>
          <w:color w:val="000000"/>
        </w:rPr>
        <w:t>fierce</w:t>
      </w:r>
      <w:r w:rsidRPr="00332BE8">
        <w:rPr>
          <w:rFonts w:cs="Calibri"/>
          <w:color w:val="000000"/>
        </w:rPr>
        <w:t xml:space="preserve"> outbreak of civil unrest in which Egypt and Soviet Union (USSR) suppor</w:t>
      </w:r>
      <w:r w:rsidR="00C76CC5" w:rsidRPr="00332BE8">
        <w:rPr>
          <w:rFonts w:cs="Calibri"/>
          <w:color w:val="000000"/>
        </w:rPr>
        <w:t xml:space="preserve">ted the revolutionaries and </w:t>
      </w:r>
      <w:r w:rsidRPr="00332BE8">
        <w:rPr>
          <w:rFonts w:cs="Calibri"/>
          <w:color w:val="000000"/>
        </w:rPr>
        <w:t xml:space="preserve">Saudi Arabia stood openly in favour of the country’s </w:t>
      </w:r>
      <w:r w:rsidR="00C76CC5" w:rsidRPr="00332BE8">
        <w:rPr>
          <w:rFonts w:cs="Calibri"/>
          <w:color w:val="000000"/>
        </w:rPr>
        <w:t>monarchists</w:t>
      </w:r>
      <w:r w:rsidRPr="00332BE8">
        <w:rPr>
          <w:rFonts w:cs="Calibri"/>
          <w:color w:val="000000"/>
        </w:rPr>
        <w:t>. In 1969 the war came to its end</w:t>
      </w:r>
      <w:r w:rsidR="00767537" w:rsidRPr="00332BE8">
        <w:rPr>
          <w:rFonts w:cs="Calibri"/>
          <w:color w:val="000000"/>
        </w:rPr>
        <w:t>,</w:t>
      </w:r>
      <w:r w:rsidRPr="00332BE8">
        <w:rPr>
          <w:rFonts w:cs="Calibri"/>
          <w:color w:val="000000"/>
        </w:rPr>
        <w:t xml:space="preserve"> marking the </w:t>
      </w:r>
      <w:r w:rsidR="004C6405" w:rsidRPr="00332BE8">
        <w:rPr>
          <w:rFonts w:cs="Calibri"/>
          <w:color w:val="000000"/>
        </w:rPr>
        <w:t>downfall</w:t>
      </w:r>
      <w:r w:rsidRPr="00332BE8">
        <w:rPr>
          <w:rFonts w:cs="Calibri"/>
          <w:color w:val="000000"/>
        </w:rPr>
        <w:t xml:space="preserve"> and decline of the royal class. </w:t>
      </w:r>
    </w:p>
    <w:p w14:paraId="356AFE77" w14:textId="49625DD8" w:rsidR="003C123A" w:rsidRPr="00332BE8" w:rsidRDefault="003C123A" w:rsidP="004B1EF0">
      <w:pPr>
        <w:widowControl w:val="0"/>
        <w:autoSpaceDE w:val="0"/>
        <w:autoSpaceDN w:val="0"/>
        <w:adjustRightInd w:val="0"/>
        <w:spacing w:after="240" w:line="360" w:lineRule="auto"/>
        <w:ind w:left="720"/>
        <w:rPr>
          <w:rFonts w:cs="Times"/>
          <w:color w:val="000000"/>
        </w:rPr>
      </w:pPr>
      <w:r w:rsidRPr="00332BE8">
        <w:rPr>
          <w:rFonts w:cs="Calibri"/>
          <w:color w:val="000000"/>
        </w:rPr>
        <w:t>Meanwhile</w:t>
      </w:r>
      <w:r w:rsidR="00F6009D" w:rsidRPr="00332BE8">
        <w:rPr>
          <w:rFonts w:cs="Calibri"/>
          <w:color w:val="000000"/>
        </w:rPr>
        <w:t>,</w:t>
      </w:r>
      <w:r w:rsidRPr="00332BE8">
        <w:rPr>
          <w:rFonts w:cs="Calibri"/>
          <w:color w:val="000000"/>
        </w:rPr>
        <w:t xml:space="preserve"> the southern port of Aden turned into an area of great strategical and geopolitical </w:t>
      </w:r>
      <w:r w:rsidR="00D11F3A" w:rsidRPr="00332BE8">
        <w:rPr>
          <w:rFonts w:cs="Calibri"/>
          <w:color w:val="000000"/>
        </w:rPr>
        <w:t>significance</w:t>
      </w:r>
      <w:r w:rsidRPr="00332BE8">
        <w:rPr>
          <w:rFonts w:cs="Calibri"/>
          <w:color w:val="000000"/>
        </w:rPr>
        <w:t xml:space="preserve">, since it was </w:t>
      </w:r>
      <w:r w:rsidR="00D11F3A" w:rsidRPr="00332BE8">
        <w:rPr>
          <w:rFonts w:cs="Calibri"/>
          <w:color w:val="000000"/>
        </w:rPr>
        <w:t>positioned</w:t>
      </w:r>
      <w:r w:rsidRPr="00332BE8">
        <w:rPr>
          <w:rFonts w:cs="Calibri"/>
          <w:color w:val="000000"/>
        </w:rPr>
        <w:t xml:space="preserve"> at the opening of the Red Sea. Having expanded its borders in 1937</w:t>
      </w:r>
      <w:r w:rsidR="00D11F3A" w:rsidRPr="00332BE8">
        <w:rPr>
          <w:rFonts w:cs="Calibri"/>
          <w:color w:val="000000"/>
        </w:rPr>
        <w:t>,</w:t>
      </w:r>
      <w:r w:rsidRPr="00332BE8">
        <w:rPr>
          <w:rFonts w:cs="Calibri"/>
          <w:color w:val="000000"/>
        </w:rPr>
        <w:t xml:space="preserve"> the region soon </w:t>
      </w:r>
      <w:r w:rsidR="00D11F3A" w:rsidRPr="00332BE8">
        <w:rPr>
          <w:rFonts w:cs="Calibri"/>
          <w:color w:val="000000"/>
        </w:rPr>
        <w:t>thrived</w:t>
      </w:r>
      <w:r w:rsidRPr="00332BE8">
        <w:rPr>
          <w:rFonts w:cs="Calibri"/>
          <w:color w:val="000000"/>
        </w:rPr>
        <w:t xml:space="preserve"> on a </w:t>
      </w:r>
      <w:r w:rsidR="00D11F3A" w:rsidRPr="00332BE8">
        <w:rPr>
          <w:rFonts w:cs="Calibri"/>
          <w:color w:val="000000"/>
        </w:rPr>
        <w:t>fiscal</w:t>
      </w:r>
      <w:r w:rsidRPr="00332BE8">
        <w:rPr>
          <w:rFonts w:cs="Calibri"/>
          <w:color w:val="000000"/>
        </w:rPr>
        <w:t xml:space="preserve"> level</w:t>
      </w:r>
      <w:r w:rsidR="0001700F" w:rsidRPr="00332BE8">
        <w:rPr>
          <w:rFonts w:cs="Calibri"/>
          <w:color w:val="000000"/>
        </w:rPr>
        <w:t>,</w:t>
      </w:r>
      <w:r w:rsidRPr="00332BE8">
        <w:rPr>
          <w:rFonts w:cs="Calibri"/>
          <w:color w:val="000000"/>
        </w:rPr>
        <w:t xml:space="preserve"> earning the title ‘Aden Protectorate’ on account of its </w:t>
      </w:r>
      <w:r w:rsidR="00D11F3A" w:rsidRPr="00332BE8">
        <w:rPr>
          <w:rFonts w:cs="Calibri"/>
          <w:color w:val="000000"/>
        </w:rPr>
        <w:t>growing</w:t>
      </w:r>
      <w:r w:rsidRPr="00332BE8">
        <w:rPr>
          <w:rFonts w:cs="Calibri"/>
          <w:color w:val="000000"/>
        </w:rPr>
        <w:t xml:space="preserve"> power. The 1960s was without a doubt a decade of transit</w:t>
      </w:r>
      <w:r w:rsidR="0001700F" w:rsidRPr="00332BE8">
        <w:rPr>
          <w:rFonts w:cs="Calibri"/>
          <w:color w:val="000000"/>
        </w:rPr>
        <w:t xml:space="preserve">ion and </w:t>
      </w:r>
      <w:r w:rsidR="0030570C" w:rsidRPr="00332BE8">
        <w:rPr>
          <w:rFonts w:cs="Calibri"/>
          <w:color w:val="000000"/>
        </w:rPr>
        <w:t>advancement</w:t>
      </w:r>
      <w:r w:rsidR="0001700F" w:rsidRPr="00332BE8">
        <w:rPr>
          <w:rFonts w:cs="Calibri"/>
          <w:color w:val="000000"/>
        </w:rPr>
        <w:t xml:space="preserve"> </w:t>
      </w:r>
      <w:r w:rsidRPr="00332BE8">
        <w:rPr>
          <w:rFonts w:cs="Calibri"/>
          <w:color w:val="000000"/>
        </w:rPr>
        <w:t xml:space="preserve">for the southern part of the country. Following the </w:t>
      </w:r>
      <w:r w:rsidR="00413B2B" w:rsidRPr="00332BE8">
        <w:rPr>
          <w:rFonts w:cs="Calibri"/>
          <w:color w:val="000000"/>
        </w:rPr>
        <w:t>establishment</w:t>
      </w:r>
      <w:r w:rsidRPr="00332BE8">
        <w:rPr>
          <w:rFonts w:cs="Calibri"/>
          <w:color w:val="000000"/>
        </w:rPr>
        <w:t xml:space="preserve"> of the Nationalist Liberation Front (NLF)</w:t>
      </w:r>
      <w:r w:rsidR="00D11F3A" w:rsidRPr="00332BE8">
        <w:rPr>
          <w:rFonts w:cs="Calibri"/>
          <w:color w:val="000000"/>
        </w:rPr>
        <w:t>,</w:t>
      </w:r>
      <w:r w:rsidRPr="00332BE8">
        <w:rPr>
          <w:rFonts w:cs="Calibri"/>
          <w:color w:val="000000"/>
        </w:rPr>
        <w:t xml:space="preserve"> a revolution of the native Yemen</w:t>
      </w:r>
      <w:r w:rsidR="00D11F3A" w:rsidRPr="00332BE8">
        <w:rPr>
          <w:rFonts w:cs="Calibri"/>
          <w:color w:val="000000"/>
        </w:rPr>
        <w:t>i</w:t>
      </w:r>
      <w:r w:rsidR="00413B2B" w:rsidRPr="00332BE8">
        <w:rPr>
          <w:rFonts w:cs="Calibri"/>
          <w:color w:val="000000"/>
        </w:rPr>
        <w:t xml:space="preserve"> population broke out opposing </w:t>
      </w:r>
      <w:r w:rsidRPr="00332BE8">
        <w:rPr>
          <w:rFonts w:cs="Calibri"/>
          <w:color w:val="000000"/>
        </w:rPr>
        <w:t xml:space="preserve">British rule. Its success in </w:t>
      </w:r>
      <w:r w:rsidR="00D11F3A" w:rsidRPr="00332BE8">
        <w:rPr>
          <w:rFonts w:cs="Calibri"/>
          <w:color w:val="000000"/>
        </w:rPr>
        <w:t xml:space="preserve">following years </w:t>
      </w:r>
      <w:r w:rsidRPr="00332BE8">
        <w:rPr>
          <w:rFonts w:cs="Calibri"/>
          <w:color w:val="000000"/>
        </w:rPr>
        <w:t xml:space="preserve">led to a </w:t>
      </w:r>
      <w:r w:rsidR="00413B2B" w:rsidRPr="00332BE8">
        <w:rPr>
          <w:rFonts w:cs="Calibri"/>
          <w:color w:val="000000"/>
        </w:rPr>
        <w:t>central</w:t>
      </w:r>
      <w:r w:rsidRPr="00332BE8">
        <w:rPr>
          <w:rFonts w:cs="Calibri"/>
          <w:color w:val="000000"/>
        </w:rPr>
        <w:t xml:space="preserve"> event in the country’s recent history</w:t>
      </w:r>
      <w:r w:rsidR="00546D56" w:rsidRPr="00332BE8">
        <w:rPr>
          <w:rFonts w:cs="Calibri"/>
          <w:color w:val="000000"/>
        </w:rPr>
        <w:t>,</w:t>
      </w:r>
      <w:r w:rsidRPr="00332BE8">
        <w:rPr>
          <w:rFonts w:cs="Calibri"/>
          <w:color w:val="000000"/>
        </w:rPr>
        <w:t xml:space="preserve"> </w:t>
      </w:r>
      <w:r w:rsidR="00413B2B" w:rsidRPr="00332BE8">
        <w:rPr>
          <w:rFonts w:cs="Calibri"/>
          <w:color w:val="000000"/>
        </w:rPr>
        <w:t>specifically</w:t>
      </w:r>
      <w:r w:rsidRPr="00332BE8">
        <w:rPr>
          <w:rFonts w:cs="Calibri"/>
          <w:color w:val="000000"/>
        </w:rPr>
        <w:t xml:space="preserve"> the </w:t>
      </w:r>
      <w:r w:rsidR="00546D56" w:rsidRPr="00332BE8">
        <w:rPr>
          <w:rFonts w:cs="Calibri"/>
          <w:color w:val="000000"/>
        </w:rPr>
        <w:t>founding</w:t>
      </w:r>
      <w:r w:rsidRPr="00332BE8">
        <w:rPr>
          <w:rFonts w:cs="Calibri"/>
          <w:color w:val="000000"/>
        </w:rPr>
        <w:t xml:space="preserve"> of the People's Republic of Southern Yemen in 1967. The People's Republic of Southern Yemen was so deeply influenced by socialistic ideologies –unlike its neighbouring countries</w:t>
      </w:r>
      <w:r w:rsidRPr="00332BE8">
        <w:rPr>
          <w:rFonts w:ascii="Calibri" w:eastAsia="Calibri" w:hAnsi="Calibri" w:cs="Calibri"/>
          <w:color w:val="000000"/>
        </w:rPr>
        <w:t>‐</w:t>
      </w:r>
      <w:r w:rsidRPr="00332BE8">
        <w:rPr>
          <w:rFonts w:cs="Calibri"/>
          <w:color w:val="000000"/>
        </w:rPr>
        <w:t xml:space="preserve"> that</w:t>
      </w:r>
      <w:r w:rsidR="00910D73" w:rsidRPr="00332BE8">
        <w:rPr>
          <w:rFonts w:cs="Calibri"/>
          <w:color w:val="000000"/>
        </w:rPr>
        <w:t xml:space="preserve"> it</w:t>
      </w:r>
      <w:r w:rsidRPr="00332BE8">
        <w:rPr>
          <w:rFonts w:cs="Calibri"/>
          <w:color w:val="000000"/>
        </w:rPr>
        <w:t xml:space="preserve"> was often</w:t>
      </w:r>
      <w:r w:rsidR="001C1137" w:rsidRPr="00332BE8">
        <w:rPr>
          <w:rFonts w:cs="Calibri"/>
          <w:color w:val="000000"/>
        </w:rPr>
        <w:t xml:space="preserve"> regarded </w:t>
      </w:r>
      <w:r w:rsidRPr="00332BE8">
        <w:rPr>
          <w:rFonts w:cs="Calibri"/>
          <w:color w:val="000000"/>
        </w:rPr>
        <w:t xml:space="preserve">the only Marxist state in the entire Arab world. </w:t>
      </w:r>
    </w:p>
    <w:p w14:paraId="64B0DA9E" w14:textId="2048216B" w:rsidR="003C123A" w:rsidRPr="00332BE8" w:rsidRDefault="003C123A" w:rsidP="004B1EF0">
      <w:pPr>
        <w:widowControl w:val="0"/>
        <w:autoSpaceDE w:val="0"/>
        <w:autoSpaceDN w:val="0"/>
        <w:adjustRightInd w:val="0"/>
        <w:spacing w:after="240" w:line="360" w:lineRule="auto"/>
        <w:ind w:left="720"/>
        <w:rPr>
          <w:rFonts w:cs="Calibri"/>
          <w:color w:val="000000"/>
        </w:rPr>
      </w:pPr>
      <w:r w:rsidRPr="00332BE8">
        <w:rPr>
          <w:rFonts w:cs="Calibri"/>
          <w:color w:val="000000"/>
        </w:rPr>
        <w:t xml:space="preserve">Another </w:t>
      </w:r>
      <w:r w:rsidR="00C004CF" w:rsidRPr="00332BE8">
        <w:rPr>
          <w:rFonts w:cs="Calibri"/>
          <w:color w:val="000000"/>
        </w:rPr>
        <w:t>significant</w:t>
      </w:r>
      <w:r w:rsidRPr="00332BE8">
        <w:rPr>
          <w:rFonts w:cs="Calibri"/>
          <w:color w:val="000000"/>
        </w:rPr>
        <w:t xml:space="preserve"> historical milestone for Yemen can be traced back 25 years ago when on </w:t>
      </w:r>
      <w:r w:rsidR="0093378E" w:rsidRPr="00332BE8">
        <w:rPr>
          <w:rFonts w:cs="Calibri"/>
          <w:color w:val="000000"/>
        </w:rPr>
        <w:t xml:space="preserve">the </w:t>
      </w:r>
      <w:r w:rsidRPr="00332BE8">
        <w:rPr>
          <w:rFonts w:cs="Calibri"/>
          <w:color w:val="000000"/>
        </w:rPr>
        <w:t>22</w:t>
      </w:r>
      <w:r w:rsidR="00936D72" w:rsidRPr="00332BE8">
        <w:rPr>
          <w:rFonts w:cs="Calibri"/>
          <w:color w:val="000000"/>
          <w:vertAlign w:val="superscript"/>
        </w:rPr>
        <w:t>nd</w:t>
      </w:r>
      <w:r w:rsidRPr="00332BE8">
        <w:rPr>
          <w:rFonts w:cs="Calibri"/>
          <w:color w:val="000000"/>
        </w:rPr>
        <w:t xml:space="preserve"> May of 1990, the northern and the southern governments decided upon the joint governing of Yemen and therefore the </w:t>
      </w:r>
      <w:r w:rsidR="00936D72" w:rsidRPr="00332BE8">
        <w:rPr>
          <w:rFonts w:cs="Calibri"/>
          <w:color w:val="000000"/>
        </w:rPr>
        <w:t>integration</w:t>
      </w:r>
      <w:r w:rsidRPr="00332BE8">
        <w:rPr>
          <w:rFonts w:cs="Calibri"/>
          <w:color w:val="000000"/>
        </w:rPr>
        <w:t xml:space="preserve"> of the two countries with Ali Abdullah Salah serving as the first official Yemen President. The position of Vice</w:t>
      </w:r>
      <w:r w:rsidRPr="00332BE8">
        <w:rPr>
          <w:rFonts w:ascii="Calibri" w:eastAsia="Calibri" w:hAnsi="Calibri" w:cs="Calibri"/>
          <w:color w:val="000000"/>
        </w:rPr>
        <w:t>‐</w:t>
      </w:r>
      <w:r w:rsidRPr="00332BE8">
        <w:rPr>
          <w:rFonts w:cs="Calibri"/>
          <w:color w:val="000000"/>
        </w:rPr>
        <w:t xml:space="preserve">President was </w:t>
      </w:r>
      <w:r w:rsidR="00936D72" w:rsidRPr="00332BE8">
        <w:rPr>
          <w:rFonts w:cs="Calibri"/>
          <w:color w:val="000000"/>
        </w:rPr>
        <w:t>assigned</w:t>
      </w:r>
      <w:r w:rsidRPr="00332BE8">
        <w:rPr>
          <w:rFonts w:cs="Calibri"/>
          <w:color w:val="000000"/>
        </w:rPr>
        <w:t xml:space="preserve"> to the former President of South Yemen, Ali Salim al</w:t>
      </w:r>
      <w:r w:rsidRPr="00332BE8">
        <w:rPr>
          <w:rFonts w:ascii="Calibri" w:eastAsia="Calibri" w:hAnsi="Calibri" w:cs="Calibri"/>
          <w:color w:val="000000"/>
        </w:rPr>
        <w:t>‐</w:t>
      </w:r>
      <w:proofErr w:type="spellStart"/>
      <w:r w:rsidRPr="00332BE8">
        <w:rPr>
          <w:rFonts w:cs="Calibri"/>
          <w:color w:val="000000"/>
        </w:rPr>
        <w:t>Beidh</w:t>
      </w:r>
      <w:proofErr w:type="spellEnd"/>
      <w:r w:rsidRPr="00332BE8">
        <w:rPr>
          <w:rFonts w:cs="Calibri"/>
          <w:color w:val="000000"/>
        </w:rPr>
        <w:t>, while at</w:t>
      </w:r>
      <w:r w:rsidR="0093378E" w:rsidRPr="00332BE8">
        <w:rPr>
          <w:rFonts w:cs="Calibri"/>
          <w:color w:val="000000"/>
        </w:rPr>
        <w:t xml:space="preserve"> the</w:t>
      </w:r>
      <w:r w:rsidRPr="00332BE8">
        <w:rPr>
          <w:rFonts w:cs="Calibri"/>
          <w:color w:val="000000"/>
        </w:rPr>
        <w:t xml:space="preserve"> same time a </w:t>
      </w:r>
      <w:r w:rsidR="00316A65" w:rsidRPr="00332BE8">
        <w:rPr>
          <w:rFonts w:cs="Calibri"/>
          <w:color w:val="000000"/>
        </w:rPr>
        <w:t>united</w:t>
      </w:r>
      <w:r w:rsidRPr="00332BE8">
        <w:rPr>
          <w:rFonts w:cs="Calibri"/>
          <w:color w:val="000000"/>
        </w:rPr>
        <w:t xml:space="preserve"> par</w:t>
      </w:r>
      <w:r w:rsidR="00316A65" w:rsidRPr="00332BE8">
        <w:rPr>
          <w:rFonts w:cs="Calibri"/>
          <w:color w:val="000000"/>
        </w:rPr>
        <w:t xml:space="preserve">liament was </w:t>
      </w:r>
      <w:proofErr w:type="gramStart"/>
      <w:r w:rsidR="00316A65" w:rsidRPr="00332BE8">
        <w:rPr>
          <w:rFonts w:cs="Calibri"/>
          <w:color w:val="000000"/>
        </w:rPr>
        <w:t>formed</w:t>
      </w:r>
      <w:proofErr w:type="gramEnd"/>
      <w:r w:rsidR="00316A65" w:rsidRPr="00332BE8">
        <w:rPr>
          <w:rFonts w:cs="Calibri"/>
          <w:color w:val="000000"/>
        </w:rPr>
        <w:t xml:space="preserve"> and a</w:t>
      </w:r>
      <w:r w:rsidRPr="00332BE8">
        <w:rPr>
          <w:rFonts w:cs="Calibri"/>
          <w:color w:val="000000"/>
        </w:rPr>
        <w:t xml:space="preserve"> constitution was agreed upon. </w:t>
      </w:r>
    </w:p>
    <w:p w14:paraId="6FBFD2DC" w14:textId="77777777" w:rsidR="00316A65" w:rsidRPr="00332BE8" w:rsidRDefault="00316A65" w:rsidP="004B1EF0">
      <w:pPr>
        <w:widowControl w:val="0"/>
        <w:autoSpaceDE w:val="0"/>
        <w:autoSpaceDN w:val="0"/>
        <w:adjustRightInd w:val="0"/>
        <w:spacing w:after="240" w:line="360" w:lineRule="auto"/>
        <w:ind w:left="720"/>
        <w:rPr>
          <w:rFonts w:cs="Times"/>
          <w:color w:val="000000"/>
        </w:rPr>
      </w:pPr>
      <w:r w:rsidRPr="00332BE8">
        <w:rPr>
          <w:rFonts w:cs="Calibri"/>
          <w:color w:val="000000"/>
        </w:rPr>
        <w:t xml:space="preserve">However, control over power remained a contentious issue between the North and the South with both </w:t>
      </w:r>
      <w:r w:rsidR="0031382D" w:rsidRPr="00332BE8">
        <w:rPr>
          <w:rFonts w:cs="Calibri"/>
          <w:color w:val="000000"/>
        </w:rPr>
        <w:t>demanding</w:t>
      </w:r>
      <w:r w:rsidRPr="00332BE8">
        <w:rPr>
          <w:rFonts w:cs="Calibri"/>
          <w:color w:val="000000"/>
        </w:rPr>
        <w:t xml:space="preserve"> exclusive rule over Yemen. </w:t>
      </w:r>
      <w:r w:rsidR="00DF5A42" w:rsidRPr="00332BE8">
        <w:rPr>
          <w:rFonts w:cs="Calibri"/>
          <w:color w:val="000000"/>
        </w:rPr>
        <w:t xml:space="preserve">The 1994 Yemeni Civil War soon broke out. </w:t>
      </w:r>
      <w:r w:rsidRPr="00332BE8">
        <w:rPr>
          <w:rFonts w:cs="Calibri"/>
          <w:color w:val="000000"/>
        </w:rPr>
        <w:t xml:space="preserve">The North's military </w:t>
      </w:r>
      <w:r w:rsidR="0031382D" w:rsidRPr="00332BE8">
        <w:rPr>
          <w:rFonts w:cs="Calibri"/>
          <w:color w:val="000000"/>
        </w:rPr>
        <w:t>dominance</w:t>
      </w:r>
      <w:r w:rsidRPr="00332BE8">
        <w:rPr>
          <w:rFonts w:cs="Calibri"/>
          <w:color w:val="000000"/>
        </w:rPr>
        <w:t xml:space="preserve"> was soon made clear despite the South’s </w:t>
      </w:r>
      <w:r w:rsidR="0031382D" w:rsidRPr="00332BE8">
        <w:rPr>
          <w:rFonts w:cs="Calibri"/>
          <w:color w:val="000000"/>
        </w:rPr>
        <w:t>substantial</w:t>
      </w:r>
      <w:r w:rsidRPr="00332BE8">
        <w:rPr>
          <w:rFonts w:cs="Calibri"/>
          <w:color w:val="000000"/>
        </w:rPr>
        <w:t xml:space="preserve"> attempts to stand out and </w:t>
      </w:r>
      <w:r w:rsidR="0031382D" w:rsidRPr="00332BE8">
        <w:rPr>
          <w:rFonts w:cs="Calibri"/>
          <w:color w:val="000000"/>
        </w:rPr>
        <w:t>appeal to public interest</w:t>
      </w:r>
      <w:r w:rsidRPr="00332BE8">
        <w:rPr>
          <w:rFonts w:cs="Calibri"/>
          <w:color w:val="000000"/>
        </w:rPr>
        <w:t>. Despite efforts made in the name of political democracy and stability</w:t>
      </w:r>
      <w:r w:rsidR="0031382D" w:rsidRPr="00332BE8">
        <w:rPr>
          <w:rFonts w:ascii="Calibri" w:eastAsia="Calibri" w:hAnsi="Calibri" w:cs="Calibri"/>
          <w:color w:val="000000"/>
        </w:rPr>
        <w:t xml:space="preserve"> </w:t>
      </w:r>
      <w:r w:rsidRPr="00332BE8">
        <w:rPr>
          <w:rFonts w:cs="Calibri"/>
          <w:color w:val="000000"/>
        </w:rPr>
        <w:t>to</w:t>
      </w:r>
      <w:r w:rsidR="0031382D" w:rsidRPr="00332BE8">
        <w:rPr>
          <w:rFonts w:cs="Calibri"/>
          <w:color w:val="000000"/>
        </w:rPr>
        <w:t xml:space="preserve"> achieve</w:t>
      </w:r>
      <w:r w:rsidRPr="00332BE8">
        <w:rPr>
          <w:rFonts w:cs="Calibri"/>
          <w:color w:val="000000"/>
        </w:rPr>
        <w:t xml:space="preserve"> </w:t>
      </w:r>
      <w:r w:rsidR="0031382D" w:rsidRPr="00332BE8">
        <w:rPr>
          <w:rFonts w:cs="Calibri"/>
          <w:color w:val="000000"/>
        </w:rPr>
        <w:t>compromise and reconciliation</w:t>
      </w:r>
      <w:r w:rsidRPr="00332BE8">
        <w:rPr>
          <w:rFonts w:cs="Calibri"/>
          <w:color w:val="000000"/>
        </w:rPr>
        <w:t xml:space="preserve"> between the north and the south (signing of </w:t>
      </w:r>
      <w:r w:rsidRPr="00332BE8">
        <w:rPr>
          <w:rFonts w:cs="Calibri"/>
          <w:color w:val="000000"/>
        </w:rPr>
        <w:lastRenderedPageBreak/>
        <w:t>peace agreement in Amman, Jordan on 20</w:t>
      </w:r>
      <w:r w:rsidR="0031382D" w:rsidRPr="00332BE8">
        <w:rPr>
          <w:rFonts w:cs="Calibri"/>
          <w:color w:val="000000"/>
          <w:vertAlign w:val="superscript"/>
        </w:rPr>
        <w:t>th</w:t>
      </w:r>
      <w:r w:rsidRPr="00332BE8">
        <w:rPr>
          <w:rFonts w:cs="Calibri"/>
          <w:color w:val="000000"/>
        </w:rPr>
        <w:t xml:space="preserve"> February 1994) the civil war was not to come to its end yet. Tension between the two sides resulted in an armed conflict of </w:t>
      </w:r>
      <w:r w:rsidR="005E6B23" w:rsidRPr="00332BE8">
        <w:rPr>
          <w:rFonts w:cs="Calibri"/>
          <w:color w:val="000000"/>
        </w:rPr>
        <w:t xml:space="preserve">a </w:t>
      </w:r>
      <w:r w:rsidRPr="00332BE8">
        <w:rPr>
          <w:rFonts w:cs="Calibri"/>
          <w:color w:val="000000"/>
        </w:rPr>
        <w:t xml:space="preserve">great </w:t>
      </w:r>
      <w:r w:rsidR="005E6B23" w:rsidRPr="00332BE8">
        <w:rPr>
          <w:rFonts w:cs="Calibri"/>
          <w:color w:val="000000"/>
        </w:rPr>
        <w:t>scale</w:t>
      </w:r>
      <w:r w:rsidRPr="00332BE8">
        <w:rPr>
          <w:rFonts w:cs="Calibri"/>
          <w:color w:val="000000"/>
        </w:rPr>
        <w:t>. Ultimately</w:t>
      </w:r>
      <w:r w:rsidR="005E6B23" w:rsidRPr="00332BE8">
        <w:rPr>
          <w:rFonts w:cs="Calibri"/>
          <w:color w:val="000000"/>
        </w:rPr>
        <w:t>,</w:t>
      </w:r>
      <w:r w:rsidRPr="00332BE8">
        <w:rPr>
          <w:rFonts w:cs="Calibri"/>
          <w:color w:val="000000"/>
        </w:rPr>
        <w:t xml:space="preserve"> the </w:t>
      </w:r>
      <w:r w:rsidR="005E6B23" w:rsidRPr="00332BE8">
        <w:rPr>
          <w:rFonts w:cs="Calibri"/>
          <w:color w:val="000000"/>
        </w:rPr>
        <w:t>pivotal</w:t>
      </w:r>
      <w:r w:rsidRPr="00332BE8">
        <w:rPr>
          <w:rFonts w:cs="Calibri"/>
          <w:color w:val="000000"/>
        </w:rPr>
        <w:t xml:space="preserve"> battle between the </w:t>
      </w:r>
      <w:proofErr w:type="gramStart"/>
      <w:r w:rsidRPr="00332BE8">
        <w:rPr>
          <w:rFonts w:cs="Calibri"/>
          <w:color w:val="000000"/>
        </w:rPr>
        <w:t>two armed</w:t>
      </w:r>
      <w:proofErr w:type="gramEnd"/>
      <w:r w:rsidRPr="00332BE8">
        <w:rPr>
          <w:rFonts w:cs="Calibri"/>
          <w:color w:val="000000"/>
        </w:rPr>
        <w:t xml:space="preserve"> forces resulted in the defeat of the southern part</w:t>
      </w:r>
      <w:r w:rsidR="005E6B23" w:rsidRPr="00332BE8">
        <w:rPr>
          <w:rFonts w:cs="Calibri"/>
          <w:color w:val="000000"/>
        </w:rPr>
        <w:t xml:space="preserve"> of Yemen</w:t>
      </w:r>
      <w:r w:rsidRPr="00332BE8">
        <w:rPr>
          <w:rFonts w:cs="Calibri"/>
          <w:color w:val="000000"/>
        </w:rPr>
        <w:t xml:space="preserve"> which </w:t>
      </w:r>
      <w:r w:rsidR="005E6B23" w:rsidRPr="00332BE8">
        <w:rPr>
          <w:rFonts w:cs="Calibri"/>
          <w:color w:val="000000"/>
        </w:rPr>
        <w:t xml:space="preserve">faced </w:t>
      </w:r>
      <w:r w:rsidRPr="00332BE8">
        <w:rPr>
          <w:rFonts w:cs="Calibri"/>
          <w:color w:val="000000"/>
        </w:rPr>
        <w:t>severe losses during the battle.</w:t>
      </w:r>
      <w:r w:rsidR="005E6B23" w:rsidRPr="00332BE8">
        <w:rPr>
          <w:rFonts w:cs="Calibri"/>
          <w:color w:val="000000"/>
        </w:rPr>
        <w:t xml:space="preserve"> Following Northern Yemen’s victory,</w:t>
      </w:r>
      <w:r w:rsidRPr="00332BE8">
        <w:rPr>
          <w:rFonts w:cs="Calibri"/>
          <w:color w:val="000000"/>
        </w:rPr>
        <w:t xml:space="preserve"> multiple Yemeni Socialist Party leaders and other political figu</w:t>
      </w:r>
      <w:r w:rsidR="005E6B23" w:rsidRPr="00332BE8">
        <w:rPr>
          <w:rFonts w:cs="Calibri"/>
          <w:color w:val="000000"/>
        </w:rPr>
        <w:t>res of the south fled the country</w:t>
      </w:r>
      <w:r w:rsidRPr="00332BE8">
        <w:rPr>
          <w:rFonts w:cs="Calibri"/>
          <w:color w:val="000000"/>
        </w:rPr>
        <w:t xml:space="preserve">. The </w:t>
      </w:r>
      <w:r w:rsidR="00DF5A42" w:rsidRPr="00332BE8">
        <w:rPr>
          <w:rFonts w:cs="Calibri"/>
          <w:color w:val="000000"/>
        </w:rPr>
        <w:t xml:space="preserve">July 1994 civil war in Yemen ended leaving </w:t>
      </w:r>
      <w:r w:rsidRPr="00332BE8">
        <w:rPr>
          <w:rFonts w:cs="Calibri"/>
          <w:color w:val="000000"/>
        </w:rPr>
        <w:t xml:space="preserve">the country financially </w:t>
      </w:r>
      <w:r w:rsidR="00FC531C" w:rsidRPr="00332BE8">
        <w:rPr>
          <w:rFonts w:cs="Calibri"/>
          <w:color w:val="000000"/>
        </w:rPr>
        <w:t>weak</w:t>
      </w:r>
      <w:r w:rsidRPr="00332BE8">
        <w:rPr>
          <w:rFonts w:cs="Calibri"/>
          <w:color w:val="000000"/>
        </w:rPr>
        <w:t xml:space="preserve"> and politically but also socially divided. </w:t>
      </w:r>
    </w:p>
    <w:p w14:paraId="2D093E9B" w14:textId="77777777" w:rsidR="003C123A" w:rsidRPr="00332BE8" w:rsidRDefault="003C123A" w:rsidP="00316A65">
      <w:pPr>
        <w:pStyle w:val="Sub-sub-headingofResearchReport"/>
        <w:jc w:val="both"/>
        <w:rPr>
          <w:rFonts w:ascii="Times New Roman" w:hAnsi="Times New Roman"/>
          <w:color w:val="000000"/>
          <w:sz w:val="24"/>
        </w:rPr>
      </w:pPr>
    </w:p>
    <w:p w14:paraId="56B37D60" w14:textId="77777777" w:rsidR="00C27BAC" w:rsidRPr="00332BE8" w:rsidRDefault="00C27BAC" w:rsidP="00C27BAC">
      <w:pPr>
        <w:pStyle w:val="Sub-sub-headingofResearchReport"/>
        <w:jc w:val="both"/>
        <w:rPr>
          <w:rFonts w:ascii="Times New Roman" w:hAnsi="Times New Roman"/>
          <w:color w:val="0070C0"/>
          <w:sz w:val="24"/>
        </w:rPr>
      </w:pPr>
      <w:r w:rsidRPr="00332BE8">
        <w:rPr>
          <w:rFonts w:ascii="Times New Roman" w:hAnsi="Times New Roman"/>
          <w:color w:val="0070C0"/>
          <w:sz w:val="24"/>
        </w:rPr>
        <w:tab/>
      </w:r>
      <w:r w:rsidR="00BF1528" w:rsidRPr="00332BE8">
        <w:rPr>
          <w:rFonts w:ascii="Times New Roman" w:hAnsi="Times New Roman"/>
          <w:color w:val="0070C0"/>
          <w:sz w:val="24"/>
        </w:rPr>
        <w:t>Beginning of Houthi Insurgency</w:t>
      </w:r>
    </w:p>
    <w:p w14:paraId="3EDDA723" w14:textId="660BA43F" w:rsidR="00B668E9" w:rsidRPr="00332BE8" w:rsidRDefault="00B668E9" w:rsidP="004B1EF0">
      <w:pPr>
        <w:widowControl w:val="0"/>
        <w:autoSpaceDE w:val="0"/>
        <w:autoSpaceDN w:val="0"/>
        <w:adjustRightInd w:val="0"/>
        <w:spacing w:after="240" w:line="360" w:lineRule="auto"/>
        <w:ind w:left="720"/>
        <w:rPr>
          <w:rFonts w:cs="Times"/>
          <w:color w:val="000000"/>
        </w:rPr>
      </w:pPr>
      <w:r w:rsidRPr="00332BE8">
        <w:rPr>
          <w:rFonts w:cs="Calibri"/>
          <w:color w:val="000000"/>
        </w:rPr>
        <w:t xml:space="preserve">In June 2004 Yemen was struck by the Houthi insurgency which </w:t>
      </w:r>
      <w:r w:rsidR="00C004CF" w:rsidRPr="00332BE8">
        <w:rPr>
          <w:rFonts w:cs="Calibri"/>
          <w:color w:val="000000"/>
        </w:rPr>
        <w:t>arose</w:t>
      </w:r>
      <w:r w:rsidRPr="00332BE8">
        <w:rPr>
          <w:rFonts w:cs="Calibri"/>
          <w:color w:val="000000"/>
        </w:rPr>
        <w:t xml:space="preserve"> as a result of the </w:t>
      </w:r>
      <w:r w:rsidR="00C004CF" w:rsidRPr="00332BE8">
        <w:rPr>
          <w:rFonts w:cs="Calibri"/>
          <w:color w:val="000000"/>
        </w:rPr>
        <w:t>convincing</w:t>
      </w:r>
      <w:r w:rsidRPr="00332BE8">
        <w:rPr>
          <w:rFonts w:cs="Calibri"/>
          <w:color w:val="000000"/>
        </w:rPr>
        <w:t xml:space="preserve"> religious accusations targeting the country’s government. </w:t>
      </w:r>
      <w:proofErr w:type="gramStart"/>
      <w:r w:rsidRPr="00332BE8">
        <w:rPr>
          <w:rFonts w:cs="Calibri"/>
          <w:color w:val="000000"/>
        </w:rPr>
        <w:t xml:space="preserve">Dissident cleric and Shia’s firm supporter Hussein </w:t>
      </w:r>
      <w:proofErr w:type="spellStart"/>
      <w:r w:rsidRPr="00332BE8">
        <w:rPr>
          <w:rFonts w:cs="Calibri"/>
          <w:color w:val="000000"/>
        </w:rPr>
        <w:t>Badreddin</w:t>
      </w:r>
      <w:proofErr w:type="spellEnd"/>
      <w:r w:rsidRPr="00332BE8">
        <w:rPr>
          <w:rFonts w:cs="Calibri"/>
          <w:color w:val="000000"/>
        </w:rPr>
        <w:t xml:space="preserve"> al</w:t>
      </w:r>
      <w:r w:rsidRPr="00332BE8">
        <w:rPr>
          <w:rFonts w:ascii="Calibri" w:eastAsia="Calibri" w:hAnsi="Calibri" w:cs="Calibri"/>
          <w:color w:val="000000"/>
        </w:rPr>
        <w:t>‐</w:t>
      </w:r>
      <w:r w:rsidRPr="00332BE8">
        <w:rPr>
          <w:rFonts w:cs="Calibri"/>
          <w:color w:val="000000"/>
        </w:rPr>
        <w:t>Houthi,</w:t>
      </w:r>
      <w:proofErr w:type="gramEnd"/>
      <w:r w:rsidRPr="00332BE8">
        <w:rPr>
          <w:rFonts w:cs="Calibri"/>
          <w:color w:val="000000"/>
        </w:rPr>
        <w:t xml:space="preserve"> was one of the </w:t>
      </w:r>
      <w:r w:rsidR="00C004CF" w:rsidRPr="00332BE8">
        <w:rPr>
          <w:rFonts w:cs="Calibri"/>
          <w:color w:val="000000"/>
        </w:rPr>
        <w:t>chief</w:t>
      </w:r>
      <w:r w:rsidRPr="00332BE8">
        <w:rPr>
          <w:rFonts w:cs="Calibri"/>
          <w:color w:val="000000"/>
        </w:rPr>
        <w:t xml:space="preserve"> political figures responsible for the anti</w:t>
      </w:r>
      <w:r w:rsidRPr="00332BE8">
        <w:rPr>
          <w:rFonts w:ascii="Calibri" w:eastAsia="Calibri" w:hAnsi="Calibri" w:cs="Calibri"/>
          <w:color w:val="000000"/>
        </w:rPr>
        <w:t>‐</w:t>
      </w:r>
      <w:r w:rsidRPr="00332BE8">
        <w:rPr>
          <w:rFonts w:cs="Calibri"/>
          <w:color w:val="000000"/>
        </w:rPr>
        <w:t xml:space="preserve"> governmental movement which was </w:t>
      </w:r>
      <w:r w:rsidR="00C004CF" w:rsidRPr="00332BE8">
        <w:rPr>
          <w:rFonts w:cs="Calibri"/>
          <w:color w:val="000000"/>
        </w:rPr>
        <w:t>taken</w:t>
      </w:r>
      <w:r w:rsidRPr="00332BE8">
        <w:rPr>
          <w:rFonts w:cs="Calibri"/>
          <w:color w:val="000000"/>
        </w:rPr>
        <w:t xml:space="preserve"> as an attempt to overthrow the existing government and implement Zaidi religious law. The rebellion took the form of a fight against </w:t>
      </w:r>
      <w:r w:rsidR="00C004CF" w:rsidRPr="00332BE8">
        <w:rPr>
          <w:rFonts w:cs="Calibri"/>
          <w:color w:val="000000"/>
        </w:rPr>
        <w:t>discernment</w:t>
      </w:r>
      <w:r w:rsidRPr="00332BE8">
        <w:rPr>
          <w:rFonts w:cs="Calibri"/>
          <w:color w:val="000000"/>
        </w:rPr>
        <w:t xml:space="preserve"> and government </w:t>
      </w:r>
      <w:r w:rsidR="0094628D" w:rsidRPr="00332BE8">
        <w:rPr>
          <w:rFonts w:cs="Calibri"/>
          <w:color w:val="000000"/>
        </w:rPr>
        <w:t>hostility</w:t>
      </w:r>
      <w:r w:rsidRPr="00332BE8">
        <w:rPr>
          <w:rFonts w:cs="Calibri"/>
          <w:color w:val="000000"/>
        </w:rPr>
        <w:t xml:space="preserve">. Houthi was killed by Yemeni troops and one of his brothers became </w:t>
      </w:r>
      <w:r w:rsidR="0094628D" w:rsidRPr="00332BE8">
        <w:rPr>
          <w:rFonts w:cs="Calibri"/>
          <w:color w:val="000000"/>
        </w:rPr>
        <w:t xml:space="preserve">the new leader of the movement. </w:t>
      </w:r>
      <w:r w:rsidRPr="00332BE8">
        <w:rPr>
          <w:rFonts w:cs="Calibri"/>
          <w:color w:val="000000"/>
        </w:rPr>
        <w:t>Between 2004 and 2010</w:t>
      </w:r>
      <w:r w:rsidR="0094628D" w:rsidRPr="00332BE8">
        <w:rPr>
          <w:rFonts w:cs="Calibri"/>
          <w:color w:val="000000"/>
        </w:rPr>
        <w:t>,</w:t>
      </w:r>
      <w:r w:rsidRPr="00332BE8">
        <w:rPr>
          <w:rFonts w:cs="Calibri"/>
          <w:color w:val="000000"/>
        </w:rPr>
        <w:t xml:space="preserve"> the rebellion continued in greater </w:t>
      </w:r>
      <w:r w:rsidR="0094628D" w:rsidRPr="00332BE8">
        <w:rPr>
          <w:rFonts w:cs="Calibri"/>
          <w:color w:val="000000"/>
        </w:rPr>
        <w:t>force</w:t>
      </w:r>
      <w:r w:rsidRPr="00332BE8">
        <w:rPr>
          <w:rFonts w:cs="Calibri"/>
          <w:color w:val="000000"/>
        </w:rPr>
        <w:t xml:space="preserve"> resulting in a </w:t>
      </w:r>
      <w:r w:rsidR="0094628D" w:rsidRPr="00332BE8">
        <w:rPr>
          <w:rFonts w:cs="Calibri"/>
          <w:color w:val="000000"/>
        </w:rPr>
        <w:t>violent</w:t>
      </w:r>
      <w:r w:rsidRPr="00332BE8">
        <w:rPr>
          <w:rFonts w:cs="Calibri"/>
          <w:color w:val="000000"/>
        </w:rPr>
        <w:t xml:space="preserve"> armed conflict which led to </w:t>
      </w:r>
      <w:r w:rsidR="0094628D" w:rsidRPr="00332BE8">
        <w:rPr>
          <w:rFonts w:cs="Calibri"/>
          <w:color w:val="000000"/>
        </w:rPr>
        <w:t>frequent</w:t>
      </w:r>
      <w:r w:rsidRPr="00332BE8">
        <w:rPr>
          <w:rFonts w:cs="Calibri"/>
          <w:color w:val="000000"/>
        </w:rPr>
        <w:t xml:space="preserve"> clashes between the two sides. </w:t>
      </w:r>
    </w:p>
    <w:p w14:paraId="5861CCB2" w14:textId="77777777" w:rsidR="00B668E9" w:rsidRPr="00332BE8" w:rsidRDefault="00B668E9" w:rsidP="004B1EF0">
      <w:pPr>
        <w:widowControl w:val="0"/>
        <w:autoSpaceDE w:val="0"/>
        <w:autoSpaceDN w:val="0"/>
        <w:adjustRightInd w:val="0"/>
        <w:spacing w:after="240" w:line="360" w:lineRule="auto"/>
        <w:ind w:left="720"/>
        <w:rPr>
          <w:rFonts w:cs="Calibri"/>
          <w:b/>
          <w:bCs/>
          <w:color w:val="000000"/>
        </w:rPr>
      </w:pPr>
      <w:r w:rsidRPr="00332BE8">
        <w:rPr>
          <w:rFonts w:cs="Calibri"/>
          <w:color w:val="000000"/>
        </w:rPr>
        <w:t>In 2011</w:t>
      </w:r>
      <w:r w:rsidR="00012F2B" w:rsidRPr="00332BE8">
        <w:rPr>
          <w:rFonts w:cs="Calibri"/>
          <w:color w:val="000000"/>
        </w:rPr>
        <w:t>,</w:t>
      </w:r>
      <w:r w:rsidRPr="00332BE8">
        <w:rPr>
          <w:rFonts w:cs="Calibri"/>
          <w:color w:val="000000"/>
        </w:rPr>
        <w:t xml:space="preserve"> the Arab spring</w:t>
      </w:r>
      <w:r w:rsidR="00012F2B" w:rsidRPr="00332BE8">
        <w:rPr>
          <w:rFonts w:cs="Calibri"/>
          <w:color w:val="000000"/>
        </w:rPr>
        <w:t>’s reach</w:t>
      </w:r>
      <w:r w:rsidRPr="00332BE8">
        <w:rPr>
          <w:rFonts w:cs="Calibri"/>
          <w:color w:val="000000"/>
        </w:rPr>
        <w:t xml:space="preserve"> also </w:t>
      </w:r>
      <w:r w:rsidR="00012F2B" w:rsidRPr="00332BE8">
        <w:rPr>
          <w:rFonts w:cs="Calibri"/>
          <w:color w:val="000000"/>
        </w:rPr>
        <w:t>stretched</w:t>
      </w:r>
      <w:r w:rsidRPr="00332BE8">
        <w:rPr>
          <w:rFonts w:cs="Calibri"/>
          <w:color w:val="000000"/>
        </w:rPr>
        <w:t xml:space="preserve"> </w:t>
      </w:r>
      <w:r w:rsidR="00012F2B" w:rsidRPr="00332BE8">
        <w:rPr>
          <w:rFonts w:cs="Calibri"/>
          <w:color w:val="000000"/>
        </w:rPr>
        <w:t xml:space="preserve">to Yemen, </w:t>
      </w:r>
      <w:r w:rsidRPr="00332BE8">
        <w:rPr>
          <w:rFonts w:cs="Calibri"/>
          <w:color w:val="000000"/>
        </w:rPr>
        <w:t>and the Houthis used the anti</w:t>
      </w:r>
      <w:r w:rsidRPr="00332BE8">
        <w:rPr>
          <w:rFonts w:ascii="Calibri" w:eastAsia="Calibri" w:hAnsi="Calibri" w:cs="Calibri"/>
          <w:color w:val="000000"/>
        </w:rPr>
        <w:t>‐</w:t>
      </w:r>
      <w:r w:rsidRPr="00332BE8">
        <w:rPr>
          <w:rFonts w:cs="Calibri"/>
          <w:color w:val="000000"/>
        </w:rPr>
        <w:t xml:space="preserve"> government protests for their cause. The press</w:t>
      </w:r>
      <w:r w:rsidR="005D3AD7" w:rsidRPr="00332BE8">
        <w:rPr>
          <w:rFonts w:cs="Calibri"/>
          <w:color w:val="000000"/>
        </w:rPr>
        <w:t>ure exerted by the rebels made P</w:t>
      </w:r>
      <w:r w:rsidRPr="00332BE8">
        <w:rPr>
          <w:rFonts w:cs="Calibri"/>
          <w:color w:val="000000"/>
        </w:rPr>
        <w:t>resident Saleh resign after a 33</w:t>
      </w:r>
      <w:r w:rsidRPr="00332BE8">
        <w:rPr>
          <w:rFonts w:ascii="Calibri" w:eastAsia="Calibri" w:hAnsi="Calibri" w:cs="Calibri"/>
          <w:color w:val="000000"/>
        </w:rPr>
        <w:t>‐</w:t>
      </w:r>
      <w:r w:rsidRPr="00332BE8">
        <w:rPr>
          <w:rFonts w:cs="Calibri"/>
          <w:color w:val="000000"/>
        </w:rPr>
        <w:t xml:space="preserve">year rule. In February 2012 Abd </w:t>
      </w:r>
      <w:proofErr w:type="spellStart"/>
      <w:r w:rsidRPr="00332BE8">
        <w:rPr>
          <w:rFonts w:cs="Calibri"/>
          <w:color w:val="000000"/>
        </w:rPr>
        <w:t>Rabbuh</w:t>
      </w:r>
      <w:proofErr w:type="spellEnd"/>
      <w:r w:rsidRPr="00332BE8">
        <w:rPr>
          <w:rFonts w:cs="Calibri"/>
          <w:color w:val="000000"/>
        </w:rPr>
        <w:t xml:space="preserve"> Mansur al</w:t>
      </w:r>
      <w:r w:rsidRPr="00332BE8">
        <w:rPr>
          <w:rFonts w:ascii="Calibri" w:eastAsia="Calibri" w:hAnsi="Calibri" w:cs="Calibri"/>
          <w:color w:val="000000"/>
        </w:rPr>
        <w:t>‐</w:t>
      </w:r>
      <w:proofErr w:type="spellStart"/>
      <w:r w:rsidRPr="00332BE8">
        <w:rPr>
          <w:rFonts w:cs="Calibri"/>
          <w:color w:val="000000"/>
        </w:rPr>
        <w:t>Hadi</w:t>
      </w:r>
      <w:proofErr w:type="spellEnd"/>
      <w:r w:rsidRPr="00332BE8">
        <w:rPr>
          <w:rFonts w:cs="Calibri"/>
          <w:color w:val="000000"/>
        </w:rPr>
        <w:t xml:space="preserve"> was elected </w:t>
      </w:r>
      <w:r w:rsidR="005D3AD7" w:rsidRPr="00332BE8">
        <w:rPr>
          <w:rFonts w:cs="Calibri"/>
          <w:color w:val="000000"/>
        </w:rPr>
        <w:t xml:space="preserve">as </w:t>
      </w:r>
      <w:r w:rsidRPr="00332BE8">
        <w:rPr>
          <w:rFonts w:cs="Calibri"/>
          <w:color w:val="000000"/>
        </w:rPr>
        <w:t xml:space="preserve">the new president, however the </w:t>
      </w:r>
      <w:r w:rsidR="005D3AD7" w:rsidRPr="00332BE8">
        <w:rPr>
          <w:rFonts w:cs="Calibri"/>
          <w:color w:val="000000"/>
        </w:rPr>
        <w:t>ferocity</w:t>
      </w:r>
      <w:r w:rsidRPr="00332BE8">
        <w:rPr>
          <w:rFonts w:cs="Calibri"/>
          <w:color w:val="000000"/>
        </w:rPr>
        <w:t xml:space="preserve"> and conflict triggered by the insurgency has not yet reached an end, </w:t>
      </w:r>
      <w:r w:rsidR="005D3AD7" w:rsidRPr="00332BE8">
        <w:rPr>
          <w:rFonts w:cs="Calibri"/>
          <w:color w:val="000000"/>
        </w:rPr>
        <w:t>ongoing</w:t>
      </w:r>
      <w:r w:rsidRPr="00332BE8">
        <w:rPr>
          <w:rFonts w:cs="Calibri"/>
          <w:color w:val="000000"/>
        </w:rPr>
        <w:t xml:space="preserve"> </w:t>
      </w:r>
      <w:r w:rsidR="005D3AD7" w:rsidRPr="00332BE8">
        <w:rPr>
          <w:rFonts w:cs="Calibri"/>
          <w:color w:val="000000"/>
        </w:rPr>
        <w:t xml:space="preserve">even </w:t>
      </w:r>
      <w:r w:rsidRPr="00332BE8">
        <w:rPr>
          <w:rFonts w:cs="Calibri"/>
          <w:color w:val="000000"/>
        </w:rPr>
        <w:t>till today.</w:t>
      </w:r>
      <w:r w:rsidRPr="00332BE8">
        <w:rPr>
          <w:rFonts w:ascii="MS Mincho" w:eastAsia="MS Mincho" w:hAnsi="MS Mincho" w:cs="MS Mincho"/>
          <w:color w:val="000000"/>
        </w:rPr>
        <w:t> </w:t>
      </w:r>
      <w:r w:rsidRPr="00332BE8">
        <w:rPr>
          <w:rFonts w:cs="Calibri"/>
          <w:b/>
          <w:bCs/>
          <w:color w:val="000000"/>
        </w:rPr>
        <w:t xml:space="preserve"> </w:t>
      </w:r>
    </w:p>
    <w:p w14:paraId="3AF6A07B" w14:textId="77777777" w:rsidR="00B668E9" w:rsidRPr="00332BE8" w:rsidRDefault="00B668E9" w:rsidP="00B668E9">
      <w:pPr>
        <w:pStyle w:val="Sub-sub-headingofResearchReport"/>
        <w:jc w:val="both"/>
        <w:rPr>
          <w:rFonts w:ascii="Times New Roman" w:hAnsi="Times New Roman"/>
          <w:color w:val="0070C0"/>
          <w:sz w:val="24"/>
        </w:rPr>
      </w:pPr>
      <w:r w:rsidRPr="00332BE8">
        <w:rPr>
          <w:rFonts w:ascii="Times New Roman" w:hAnsi="Times New Roman"/>
          <w:color w:val="0070C0"/>
          <w:sz w:val="24"/>
        </w:rPr>
        <w:tab/>
        <w:t>The deterioration of the situation in Yemen</w:t>
      </w:r>
    </w:p>
    <w:p w14:paraId="5945361C" w14:textId="55D679A0" w:rsidR="00B668E9" w:rsidRPr="00332BE8" w:rsidRDefault="005730A9" w:rsidP="004B1EF0">
      <w:pPr>
        <w:widowControl w:val="0"/>
        <w:autoSpaceDE w:val="0"/>
        <w:autoSpaceDN w:val="0"/>
        <w:adjustRightInd w:val="0"/>
        <w:spacing w:after="240" w:line="360" w:lineRule="auto"/>
        <w:ind w:left="720"/>
        <w:rPr>
          <w:rFonts w:cs="Times"/>
          <w:color w:val="000000"/>
        </w:rPr>
      </w:pPr>
      <w:r w:rsidRPr="00332BE8">
        <w:rPr>
          <w:noProof/>
        </w:rPr>
        <w:drawing>
          <wp:anchor distT="0" distB="0" distL="114300" distR="114300" simplePos="0" relativeHeight="251659776" behindDoc="0" locked="0" layoutInCell="1" allowOverlap="1" wp14:anchorId="7038FCC3" wp14:editId="5545C890">
            <wp:simplePos x="0" y="0"/>
            <wp:positionH relativeFrom="column">
              <wp:posOffset>3397250</wp:posOffset>
            </wp:positionH>
            <wp:positionV relativeFrom="paragraph">
              <wp:posOffset>265430</wp:posOffset>
            </wp:positionV>
            <wp:extent cx="2980690" cy="1864995"/>
            <wp:effectExtent l="0" t="0" r="0" b="0"/>
            <wp:wrapTight wrapText="bothSides">
              <wp:wrapPolygon edited="0">
                <wp:start x="0" y="0"/>
                <wp:lineTo x="0" y="21181"/>
                <wp:lineTo x="21352" y="21181"/>
                <wp:lineTo x="21352" y="0"/>
                <wp:lineTo x="0" y="0"/>
              </wp:wrapPolygon>
            </wp:wrapTight>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0690" cy="1864995"/>
                    </a:xfrm>
                    <a:prstGeom prst="rect">
                      <a:avLst/>
                    </a:prstGeom>
                    <a:noFill/>
                    <a:ln>
                      <a:noFill/>
                    </a:ln>
                  </pic:spPr>
                </pic:pic>
              </a:graphicData>
            </a:graphic>
            <wp14:sizeRelH relativeFrom="page">
              <wp14:pctWidth>0</wp14:pctWidth>
            </wp14:sizeRelH>
            <wp14:sizeRelV relativeFrom="page">
              <wp14:pctHeight>0</wp14:pctHeight>
            </wp14:sizeRelV>
          </wp:anchor>
        </w:drawing>
      </w:r>
      <w:r w:rsidR="00B668E9" w:rsidRPr="00332BE8">
        <w:rPr>
          <w:rFonts w:cs="Calibri"/>
          <w:color w:val="000000"/>
        </w:rPr>
        <w:t xml:space="preserve">The </w:t>
      </w:r>
      <w:r w:rsidR="005A3319" w:rsidRPr="00332BE8">
        <w:rPr>
          <w:rFonts w:cs="Calibri"/>
          <w:color w:val="000000"/>
        </w:rPr>
        <w:t>recurrent</w:t>
      </w:r>
      <w:r w:rsidR="00B668E9" w:rsidRPr="00332BE8">
        <w:rPr>
          <w:rFonts w:cs="Calibri"/>
          <w:color w:val="000000"/>
        </w:rPr>
        <w:t xml:space="preserve"> clashes between the rebel groups and the government forces were accompanied by </w:t>
      </w:r>
      <w:proofErr w:type="gramStart"/>
      <w:r w:rsidR="00B668E9" w:rsidRPr="00332BE8">
        <w:rPr>
          <w:rFonts w:cs="Calibri"/>
          <w:color w:val="000000"/>
        </w:rPr>
        <w:t>a number of</w:t>
      </w:r>
      <w:proofErr w:type="gramEnd"/>
      <w:r w:rsidR="00B668E9" w:rsidRPr="00332BE8">
        <w:rPr>
          <w:rFonts w:cs="Calibri"/>
          <w:color w:val="000000"/>
        </w:rPr>
        <w:t xml:space="preserve"> terrorist attacks such </w:t>
      </w:r>
      <w:r w:rsidR="0093378E" w:rsidRPr="00332BE8">
        <w:rPr>
          <w:rFonts w:cs="Calibri"/>
          <w:color w:val="000000"/>
        </w:rPr>
        <w:t xml:space="preserve">as </w:t>
      </w:r>
      <w:r w:rsidR="00B668E9" w:rsidRPr="00332BE8">
        <w:rPr>
          <w:rFonts w:cs="Calibri"/>
          <w:color w:val="000000"/>
        </w:rPr>
        <w:t xml:space="preserve">suicide attacks, a bomb explosion in front of the British embassy and several kidnappings whose hostages ranged from civilians to political figures. </w:t>
      </w:r>
    </w:p>
    <w:p w14:paraId="4F39BAA5" w14:textId="77777777" w:rsidR="00B668E9" w:rsidRPr="00332BE8" w:rsidRDefault="005730A9" w:rsidP="004B1EF0">
      <w:pPr>
        <w:widowControl w:val="0"/>
        <w:autoSpaceDE w:val="0"/>
        <w:autoSpaceDN w:val="0"/>
        <w:adjustRightInd w:val="0"/>
        <w:spacing w:after="240" w:line="360" w:lineRule="auto"/>
        <w:ind w:left="720"/>
        <w:rPr>
          <w:rFonts w:cs="Times"/>
          <w:color w:val="000000"/>
        </w:rPr>
      </w:pPr>
      <w:r w:rsidRPr="00332BE8">
        <w:rPr>
          <w:rFonts w:cs="Calibri"/>
          <w:noProof/>
          <w:color w:val="000000"/>
        </w:rPr>
        <mc:AlternateContent>
          <mc:Choice Requires="wps">
            <w:drawing>
              <wp:anchor distT="0" distB="0" distL="114300" distR="114300" simplePos="0" relativeHeight="251665920" behindDoc="0" locked="0" layoutInCell="1" allowOverlap="1" wp14:anchorId="712C22BD" wp14:editId="46705F5A">
                <wp:simplePos x="0" y="0"/>
                <wp:positionH relativeFrom="column">
                  <wp:posOffset>3394710</wp:posOffset>
                </wp:positionH>
                <wp:positionV relativeFrom="paragraph">
                  <wp:posOffset>511992</wp:posOffset>
                </wp:positionV>
                <wp:extent cx="2857500" cy="23114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857500"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31D8F45" w14:textId="77777777" w:rsidR="00842DEA" w:rsidRPr="0022254D" w:rsidRDefault="00842DEA" w:rsidP="005730A9">
                            <w:pPr>
                              <w:pStyle w:val="SectionTitle"/>
                              <w:jc w:val="both"/>
                              <w:rPr>
                                <w:rFonts w:ascii="Times New Roman" w:hAnsi="Times New Roman" w:cs="Arial"/>
                                <w:i/>
                                <w:color w:val="auto"/>
                                <w:sz w:val="18"/>
                                <w:lang w:eastAsia="ko-KR"/>
                              </w:rPr>
                            </w:pPr>
                            <w:r>
                              <w:rPr>
                                <w:rFonts w:ascii="Times New Roman" w:hAnsi="Times New Roman" w:cs="Arial"/>
                                <w:i/>
                                <w:color w:val="auto"/>
                                <w:sz w:val="18"/>
                                <w:lang w:eastAsia="ko-KR"/>
                              </w:rPr>
                              <w:t>Figure 2: Control in Yemen</w:t>
                            </w:r>
                          </w:p>
                          <w:p w14:paraId="700E05DB" w14:textId="77777777" w:rsidR="00842DEA" w:rsidRDefault="00842D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2C22BD" id="Text Box 4" o:spid="_x0000_s1027" type="#_x0000_t202" style="position:absolute;left:0;text-align:left;margin-left:267.3pt;margin-top:40.3pt;width:225pt;height:18.2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" filled="f" stroked="f">
                <v:textbox>
                  <w:txbxContent>
                    <w:p w14:paraId="131D8F45" w14:textId="77777777" w:rsidR="00842DEA" w:rsidRPr="0022254D" w:rsidRDefault="00842DEA" w:rsidP="005730A9">
                      <w:pPr>
                        <w:pStyle w:val="SectionTitle"/>
                        <w:jc w:val="both"/>
                        <w:rPr>
                          <w:rFonts w:ascii="Times New Roman" w:hAnsi="Times New Roman" w:cs="Arial"/>
                          <w:i/>
                          <w:color w:val="auto"/>
                          <w:sz w:val="18"/>
                          <w:lang w:eastAsia="ko-KR"/>
                        </w:rPr>
                      </w:pPr>
                      <w:r>
                        <w:rPr>
                          <w:rFonts w:ascii="Times New Roman" w:hAnsi="Times New Roman" w:cs="Arial"/>
                          <w:i/>
                          <w:color w:val="auto"/>
                          <w:sz w:val="18"/>
                          <w:lang w:eastAsia="ko-KR"/>
                        </w:rPr>
                        <w:t>Figure 2: Control in Yemen</w:t>
                      </w:r>
                    </w:p>
                    <w:p w14:paraId="700E05DB" w14:textId="77777777" w:rsidR="00842DEA" w:rsidRDefault="00842DEA"/>
                  </w:txbxContent>
                </v:textbox>
                <w10:wrap type="square"/>
              </v:shape>
            </w:pict>
          </mc:Fallback>
        </mc:AlternateContent>
      </w:r>
      <w:r w:rsidR="00B668E9" w:rsidRPr="00332BE8">
        <w:rPr>
          <w:rFonts w:cs="Calibri"/>
          <w:color w:val="000000"/>
        </w:rPr>
        <w:t>It was even said that a large</w:t>
      </w:r>
      <w:r w:rsidR="00B668E9" w:rsidRPr="00332BE8">
        <w:rPr>
          <w:rFonts w:ascii="Calibri" w:eastAsia="Calibri" w:hAnsi="Calibri" w:cs="Calibri"/>
          <w:color w:val="000000"/>
        </w:rPr>
        <w:t>‐</w:t>
      </w:r>
      <w:r w:rsidR="00B668E9" w:rsidRPr="00332BE8">
        <w:rPr>
          <w:rFonts w:cs="Calibri"/>
          <w:color w:val="000000"/>
        </w:rPr>
        <w:t xml:space="preserve">scale terrorist attack was about to take place in the Arabian </w:t>
      </w:r>
      <w:r w:rsidR="00B668E9" w:rsidRPr="00332BE8">
        <w:rPr>
          <w:rFonts w:cs="Calibri"/>
          <w:color w:val="000000"/>
        </w:rPr>
        <w:lastRenderedPageBreak/>
        <w:t>Peninsula. According to Yemeni officials, the plan was conceived as well as organized by al</w:t>
      </w:r>
      <w:r w:rsidR="00B668E9" w:rsidRPr="00332BE8">
        <w:rPr>
          <w:rFonts w:ascii="Calibri" w:eastAsia="Calibri" w:hAnsi="Calibri" w:cs="Calibri"/>
          <w:color w:val="000000"/>
        </w:rPr>
        <w:t>‐</w:t>
      </w:r>
      <w:r w:rsidR="00B668E9" w:rsidRPr="00332BE8">
        <w:rPr>
          <w:rFonts w:cs="Calibri"/>
          <w:color w:val="000000"/>
        </w:rPr>
        <w:t>Qaeda and was fortunately prevented by the government. Intercepted suspicious communications between the leader of al</w:t>
      </w:r>
      <w:r w:rsidR="00B668E9" w:rsidRPr="00332BE8">
        <w:rPr>
          <w:rFonts w:ascii="Calibri" w:eastAsia="Calibri" w:hAnsi="Calibri" w:cs="Calibri"/>
          <w:color w:val="000000"/>
        </w:rPr>
        <w:t>‐</w:t>
      </w:r>
      <w:r w:rsidR="005A3319" w:rsidRPr="00332BE8">
        <w:rPr>
          <w:rFonts w:cs="Calibri"/>
          <w:color w:val="000000"/>
        </w:rPr>
        <w:t>Qaeda</w:t>
      </w:r>
      <w:r w:rsidR="00B668E9" w:rsidRPr="00332BE8">
        <w:rPr>
          <w:rFonts w:cs="Calibri"/>
          <w:color w:val="000000"/>
        </w:rPr>
        <w:t xml:space="preserve"> and the head of the </w:t>
      </w:r>
      <w:r w:rsidR="005A3319" w:rsidRPr="00332BE8">
        <w:rPr>
          <w:rFonts w:cs="Calibri"/>
          <w:color w:val="000000"/>
        </w:rPr>
        <w:t>organization</w:t>
      </w:r>
      <w:r w:rsidR="00B668E9" w:rsidRPr="00332BE8">
        <w:rPr>
          <w:rFonts w:cs="Calibri"/>
          <w:color w:val="000000"/>
        </w:rPr>
        <w:t xml:space="preserve"> in Yemen, in combination with the unexpected arrival of </w:t>
      </w:r>
      <w:r w:rsidR="005A3319" w:rsidRPr="00332BE8">
        <w:rPr>
          <w:rFonts w:cs="Calibri"/>
          <w:color w:val="000000"/>
        </w:rPr>
        <w:t>numerous</w:t>
      </w:r>
      <w:r w:rsidR="00B668E9" w:rsidRPr="00332BE8">
        <w:rPr>
          <w:rFonts w:cs="Calibri"/>
          <w:color w:val="000000"/>
        </w:rPr>
        <w:t xml:space="preserve"> militants to the capital Sana’</w:t>
      </w:r>
      <w:r w:rsidR="005A3319" w:rsidRPr="00332BE8">
        <w:rPr>
          <w:rFonts w:cs="Calibri"/>
          <w:color w:val="000000"/>
        </w:rPr>
        <w:t xml:space="preserve">a, alerted the Yemeni officials, which resulted in </w:t>
      </w:r>
      <w:r w:rsidR="00B668E9" w:rsidRPr="00332BE8">
        <w:rPr>
          <w:rFonts w:cs="Calibri"/>
          <w:color w:val="000000"/>
        </w:rPr>
        <w:t xml:space="preserve">further investigations </w:t>
      </w:r>
      <w:r w:rsidR="005A3319" w:rsidRPr="00332BE8">
        <w:rPr>
          <w:rFonts w:cs="Calibri"/>
          <w:color w:val="000000"/>
        </w:rPr>
        <w:t>regarding</w:t>
      </w:r>
      <w:r w:rsidR="00B668E9" w:rsidRPr="00332BE8">
        <w:rPr>
          <w:rFonts w:cs="Calibri"/>
          <w:color w:val="000000"/>
        </w:rPr>
        <w:t xml:space="preserve"> the issue. Ultimately, the plan was foiled</w:t>
      </w:r>
      <w:r w:rsidR="005A3319" w:rsidRPr="00332BE8">
        <w:rPr>
          <w:rFonts w:cs="Calibri"/>
          <w:color w:val="000000"/>
        </w:rPr>
        <w:t>,</w:t>
      </w:r>
      <w:r w:rsidR="00B668E9" w:rsidRPr="00332BE8">
        <w:rPr>
          <w:rFonts w:cs="Calibri"/>
          <w:color w:val="000000"/>
        </w:rPr>
        <w:t xml:space="preserve"> revealing the targets of the terrorist attack, which included multiple embassies and offices, the Yemeni military headquarters, as well as oil and gas pipelines. </w:t>
      </w:r>
    </w:p>
    <w:p w14:paraId="74BA2A0C" w14:textId="77777777" w:rsidR="00B668E9" w:rsidRPr="00332BE8" w:rsidRDefault="00B668E9" w:rsidP="004B1EF0">
      <w:pPr>
        <w:widowControl w:val="0"/>
        <w:autoSpaceDE w:val="0"/>
        <w:autoSpaceDN w:val="0"/>
        <w:adjustRightInd w:val="0"/>
        <w:spacing w:after="240" w:line="360" w:lineRule="auto"/>
        <w:ind w:left="720"/>
        <w:rPr>
          <w:rFonts w:cs="Times"/>
          <w:color w:val="000000"/>
        </w:rPr>
      </w:pPr>
      <w:r w:rsidRPr="00332BE8">
        <w:rPr>
          <w:rFonts w:cs="Calibri"/>
          <w:color w:val="000000"/>
        </w:rPr>
        <w:t>It is</w:t>
      </w:r>
      <w:r w:rsidR="005A3319" w:rsidRPr="00332BE8">
        <w:rPr>
          <w:rFonts w:cs="Calibri"/>
          <w:color w:val="000000"/>
        </w:rPr>
        <w:t>,</w:t>
      </w:r>
      <w:r w:rsidRPr="00332BE8">
        <w:rPr>
          <w:rFonts w:cs="Calibri"/>
          <w:color w:val="000000"/>
        </w:rPr>
        <w:t xml:space="preserve"> however</w:t>
      </w:r>
      <w:r w:rsidR="005A3319" w:rsidRPr="00332BE8">
        <w:rPr>
          <w:rFonts w:cs="Calibri"/>
          <w:color w:val="000000"/>
        </w:rPr>
        <w:t>,</w:t>
      </w:r>
      <w:r w:rsidRPr="00332BE8">
        <w:rPr>
          <w:rFonts w:cs="Calibri"/>
          <w:color w:val="000000"/>
        </w:rPr>
        <w:t xml:space="preserve"> argued that the </w:t>
      </w:r>
      <w:proofErr w:type="gramStart"/>
      <w:r w:rsidRPr="00332BE8">
        <w:rPr>
          <w:rFonts w:cs="Calibri"/>
          <w:color w:val="000000"/>
        </w:rPr>
        <w:t>aforementioned anti</w:t>
      </w:r>
      <w:r w:rsidRPr="00332BE8">
        <w:rPr>
          <w:rFonts w:ascii="Calibri" w:eastAsia="Calibri" w:hAnsi="Calibri" w:cs="Calibri"/>
          <w:color w:val="000000"/>
        </w:rPr>
        <w:t>‐</w:t>
      </w:r>
      <w:proofErr w:type="gramEnd"/>
      <w:r w:rsidRPr="00332BE8">
        <w:rPr>
          <w:rFonts w:cs="Calibri"/>
          <w:color w:val="000000"/>
        </w:rPr>
        <w:t xml:space="preserve">terrorism mission that the government claimed to have accomplished, was actually a product of the government itself in an attempt to prove that it could </w:t>
      </w:r>
      <w:r w:rsidR="005A3319" w:rsidRPr="00332BE8">
        <w:rPr>
          <w:rFonts w:cs="Calibri"/>
          <w:color w:val="000000"/>
        </w:rPr>
        <w:t>effectively</w:t>
      </w:r>
      <w:r w:rsidRPr="00332BE8">
        <w:rPr>
          <w:rFonts w:cs="Calibri"/>
          <w:color w:val="000000"/>
        </w:rPr>
        <w:t xml:space="preserve"> maintain national security and limit the actions of AQAP in the region. </w:t>
      </w:r>
    </w:p>
    <w:p w14:paraId="24EC13F5" w14:textId="3EA0B90D" w:rsidR="00B668E9" w:rsidRPr="00332BE8" w:rsidRDefault="00F7727B" w:rsidP="004B1EF0">
      <w:pPr>
        <w:widowControl w:val="0"/>
        <w:autoSpaceDE w:val="0"/>
        <w:autoSpaceDN w:val="0"/>
        <w:adjustRightInd w:val="0"/>
        <w:spacing w:after="240" w:line="360" w:lineRule="auto"/>
        <w:ind w:left="720"/>
        <w:rPr>
          <w:rFonts w:cs="Times"/>
          <w:color w:val="000000"/>
        </w:rPr>
      </w:pPr>
      <w:r w:rsidRPr="00332BE8">
        <w:rPr>
          <w:rFonts w:cs="Calibri"/>
          <w:color w:val="000000"/>
        </w:rPr>
        <w:t>A considerable step</w:t>
      </w:r>
      <w:r w:rsidR="00B668E9" w:rsidRPr="00332BE8">
        <w:rPr>
          <w:rFonts w:cs="Calibri"/>
          <w:color w:val="000000"/>
        </w:rPr>
        <w:t xml:space="preserve"> towards securing stability in the country was made in March 2013 with the opening of the National Dialogue Conference. Its aim was to suggest ways to improve Yemen’s economy, </w:t>
      </w:r>
      <w:r w:rsidR="0015418B" w:rsidRPr="00332BE8">
        <w:rPr>
          <w:rFonts w:cs="Calibri"/>
          <w:color w:val="000000"/>
        </w:rPr>
        <w:t>eradicate</w:t>
      </w:r>
      <w:r w:rsidR="00B668E9" w:rsidRPr="00332BE8">
        <w:rPr>
          <w:rFonts w:cs="Calibri"/>
          <w:color w:val="000000"/>
        </w:rPr>
        <w:t xml:space="preserve"> corruption, deal with the rebel groups and </w:t>
      </w:r>
      <w:r w:rsidR="0015418B" w:rsidRPr="00332BE8">
        <w:rPr>
          <w:rFonts w:cs="Calibri"/>
          <w:color w:val="000000"/>
        </w:rPr>
        <w:t>endorse</w:t>
      </w:r>
      <w:r w:rsidR="00B668E9" w:rsidRPr="00332BE8">
        <w:rPr>
          <w:rFonts w:cs="Calibri"/>
          <w:color w:val="000000"/>
        </w:rPr>
        <w:t xml:space="preserve"> provisions for a new constitution. The members of the conference included 565 representatives from political parties, women's groups, youth movements, and other c</w:t>
      </w:r>
      <w:r w:rsidR="0015418B" w:rsidRPr="00332BE8">
        <w:rPr>
          <w:rFonts w:cs="Calibri"/>
          <w:color w:val="000000"/>
        </w:rPr>
        <w:t xml:space="preserve">ivil organizations. Despite </w:t>
      </w:r>
      <w:r w:rsidR="00B668E9" w:rsidRPr="00332BE8">
        <w:rPr>
          <w:rFonts w:cs="Calibri"/>
          <w:color w:val="000000"/>
        </w:rPr>
        <w:t xml:space="preserve">high </w:t>
      </w:r>
      <w:r w:rsidR="0015418B" w:rsidRPr="00332BE8">
        <w:rPr>
          <w:rFonts w:cs="Calibri"/>
          <w:color w:val="000000"/>
        </w:rPr>
        <w:t>anticipation</w:t>
      </w:r>
      <w:r w:rsidR="00B668E9" w:rsidRPr="00332BE8">
        <w:rPr>
          <w:rFonts w:cs="Calibri"/>
          <w:color w:val="000000"/>
        </w:rPr>
        <w:t xml:space="preserve">, the conference did not have </w:t>
      </w:r>
      <w:r w:rsidR="0015418B" w:rsidRPr="00332BE8">
        <w:rPr>
          <w:rFonts w:cs="Calibri"/>
          <w:color w:val="000000"/>
        </w:rPr>
        <w:t xml:space="preserve">expected </w:t>
      </w:r>
      <w:r w:rsidR="00B668E9" w:rsidRPr="00332BE8">
        <w:rPr>
          <w:rFonts w:cs="Calibri"/>
          <w:color w:val="000000"/>
        </w:rPr>
        <w:t>results, ending several months behind schedule. Nevertheless, there were some important decisions reached</w:t>
      </w:r>
      <w:r w:rsidR="00005DC2" w:rsidRPr="00332BE8">
        <w:rPr>
          <w:rFonts w:cs="Calibri"/>
          <w:color w:val="000000"/>
        </w:rPr>
        <w:t>,</w:t>
      </w:r>
      <w:r w:rsidR="00B668E9" w:rsidRPr="00332BE8">
        <w:rPr>
          <w:rFonts w:cs="Calibri"/>
          <w:color w:val="000000"/>
        </w:rPr>
        <w:t xml:space="preserve"> such as to f</w:t>
      </w:r>
      <w:r w:rsidR="002412CD" w:rsidRPr="00332BE8">
        <w:rPr>
          <w:rFonts w:cs="Calibri"/>
          <w:color w:val="000000"/>
        </w:rPr>
        <w:t>in</w:t>
      </w:r>
      <w:r w:rsidR="00B668E9" w:rsidRPr="00332BE8">
        <w:rPr>
          <w:rFonts w:cs="Calibri"/>
          <w:color w:val="000000"/>
        </w:rPr>
        <w:t>d an anti</w:t>
      </w:r>
      <w:r w:rsidR="00B668E9" w:rsidRPr="00332BE8">
        <w:rPr>
          <w:rFonts w:ascii="Calibri" w:eastAsia="Calibri" w:hAnsi="Calibri" w:cs="Calibri"/>
          <w:color w:val="000000"/>
        </w:rPr>
        <w:t>‐</w:t>
      </w:r>
      <w:r w:rsidR="00B668E9" w:rsidRPr="00332BE8">
        <w:rPr>
          <w:rFonts w:cs="Calibri"/>
          <w:color w:val="000000"/>
        </w:rPr>
        <w:t>corruption board, bring an end to childhood marriage, take measures for the empowerment of women, establish a federal system of government, and make efforts to minimize t</w:t>
      </w:r>
      <w:r w:rsidR="00734ECD" w:rsidRPr="00332BE8">
        <w:rPr>
          <w:rFonts w:cs="Calibri"/>
          <w:color w:val="000000"/>
        </w:rPr>
        <w:t>he marginalization of southern</w:t>
      </w:r>
      <w:r w:rsidR="00B668E9" w:rsidRPr="00332BE8">
        <w:rPr>
          <w:rFonts w:cs="Calibri"/>
          <w:color w:val="000000"/>
        </w:rPr>
        <w:t xml:space="preserve"> population. </w:t>
      </w:r>
      <w:r w:rsidR="00734ECD" w:rsidRPr="00332BE8">
        <w:rPr>
          <w:rFonts w:cs="Calibri"/>
          <w:color w:val="000000"/>
        </w:rPr>
        <w:t>In response to the</w:t>
      </w:r>
      <w:r w:rsidR="00B668E9" w:rsidRPr="00332BE8">
        <w:rPr>
          <w:rFonts w:cs="Calibri"/>
          <w:color w:val="000000"/>
        </w:rPr>
        <w:t xml:space="preserve"> conference, </w:t>
      </w:r>
      <w:r w:rsidR="00734ECD" w:rsidRPr="00332BE8">
        <w:rPr>
          <w:rFonts w:cs="Calibri"/>
          <w:color w:val="000000"/>
        </w:rPr>
        <w:t>a plan was laid out by the</w:t>
      </w:r>
      <w:r w:rsidR="00B668E9" w:rsidRPr="00332BE8">
        <w:rPr>
          <w:rFonts w:cs="Calibri"/>
          <w:color w:val="000000"/>
        </w:rPr>
        <w:t xml:space="preserve"> presidential committee in February for Yemen to become a federation of six regions. </w:t>
      </w:r>
    </w:p>
    <w:p w14:paraId="0FC672C0" w14:textId="77777777" w:rsidR="00B668E9" w:rsidRPr="00332BE8" w:rsidRDefault="00B668E9" w:rsidP="004B1EF0">
      <w:pPr>
        <w:widowControl w:val="0"/>
        <w:autoSpaceDE w:val="0"/>
        <w:autoSpaceDN w:val="0"/>
        <w:adjustRightInd w:val="0"/>
        <w:spacing w:after="240" w:line="360" w:lineRule="auto"/>
        <w:ind w:left="720"/>
        <w:rPr>
          <w:rFonts w:cs="Times"/>
          <w:color w:val="000000"/>
        </w:rPr>
      </w:pPr>
      <w:r w:rsidRPr="00332BE8">
        <w:rPr>
          <w:rFonts w:cs="Calibri"/>
          <w:color w:val="000000"/>
        </w:rPr>
        <w:t>Meanwhile</w:t>
      </w:r>
      <w:r w:rsidR="00734ECD" w:rsidRPr="00332BE8">
        <w:rPr>
          <w:rFonts w:cs="Calibri"/>
          <w:color w:val="000000"/>
        </w:rPr>
        <w:t>,</w:t>
      </w:r>
      <w:r w:rsidRPr="00332BE8">
        <w:rPr>
          <w:rFonts w:cs="Calibri"/>
          <w:color w:val="000000"/>
        </w:rPr>
        <w:t xml:space="preserve"> Shia and Sunni groups of the country joined forces with the Houthis. Together they entered the capital Sana’a two months later and settled there for what was thought</w:t>
      </w:r>
      <w:r w:rsidR="00734ECD" w:rsidRPr="00332BE8">
        <w:rPr>
          <w:rFonts w:cs="Calibri"/>
          <w:color w:val="000000"/>
        </w:rPr>
        <w:t xml:space="preserve"> to be temporary</w:t>
      </w:r>
      <w:r w:rsidRPr="00332BE8">
        <w:rPr>
          <w:rFonts w:cs="Calibri"/>
          <w:color w:val="000000"/>
        </w:rPr>
        <w:t>. The pressure exerted on the governm</w:t>
      </w:r>
      <w:r w:rsidR="00E345C6" w:rsidRPr="00332BE8">
        <w:rPr>
          <w:rFonts w:cs="Calibri"/>
          <w:color w:val="000000"/>
        </w:rPr>
        <w:t>ent by the rebel forces led P</w:t>
      </w:r>
      <w:r w:rsidRPr="00332BE8">
        <w:rPr>
          <w:rFonts w:cs="Calibri"/>
          <w:color w:val="000000"/>
        </w:rPr>
        <w:t xml:space="preserve">resident </w:t>
      </w:r>
      <w:proofErr w:type="spellStart"/>
      <w:r w:rsidRPr="00332BE8">
        <w:rPr>
          <w:rFonts w:cs="Calibri"/>
          <w:color w:val="000000"/>
        </w:rPr>
        <w:t>Hadi</w:t>
      </w:r>
      <w:proofErr w:type="spellEnd"/>
      <w:r w:rsidRPr="00332BE8">
        <w:rPr>
          <w:rFonts w:cs="Calibri"/>
          <w:color w:val="000000"/>
        </w:rPr>
        <w:t xml:space="preserve"> to agree on the formation of a new government whose prime minister would be nominated by the Houthis. In his attempt to peacefully come to terms with the rebels </w:t>
      </w:r>
      <w:proofErr w:type="spellStart"/>
      <w:r w:rsidRPr="00332BE8">
        <w:rPr>
          <w:rFonts w:cs="Calibri"/>
          <w:color w:val="000000"/>
        </w:rPr>
        <w:t>Hadi</w:t>
      </w:r>
      <w:proofErr w:type="spellEnd"/>
      <w:r w:rsidRPr="00332BE8">
        <w:rPr>
          <w:rFonts w:cs="Calibri"/>
          <w:color w:val="000000"/>
        </w:rPr>
        <w:t xml:space="preserve"> promised to reduce the price of fuel, but still the Houthis considered the concessions insufficient. Inevitably</w:t>
      </w:r>
      <w:r w:rsidR="005B0549" w:rsidRPr="00332BE8">
        <w:rPr>
          <w:rFonts w:cs="Calibri"/>
          <w:color w:val="000000"/>
        </w:rPr>
        <w:t>,</w:t>
      </w:r>
      <w:r w:rsidRPr="00332BE8">
        <w:rPr>
          <w:rFonts w:cs="Calibri"/>
          <w:color w:val="000000"/>
        </w:rPr>
        <w:t xml:space="preserve"> a fight between the rebels and the security forces broke out in Sana’a, resulting to the Houthis domination. The Houthis gained control of the capital of Yemen; an incident viewed by the rebels as their greatest accomplishment and by the government as its most significant loss so far. </w:t>
      </w:r>
    </w:p>
    <w:p w14:paraId="4B2CF3EF" w14:textId="77777777" w:rsidR="00B668E9" w:rsidRPr="00332BE8" w:rsidRDefault="00B668E9" w:rsidP="004B1EF0">
      <w:pPr>
        <w:widowControl w:val="0"/>
        <w:autoSpaceDE w:val="0"/>
        <w:autoSpaceDN w:val="0"/>
        <w:adjustRightInd w:val="0"/>
        <w:spacing w:after="240" w:line="360" w:lineRule="auto"/>
        <w:ind w:left="720"/>
        <w:rPr>
          <w:rFonts w:cs="Calibri"/>
          <w:color w:val="000000"/>
        </w:rPr>
      </w:pPr>
      <w:r w:rsidRPr="00332BE8">
        <w:rPr>
          <w:rFonts w:cs="Calibri"/>
          <w:color w:val="000000"/>
        </w:rPr>
        <w:t>On 20th September</w:t>
      </w:r>
      <w:r w:rsidR="00E345C6" w:rsidRPr="00332BE8">
        <w:rPr>
          <w:rFonts w:cs="Calibri"/>
          <w:color w:val="000000"/>
        </w:rPr>
        <w:t>, the UN attempted</w:t>
      </w:r>
      <w:r w:rsidRPr="00332BE8">
        <w:rPr>
          <w:rFonts w:cs="Calibri"/>
          <w:color w:val="000000"/>
        </w:rPr>
        <w:t xml:space="preserve"> to </w:t>
      </w:r>
      <w:r w:rsidR="00DC51AD" w:rsidRPr="00332BE8">
        <w:rPr>
          <w:rFonts w:cs="Calibri"/>
          <w:color w:val="000000"/>
        </w:rPr>
        <w:t>facilitate</w:t>
      </w:r>
      <w:r w:rsidRPr="00332BE8">
        <w:rPr>
          <w:rFonts w:cs="Calibri"/>
          <w:color w:val="000000"/>
        </w:rPr>
        <w:t xml:space="preserve"> talks between the government and the rebels in order to sign a peace agreement, which called for the resignation of Mohammed </w:t>
      </w:r>
      <w:proofErr w:type="spellStart"/>
      <w:r w:rsidRPr="00332BE8">
        <w:rPr>
          <w:rFonts w:cs="Calibri"/>
          <w:color w:val="000000"/>
        </w:rPr>
        <w:t>Basindwa</w:t>
      </w:r>
      <w:proofErr w:type="spellEnd"/>
      <w:r w:rsidRPr="00332BE8">
        <w:rPr>
          <w:rFonts w:cs="Calibri"/>
          <w:color w:val="000000"/>
        </w:rPr>
        <w:t xml:space="preserve"> the </w:t>
      </w:r>
      <w:r w:rsidRPr="00332BE8">
        <w:rPr>
          <w:rFonts w:cs="Calibri"/>
          <w:color w:val="000000"/>
        </w:rPr>
        <w:lastRenderedPageBreak/>
        <w:t xml:space="preserve">country’s Prime Minister, the withdrawal of the rebel forces from Sana’a, the establishment of a "technocratic national government" and the implementation of the provisions of the National Dialogue Conference, and allowed the Houthis to have more representation in parliament. The Houthis, however, refused to withdraw their forces from Sana’a and therefore rejected the peace agreement. In October, Khaled </w:t>
      </w:r>
      <w:proofErr w:type="spellStart"/>
      <w:r w:rsidRPr="00332BE8">
        <w:rPr>
          <w:rFonts w:cs="Calibri"/>
          <w:color w:val="000000"/>
        </w:rPr>
        <w:t>Bahah</w:t>
      </w:r>
      <w:proofErr w:type="spellEnd"/>
      <w:r w:rsidRPr="00332BE8">
        <w:rPr>
          <w:rFonts w:cs="Calibri"/>
          <w:color w:val="000000"/>
        </w:rPr>
        <w:t xml:space="preserve">, Yemen's former ambassador to the UN, was named prime minister. </w:t>
      </w:r>
    </w:p>
    <w:p w14:paraId="1696FCE8" w14:textId="77777777" w:rsidR="00B668E9" w:rsidRPr="00332BE8" w:rsidRDefault="00B668E9" w:rsidP="00B668E9">
      <w:pPr>
        <w:pStyle w:val="Sub-sub-headingofResearchReport"/>
        <w:ind w:firstLine="720"/>
        <w:jc w:val="both"/>
        <w:rPr>
          <w:rFonts w:ascii="Times New Roman" w:hAnsi="Times New Roman"/>
          <w:color w:val="0070C0"/>
          <w:sz w:val="24"/>
        </w:rPr>
      </w:pPr>
      <w:r w:rsidRPr="00332BE8">
        <w:rPr>
          <w:rFonts w:ascii="Times New Roman" w:hAnsi="Times New Roman"/>
          <w:color w:val="0070C0"/>
          <w:sz w:val="24"/>
        </w:rPr>
        <w:t>Recent Events</w:t>
      </w:r>
    </w:p>
    <w:p w14:paraId="39710508" w14:textId="77777777" w:rsidR="00B668E9" w:rsidRPr="00332BE8" w:rsidRDefault="00B668E9" w:rsidP="0059784A">
      <w:pPr>
        <w:pStyle w:val="Sub-sub-headingofResearchReport"/>
        <w:jc w:val="both"/>
        <w:rPr>
          <w:rFonts w:ascii="Times New Roman" w:hAnsi="Times New Roman"/>
          <w:color w:val="0070C0"/>
          <w:sz w:val="24"/>
        </w:rPr>
      </w:pPr>
    </w:p>
    <w:p w14:paraId="3FDAD8F3" w14:textId="77777777" w:rsidR="00B668E9" w:rsidRPr="00332BE8" w:rsidRDefault="00B668E9" w:rsidP="004B1EF0">
      <w:pPr>
        <w:widowControl w:val="0"/>
        <w:autoSpaceDE w:val="0"/>
        <w:autoSpaceDN w:val="0"/>
        <w:adjustRightInd w:val="0"/>
        <w:spacing w:after="240" w:line="360" w:lineRule="auto"/>
        <w:ind w:left="720"/>
        <w:rPr>
          <w:rFonts w:cs="Times"/>
          <w:color w:val="000000"/>
        </w:rPr>
      </w:pPr>
      <w:r w:rsidRPr="00332BE8">
        <w:rPr>
          <w:rFonts w:cs="Calibri"/>
          <w:color w:val="000000"/>
        </w:rPr>
        <w:t>In January 2015 an intensification of the fighting between Houthi rebels and government in Sana’a was noticed. Under these circumstances a draft constitution was adopted that called for Yemen to become a federation of six regions, a concept that had emerged from the National Dialogue Conference. The Houthis however stated that they are firmly opposed to the country’s six</w:t>
      </w:r>
      <w:r w:rsidRPr="00332BE8">
        <w:rPr>
          <w:rFonts w:ascii="Calibri" w:eastAsia="Calibri" w:hAnsi="Calibri" w:cs="Calibri"/>
          <w:color w:val="000000"/>
        </w:rPr>
        <w:t>‐</w:t>
      </w:r>
      <w:r w:rsidRPr="00332BE8">
        <w:rPr>
          <w:rFonts w:cs="Calibri"/>
          <w:color w:val="000000"/>
        </w:rPr>
        <w:t xml:space="preserve">region division. </w:t>
      </w:r>
    </w:p>
    <w:p w14:paraId="49C1C256" w14:textId="2AE46831" w:rsidR="00B668E9" w:rsidRPr="00332BE8" w:rsidRDefault="005730A9" w:rsidP="004B1EF0">
      <w:pPr>
        <w:widowControl w:val="0"/>
        <w:autoSpaceDE w:val="0"/>
        <w:autoSpaceDN w:val="0"/>
        <w:adjustRightInd w:val="0"/>
        <w:spacing w:after="240" w:line="360" w:lineRule="auto"/>
        <w:ind w:left="720"/>
        <w:rPr>
          <w:rFonts w:cs="Times"/>
          <w:color w:val="000000"/>
        </w:rPr>
      </w:pPr>
      <w:r w:rsidRPr="00332BE8">
        <w:rPr>
          <w:rFonts w:cs="Calibri"/>
          <w:noProof/>
          <w:color w:val="000000"/>
        </w:rPr>
        <mc:AlternateContent>
          <mc:Choice Requires="wps">
            <w:drawing>
              <wp:anchor distT="0" distB="0" distL="114300" distR="114300" simplePos="0" relativeHeight="251666944" behindDoc="0" locked="0" layoutInCell="1" allowOverlap="1" wp14:anchorId="661B3A46" wp14:editId="3D97842B">
                <wp:simplePos x="0" y="0"/>
                <wp:positionH relativeFrom="column">
                  <wp:posOffset>4880610</wp:posOffset>
                </wp:positionH>
                <wp:positionV relativeFrom="paragraph">
                  <wp:posOffset>1253490</wp:posOffset>
                </wp:positionV>
                <wp:extent cx="1943100" cy="45974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9431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3D27F3" w14:textId="77777777" w:rsidR="00842DEA" w:rsidRPr="0022254D" w:rsidRDefault="00842DEA" w:rsidP="005730A9">
                            <w:pPr>
                              <w:pStyle w:val="SectionTitle"/>
                              <w:jc w:val="both"/>
                              <w:rPr>
                                <w:rFonts w:ascii="Times New Roman" w:hAnsi="Times New Roman" w:cs="Arial"/>
                                <w:i/>
                                <w:color w:val="auto"/>
                                <w:sz w:val="18"/>
                                <w:lang w:eastAsia="ko-KR"/>
                              </w:rPr>
                            </w:pPr>
                            <w:r>
                              <w:rPr>
                                <w:rFonts w:ascii="Times New Roman" w:hAnsi="Times New Roman" w:cs="Arial"/>
                                <w:i/>
                                <w:color w:val="auto"/>
                                <w:sz w:val="18"/>
                                <w:lang w:eastAsia="ko-KR"/>
                              </w:rPr>
                              <w:t>Figure 3: Civilians affected by the situation</w:t>
                            </w:r>
                          </w:p>
                          <w:p w14:paraId="60326DB1" w14:textId="77777777" w:rsidR="00842DEA" w:rsidRDefault="00842D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1B3A46" id="Text Box 5" o:spid="_x0000_s1028" type="#_x0000_t202" style="position:absolute;left:0;text-align:left;margin-left:384.3pt;margin-top:98.7pt;width:153pt;height:36.2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" filled="f" stroked="f">
                <v:textbox>
                  <w:txbxContent>
                    <w:p w14:paraId="573D27F3" w14:textId="77777777" w:rsidR="00842DEA" w:rsidRPr="0022254D" w:rsidRDefault="00842DEA" w:rsidP="005730A9">
                      <w:pPr>
                        <w:pStyle w:val="SectionTitle"/>
                        <w:jc w:val="both"/>
                        <w:rPr>
                          <w:rFonts w:ascii="Times New Roman" w:hAnsi="Times New Roman" w:cs="Arial"/>
                          <w:i/>
                          <w:color w:val="auto"/>
                          <w:sz w:val="18"/>
                          <w:lang w:eastAsia="ko-KR"/>
                        </w:rPr>
                      </w:pPr>
                      <w:r>
                        <w:rPr>
                          <w:rFonts w:ascii="Times New Roman" w:hAnsi="Times New Roman" w:cs="Arial"/>
                          <w:i/>
                          <w:color w:val="auto"/>
                          <w:sz w:val="18"/>
                          <w:lang w:eastAsia="ko-KR"/>
                        </w:rPr>
                        <w:t>Figure 3: Civilians affected by the situation</w:t>
                      </w:r>
                    </w:p>
                    <w:p w14:paraId="60326DB1" w14:textId="77777777" w:rsidR="00842DEA" w:rsidRDefault="00842DEA"/>
                  </w:txbxContent>
                </v:textbox>
                <w10:wrap type="square"/>
              </v:shape>
            </w:pict>
          </mc:Fallback>
        </mc:AlternateContent>
      </w:r>
      <w:r w:rsidR="00B668E9" w:rsidRPr="00332BE8">
        <w:rPr>
          <w:rFonts w:cs="Calibri"/>
          <w:color w:val="000000"/>
        </w:rPr>
        <w:t>The Houthis then surrounded the presidential palace complex taking his chief of staff hostage. On January 21</w:t>
      </w:r>
      <w:r w:rsidR="00CE7018" w:rsidRPr="00332BE8">
        <w:rPr>
          <w:rFonts w:cs="Calibri"/>
          <w:color w:val="000000"/>
          <w:vertAlign w:val="superscript"/>
        </w:rPr>
        <w:t>st</w:t>
      </w:r>
      <w:r w:rsidR="00B668E9" w:rsidRPr="00332BE8">
        <w:rPr>
          <w:rFonts w:cs="Calibri"/>
          <w:color w:val="000000"/>
        </w:rPr>
        <w:t xml:space="preserve"> the Houthis and the government signed a cease</w:t>
      </w:r>
      <w:r w:rsidR="00B668E9" w:rsidRPr="00332BE8">
        <w:rPr>
          <w:rFonts w:ascii="Calibri" w:eastAsia="Calibri" w:hAnsi="Calibri" w:cs="Calibri"/>
          <w:color w:val="000000"/>
        </w:rPr>
        <w:t>‐</w:t>
      </w:r>
      <w:r w:rsidR="00B668E9" w:rsidRPr="00332BE8">
        <w:rPr>
          <w:rFonts w:cs="Calibri"/>
          <w:color w:val="000000"/>
        </w:rPr>
        <w:t xml:space="preserve">fire, which demanded the withdrawal of the rebel </w:t>
      </w:r>
      <w:r w:rsidRPr="00332BE8">
        <w:rPr>
          <w:noProof/>
        </w:rPr>
        <w:drawing>
          <wp:anchor distT="0" distB="0" distL="114300" distR="114300" simplePos="0" relativeHeight="251661824" behindDoc="0" locked="0" layoutInCell="1" allowOverlap="1" wp14:anchorId="78B63F4F" wp14:editId="02A7A3CD">
            <wp:simplePos x="0" y="0"/>
            <wp:positionH relativeFrom="column">
              <wp:posOffset>4883150</wp:posOffset>
            </wp:positionH>
            <wp:positionV relativeFrom="paragraph">
              <wp:posOffset>-38735</wp:posOffset>
            </wp:positionV>
            <wp:extent cx="1948180" cy="1300480"/>
            <wp:effectExtent l="0" t="0" r="0" b="0"/>
            <wp:wrapTight wrapText="bothSides">
              <wp:wrapPolygon edited="0">
                <wp:start x="0" y="0"/>
                <wp:lineTo x="0" y="21094"/>
                <wp:lineTo x="21403" y="21094"/>
                <wp:lineTo x="21403" y="0"/>
                <wp:lineTo x="0" y="0"/>
              </wp:wrapPolygon>
            </wp:wrapTight>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8180" cy="1300480"/>
                    </a:xfrm>
                    <a:prstGeom prst="rect">
                      <a:avLst/>
                    </a:prstGeom>
                    <a:noFill/>
                    <a:ln>
                      <a:noFill/>
                    </a:ln>
                  </pic:spPr>
                </pic:pic>
              </a:graphicData>
            </a:graphic>
            <wp14:sizeRelH relativeFrom="page">
              <wp14:pctWidth>0</wp14:pctWidth>
            </wp14:sizeRelH>
            <wp14:sizeRelV relativeFrom="page">
              <wp14:pctHeight>0</wp14:pctHeight>
            </wp14:sizeRelV>
          </wp:anchor>
        </w:drawing>
      </w:r>
      <w:r w:rsidR="00B668E9" w:rsidRPr="00332BE8">
        <w:rPr>
          <w:rFonts w:cs="Calibri"/>
          <w:color w:val="000000"/>
        </w:rPr>
        <w:t xml:space="preserve">forces from the presidential palace, the cancellation of the proposed regional plan and the political empowerment of the Houthis in parliament. The Houthis, however, refused to abide by the ceasefire. One day later </w:t>
      </w:r>
      <w:proofErr w:type="spellStart"/>
      <w:r w:rsidR="00B668E9" w:rsidRPr="00332BE8">
        <w:rPr>
          <w:rFonts w:cs="Calibri"/>
          <w:color w:val="000000"/>
        </w:rPr>
        <w:t>Hadi</w:t>
      </w:r>
      <w:proofErr w:type="spellEnd"/>
      <w:r w:rsidR="00B668E9" w:rsidRPr="00332BE8">
        <w:rPr>
          <w:rFonts w:cs="Calibri"/>
          <w:color w:val="000000"/>
        </w:rPr>
        <w:t xml:space="preserve">, the Prime Minister and the cabinet all resigned as a result of the pressure exerted by the Houthis. </w:t>
      </w:r>
    </w:p>
    <w:p w14:paraId="7809BB5A" w14:textId="36E80622" w:rsidR="00B668E9" w:rsidRPr="00332BE8" w:rsidRDefault="00B668E9" w:rsidP="004B1EF0">
      <w:pPr>
        <w:widowControl w:val="0"/>
        <w:autoSpaceDE w:val="0"/>
        <w:autoSpaceDN w:val="0"/>
        <w:adjustRightInd w:val="0"/>
        <w:spacing w:after="240" w:line="360" w:lineRule="auto"/>
        <w:ind w:left="720"/>
        <w:rPr>
          <w:rFonts w:cs="Times"/>
          <w:color w:val="000000"/>
        </w:rPr>
      </w:pPr>
      <w:r w:rsidRPr="00332BE8">
        <w:rPr>
          <w:rFonts w:cs="Calibri"/>
          <w:color w:val="000000"/>
        </w:rPr>
        <w:t xml:space="preserve">In early February, the Houthis decided upon the Parliament’s dissolution and announced its replacement by a national council that would then formulate a committee to name a new president. During this escalating situation Saudi Arabia withheld aid to Yemen on account of the Houthis' ties to Iran. At this point the UN attempted to intervene and </w:t>
      </w:r>
      <w:r w:rsidR="00016182" w:rsidRPr="00332BE8">
        <w:rPr>
          <w:rFonts w:cs="Calibri"/>
          <w:color w:val="000000"/>
        </w:rPr>
        <w:t>facilitate</w:t>
      </w:r>
      <w:r w:rsidRPr="00332BE8">
        <w:rPr>
          <w:rFonts w:cs="Calibri"/>
          <w:color w:val="000000"/>
        </w:rPr>
        <w:t xml:space="preserve"> talks between the rebels and rival politi</w:t>
      </w:r>
      <w:r w:rsidR="00016182" w:rsidRPr="00332BE8">
        <w:rPr>
          <w:rFonts w:cs="Calibri"/>
          <w:color w:val="000000"/>
        </w:rPr>
        <w:t xml:space="preserve">cal parties unfortunately with minimal </w:t>
      </w:r>
      <w:r w:rsidRPr="00332BE8">
        <w:rPr>
          <w:rFonts w:cs="Calibri"/>
          <w:color w:val="000000"/>
        </w:rPr>
        <w:t xml:space="preserve">success. </w:t>
      </w:r>
    </w:p>
    <w:p w14:paraId="28655904" w14:textId="24923912" w:rsidR="00B668E9" w:rsidRPr="00332BE8" w:rsidRDefault="00B668E9" w:rsidP="004B1EF0">
      <w:pPr>
        <w:widowControl w:val="0"/>
        <w:autoSpaceDE w:val="0"/>
        <w:autoSpaceDN w:val="0"/>
        <w:adjustRightInd w:val="0"/>
        <w:spacing w:after="240" w:line="360" w:lineRule="auto"/>
        <w:ind w:left="720"/>
        <w:rPr>
          <w:rFonts w:cs="Calibri"/>
          <w:color w:val="000000"/>
        </w:rPr>
      </w:pPr>
      <w:r w:rsidRPr="00332BE8">
        <w:rPr>
          <w:rFonts w:cs="Calibri"/>
          <w:color w:val="000000"/>
        </w:rPr>
        <w:t xml:space="preserve">As tension continued to </w:t>
      </w:r>
      <w:r w:rsidR="00016182" w:rsidRPr="00332BE8">
        <w:rPr>
          <w:rFonts w:cs="Calibri"/>
          <w:color w:val="000000"/>
        </w:rPr>
        <w:t>peak</w:t>
      </w:r>
      <w:r w:rsidRPr="00332BE8">
        <w:rPr>
          <w:rFonts w:cs="Calibri"/>
          <w:color w:val="000000"/>
        </w:rPr>
        <w:t>, on February 6</w:t>
      </w:r>
      <w:r w:rsidR="00016182" w:rsidRPr="00332BE8">
        <w:rPr>
          <w:rFonts w:cs="Calibri"/>
          <w:color w:val="000000"/>
          <w:vertAlign w:val="superscript"/>
        </w:rPr>
        <w:t>th</w:t>
      </w:r>
      <w:r w:rsidRPr="00332BE8">
        <w:rPr>
          <w:rFonts w:cs="Calibri"/>
          <w:color w:val="000000"/>
        </w:rPr>
        <w:t>, the Houthis announced that the newly created five</w:t>
      </w:r>
      <w:r w:rsidRPr="00332BE8">
        <w:rPr>
          <w:rFonts w:ascii="Calibri" w:eastAsia="Calibri" w:hAnsi="Calibri" w:cs="Calibri"/>
          <w:color w:val="000000"/>
        </w:rPr>
        <w:t>‐</w:t>
      </w:r>
      <w:r w:rsidR="00016182" w:rsidRPr="00332BE8">
        <w:rPr>
          <w:rFonts w:cs="Calibri"/>
          <w:color w:val="000000"/>
        </w:rPr>
        <w:t>member ‘presidential council’ would</w:t>
      </w:r>
      <w:r w:rsidRPr="00332BE8">
        <w:rPr>
          <w:rFonts w:cs="Calibri"/>
          <w:color w:val="000000"/>
        </w:rPr>
        <w:t xml:space="preserve"> form a transitional government for two years. In addition to that, a transitional national counc</w:t>
      </w:r>
      <w:r w:rsidR="00016182" w:rsidRPr="00332BE8">
        <w:rPr>
          <w:rFonts w:cs="Calibri"/>
          <w:color w:val="000000"/>
        </w:rPr>
        <w:t>il comprised of 551 members would be established</w:t>
      </w:r>
      <w:r w:rsidR="003D7981" w:rsidRPr="00332BE8">
        <w:rPr>
          <w:rFonts w:cs="Calibri"/>
          <w:color w:val="000000"/>
        </w:rPr>
        <w:t xml:space="preserve"> </w:t>
      </w:r>
      <w:r w:rsidRPr="00332BE8">
        <w:rPr>
          <w:rFonts w:cs="Calibri"/>
          <w:color w:val="000000"/>
        </w:rPr>
        <w:t xml:space="preserve">as a replacement of the former parliament. However, many Sunni governors in the provinces rejected these measures, as they are loyal to the overthrown former government, which leaves Yemen in a highly unstable situation without an effective central government. </w:t>
      </w:r>
    </w:p>
    <w:p w14:paraId="5314C8E4" w14:textId="7E401B18" w:rsidR="00B668E9" w:rsidRPr="00332BE8" w:rsidRDefault="00B668E9" w:rsidP="004B1EF0">
      <w:pPr>
        <w:widowControl w:val="0"/>
        <w:autoSpaceDE w:val="0"/>
        <w:autoSpaceDN w:val="0"/>
        <w:adjustRightInd w:val="0"/>
        <w:spacing w:after="240" w:line="360" w:lineRule="auto"/>
        <w:ind w:left="720"/>
        <w:rPr>
          <w:rFonts w:cs="Times"/>
          <w:color w:val="000000"/>
        </w:rPr>
      </w:pPr>
      <w:r w:rsidRPr="00332BE8">
        <w:rPr>
          <w:rFonts w:cs="Calibri"/>
          <w:color w:val="000000"/>
        </w:rPr>
        <w:lastRenderedPageBreak/>
        <w:t xml:space="preserve">What </w:t>
      </w:r>
      <w:r w:rsidR="00016182" w:rsidRPr="00332BE8">
        <w:rPr>
          <w:rFonts w:cs="Calibri"/>
          <w:color w:val="000000"/>
        </w:rPr>
        <w:t>elevates the situation further</w:t>
      </w:r>
      <w:r w:rsidRPr="00332BE8">
        <w:rPr>
          <w:rFonts w:cs="Calibri"/>
          <w:color w:val="000000"/>
        </w:rPr>
        <w:t xml:space="preserve"> is that former president </w:t>
      </w:r>
      <w:proofErr w:type="spellStart"/>
      <w:r w:rsidRPr="00332BE8">
        <w:rPr>
          <w:rFonts w:cs="Calibri"/>
          <w:color w:val="000000"/>
        </w:rPr>
        <w:t>Hadi</w:t>
      </w:r>
      <w:proofErr w:type="spellEnd"/>
      <w:r w:rsidRPr="00332BE8">
        <w:rPr>
          <w:rFonts w:cs="Calibri"/>
          <w:color w:val="000000"/>
        </w:rPr>
        <w:t xml:space="preserve"> managed to escape his house arrest on February </w:t>
      </w:r>
      <w:r w:rsidR="00CE7018" w:rsidRPr="00332BE8">
        <w:rPr>
          <w:rFonts w:cs="Calibri"/>
          <w:color w:val="000000"/>
        </w:rPr>
        <w:t>21</w:t>
      </w:r>
      <w:r w:rsidR="00CE7018" w:rsidRPr="00332BE8">
        <w:rPr>
          <w:rFonts w:cs="Calibri"/>
          <w:color w:val="000000"/>
          <w:vertAlign w:val="superscript"/>
        </w:rPr>
        <w:t>st</w:t>
      </w:r>
      <w:r w:rsidR="00CE7018" w:rsidRPr="00332BE8">
        <w:rPr>
          <w:rFonts w:cs="Calibri"/>
          <w:color w:val="000000"/>
        </w:rPr>
        <w:t xml:space="preserve"> </w:t>
      </w:r>
      <w:r w:rsidRPr="00332BE8">
        <w:rPr>
          <w:rFonts w:cs="Calibri"/>
          <w:color w:val="000000"/>
        </w:rPr>
        <w:t xml:space="preserve">and has since then withdrawn his resignation, stating that all actions taken by the Houthis were </w:t>
      </w:r>
      <w:r w:rsidR="00016182" w:rsidRPr="00332BE8">
        <w:rPr>
          <w:rFonts w:cs="Calibri"/>
          <w:color w:val="000000"/>
        </w:rPr>
        <w:t>insignificant</w:t>
      </w:r>
      <w:r w:rsidRPr="00332BE8">
        <w:rPr>
          <w:rFonts w:cs="Calibri"/>
          <w:color w:val="000000"/>
        </w:rPr>
        <w:t xml:space="preserve"> and illegitimate. </w:t>
      </w:r>
    </w:p>
    <w:p w14:paraId="5F6BB5E2" w14:textId="77777777" w:rsidR="00B668E9" w:rsidRPr="00332BE8" w:rsidRDefault="00B668E9" w:rsidP="004B1EF0">
      <w:pPr>
        <w:widowControl w:val="0"/>
        <w:autoSpaceDE w:val="0"/>
        <w:autoSpaceDN w:val="0"/>
        <w:adjustRightInd w:val="0"/>
        <w:spacing w:after="240" w:line="360" w:lineRule="auto"/>
        <w:ind w:left="720"/>
        <w:rPr>
          <w:rFonts w:cs="Times"/>
          <w:color w:val="000000"/>
        </w:rPr>
      </w:pPr>
      <w:r w:rsidRPr="00332BE8">
        <w:rPr>
          <w:rFonts w:cs="Calibri"/>
          <w:color w:val="000000"/>
        </w:rPr>
        <w:t>At the same time</w:t>
      </w:r>
      <w:r w:rsidR="00016182" w:rsidRPr="00332BE8">
        <w:rPr>
          <w:rFonts w:cs="Calibri"/>
          <w:color w:val="000000"/>
        </w:rPr>
        <w:t>,</w:t>
      </w:r>
      <w:r w:rsidRPr="00332BE8">
        <w:rPr>
          <w:rFonts w:cs="Calibri"/>
          <w:color w:val="000000"/>
        </w:rPr>
        <w:t xml:space="preserve"> Al</w:t>
      </w:r>
      <w:r w:rsidRPr="00332BE8">
        <w:rPr>
          <w:rFonts w:ascii="Calibri" w:eastAsia="Calibri" w:hAnsi="Calibri" w:cs="Calibri"/>
          <w:color w:val="000000"/>
        </w:rPr>
        <w:t>‐</w:t>
      </w:r>
      <w:r w:rsidRPr="00332BE8">
        <w:rPr>
          <w:rFonts w:cs="Calibri"/>
          <w:color w:val="000000"/>
        </w:rPr>
        <w:t xml:space="preserve">Qaeda in the Arabian Peninsula (AQAP) continues to grow in strength and influence. AQAP embraces Sunni Islam in contrast with the Houthis who </w:t>
      </w:r>
      <w:r w:rsidR="00016182" w:rsidRPr="00332BE8">
        <w:rPr>
          <w:rFonts w:cs="Calibri"/>
          <w:color w:val="000000"/>
        </w:rPr>
        <w:t>observe</w:t>
      </w:r>
      <w:r w:rsidRPr="00332BE8">
        <w:rPr>
          <w:rFonts w:cs="Calibri"/>
          <w:color w:val="000000"/>
        </w:rPr>
        <w:t xml:space="preserve"> Shiite Islam. It is </w:t>
      </w:r>
      <w:proofErr w:type="gramStart"/>
      <w:r w:rsidRPr="00332BE8">
        <w:rPr>
          <w:rFonts w:cs="Calibri"/>
          <w:color w:val="000000"/>
        </w:rPr>
        <w:t>on the basis of</w:t>
      </w:r>
      <w:proofErr w:type="gramEnd"/>
      <w:r w:rsidRPr="00332BE8">
        <w:rPr>
          <w:rFonts w:cs="Calibri"/>
          <w:color w:val="000000"/>
        </w:rPr>
        <w:t xml:space="preserve"> such </w:t>
      </w:r>
      <w:r w:rsidR="00016182" w:rsidRPr="00332BE8">
        <w:rPr>
          <w:rFonts w:cs="Calibri"/>
          <w:color w:val="000000"/>
        </w:rPr>
        <w:t>rigid</w:t>
      </w:r>
      <w:r w:rsidRPr="00332BE8">
        <w:rPr>
          <w:rFonts w:cs="Calibri"/>
          <w:color w:val="000000"/>
        </w:rPr>
        <w:t xml:space="preserve"> differences that the two groups have been in conflict with each other taking </w:t>
      </w:r>
      <w:r w:rsidR="00016182" w:rsidRPr="00332BE8">
        <w:rPr>
          <w:rFonts w:cs="Calibri"/>
          <w:color w:val="000000"/>
        </w:rPr>
        <w:t xml:space="preserve">considerable </w:t>
      </w:r>
      <w:r w:rsidRPr="00332BE8">
        <w:rPr>
          <w:rFonts w:cs="Calibri"/>
          <w:color w:val="000000"/>
        </w:rPr>
        <w:t xml:space="preserve">toll on the civilians. </w:t>
      </w:r>
    </w:p>
    <w:p w14:paraId="422D7DE3" w14:textId="7CCCDFEE" w:rsidR="00C27BAC" w:rsidRPr="00332BE8" w:rsidRDefault="00B668E9" w:rsidP="004B1EF0">
      <w:pPr>
        <w:widowControl w:val="0"/>
        <w:autoSpaceDE w:val="0"/>
        <w:autoSpaceDN w:val="0"/>
        <w:adjustRightInd w:val="0"/>
        <w:spacing w:after="240" w:line="360" w:lineRule="auto"/>
        <w:ind w:left="720"/>
        <w:rPr>
          <w:rFonts w:cs="Calibri"/>
          <w:color w:val="000000"/>
        </w:rPr>
      </w:pPr>
      <w:r w:rsidRPr="00332BE8">
        <w:rPr>
          <w:rFonts w:cs="Calibri"/>
          <w:color w:val="000000"/>
        </w:rPr>
        <w:t>The involvement of foreign powers in the Yemen</w:t>
      </w:r>
      <w:r w:rsidR="00016182" w:rsidRPr="00332BE8">
        <w:rPr>
          <w:rFonts w:cs="Calibri"/>
          <w:color w:val="000000"/>
        </w:rPr>
        <w:t>i</w:t>
      </w:r>
      <w:r w:rsidRPr="00332BE8">
        <w:rPr>
          <w:rFonts w:cs="Calibri"/>
          <w:color w:val="000000"/>
        </w:rPr>
        <w:t xml:space="preserve"> crisis has significantly exacerbated the situation making it even more complex and diff</w:t>
      </w:r>
      <w:r w:rsidR="00016182" w:rsidRPr="00332BE8">
        <w:rPr>
          <w:rFonts w:cs="Calibri"/>
          <w:color w:val="000000"/>
        </w:rPr>
        <w:t xml:space="preserve">icult to get </w:t>
      </w:r>
      <w:r w:rsidRPr="00332BE8">
        <w:rPr>
          <w:rFonts w:cs="Calibri"/>
          <w:color w:val="000000"/>
        </w:rPr>
        <w:t xml:space="preserve">under control. Iran appears as a </w:t>
      </w:r>
      <w:r w:rsidR="00016182" w:rsidRPr="00332BE8">
        <w:rPr>
          <w:rFonts w:cs="Calibri"/>
          <w:color w:val="000000"/>
        </w:rPr>
        <w:t>definite</w:t>
      </w:r>
      <w:r w:rsidRPr="00332BE8">
        <w:rPr>
          <w:rFonts w:cs="Calibri"/>
          <w:color w:val="000000"/>
        </w:rPr>
        <w:t xml:space="preserve"> supporter of the Houthis insurgency while Saudi Arabia has made clear its opposition to the group and </w:t>
      </w:r>
      <w:r w:rsidR="00016182" w:rsidRPr="00332BE8">
        <w:rPr>
          <w:rFonts w:cs="Calibri"/>
          <w:color w:val="000000"/>
        </w:rPr>
        <w:t xml:space="preserve">has </w:t>
      </w:r>
      <w:r w:rsidRPr="00332BE8">
        <w:rPr>
          <w:rFonts w:cs="Calibri"/>
          <w:color w:val="000000"/>
        </w:rPr>
        <w:t xml:space="preserve">often </w:t>
      </w:r>
      <w:proofErr w:type="gramStart"/>
      <w:r w:rsidRPr="00332BE8">
        <w:rPr>
          <w:rFonts w:cs="Calibri"/>
          <w:color w:val="000000"/>
        </w:rPr>
        <w:t>taken action</w:t>
      </w:r>
      <w:proofErr w:type="gramEnd"/>
      <w:r w:rsidRPr="00332BE8">
        <w:rPr>
          <w:rFonts w:cs="Calibri"/>
          <w:color w:val="000000"/>
        </w:rPr>
        <w:t xml:space="preserve"> against them. </w:t>
      </w:r>
      <w:r w:rsidR="00016182" w:rsidRPr="00332BE8">
        <w:rPr>
          <w:rFonts w:cs="Calibri"/>
          <w:color w:val="000000"/>
        </w:rPr>
        <w:t xml:space="preserve">The </w:t>
      </w:r>
      <w:r w:rsidRPr="00332BE8">
        <w:rPr>
          <w:rFonts w:cs="Calibri"/>
          <w:color w:val="000000"/>
        </w:rPr>
        <w:t>United States</w:t>
      </w:r>
      <w:r w:rsidR="00016182" w:rsidRPr="00332BE8">
        <w:rPr>
          <w:rFonts w:cs="Calibri"/>
          <w:color w:val="000000"/>
        </w:rPr>
        <w:t xml:space="preserve"> of America</w:t>
      </w:r>
      <w:r w:rsidRPr="00332BE8">
        <w:rPr>
          <w:rFonts w:cs="Calibri"/>
          <w:color w:val="000000"/>
        </w:rPr>
        <w:t xml:space="preserve"> is also one of the major countries involved </w:t>
      </w:r>
      <w:r w:rsidR="00016182" w:rsidRPr="00332BE8">
        <w:rPr>
          <w:rFonts w:cs="Calibri"/>
          <w:color w:val="000000"/>
        </w:rPr>
        <w:t>in fighting against Al-Qaeda</w:t>
      </w:r>
      <w:r w:rsidR="003756EA" w:rsidRPr="00332BE8">
        <w:rPr>
          <w:rFonts w:cs="Calibri"/>
          <w:color w:val="000000"/>
        </w:rPr>
        <w:t>, since they are one of the major supporters and endorsers of Saudi Arabia. T</w:t>
      </w:r>
      <w:r w:rsidR="00035C43" w:rsidRPr="00332BE8">
        <w:rPr>
          <w:rFonts w:cs="Calibri"/>
          <w:color w:val="000000"/>
        </w:rPr>
        <w:t>he terrorist group has attracted the attention of the US, in the context of counter-terrorism measures.</w:t>
      </w:r>
    </w:p>
    <w:p w14:paraId="66433EAF" w14:textId="77777777" w:rsidR="004C2E3F" w:rsidRPr="00332BE8" w:rsidRDefault="0059784A" w:rsidP="0059784A">
      <w:pPr>
        <w:pStyle w:val="Sub-headingofResearchReport"/>
        <w:tabs>
          <w:tab w:val="clear" w:pos="8336"/>
          <w:tab w:val="left" w:pos="7600"/>
        </w:tabs>
        <w:jc w:val="both"/>
        <w:rPr>
          <w:rFonts w:ascii="Times New Roman" w:hAnsi="Times New Roman"/>
          <w:color w:val="0070C0"/>
          <w:sz w:val="24"/>
        </w:rPr>
      </w:pPr>
      <w:r w:rsidRPr="00332BE8">
        <w:rPr>
          <w:rFonts w:ascii="Times New Roman" w:hAnsi="Times New Roman"/>
          <w:color w:val="0070C0"/>
          <w:sz w:val="24"/>
        </w:rPr>
        <w:t>Key Players</w:t>
      </w:r>
    </w:p>
    <w:p w14:paraId="3CC8BBE1" w14:textId="77777777" w:rsidR="004C2E3F" w:rsidRPr="00332BE8" w:rsidRDefault="004C2E3F" w:rsidP="004C2E3F">
      <w:pPr>
        <w:pStyle w:val="Sub-sub-headingofResearchReport"/>
        <w:ind w:firstLine="720"/>
        <w:jc w:val="both"/>
        <w:rPr>
          <w:rFonts w:ascii="Times New Roman" w:hAnsi="Times New Roman"/>
          <w:color w:val="0070C0"/>
          <w:sz w:val="24"/>
        </w:rPr>
      </w:pPr>
      <w:r w:rsidRPr="00332BE8">
        <w:rPr>
          <w:rFonts w:ascii="Times New Roman" w:hAnsi="Times New Roman"/>
          <w:color w:val="0070C0"/>
          <w:sz w:val="24"/>
        </w:rPr>
        <w:t>Islamic Republic of Iran</w:t>
      </w:r>
    </w:p>
    <w:p w14:paraId="7BDC8DB0" w14:textId="77777777" w:rsidR="004C2E3F" w:rsidRPr="00332BE8" w:rsidRDefault="004C2E3F" w:rsidP="004C2E3F">
      <w:pPr>
        <w:pStyle w:val="Sub-sub-headingofResearchReport"/>
        <w:ind w:firstLine="720"/>
        <w:jc w:val="both"/>
        <w:rPr>
          <w:rFonts w:ascii="Times New Roman" w:hAnsi="Times New Roman"/>
          <w:color w:val="0070C0"/>
          <w:sz w:val="24"/>
        </w:rPr>
      </w:pPr>
    </w:p>
    <w:p w14:paraId="573488CE" w14:textId="77777777" w:rsidR="006F2F76" w:rsidRPr="00332BE8" w:rsidRDefault="006F2F76" w:rsidP="004B1EF0">
      <w:pPr>
        <w:widowControl w:val="0"/>
        <w:autoSpaceDE w:val="0"/>
        <w:autoSpaceDN w:val="0"/>
        <w:adjustRightInd w:val="0"/>
        <w:spacing w:after="240" w:line="360" w:lineRule="auto"/>
        <w:ind w:left="720"/>
        <w:rPr>
          <w:rFonts w:cs="Times"/>
          <w:color w:val="000000" w:themeColor="text1"/>
        </w:rPr>
      </w:pPr>
      <w:r w:rsidRPr="00332BE8">
        <w:rPr>
          <w:rFonts w:cs="Calibri"/>
          <w:color w:val="000000" w:themeColor="text1"/>
        </w:rPr>
        <w:t xml:space="preserve">Iran </w:t>
      </w:r>
      <w:proofErr w:type="gramStart"/>
      <w:r w:rsidRPr="00332BE8">
        <w:rPr>
          <w:rFonts w:cs="Calibri"/>
          <w:color w:val="000000" w:themeColor="text1"/>
        </w:rPr>
        <w:t>is considered to be</w:t>
      </w:r>
      <w:proofErr w:type="gramEnd"/>
      <w:r w:rsidRPr="00332BE8">
        <w:rPr>
          <w:rFonts w:cs="Calibri"/>
          <w:color w:val="000000" w:themeColor="text1"/>
        </w:rPr>
        <w:t xml:space="preserve"> the Houthis’ </w:t>
      </w:r>
      <w:r w:rsidR="00E04673" w:rsidRPr="00332BE8">
        <w:rPr>
          <w:rFonts w:cs="Calibri"/>
          <w:color w:val="000000" w:themeColor="text1"/>
        </w:rPr>
        <w:t>strongest</w:t>
      </w:r>
      <w:r w:rsidRPr="00332BE8">
        <w:rPr>
          <w:rFonts w:cs="Calibri"/>
          <w:color w:val="000000" w:themeColor="text1"/>
        </w:rPr>
        <w:t xml:space="preserve"> supporter on an international level and their greatest financial </w:t>
      </w:r>
      <w:r w:rsidR="00E04673" w:rsidRPr="00332BE8">
        <w:rPr>
          <w:rFonts w:cs="Calibri"/>
          <w:color w:val="000000" w:themeColor="text1"/>
        </w:rPr>
        <w:t>reserve</w:t>
      </w:r>
      <w:r w:rsidRPr="00332BE8">
        <w:rPr>
          <w:rFonts w:cs="Calibri"/>
          <w:color w:val="000000" w:themeColor="text1"/>
        </w:rPr>
        <w:t xml:space="preserve">. Apart from the economic support that the country provides to the group, many </w:t>
      </w:r>
      <w:proofErr w:type="gramStart"/>
      <w:r w:rsidRPr="00332BE8">
        <w:rPr>
          <w:rFonts w:cs="Calibri"/>
          <w:color w:val="000000" w:themeColor="text1"/>
        </w:rPr>
        <w:t>claim</w:t>
      </w:r>
      <w:proofErr w:type="gramEnd"/>
      <w:r w:rsidRPr="00332BE8">
        <w:rPr>
          <w:rFonts w:cs="Calibri"/>
          <w:color w:val="000000" w:themeColor="text1"/>
        </w:rPr>
        <w:t xml:space="preserve"> that Iran has often reinforced the insurgent movement militarily. The strong ties that have been developed between the rebels and the Iranian government are a product of similar geopolitical goals that the two sides share. More specifically, Iran questions Saudi and U.S. dominance of the region and the Houthis seek to challenge </w:t>
      </w:r>
      <w:proofErr w:type="spellStart"/>
      <w:r w:rsidRPr="00332BE8">
        <w:rPr>
          <w:rFonts w:cs="Calibri"/>
          <w:color w:val="000000" w:themeColor="text1"/>
        </w:rPr>
        <w:t>Hadi’s</w:t>
      </w:r>
      <w:proofErr w:type="spellEnd"/>
      <w:r w:rsidRPr="00332BE8">
        <w:rPr>
          <w:rFonts w:cs="Calibri"/>
          <w:color w:val="000000" w:themeColor="text1"/>
        </w:rPr>
        <w:t xml:space="preserve"> government which has always been </w:t>
      </w:r>
      <w:r w:rsidR="00E04673" w:rsidRPr="00332BE8">
        <w:rPr>
          <w:rFonts w:cs="Calibri"/>
          <w:color w:val="000000" w:themeColor="text1"/>
        </w:rPr>
        <w:t>supported</w:t>
      </w:r>
      <w:r w:rsidRPr="00332BE8">
        <w:rPr>
          <w:rFonts w:cs="Calibri"/>
          <w:color w:val="000000" w:themeColor="text1"/>
        </w:rPr>
        <w:t xml:space="preserve"> by Saudi Arabia and the United States. On that basis </w:t>
      </w:r>
      <w:proofErr w:type="gramStart"/>
      <w:r w:rsidRPr="00332BE8">
        <w:rPr>
          <w:rFonts w:cs="Calibri"/>
          <w:color w:val="000000" w:themeColor="text1"/>
        </w:rPr>
        <w:t xml:space="preserve">it is clear that </w:t>
      </w:r>
      <w:proofErr w:type="spellStart"/>
      <w:r w:rsidRPr="00332BE8">
        <w:rPr>
          <w:rFonts w:cs="Calibri"/>
          <w:color w:val="000000" w:themeColor="text1"/>
        </w:rPr>
        <w:t>Houthis’s</w:t>
      </w:r>
      <w:proofErr w:type="spellEnd"/>
      <w:proofErr w:type="gramEnd"/>
      <w:r w:rsidRPr="00332BE8">
        <w:rPr>
          <w:rFonts w:cs="Calibri"/>
          <w:color w:val="000000" w:themeColor="text1"/>
        </w:rPr>
        <w:t xml:space="preserve"> alliance with Iran stems from a mutual opposition to Saudi Arabia’s and </w:t>
      </w:r>
      <w:r w:rsidR="00E04673" w:rsidRPr="00332BE8">
        <w:rPr>
          <w:rFonts w:cs="Calibri"/>
          <w:color w:val="000000" w:themeColor="text1"/>
        </w:rPr>
        <w:t xml:space="preserve">the </w:t>
      </w:r>
      <w:r w:rsidRPr="00332BE8">
        <w:rPr>
          <w:rFonts w:cs="Calibri"/>
          <w:color w:val="000000" w:themeColor="text1"/>
        </w:rPr>
        <w:t>US</w:t>
      </w:r>
      <w:r w:rsidR="00E04673" w:rsidRPr="00332BE8">
        <w:rPr>
          <w:rFonts w:cs="Calibri"/>
          <w:color w:val="000000" w:themeColor="text1"/>
        </w:rPr>
        <w:t>A</w:t>
      </w:r>
      <w:r w:rsidRPr="00332BE8">
        <w:rPr>
          <w:rFonts w:cs="Calibri"/>
          <w:color w:val="000000" w:themeColor="text1"/>
        </w:rPr>
        <w:t xml:space="preserve">’s involvement in the issue. </w:t>
      </w:r>
    </w:p>
    <w:p w14:paraId="15712805" w14:textId="77777777" w:rsidR="004C2E3F" w:rsidRPr="00332BE8" w:rsidRDefault="004C2E3F" w:rsidP="004C2E3F">
      <w:pPr>
        <w:pStyle w:val="Sub-sub-headingofResearchReport"/>
        <w:ind w:firstLine="720"/>
        <w:jc w:val="both"/>
        <w:rPr>
          <w:rFonts w:ascii="Times New Roman" w:hAnsi="Times New Roman"/>
          <w:color w:val="0070C0"/>
          <w:sz w:val="24"/>
        </w:rPr>
      </w:pPr>
      <w:r w:rsidRPr="00332BE8">
        <w:rPr>
          <w:rFonts w:ascii="Times New Roman" w:hAnsi="Times New Roman"/>
          <w:color w:val="0070C0"/>
          <w:sz w:val="24"/>
        </w:rPr>
        <w:t xml:space="preserve">Kingdom of Saudi Arabia </w:t>
      </w:r>
    </w:p>
    <w:p w14:paraId="311911D9" w14:textId="77777777" w:rsidR="004C2E3F" w:rsidRPr="00332BE8" w:rsidRDefault="004C2E3F" w:rsidP="004C2E3F">
      <w:pPr>
        <w:pStyle w:val="Sub-sub-headingofResearchReport"/>
        <w:ind w:firstLine="720"/>
        <w:jc w:val="both"/>
        <w:rPr>
          <w:rFonts w:ascii="Times New Roman" w:hAnsi="Times New Roman"/>
          <w:color w:val="0070C0"/>
          <w:sz w:val="24"/>
        </w:rPr>
      </w:pPr>
    </w:p>
    <w:p w14:paraId="29CE76FE" w14:textId="5AB79696" w:rsidR="006F2F76" w:rsidRPr="00332BE8" w:rsidRDefault="006F2F76" w:rsidP="004B1EF0">
      <w:pPr>
        <w:widowControl w:val="0"/>
        <w:autoSpaceDE w:val="0"/>
        <w:autoSpaceDN w:val="0"/>
        <w:adjustRightInd w:val="0"/>
        <w:spacing w:after="240" w:line="360" w:lineRule="auto"/>
        <w:ind w:left="720"/>
        <w:rPr>
          <w:rFonts w:cs="Times"/>
          <w:color w:val="000000" w:themeColor="text1"/>
        </w:rPr>
      </w:pPr>
      <w:r w:rsidRPr="00332BE8">
        <w:rPr>
          <w:rFonts w:cs="Calibri"/>
          <w:color w:val="000000" w:themeColor="text1"/>
        </w:rPr>
        <w:t xml:space="preserve">Saudi Arabia is one of the major countries involved in the Yemen crisis as a result of the </w:t>
      </w:r>
      <w:r w:rsidR="00E04673" w:rsidRPr="00332BE8">
        <w:rPr>
          <w:rFonts w:cs="Calibri"/>
          <w:color w:val="000000" w:themeColor="text1"/>
        </w:rPr>
        <w:t>steady</w:t>
      </w:r>
      <w:r w:rsidR="005F1D0F" w:rsidRPr="00332BE8">
        <w:rPr>
          <w:rFonts w:cs="Calibri"/>
          <w:color w:val="000000" w:themeColor="text1"/>
        </w:rPr>
        <w:t xml:space="preserve"> </w:t>
      </w:r>
      <w:r w:rsidRPr="00332BE8">
        <w:rPr>
          <w:rFonts w:cs="Calibri"/>
          <w:color w:val="000000" w:themeColor="text1"/>
        </w:rPr>
        <w:t xml:space="preserve">support they have expressed towards the former Yemen government. With that being said, </w:t>
      </w:r>
      <w:r w:rsidR="00E04673" w:rsidRPr="00332BE8">
        <w:rPr>
          <w:rFonts w:cs="Calibri"/>
          <w:color w:val="000000" w:themeColor="text1"/>
        </w:rPr>
        <w:t xml:space="preserve">the Houthi insurgency has been regarded </w:t>
      </w:r>
      <w:r w:rsidRPr="00332BE8">
        <w:rPr>
          <w:rFonts w:cs="Calibri"/>
          <w:color w:val="000000" w:themeColor="text1"/>
        </w:rPr>
        <w:t>with strong disapproval by Saudi Arabia, leading to unilateral military operations against the rebel forces. The insurgency is seen as a major threat to the oil</w:t>
      </w:r>
      <w:r w:rsidRPr="00332BE8">
        <w:rPr>
          <w:rFonts w:ascii="Calibri" w:eastAsia="Calibri" w:hAnsi="Calibri" w:cs="Calibri"/>
          <w:color w:val="000000" w:themeColor="text1"/>
        </w:rPr>
        <w:t>‐</w:t>
      </w:r>
      <w:r w:rsidRPr="00332BE8">
        <w:rPr>
          <w:rFonts w:cs="Calibri"/>
          <w:color w:val="000000" w:themeColor="text1"/>
        </w:rPr>
        <w:t xml:space="preserve">rich kingdom which regards Houthis as a hostile neighbour backed by a regional rival, Iran. </w:t>
      </w:r>
      <w:r w:rsidRPr="00332BE8">
        <w:rPr>
          <w:rFonts w:cs="Calibri"/>
          <w:color w:val="000000" w:themeColor="text1"/>
        </w:rPr>
        <w:lastRenderedPageBreak/>
        <w:t>Moreover, since Saudi Arabia is primarily a Sunni country, the establishment of a Shia Muslim country ruled by the Houthis on its southern borde</w:t>
      </w:r>
      <w:r w:rsidR="00016182" w:rsidRPr="00332BE8">
        <w:rPr>
          <w:rFonts w:cs="Calibri"/>
          <w:color w:val="000000" w:themeColor="text1"/>
        </w:rPr>
        <w:t xml:space="preserve">r is far from desirable for </w:t>
      </w:r>
      <w:r w:rsidRPr="00332BE8">
        <w:rPr>
          <w:rFonts w:cs="Calibri"/>
          <w:color w:val="000000" w:themeColor="text1"/>
        </w:rPr>
        <w:t>Saudi leadership. Furthermore, Saudi Arabia has formed an alliance of Sunni</w:t>
      </w:r>
      <w:r w:rsidRPr="00332BE8">
        <w:rPr>
          <w:rFonts w:ascii="Calibri" w:eastAsia="Calibri" w:hAnsi="Calibri" w:cs="Calibri"/>
          <w:color w:val="000000" w:themeColor="text1"/>
        </w:rPr>
        <w:t>‐</w:t>
      </w:r>
      <w:r w:rsidRPr="00332BE8">
        <w:rPr>
          <w:rFonts w:cs="Calibri"/>
          <w:color w:val="000000" w:themeColor="text1"/>
        </w:rPr>
        <w:t>majority Arab states including Bahrain, Egypt, Jordan, Kuwait, Morocco, Qatar, Sudan, and the United Arab Emirates. Saudi Arabia as the dominant party of the coalition</w:t>
      </w:r>
      <w:r w:rsidR="00210BC1" w:rsidRPr="00332BE8">
        <w:rPr>
          <w:rFonts w:cs="Calibri"/>
          <w:color w:val="000000" w:themeColor="text1"/>
        </w:rPr>
        <w:t xml:space="preserve"> that</w:t>
      </w:r>
      <w:r w:rsidRPr="00332BE8">
        <w:rPr>
          <w:rFonts w:cs="Calibri"/>
          <w:color w:val="000000" w:themeColor="text1"/>
        </w:rPr>
        <w:t xml:space="preserve"> has launched in cooperation with the United States a Saudi</w:t>
      </w:r>
      <w:r w:rsidRPr="00332BE8">
        <w:rPr>
          <w:rFonts w:ascii="Calibri" w:eastAsia="Calibri" w:hAnsi="Calibri" w:cs="Calibri"/>
          <w:color w:val="000000" w:themeColor="text1"/>
        </w:rPr>
        <w:t>‐</w:t>
      </w:r>
      <w:r w:rsidRPr="00332BE8">
        <w:rPr>
          <w:rFonts w:cs="Calibri"/>
          <w:color w:val="000000" w:themeColor="text1"/>
        </w:rPr>
        <w:t xml:space="preserve">led air campaign against the Houthi rebels </w:t>
      </w:r>
      <w:proofErr w:type="gramStart"/>
      <w:r w:rsidRPr="00332BE8">
        <w:rPr>
          <w:rFonts w:cs="Calibri"/>
          <w:color w:val="000000" w:themeColor="text1"/>
        </w:rPr>
        <w:t>in an attempt to</w:t>
      </w:r>
      <w:proofErr w:type="gramEnd"/>
      <w:r w:rsidRPr="00332BE8">
        <w:rPr>
          <w:rFonts w:cs="Calibri"/>
          <w:color w:val="000000" w:themeColor="text1"/>
        </w:rPr>
        <w:t xml:space="preserve"> limit the </w:t>
      </w:r>
      <w:r w:rsidR="00016182" w:rsidRPr="00332BE8">
        <w:rPr>
          <w:rFonts w:cs="Calibri"/>
          <w:color w:val="000000" w:themeColor="text1"/>
        </w:rPr>
        <w:t>impact</w:t>
      </w:r>
      <w:r w:rsidRPr="00332BE8">
        <w:rPr>
          <w:rFonts w:cs="Calibri"/>
          <w:color w:val="000000" w:themeColor="text1"/>
        </w:rPr>
        <w:t xml:space="preserve"> of Iran over Yemen. Following nearly month</w:t>
      </w:r>
      <w:r w:rsidRPr="00332BE8">
        <w:rPr>
          <w:rFonts w:ascii="Calibri" w:eastAsia="Calibri" w:hAnsi="Calibri" w:cs="Calibri"/>
          <w:color w:val="000000" w:themeColor="text1"/>
        </w:rPr>
        <w:t>‐</w:t>
      </w:r>
      <w:r w:rsidRPr="00332BE8">
        <w:rPr>
          <w:rFonts w:cs="Calibri"/>
          <w:color w:val="000000" w:themeColor="text1"/>
        </w:rPr>
        <w:t>long airstrikes</w:t>
      </w:r>
      <w:r w:rsidR="00016182" w:rsidRPr="00332BE8">
        <w:rPr>
          <w:rFonts w:cs="Calibri"/>
          <w:color w:val="000000" w:themeColor="text1"/>
        </w:rPr>
        <w:t>,</w:t>
      </w:r>
      <w:r w:rsidRPr="00332BE8">
        <w:rPr>
          <w:rFonts w:cs="Calibri"/>
          <w:color w:val="000000" w:themeColor="text1"/>
        </w:rPr>
        <w:t xml:space="preserve"> the Saudi government announced in April 2015 that it would </w:t>
      </w:r>
      <w:r w:rsidR="00016182" w:rsidRPr="00332BE8">
        <w:rPr>
          <w:rFonts w:cs="Calibri"/>
          <w:color w:val="000000" w:themeColor="text1"/>
        </w:rPr>
        <w:t>terminate</w:t>
      </w:r>
      <w:r w:rsidRPr="00332BE8">
        <w:rPr>
          <w:rFonts w:cs="Calibri"/>
          <w:color w:val="000000" w:themeColor="text1"/>
        </w:rPr>
        <w:t xml:space="preserve"> its attacks. Although it remains unknown whether this decision will open the way for peace talks between the rival parties in Yemen</w:t>
      </w:r>
      <w:r w:rsidR="00016182" w:rsidRPr="00332BE8">
        <w:rPr>
          <w:rFonts w:cs="Calibri"/>
          <w:color w:val="000000" w:themeColor="text1"/>
        </w:rPr>
        <w:t>,</w:t>
      </w:r>
      <w:r w:rsidRPr="00332BE8">
        <w:rPr>
          <w:rFonts w:cs="Calibri"/>
          <w:color w:val="000000" w:themeColor="text1"/>
        </w:rPr>
        <w:t xml:space="preserve"> there is no doubt that Saudi Arabia will continue to play a </w:t>
      </w:r>
      <w:r w:rsidR="00016182" w:rsidRPr="00332BE8">
        <w:rPr>
          <w:rFonts w:cs="Calibri"/>
          <w:color w:val="000000" w:themeColor="text1"/>
        </w:rPr>
        <w:t>key</w:t>
      </w:r>
      <w:r w:rsidRPr="00332BE8">
        <w:rPr>
          <w:rFonts w:cs="Calibri"/>
          <w:color w:val="000000" w:themeColor="text1"/>
        </w:rPr>
        <w:t xml:space="preserve"> role in Yemen crisis on account of its </w:t>
      </w:r>
      <w:r w:rsidR="00016182" w:rsidRPr="00332BE8">
        <w:rPr>
          <w:rFonts w:cs="Calibri"/>
          <w:color w:val="000000" w:themeColor="text1"/>
        </w:rPr>
        <w:t>plentiful</w:t>
      </w:r>
      <w:r w:rsidRPr="00332BE8">
        <w:rPr>
          <w:rFonts w:cs="Calibri"/>
          <w:color w:val="000000" w:themeColor="text1"/>
        </w:rPr>
        <w:t xml:space="preserve"> wealth and strong political influence. </w:t>
      </w:r>
    </w:p>
    <w:p w14:paraId="70B7BAD9" w14:textId="77777777" w:rsidR="004C2E3F" w:rsidRPr="00332BE8" w:rsidRDefault="004C2E3F" w:rsidP="004C2E3F">
      <w:pPr>
        <w:pStyle w:val="Sub-sub-headingofResearchReport"/>
        <w:ind w:firstLine="720"/>
        <w:jc w:val="both"/>
        <w:rPr>
          <w:rFonts w:ascii="Times New Roman" w:hAnsi="Times New Roman"/>
          <w:color w:val="0070C0"/>
          <w:sz w:val="24"/>
        </w:rPr>
      </w:pPr>
      <w:r w:rsidRPr="00332BE8">
        <w:rPr>
          <w:rFonts w:ascii="Times New Roman" w:hAnsi="Times New Roman"/>
          <w:color w:val="0070C0"/>
          <w:sz w:val="24"/>
        </w:rPr>
        <w:t>United States of America</w:t>
      </w:r>
    </w:p>
    <w:p w14:paraId="53880919" w14:textId="77777777" w:rsidR="004C2E3F" w:rsidRPr="00332BE8" w:rsidRDefault="004C2E3F" w:rsidP="004C2E3F">
      <w:pPr>
        <w:pStyle w:val="Sub-sub-headingofResearchReport"/>
        <w:ind w:firstLine="720"/>
        <w:jc w:val="both"/>
        <w:rPr>
          <w:rFonts w:ascii="Times New Roman" w:hAnsi="Times New Roman"/>
          <w:color w:val="0070C0"/>
          <w:sz w:val="24"/>
        </w:rPr>
      </w:pPr>
    </w:p>
    <w:p w14:paraId="24D1DE13" w14:textId="77777777" w:rsidR="006F2F76" w:rsidRPr="00332BE8" w:rsidRDefault="006F2F76" w:rsidP="004B1EF0">
      <w:pPr>
        <w:widowControl w:val="0"/>
        <w:autoSpaceDE w:val="0"/>
        <w:autoSpaceDN w:val="0"/>
        <w:adjustRightInd w:val="0"/>
        <w:spacing w:after="240" w:line="360" w:lineRule="auto"/>
        <w:ind w:left="720"/>
        <w:rPr>
          <w:rFonts w:cs="Times"/>
          <w:color w:val="000000" w:themeColor="text1"/>
        </w:rPr>
      </w:pPr>
      <w:r w:rsidRPr="00332BE8">
        <w:rPr>
          <w:rFonts w:cs="Calibri"/>
          <w:color w:val="000000" w:themeColor="text1"/>
        </w:rPr>
        <w:t>Over the last decade</w:t>
      </w:r>
      <w:r w:rsidR="0010677F" w:rsidRPr="00332BE8">
        <w:rPr>
          <w:rFonts w:cs="Calibri"/>
          <w:color w:val="000000" w:themeColor="text1"/>
        </w:rPr>
        <w:t>, the United States of America’s</w:t>
      </w:r>
      <w:r w:rsidRPr="00332BE8">
        <w:rPr>
          <w:rFonts w:cs="Calibri"/>
          <w:color w:val="000000" w:themeColor="text1"/>
        </w:rPr>
        <w:t xml:space="preserve"> presence in Yemen has become more and more </w:t>
      </w:r>
      <w:r w:rsidR="0010677F" w:rsidRPr="00332BE8">
        <w:rPr>
          <w:rFonts w:cs="Calibri"/>
          <w:color w:val="000000" w:themeColor="text1"/>
        </w:rPr>
        <w:t>apparent</w:t>
      </w:r>
      <w:r w:rsidRPr="00332BE8">
        <w:rPr>
          <w:rFonts w:cs="Calibri"/>
          <w:color w:val="000000" w:themeColor="text1"/>
        </w:rPr>
        <w:t xml:space="preserve"> on account of the multiple US</w:t>
      </w:r>
      <w:r w:rsidR="0010677F" w:rsidRPr="00332BE8">
        <w:rPr>
          <w:rFonts w:cs="Calibri"/>
          <w:color w:val="000000" w:themeColor="text1"/>
        </w:rPr>
        <w:t>A</w:t>
      </w:r>
      <w:r w:rsidRPr="00332BE8">
        <w:rPr>
          <w:rFonts w:cs="Calibri"/>
          <w:color w:val="000000" w:themeColor="text1"/>
        </w:rPr>
        <w:t xml:space="preserve"> interests in the region. </w:t>
      </w:r>
      <w:proofErr w:type="gramStart"/>
      <w:r w:rsidRPr="00332BE8">
        <w:rPr>
          <w:rFonts w:cs="Calibri"/>
          <w:color w:val="000000" w:themeColor="text1"/>
        </w:rPr>
        <w:t>First of all</w:t>
      </w:r>
      <w:proofErr w:type="gramEnd"/>
      <w:r w:rsidRPr="00332BE8">
        <w:rPr>
          <w:rFonts w:cs="Calibri"/>
          <w:color w:val="000000" w:themeColor="text1"/>
        </w:rPr>
        <w:t xml:space="preserve">, Yemen is considered as one of the key countries in regard to the safe transportation of oil from the Arabian Peninsula and more </w:t>
      </w:r>
      <w:r w:rsidR="0010677F" w:rsidRPr="00332BE8">
        <w:rPr>
          <w:rFonts w:cs="Calibri"/>
          <w:color w:val="000000" w:themeColor="text1"/>
        </w:rPr>
        <w:t>precisely</w:t>
      </w:r>
      <w:r w:rsidRPr="00332BE8">
        <w:rPr>
          <w:rFonts w:cs="Calibri"/>
          <w:color w:val="000000" w:themeColor="text1"/>
        </w:rPr>
        <w:t xml:space="preserve"> from Yemen’s neighbouring country Saudi Arabia. </w:t>
      </w:r>
      <w:r w:rsidR="0010677F" w:rsidRPr="00332BE8">
        <w:rPr>
          <w:rFonts w:cs="Calibri"/>
          <w:color w:val="000000" w:themeColor="text1"/>
        </w:rPr>
        <w:t>Supporting</w:t>
      </w:r>
      <w:r w:rsidRPr="00332BE8">
        <w:rPr>
          <w:rFonts w:cs="Calibri"/>
          <w:color w:val="000000" w:themeColor="text1"/>
        </w:rPr>
        <w:t xml:space="preserve"> security and stability in Yemen is viewed by the US</w:t>
      </w:r>
      <w:r w:rsidR="0010677F" w:rsidRPr="00332BE8">
        <w:rPr>
          <w:rFonts w:cs="Calibri"/>
          <w:color w:val="000000" w:themeColor="text1"/>
        </w:rPr>
        <w:t>A</w:t>
      </w:r>
      <w:r w:rsidRPr="00332BE8">
        <w:rPr>
          <w:rFonts w:cs="Calibri"/>
          <w:color w:val="000000" w:themeColor="text1"/>
        </w:rPr>
        <w:t xml:space="preserve"> as a crucial step towards ensuring the unthreatened </w:t>
      </w:r>
      <w:r w:rsidR="003868F1" w:rsidRPr="00332BE8">
        <w:rPr>
          <w:rFonts w:cs="Calibri"/>
          <w:color w:val="000000" w:themeColor="text1"/>
        </w:rPr>
        <w:t>transport</w:t>
      </w:r>
      <w:r w:rsidRPr="00332BE8">
        <w:rPr>
          <w:rFonts w:cs="Calibri"/>
          <w:color w:val="000000" w:themeColor="text1"/>
        </w:rPr>
        <w:t xml:space="preserve"> of oil through the country and the control of the international oil trade. </w:t>
      </w:r>
    </w:p>
    <w:p w14:paraId="22413826" w14:textId="6263E2E5" w:rsidR="006F2F76" w:rsidRPr="00332BE8" w:rsidRDefault="006F2F76" w:rsidP="004B1EF0">
      <w:pPr>
        <w:widowControl w:val="0"/>
        <w:autoSpaceDE w:val="0"/>
        <w:autoSpaceDN w:val="0"/>
        <w:adjustRightInd w:val="0"/>
        <w:spacing w:after="240" w:line="360" w:lineRule="auto"/>
        <w:ind w:left="720"/>
        <w:rPr>
          <w:rFonts w:cs="Times"/>
          <w:color w:val="000000" w:themeColor="text1"/>
        </w:rPr>
      </w:pPr>
      <w:r w:rsidRPr="00332BE8">
        <w:rPr>
          <w:rFonts w:cs="Calibri"/>
          <w:color w:val="000000" w:themeColor="text1"/>
        </w:rPr>
        <w:t>On that basis, the US is fully backing the Saudi</w:t>
      </w:r>
      <w:r w:rsidRPr="00332BE8">
        <w:rPr>
          <w:rFonts w:ascii="Calibri" w:eastAsia="Calibri" w:hAnsi="Calibri" w:cs="Calibri"/>
          <w:color w:val="000000" w:themeColor="text1"/>
        </w:rPr>
        <w:t>‐</w:t>
      </w:r>
      <w:r w:rsidRPr="00332BE8">
        <w:rPr>
          <w:rFonts w:cs="Calibri"/>
          <w:color w:val="000000" w:themeColor="text1"/>
        </w:rPr>
        <w:t xml:space="preserve">led intervention in Yemen which tries to prevent Iran from gaining power over the country through the Houthi uprising. US navy has recently made its presence clear in the area, since a strengthened armada of US warships has reached Yemen’s coast in April 2015. Moreover, since Yemen is home to one of Al Qaeda’s most active branches, Al Qaeda in the Arabian Peninsula, it has </w:t>
      </w:r>
      <w:r w:rsidR="00D1052D" w:rsidRPr="00332BE8">
        <w:rPr>
          <w:rFonts w:cs="Calibri"/>
          <w:color w:val="000000" w:themeColor="text1"/>
        </w:rPr>
        <w:t>appealed</w:t>
      </w:r>
      <w:r w:rsidRPr="00332BE8">
        <w:rPr>
          <w:rFonts w:cs="Calibri"/>
          <w:color w:val="000000" w:themeColor="text1"/>
        </w:rPr>
        <w:t xml:space="preserve"> </w:t>
      </w:r>
      <w:r w:rsidR="00D1052D" w:rsidRPr="00332BE8">
        <w:rPr>
          <w:rFonts w:cs="Calibri"/>
          <w:color w:val="000000" w:themeColor="text1"/>
        </w:rPr>
        <w:t xml:space="preserve">to </w:t>
      </w:r>
      <w:r w:rsidRPr="00332BE8">
        <w:rPr>
          <w:rFonts w:cs="Calibri"/>
          <w:color w:val="000000" w:themeColor="text1"/>
        </w:rPr>
        <w:t xml:space="preserve">US attention in the </w:t>
      </w:r>
      <w:r w:rsidR="00D1052D" w:rsidRPr="00332BE8">
        <w:rPr>
          <w:rFonts w:cs="Calibri"/>
          <w:color w:val="000000" w:themeColor="text1"/>
        </w:rPr>
        <w:t>perspective</w:t>
      </w:r>
      <w:r w:rsidRPr="00332BE8">
        <w:rPr>
          <w:rFonts w:cs="Calibri"/>
          <w:color w:val="000000" w:themeColor="text1"/>
        </w:rPr>
        <w:t xml:space="preserve"> of </w:t>
      </w:r>
      <w:proofErr w:type="gramStart"/>
      <w:r w:rsidRPr="00332BE8">
        <w:rPr>
          <w:rFonts w:cs="Calibri"/>
          <w:color w:val="000000" w:themeColor="text1"/>
        </w:rPr>
        <w:t>counter</w:t>
      </w:r>
      <w:r w:rsidRPr="00332BE8">
        <w:rPr>
          <w:rFonts w:ascii="Calibri" w:eastAsia="Calibri" w:hAnsi="Calibri" w:cs="Calibri"/>
          <w:color w:val="000000" w:themeColor="text1"/>
        </w:rPr>
        <w:t>‐</w:t>
      </w:r>
      <w:r w:rsidRPr="00332BE8">
        <w:rPr>
          <w:rFonts w:cs="Calibri"/>
          <w:color w:val="000000" w:themeColor="text1"/>
        </w:rPr>
        <w:t>terrorism</w:t>
      </w:r>
      <w:proofErr w:type="gramEnd"/>
      <w:r w:rsidRPr="00332BE8">
        <w:rPr>
          <w:rFonts w:cs="Calibri"/>
          <w:color w:val="000000" w:themeColor="text1"/>
        </w:rPr>
        <w:t xml:space="preserve">. </w:t>
      </w:r>
      <w:r w:rsidR="000323AA" w:rsidRPr="00332BE8">
        <w:rPr>
          <w:rFonts w:cs="Calibri"/>
          <w:color w:val="000000" w:themeColor="text1"/>
        </w:rPr>
        <w:t xml:space="preserve">The US, through their support of Saudi Arabia, has effectively caused the deaths of countless </w:t>
      </w:r>
      <w:r w:rsidR="00DE21A6" w:rsidRPr="00332BE8">
        <w:rPr>
          <w:rFonts w:cs="Calibri"/>
          <w:color w:val="000000" w:themeColor="text1"/>
        </w:rPr>
        <w:t xml:space="preserve">civilians through multiple airstrikes. </w:t>
      </w:r>
    </w:p>
    <w:p w14:paraId="3B13DAF4" w14:textId="2D045B5C" w:rsidR="00E4098B" w:rsidRPr="00332BE8" w:rsidRDefault="00E4098B" w:rsidP="00E4098B">
      <w:pPr>
        <w:pStyle w:val="Sub-sub-headingofResearchReport"/>
        <w:ind w:firstLine="720"/>
        <w:jc w:val="both"/>
        <w:rPr>
          <w:rFonts w:ascii="Times New Roman" w:hAnsi="Times New Roman"/>
          <w:color w:val="0070C0"/>
          <w:sz w:val="24"/>
        </w:rPr>
      </w:pPr>
      <w:r w:rsidRPr="00332BE8">
        <w:rPr>
          <w:rFonts w:ascii="Times New Roman" w:hAnsi="Times New Roman"/>
          <w:color w:val="0070C0"/>
          <w:sz w:val="24"/>
        </w:rPr>
        <w:t>Al-Qaeda</w:t>
      </w:r>
      <w:r w:rsidR="00842DEA" w:rsidRPr="00332BE8">
        <w:rPr>
          <w:rFonts w:ascii="Times New Roman" w:hAnsi="Times New Roman"/>
          <w:color w:val="0070C0"/>
          <w:sz w:val="24"/>
        </w:rPr>
        <w:t xml:space="preserve"> </w:t>
      </w:r>
      <w:r w:rsidRPr="00332BE8">
        <w:rPr>
          <w:rFonts w:ascii="Times New Roman" w:hAnsi="Times New Roman"/>
          <w:color w:val="0070C0"/>
          <w:sz w:val="24"/>
        </w:rPr>
        <w:t>in the Arabian Peninsula (AQAP)</w:t>
      </w:r>
    </w:p>
    <w:p w14:paraId="03C3919E" w14:textId="1B31AF0B" w:rsidR="0059784A" w:rsidRPr="00332BE8" w:rsidRDefault="006F2F76" w:rsidP="004B1EF0">
      <w:pPr>
        <w:widowControl w:val="0"/>
        <w:autoSpaceDE w:val="0"/>
        <w:autoSpaceDN w:val="0"/>
        <w:adjustRightInd w:val="0"/>
        <w:spacing w:after="240" w:line="360" w:lineRule="auto"/>
        <w:ind w:left="720"/>
        <w:rPr>
          <w:rFonts w:ascii="Calibri" w:hAnsi="Calibri" w:cs="Calibri"/>
          <w:color w:val="000000"/>
        </w:rPr>
      </w:pPr>
      <w:r w:rsidRPr="00332BE8">
        <w:rPr>
          <w:rFonts w:cs="Calibri"/>
          <w:color w:val="000000" w:themeColor="text1"/>
        </w:rPr>
        <w:t xml:space="preserve">AQAP is an active terrorist group that has largely </w:t>
      </w:r>
      <w:r w:rsidR="00AA79F9" w:rsidRPr="00332BE8">
        <w:rPr>
          <w:rFonts w:cs="Calibri"/>
          <w:color w:val="000000" w:themeColor="text1"/>
        </w:rPr>
        <w:t>profited</w:t>
      </w:r>
      <w:r w:rsidRPr="00332BE8">
        <w:rPr>
          <w:rFonts w:cs="Calibri"/>
          <w:color w:val="000000" w:themeColor="text1"/>
        </w:rPr>
        <w:t xml:space="preserve"> from the ongoing rivalry and whose base is in eastern Yemen. Coordinating multiple </w:t>
      </w:r>
      <w:r w:rsidR="003E4009" w:rsidRPr="00332BE8">
        <w:rPr>
          <w:rFonts w:cs="Calibri"/>
          <w:color w:val="000000" w:themeColor="text1"/>
        </w:rPr>
        <w:t xml:space="preserve">violent jihadi </w:t>
      </w:r>
      <w:r w:rsidRPr="00332BE8">
        <w:rPr>
          <w:rFonts w:cs="Calibri"/>
          <w:color w:val="000000" w:themeColor="text1"/>
        </w:rPr>
        <w:t>terrorist attacks</w:t>
      </w:r>
      <w:r w:rsidR="000E2758" w:rsidRPr="00332BE8">
        <w:rPr>
          <w:rFonts w:cs="Calibri"/>
          <w:color w:val="000000" w:themeColor="text1"/>
        </w:rPr>
        <w:t>, targeting both civilians and soldiers,</w:t>
      </w:r>
      <w:r w:rsidRPr="00332BE8">
        <w:rPr>
          <w:rFonts w:cs="Calibri"/>
          <w:color w:val="000000" w:themeColor="text1"/>
        </w:rPr>
        <w:t xml:space="preserve"> not only in many of the biggest cities of Yemen but also out of the country’s borders, </w:t>
      </w:r>
      <w:r w:rsidR="003E4009" w:rsidRPr="00332BE8">
        <w:rPr>
          <w:rFonts w:cs="Calibri"/>
          <w:color w:val="000000" w:themeColor="text1"/>
        </w:rPr>
        <w:t>A</w:t>
      </w:r>
      <w:r w:rsidRPr="00332BE8">
        <w:rPr>
          <w:rFonts w:cs="Calibri"/>
          <w:color w:val="000000" w:themeColor="text1"/>
        </w:rPr>
        <w:t xml:space="preserve">QAP is fighting </w:t>
      </w:r>
      <w:r w:rsidR="00E4098B" w:rsidRPr="00332BE8">
        <w:rPr>
          <w:rFonts w:cs="Calibri"/>
          <w:color w:val="000000"/>
        </w:rPr>
        <w:t>against both the Houthis, the government forces and American anti</w:t>
      </w:r>
      <w:r w:rsidR="00E4098B" w:rsidRPr="00332BE8">
        <w:rPr>
          <w:rFonts w:ascii="Calibri" w:eastAsia="Calibri" w:hAnsi="Calibri" w:cs="Calibri"/>
          <w:color w:val="000000"/>
        </w:rPr>
        <w:t>‐</w:t>
      </w:r>
      <w:r w:rsidR="00E4098B" w:rsidRPr="00332BE8">
        <w:rPr>
          <w:rFonts w:cs="Calibri"/>
          <w:color w:val="000000"/>
        </w:rPr>
        <w:t>terrorism troops which are currently based in the country.</w:t>
      </w:r>
      <w:r w:rsidR="00E4098B" w:rsidRPr="00332BE8">
        <w:rPr>
          <w:rFonts w:ascii="Calibri" w:hAnsi="Calibri" w:cs="Calibri"/>
          <w:color w:val="000000"/>
        </w:rPr>
        <w:t xml:space="preserve"> </w:t>
      </w:r>
    </w:p>
    <w:p w14:paraId="00B61F1D" w14:textId="77777777" w:rsidR="006112F3" w:rsidRPr="00332BE8" w:rsidRDefault="006112F3" w:rsidP="006112F3">
      <w:pPr>
        <w:pStyle w:val="Sub-headingofResearchReport"/>
        <w:tabs>
          <w:tab w:val="clear" w:pos="8336"/>
          <w:tab w:val="left" w:pos="7600"/>
        </w:tabs>
        <w:jc w:val="both"/>
        <w:rPr>
          <w:rFonts w:ascii="Times New Roman" w:hAnsi="Times New Roman"/>
          <w:color w:val="0070C0"/>
          <w:sz w:val="24"/>
        </w:rPr>
      </w:pPr>
      <w:r w:rsidRPr="00332BE8">
        <w:rPr>
          <w:rFonts w:ascii="Times New Roman" w:hAnsi="Times New Roman"/>
          <w:color w:val="0070C0"/>
          <w:sz w:val="24"/>
        </w:rPr>
        <w:lastRenderedPageBreak/>
        <w:t>Previous Attempts to Solve the Issue</w:t>
      </w:r>
    </w:p>
    <w:p w14:paraId="65D43E4D" w14:textId="77777777" w:rsidR="006112F3" w:rsidRPr="006112F3" w:rsidRDefault="006112F3" w:rsidP="006112F3">
      <w:pPr>
        <w:pStyle w:val="Sub-headingofResearchReport"/>
        <w:tabs>
          <w:tab w:val="clear" w:pos="8336"/>
          <w:tab w:val="left" w:pos="7600"/>
        </w:tabs>
        <w:jc w:val="both"/>
        <w:rPr>
          <w:rFonts w:ascii="Times New Roman" w:hAnsi="Times New Roman"/>
          <w:color w:val="0070C0"/>
        </w:rPr>
      </w:pPr>
    </w:p>
    <w:p w14:paraId="1A66F49B" w14:textId="77777777" w:rsidR="006112F3" w:rsidRPr="006112F3" w:rsidRDefault="006112F3" w:rsidP="006112F3">
      <w:pPr>
        <w:widowControl w:val="0"/>
        <w:autoSpaceDE w:val="0"/>
        <w:autoSpaceDN w:val="0"/>
        <w:adjustRightInd w:val="0"/>
        <w:spacing w:after="240" w:line="360" w:lineRule="auto"/>
        <w:ind w:firstLine="720"/>
        <w:rPr>
          <w:rFonts w:cs="Times"/>
          <w:color w:val="000000"/>
          <w:sz w:val="22"/>
          <w:szCs w:val="22"/>
        </w:rPr>
      </w:pPr>
      <w:r w:rsidRPr="006112F3">
        <w:rPr>
          <w:rFonts w:cs="Calibri"/>
          <w:color w:val="10131A"/>
        </w:rPr>
        <w:t xml:space="preserve">The Gulf Cooperation Council’s involvement in the Yemen crisis has </w:t>
      </w:r>
      <w:r w:rsidR="00DC51AD" w:rsidRPr="006112F3">
        <w:rPr>
          <w:rFonts w:cs="Calibri"/>
          <w:color w:val="10131A"/>
        </w:rPr>
        <w:t>determinedly</w:t>
      </w:r>
      <w:r w:rsidRPr="006112F3">
        <w:rPr>
          <w:rFonts w:cs="Calibri"/>
          <w:color w:val="10131A"/>
        </w:rPr>
        <w:t xml:space="preserve"> influenced the situation in the country. United Arab Emirates, Saudi Arabia, Bahrain, Kuwait, Oman and Qatar, as the six members of the GCC, agreed on the launching of military operations in Yemen against the Iran</w:t>
      </w:r>
      <w:r w:rsidRPr="006112F3">
        <w:rPr>
          <w:rFonts w:ascii="Calibri" w:eastAsia="Calibri" w:hAnsi="Calibri" w:cs="Calibri"/>
          <w:color w:val="10131A"/>
        </w:rPr>
        <w:t>‐</w:t>
      </w:r>
      <w:r w:rsidRPr="006112F3">
        <w:rPr>
          <w:rFonts w:cs="Calibri"/>
          <w:color w:val="10131A"/>
        </w:rPr>
        <w:t>backed rebels. These operations included consecutive airstrikes and aerial as well as naval blockade aiming to hold back the Iran</w:t>
      </w:r>
      <w:r w:rsidRPr="006112F3">
        <w:rPr>
          <w:rFonts w:ascii="Calibri" w:eastAsia="Calibri" w:hAnsi="Calibri" w:cs="Calibri"/>
          <w:color w:val="10131A"/>
        </w:rPr>
        <w:t>‐</w:t>
      </w:r>
      <w:r w:rsidRPr="006112F3">
        <w:rPr>
          <w:rFonts w:cs="Calibri"/>
          <w:color w:val="10131A"/>
        </w:rPr>
        <w:t xml:space="preserve">backed Houthi rebels. The intervention began in 2015 in response to the former Yemeni government’s </w:t>
      </w:r>
      <w:r w:rsidR="00A41D88" w:rsidRPr="006112F3">
        <w:rPr>
          <w:rFonts w:cs="Calibri"/>
          <w:color w:val="10131A"/>
        </w:rPr>
        <w:t>appeals</w:t>
      </w:r>
      <w:r w:rsidRPr="006112F3">
        <w:rPr>
          <w:rFonts w:cs="Calibri"/>
          <w:color w:val="10131A"/>
        </w:rPr>
        <w:t xml:space="preserve"> for international assistance. Soon after that</w:t>
      </w:r>
      <w:r w:rsidR="0010677F">
        <w:rPr>
          <w:rFonts w:cs="Calibri"/>
          <w:color w:val="10131A"/>
        </w:rPr>
        <w:t>,</w:t>
      </w:r>
      <w:r w:rsidRPr="006112F3">
        <w:rPr>
          <w:rFonts w:cs="Calibri"/>
          <w:color w:val="10131A"/>
        </w:rPr>
        <w:t xml:space="preserve"> Saudi Arabia formed a coalition of nine Arab states namely Egypt, Morocco, Jordan, Sudan, the United Arab Emirates, Kuwait, Qatar and Bahrain heralding a military campaign known as Operation Decisive Storm. The US has been a contributing factor to the campaign having provided backgro</w:t>
      </w:r>
      <w:r w:rsidR="0010677F">
        <w:rPr>
          <w:rFonts w:cs="Calibri"/>
          <w:color w:val="10131A"/>
        </w:rPr>
        <w:t xml:space="preserve">und </w:t>
      </w:r>
      <w:r w:rsidR="00A41D88">
        <w:rPr>
          <w:rFonts w:cs="Calibri"/>
          <w:color w:val="10131A"/>
        </w:rPr>
        <w:t>support</w:t>
      </w:r>
      <w:r w:rsidR="0010677F">
        <w:rPr>
          <w:rFonts w:cs="Calibri"/>
          <w:color w:val="10131A"/>
        </w:rPr>
        <w:t xml:space="preserve"> to the coalition, </w:t>
      </w:r>
      <w:r w:rsidRPr="006112F3">
        <w:rPr>
          <w:rFonts w:cs="Calibri"/>
          <w:color w:val="10131A"/>
        </w:rPr>
        <w:t>such as intelligence and logisti</w:t>
      </w:r>
      <w:r w:rsidR="00A41D88">
        <w:rPr>
          <w:rFonts w:cs="Calibri"/>
          <w:color w:val="10131A"/>
        </w:rPr>
        <w:t xml:space="preserve">cal support as well as </w:t>
      </w:r>
      <w:proofErr w:type="spellStart"/>
      <w:r w:rsidR="00A41D88">
        <w:rPr>
          <w:rFonts w:cs="Calibri"/>
          <w:color w:val="10131A"/>
        </w:rPr>
        <w:t>weaponary</w:t>
      </w:r>
      <w:proofErr w:type="spellEnd"/>
      <w:r w:rsidRPr="006112F3">
        <w:rPr>
          <w:rFonts w:cs="Calibri"/>
          <w:color w:val="10131A"/>
        </w:rPr>
        <w:t xml:space="preserve">. </w:t>
      </w:r>
    </w:p>
    <w:p w14:paraId="7AC29B12" w14:textId="77777777" w:rsidR="006112F3" w:rsidRPr="006112F3" w:rsidRDefault="006112F3" w:rsidP="00332BE8">
      <w:pPr>
        <w:widowControl w:val="0"/>
        <w:autoSpaceDE w:val="0"/>
        <w:autoSpaceDN w:val="0"/>
        <w:adjustRightInd w:val="0"/>
        <w:spacing w:after="240" w:line="360" w:lineRule="auto"/>
        <w:ind w:firstLine="720"/>
        <w:rPr>
          <w:rFonts w:cs="Times"/>
          <w:color w:val="000000"/>
          <w:sz w:val="22"/>
          <w:szCs w:val="22"/>
        </w:rPr>
      </w:pPr>
      <w:r w:rsidRPr="006112F3">
        <w:rPr>
          <w:rFonts w:cs="Calibri"/>
          <w:color w:val="10131A"/>
        </w:rPr>
        <w:t xml:space="preserve">On 21 April 2015, following Saudi Arabia’s official announcement, the Operation Decisive Storm was brought to its end. The coalition decided on a political rather than military approach to the Yemen crisis, which they called Operation Restoring Hope. Although the operation mainly </w:t>
      </w:r>
      <w:r w:rsidR="00F43CA8" w:rsidRPr="006112F3">
        <w:rPr>
          <w:rFonts w:cs="Calibri"/>
          <w:color w:val="10131A"/>
        </w:rPr>
        <w:t>focuses</w:t>
      </w:r>
      <w:r w:rsidRPr="006112F3">
        <w:rPr>
          <w:rFonts w:cs="Calibri"/>
          <w:color w:val="10131A"/>
        </w:rPr>
        <w:t xml:space="preserve"> on peace talks, the coalition did not </w:t>
      </w:r>
      <w:r w:rsidR="00F43CA8" w:rsidRPr="006112F3">
        <w:rPr>
          <w:rFonts w:cs="Calibri"/>
          <w:color w:val="10131A"/>
        </w:rPr>
        <w:t>ignore</w:t>
      </w:r>
      <w:r w:rsidRPr="006112F3">
        <w:rPr>
          <w:rFonts w:cs="Calibri"/>
          <w:color w:val="10131A"/>
        </w:rPr>
        <w:t xml:space="preserve"> the chance of a new military intervention in the face of future threats posed by the rebe</w:t>
      </w:r>
      <w:r w:rsidR="00F43CA8">
        <w:rPr>
          <w:rFonts w:cs="Calibri"/>
          <w:color w:val="10131A"/>
        </w:rPr>
        <w:t xml:space="preserve">ls or their allies. </w:t>
      </w:r>
      <w:r w:rsidR="0010677F">
        <w:rPr>
          <w:rFonts w:cs="Calibri"/>
          <w:color w:val="10131A"/>
        </w:rPr>
        <w:t>Even though</w:t>
      </w:r>
      <w:r w:rsidR="00F43CA8">
        <w:rPr>
          <w:rFonts w:cs="Calibri"/>
          <w:color w:val="10131A"/>
        </w:rPr>
        <w:t xml:space="preserve"> Operation Decisive S</w:t>
      </w:r>
      <w:r w:rsidRPr="006112F3">
        <w:rPr>
          <w:rFonts w:cs="Calibri"/>
          <w:color w:val="10131A"/>
        </w:rPr>
        <w:t xml:space="preserve">torm had been a </w:t>
      </w:r>
      <w:r w:rsidR="0010677F" w:rsidRPr="006112F3">
        <w:rPr>
          <w:rFonts w:cs="Calibri"/>
          <w:color w:val="10131A"/>
        </w:rPr>
        <w:t>substantial</w:t>
      </w:r>
      <w:r w:rsidRPr="006112F3">
        <w:rPr>
          <w:rFonts w:cs="Calibri"/>
          <w:color w:val="10131A"/>
        </w:rPr>
        <w:t xml:space="preserve"> attempt to limit the expansion of the rebel groups, blockade of the country as pa</w:t>
      </w:r>
      <w:r w:rsidR="0010677F">
        <w:rPr>
          <w:rFonts w:cs="Calibri"/>
          <w:color w:val="10131A"/>
        </w:rPr>
        <w:t>rt of the campaign led to</w:t>
      </w:r>
      <w:r w:rsidRPr="006112F3">
        <w:rPr>
          <w:rFonts w:cs="Calibri"/>
          <w:color w:val="10131A"/>
        </w:rPr>
        <w:t xml:space="preserve"> a humanitarian disaster which left 78% of the Yemeni population in urgent need of food, water and medical aid. </w:t>
      </w:r>
    </w:p>
    <w:p w14:paraId="16C40DA8" w14:textId="77777777" w:rsidR="001E43DD" w:rsidRDefault="001E43DD" w:rsidP="0059784A">
      <w:pPr>
        <w:pStyle w:val="Sub-sub-headingofResearchReport"/>
        <w:jc w:val="both"/>
        <w:rPr>
          <w:rFonts w:ascii="Times New Roman" w:hAnsi="Times New Roman"/>
          <w:b w:val="0"/>
          <w:i w:val="0"/>
          <w:color w:val="auto"/>
          <w:lang w:eastAsia="ko-KR"/>
        </w:rPr>
      </w:pPr>
    </w:p>
    <w:p w14:paraId="7A4CB347" w14:textId="77777777" w:rsidR="001E43DD" w:rsidRPr="0022254D" w:rsidRDefault="001E43DD" w:rsidP="001E43DD">
      <w:pPr>
        <w:pStyle w:val="SectionTitle"/>
        <w:jc w:val="both"/>
        <w:rPr>
          <w:rFonts w:ascii="Times New Roman" w:hAnsi="Times New Roman"/>
          <w:color w:val="0070C0"/>
        </w:rPr>
      </w:pPr>
      <w:r w:rsidRPr="0022254D">
        <w:rPr>
          <w:rFonts w:ascii="Times New Roman" w:hAnsi="Times New Roman"/>
          <w:color w:val="0070C0"/>
        </w:rPr>
        <w:t xml:space="preserve">UN </w:t>
      </w:r>
      <w:r w:rsidRPr="0022254D">
        <w:rPr>
          <w:rFonts w:ascii="Times New Roman" w:hAnsi="Times New Roman"/>
          <w:color w:val="0070C0"/>
          <w:lang w:eastAsia="ko-KR"/>
        </w:rPr>
        <w:t>I</w:t>
      </w:r>
      <w:r w:rsidRPr="0022254D">
        <w:rPr>
          <w:rFonts w:ascii="Times New Roman" w:hAnsi="Times New Roman"/>
          <w:color w:val="0070C0"/>
        </w:rPr>
        <w:t>nvolvement, Relevant Resolutions, Treaties and Events</w:t>
      </w:r>
    </w:p>
    <w:p w14:paraId="6B86B568" w14:textId="77777777" w:rsidR="00E4098B" w:rsidRPr="00E4098B" w:rsidRDefault="00E4098B" w:rsidP="00E4098B">
      <w:pPr>
        <w:widowControl w:val="0"/>
        <w:autoSpaceDE w:val="0"/>
        <w:autoSpaceDN w:val="0"/>
        <w:adjustRightInd w:val="0"/>
        <w:spacing w:after="240" w:line="360" w:lineRule="auto"/>
        <w:ind w:firstLine="720"/>
        <w:rPr>
          <w:rFonts w:cs="Times"/>
          <w:color w:val="000000"/>
        </w:rPr>
      </w:pPr>
      <w:r w:rsidRPr="00E4098B">
        <w:rPr>
          <w:rFonts w:cs="Calibri"/>
          <w:color w:val="000000"/>
        </w:rPr>
        <w:t xml:space="preserve">The United Nations and especially the Security Council have made some </w:t>
      </w:r>
      <w:r w:rsidR="007C30F7" w:rsidRPr="00E4098B">
        <w:rPr>
          <w:rFonts w:cs="Calibri"/>
          <w:color w:val="000000"/>
        </w:rPr>
        <w:t>key</w:t>
      </w:r>
      <w:r w:rsidRPr="00E4098B">
        <w:rPr>
          <w:rFonts w:cs="Calibri"/>
          <w:color w:val="000000"/>
        </w:rPr>
        <w:t xml:space="preserve"> efforts to </w:t>
      </w:r>
      <w:r w:rsidR="007C30F7" w:rsidRPr="00E4098B">
        <w:rPr>
          <w:rFonts w:cs="Calibri"/>
          <w:color w:val="000000"/>
        </w:rPr>
        <w:t>steady</w:t>
      </w:r>
      <w:r w:rsidRPr="00E4098B">
        <w:rPr>
          <w:rFonts w:cs="Calibri"/>
          <w:color w:val="000000"/>
        </w:rPr>
        <w:t xml:space="preserve"> the situation in Yemen. Below are the Security Council resolutions </w:t>
      </w:r>
      <w:r w:rsidR="007C30F7" w:rsidRPr="00E4098B">
        <w:rPr>
          <w:rFonts w:cs="Calibri"/>
          <w:color w:val="000000"/>
        </w:rPr>
        <w:t>focussing</w:t>
      </w:r>
      <w:r w:rsidRPr="00E4098B">
        <w:rPr>
          <w:rFonts w:cs="Calibri"/>
          <w:color w:val="000000"/>
        </w:rPr>
        <w:t xml:space="preserve"> on the Yemen crisis: </w:t>
      </w:r>
    </w:p>
    <w:p w14:paraId="29EA587C" w14:textId="77777777" w:rsidR="00E4098B" w:rsidRPr="00E4098B" w:rsidRDefault="0001700F" w:rsidP="00E4098B">
      <w:pPr>
        <w:widowControl w:val="0"/>
        <w:numPr>
          <w:ilvl w:val="0"/>
          <w:numId w:val="19"/>
        </w:numPr>
        <w:tabs>
          <w:tab w:val="left" w:pos="220"/>
          <w:tab w:val="left" w:pos="720"/>
        </w:tabs>
        <w:autoSpaceDE w:val="0"/>
        <w:autoSpaceDN w:val="0"/>
        <w:adjustRightInd w:val="0"/>
        <w:spacing w:after="240" w:line="360" w:lineRule="auto"/>
        <w:rPr>
          <w:rFonts w:cs="Times"/>
          <w:color w:val="000000"/>
        </w:rPr>
      </w:pPr>
      <w:r>
        <w:rPr>
          <w:rFonts w:cs="Calibri"/>
          <w:color w:val="000000"/>
          <w:u w:val="single"/>
        </w:rPr>
        <w:t>Security Council Resolution 2014 (21</w:t>
      </w:r>
      <w:r w:rsidRPr="0001700F">
        <w:rPr>
          <w:rFonts w:cs="Calibri"/>
          <w:color w:val="000000"/>
          <w:u w:val="single"/>
          <w:vertAlign w:val="superscript"/>
        </w:rPr>
        <w:t>st</w:t>
      </w:r>
      <w:r>
        <w:rPr>
          <w:rFonts w:cs="Calibri"/>
          <w:color w:val="000000"/>
          <w:u w:val="single"/>
        </w:rPr>
        <w:t xml:space="preserve"> </w:t>
      </w:r>
      <w:r w:rsidR="00E4098B" w:rsidRPr="00E4098B">
        <w:rPr>
          <w:rFonts w:cs="Calibri"/>
          <w:color w:val="000000"/>
          <w:u w:val="single"/>
        </w:rPr>
        <w:t>October 2011)</w:t>
      </w:r>
      <w:r w:rsidR="00E4098B" w:rsidRPr="00E4098B">
        <w:rPr>
          <w:rFonts w:cs="Calibri"/>
          <w:color w:val="000000"/>
        </w:rPr>
        <w:t xml:space="preserve"> </w:t>
      </w:r>
      <w:r w:rsidR="00E4098B" w:rsidRPr="00E4098B">
        <w:rPr>
          <w:rFonts w:ascii="MS Mincho" w:eastAsia="MS Mincho" w:hAnsi="MS Mincho" w:cs="MS Mincho"/>
          <w:color w:val="000000"/>
        </w:rPr>
        <w:t> </w:t>
      </w:r>
      <w:r w:rsidR="00E4098B" w:rsidRPr="00E4098B">
        <w:rPr>
          <w:rFonts w:cs="Calibri"/>
          <w:color w:val="000000"/>
        </w:rPr>
        <w:t xml:space="preserve">Approved the Gulf Cooperation Council’s initiative for a peaceful transition of power </w:t>
      </w:r>
      <w:r w:rsidR="006741A9">
        <w:rPr>
          <w:rFonts w:cs="Calibri"/>
          <w:color w:val="000000"/>
        </w:rPr>
        <w:t xml:space="preserve">in </w:t>
      </w:r>
      <w:r w:rsidR="00E4098B" w:rsidRPr="00E4098B">
        <w:rPr>
          <w:rFonts w:cs="Calibri"/>
          <w:color w:val="000000"/>
        </w:rPr>
        <w:t xml:space="preserve">which President Saleh promised to hand over his position to his deputy </w:t>
      </w:r>
      <w:proofErr w:type="spellStart"/>
      <w:r w:rsidR="00E4098B" w:rsidRPr="00E4098B">
        <w:rPr>
          <w:rFonts w:cs="Calibri"/>
          <w:color w:val="000000"/>
        </w:rPr>
        <w:t>Adbrabbuh</w:t>
      </w:r>
      <w:proofErr w:type="spellEnd"/>
      <w:r w:rsidR="00E4098B" w:rsidRPr="00E4098B">
        <w:rPr>
          <w:rFonts w:cs="Calibri"/>
          <w:color w:val="000000"/>
        </w:rPr>
        <w:t xml:space="preserve"> Mansour </w:t>
      </w:r>
      <w:proofErr w:type="spellStart"/>
      <w:r w:rsidR="00E4098B" w:rsidRPr="00E4098B">
        <w:rPr>
          <w:rFonts w:cs="Calibri"/>
          <w:color w:val="000000"/>
        </w:rPr>
        <w:t>Hadi</w:t>
      </w:r>
      <w:proofErr w:type="spellEnd"/>
      <w:r w:rsidR="00E4098B" w:rsidRPr="00E4098B">
        <w:rPr>
          <w:rFonts w:cs="Calibri"/>
          <w:color w:val="000000"/>
        </w:rPr>
        <w:t xml:space="preserve">. </w:t>
      </w:r>
      <w:r w:rsidR="00E4098B" w:rsidRPr="00E4098B">
        <w:rPr>
          <w:rFonts w:ascii="MS Mincho" w:eastAsia="MS Mincho" w:hAnsi="MS Mincho" w:cs="MS Mincho"/>
          <w:color w:val="000000"/>
        </w:rPr>
        <w:t> </w:t>
      </w:r>
    </w:p>
    <w:p w14:paraId="1E5150B6" w14:textId="299E312F" w:rsidR="00E4098B" w:rsidRPr="00E4098B" w:rsidRDefault="0001700F" w:rsidP="00E4098B">
      <w:pPr>
        <w:widowControl w:val="0"/>
        <w:numPr>
          <w:ilvl w:val="0"/>
          <w:numId w:val="19"/>
        </w:numPr>
        <w:tabs>
          <w:tab w:val="left" w:pos="220"/>
          <w:tab w:val="left" w:pos="720"/>
        </w:tabs>
        <w:autoSpaceDE w:val="0"/>
        <w:autoSpaceDN w:val="0"/>
        <w:adjustRightInd w:val="0"/>
        <w:spacing w:after="240" w:line="360" w:lineRule="auto"/>
        <w:rPr>
          <w:rFonts w:cs="Times"/>
          <w:color w:val="000000"/>
        </w:rPr>
      </w:pPr>
      <w:r>
        <w:rPr>
          <w:rFonts w:cs="Calibri"/>
          <w:color w:val="000000"/>
          <w:u w:val="single"/>
        </w:rPr>
        <w:t>Security Council Resolution 2051 (12</w:t>
      </w:r>
      <w:r w:rsidRPr="0001700F">
        <w:rPr>
          <w:rFonts w:cs="Calibri"/>
          <w:color w:val="000000"/>
          <w:u w:val="single"/>
          <w:vertAlign w:val="superscript"/>
        </w:rPr>
        <w:t>th</w:t>
      </w:r>
      <w:r>
        <w:rPr>
          <w:rFonts w:cs="Calibri"/>
          <w:color w:val="000000"/>
          <w:u w:val="single"/>
        </w:rPr>
        <w:t xml:space="preserve"> </w:t>
      </w:r>
      <w:r w:rsidR="00E4098B" w:rsidRPr="00E4098B">
        <w:rPr>
          <w:rFonts w:cs="Calibri"/>
          <w:color w:val="000000"/>
          <w:u w:val="single"/>
        </w:rPr>
        <w:t>June 2012)</w:t>
      </w:r>
      <w:r w:rsidR="00E4098B" w:rsidRPr="00E4098B">
        <w:rPr>
          <w:rFonts w:cs="Calibri"/>
          <w:color w:val="000000"/>
        </w:rPr>
        <w:t xml:space="preserve"> </w:t>
      </w:r>
      <w:r w:rsidR="006741A9">
        <w:rPr>
          <w:rFonts w:cs="Calibri"/>
          <w:color w:val="000000"/>
        </w:rPr>
        <w:t xml:space="preserve">Addressed </w:t>
      </w:r>
      <w:r w:rsidR="00E4098B" w:rsidRPr="00E4098B">
        <w:rPr>
          <w:rFonts w:cs="Calibri"/>
          <w:color w:val="000000"/>
        </w:rPr>
        <w:t>the second phase of the transition</w:t>
      </w:r>
      <w:r w:rsidR="00CE7018">
        <w:rPr>
          <w:rFonts w:ascii="MS Mincho" w:eastAsia="MS Mincho" w:hAnsi="MS Mincho" w:cs="MS Mincho"/>
          <w:color w:val="000000"/>
        </w:rPr>
        <w:t xml:space="preserve"> </w:t>
      </w:r>
      <w:r w:rsidR="00CE7018" w:rsidRPr="004B1EF0">
        <w:rPr>
          <w:rFonts w:eastAsia="MS Mincho" w:cs="MS Mincho"/>
          <w:color w:val="000000"/>
        </w:rPr>
        <w:t>and explained how the exa</w:t>
      </w:r>
      <w:r w:rsidR="00CE7018">
        <w:rPr>
          <w:rFonts w:eastAsia="MS Mincho" w:cs="MS Mincho"/>
          <w:color w:val="000000"/>
        </w:rPr>
        <w:t xml:space="preserve">ct </w:t>
      </w:r>
      <w:proofErr w:type="spellStart"/>
      <w:r w:rsidR="00CE7018">
        <w:rPr>
          <w:rFonts w:eastAsia="MS Mincho" w:cs="MS Mincho"/>
          <w:color w:val="000000"/>
        </w:rPr>
        <w:t>implememtation</w:t>
      </w:r>
      <w:proofErr w:type="spellEnd"/>
      <w:r w:rsidR="00CE7018">
        <w:rPr>
          <w:rFonts w:eastAsia="MS Mincho" w:cs="MS Mincho"/>
          <w:color w:val="000000"/>
        </w:rPr>
        <w:t xml:space="preserve"> process would be conducted.</w:t>
      </w:r>
    </w:p>
    <w:p w14:paraId="30920A6B" w14:textId="77777777" w:rsidR="00E4098B" w:rsidRPr="00E4098B" w:rsidRDefault="0001700F" w:rsidP="00E4098B">
      <w:pPr>
        <w:widowControl w:val="0"/>
        <w:numPr>
          <w:ilvl w:val="0"/>
          <w:numId w:val="19"/>
        </w:numPr>
        <w:tabs>
          <w:tab w:val="left" w:pos="220"/>
          <w:tab w:val="left" w:pos="720"/>
        </w:tabs>
        <w:autoSpaceDE w:val="0"/>
        <w:autoSpaceDN w:val="0"/>
        <w:adjustRightInd w:val="0"/>
        <w:spacing w:after="240" w:line="360" w:lineRule="auto"/>
        <w:rPr>
          <w:rFonts w:cs="Times"/>
          <w:color w:val="000000"/>
        </w:rPr>
      </w:pPr>
      <w:r>
        <w:rPr>
          <w:rFonts w:cs="Calibri"/>
          <w:color w:val="000000"/>
          <w:u w:val="single"/>
        </w:rPr>
        <w:t>Security Council Resolution 2140 (26</w:t>
      </w:r>
      <w:r w:rsidRPr="0001700F">
        <w:rPr>
          <w:rFonts w:cs="Calibri"/>
          <w:color w:val="000000"/>
          <w:u w:val="single"/>
          <w:vertAlign w:val="superscript"/>
        </w:rPr>
        <w:t>th</w:t>
      </w:r>
      <w:r>
        <w:rPr>
          <w:rFonts w:cs="Calibri"/>
          <w:color w:val="000000"/>
          <w:u w:val="single"/>
        </w:rPr>
        <w:t xml:space="preserve"> </w:t>
      </w:r>
      <w:r w:rsidR="00E4098B" w:rsidRPr="00E4098B">
        <w:rPr>
          <w:rFonts w:cs="Calibri"/>
          <w:color w:val="000000"/>
          <w:u w:val="single"/>
        </w:rPr>
        <w:t>February 2014)</w:t>
      </w:r>
      <w:r w:rsidR="00E4098B" w:rsidRPr="00E4098B">
        <w:rPr>
          <w:rFonts w:cs="Calibri"/>
          <w:color w:val="000000"/>
        </w:rPr>
        <w:t xml:space="preserve"> </w:t>
      </w:r>
      <w:r w:rsidR="00E4098B" w:rsidRPr="00E4098B">
        <w:rPr>
          <w:rFonts w:ascii="MS Mincho" w:eastAsia="MS Mincho" w:hAnsi="MS Mincho" w:cs="MS Mincho"/>
          <w:color w:val="000000"/>
        </w:rPr>
        <w:t> </w:t>
      </w:r>
      <w:r w:rsidR="00E4098B" w:rsidRPr="00E4098B">
        <w:rPr>
          <w:rFonts w:cs="Calibri"/>
          <w:color w:val="000000"/>
        </w:rPr>
        <w:t xml:space="preserve">The resolution </w:t>
      </w:r>
      <w:r w:rsidR="006741A9" w:rsidRPr="00E4098B">
        <w:rPr>
          <w:rFonts w:cs="Calibri"/>
          <w:color w:val="000000"/>
        </w:rPr>
        <w:t>authorised</w:t>
      </w:r>
      <w:r w:rsidR="00E4098B" w:rsidRPr="00E4098B">
        <w:rPr>
          <w:rFonts w:cs="Calibri"/>
          <w:color w:val="000000"/>
        </w:rPr>
        <w:t xml:space="preserve"> the next steps of the political transition and imposed sanctions on those </w:t>
      </w:r>
      <w:r w:rsidR="006741A9">
        <w:rPr>
          <w:rFonts w:cs="Calibri"/>
          <w:color w:val="000000"/>
        </w:rPr>
        <w:t>suspected</w:t>
      </w:r>
      <w:r w:rsidR="00E4098B" w:rsidRPr="00E4098B">
        <w:rPr>
          <w:rFonts w:cs="Calibri"/>
          <w:color w:val="000000"/>
        </w:rPr>
        <w:t xml:space="preserve"> to pose </w:t>
      </w:r>
      <w:r w:rsidR="008C09E5">
        <w:rPr>
          <w:rFonts w:cs="Calibri"/>
          <w:color w:val="000000"/>
        </w:rPr>
        <w:t xml:space="preserve">a </w:t>
      </w:r>
      <w:r w:rsidR="00E4098B" w:rsidRPr="00E4098B">
        <w:rPr>
          <w:rFonts w:cs="Calibri"/>
          <w:color w:val="000000"/>
        </w:rPr>
        <w:t xml:space="preserve">threat for the peace, </w:t>
      </w:r>
      <w:r w:rsidR="00E4098B" w:rsidRPr="00E4098B">
        <w:rPr>
          <w:rFonts w:cs="Calibri"/>
          <w:color w:val="000000"/>
        </w:rPr>
        <w:lastRenderedPageBreak/>
        <w:t>security</w:t>
      </w:r>
      <w:r w:rsidR="006741A9">
        <w:rPr>
          <w:rFonts w:cs="Calibri"/>
          <w:color w:val="000000"/>
        </w:rPr>
        <w:t>,</w:t>
      </w:r>
      <w:r w:rsidR="00E4098B" w:rsidRPr="00E4098B">
        <w:rPr>
          <w:rFonts w:cs="Calibri"/>
          <w:color w:val="000000"/>
        </w:rPr>
        <w:t xml:space="preserve"> or stability of Yemen. </w:t>
      </w:r>
      <w:r w:rsidR="00E4098B" w:rsidRPr="00E4098B">
        <w:rPr>
          <w:rFonts w:ascii="MS Mincho" w:eastAsia="MS Mincho" w:hAnsi="MS Mincho" w:cs="MS Mincho"/>
          <w:color w:val="000000"/>
        </w:rPr>
        <w:t> </w:t>
      </w:r>
    </w:p>
    <w:p w14:paraId="6DA67C77" w14:textId="77777777" w:rsidR="00E4098B" w:rsidRPr="00E4098B" w:rsidRDefault="0001700F" w:rsidP="00E4098B">
      <w:pPr>
        <w:widowControl w:val="0"/>
        <w:numPr>
          <w:ilvl w:val="0"/>
          <w:numId w:val="19"/>
        </w:numPr>
        <w:tabs>
          <w:tab w:val="left" w:pos="220"/>
          <w:tab w:val="left" w:pos="720"/>
        </w:tabs>
        <w:autoSpaceDE w:val="0"/>
        <w:autoSpaceDN w:val="0"/>
        <w:adjustRightInd w:val="0"/>
        <w:spacing w:after="240" w:line="360" w:lineRule="auto"/>
        <w:rPr>
          <w:rFonts w:cs="Times"/>
          <w:color w:val="000000"/>
        </w:rPr>
      </w:pPr>
      <w:r>
        <w:rPr>
          <w:rFonts w:cs="Calibri"/>
          <w:color w:val="000000"/>
          <w:u w:val="single"/>
        </w:rPr>
        <w:t>Security Council Resolution 2201 (15</w:t>
      </w:r>
      <w:r w:rsidRPr="0001700F">
        <w:rPr>
          <w:rFonts w:cs="Calibri"/>
          <w:color w:val="000000"/>
          <w:u w:val="single"/>
          <w:vertAlign w:val="superscript"/>
        </w:rPr>
        <w:t>th</w:t>
      </w:r>
      <w:r>
        <w:rPr>
          <w:rFonts w:cs="Calibri"/>
          <w:color w:val="000000"/>
          <w:u w:val="single"/>
        </w:rPr>
        <w:t xml:space="preserve"> </w:t>
      </w:r>
      <w:r w:rsidR="00E4098B" w:rsidRPr="00E4098B">
        <w:rPr>
          <w:rFonts w:cs="Calibri"/>
          <w:color w:val="000000"/>
          <w:u w:val="single"/>
        </w:rPr>
        <w:t>February 2015</w:t>
      </w:r>
      <w:r w:rsidR="00E4098B" w:rsidRPr="00E4098B">
        <w:rPr>
          <w:rFonts w:cs="Calibri"/>
          <w:color w:val="000000"/>
        </w:rPr>
        <w:t xml:space="preserve">) </w:t>
      </w:r>
      <w:r w:rsidR="00E4098B" w:rsidRPr="00E4098B">
        <w:rPr>
          <w:rFonts w:ascii="MS Mincho" w:eastAsia="MS Mincho" w:hAnsi="MS Mincho" w:cs="MS Mincho"/>
          <w:color w:val="000000"/>
        </w:rPr>
        <w:t> </w:t>
      </w:r>
      <w:r w:rsidR="00E4098B" w:rsidRPr="00E4098B">
        <w:rPr>
          <w:rFonts w:cs="Calibri"/>
          <w:color w:val="000000"/>
        </w:rPr>
        <w:t xml:space="preserve">Strongly disapproved of the Houthis’ decision to dissolve parliament and </w:t>
      </w:r>
      <w:r w:rsidR="00D9235A">
        <w:rPr>
          <w:rFonts w:cs="Calibri"/>
          <w:color w:val="000000"/>
        </w:rPr>
        <w:t xml:space="preserve">expressed its disagreement with the </w:t>
      </w:r>
      <w:r w:rsidR="00E4098B" w:rsidRPr="00E4098B">
        <w:rPr>
          <w:rFonts w:cs="Calibri"/>
          <w:color w:val="000000"/>
        </w:rPr>
        <w:t xml:space="preserve">capture of government institutions by the rebels. </w:t>
      </w:r>
      <w:r w:rsidR="00D9235A" w:rsidRPr="00E4098B">
        <w:rPr>
          <w:rFonts w:cs="Calibri"/>
          <w:color w:val="000000"/>
        </w:rPr>
        <w:t>Moreover</w:t>
      </w:r>
      <w:r w:rsidR="00E4098B" w:rsidRPr="00E4098B">
        <w:rPr>
          <w:rFonts w:cs="Calibri"/>
          <w:color w:val="000000"/>
        </w:rPr>
        <w:t xml:space="preserve">, it called upon the two rival sides to negotiate in order to bring an end to the political </w:t>
      </w:r>
      <w:r w:rsidR="00D9235A" w:rsidRPr="00E4098B">
        <w:rPr>
          <w:rFonts w:cs="Calibri"/>
          <w:color w:val="000000"/>
        </w:rPr>
        <w:t>deadlock</w:t>
      </w:r>
      <w:r w:rsidR="00E4098B" w:rsidRPr="00E4098B">
        <w:rPr>
          <w:rFonts w:cs="Calibri"/>
          <w:color w:val="000000"/>
        </w:rPr>
        <w:t xml:space="preserve">. </w:t>
      </w:r>
      <w:r w:rsidR="00E4098B" w:rsidRPr="00E4098B">
        <w:rPr>
          <w:rFonts w:ascii="MS Mincho" w:eastAsia="MS Mincho" w:hAnsi="MS Mincho" w:cs="MS Mincho"/>
          <w:color w:val="000000"/>
        </w:rPr>
        <w:t> </w:t>
      </w:r>
    </w:p>
    <w:p w14:paraId="2701DA04" w14:textId="77777777" w:rsidR="00E4098B" w:rsidRPr="00E4098B" w:rsidRDefault="0001700F" w:rsidP="00E4098B">
      <w:pPr>
        <w:widowControl w:val="0"/>
        <w:numPr>
          <w:ilvl w:val="0"/>
          <w:numId w:val="19"/>
        </w:numPr>
        <w:tabs>
          <w:tab w:val="left" w:pos="220"/>
          <w:tab w:val="left" w:pos="720"/>
        </w:tabs>
        <w:autoSpaceDE w:val="0"/>
        <w:autoSpaceDN w:val="0"/>
        <w:adjustRightInd w:val="0"/>
        <w:spacing w:after="240" w:line="360" w:lineRule="auto"/>
        <w:rPr>
          <w:rFonts w:cs="Times"/>
          <w:color w:val="000000"/>
        </w:rPr>
      </w:pPr>
      <w:r>
        <w:rPr>
          <w:rFonts w:cs="Calibri"/>
          <w:color w:val="000000"/>
          <w:u w:val="single"/>
        </w:rPr>
        <w:t>Security Council R</w:t>
      </w:r>
      <w:r w:rsidR="00E4098B" w:rsidRPr="00E4098B">
        <w:rPr>
          <w:rFonts w:cs="Calibri"/>
          <w:color w:val="000000"/>
          <w:u w:val="single"/>
        </w:rPr>
        <w:t>esolution 2204 (24</w:t>
      </w:r>
      <w:r w:rsidRPr="0001700F">
        <w:rPr>
          <w:rFonts w:cs="Calibri"/>
          <w:color w:val="000000"/>
          <w:u w:val="single"/>
          <w:vertAlign w:val="superscript"/>
        </w:rPr>
        <w:t>th</w:t>
      </w:r>
      <w:r w:rsidR="00E4098B" w:rsidRPr="00E4098B">
        <w:rPr>
          <w:rFonts w:cs="Calibri"/>
          <w:color w:val="000000"/>
          <w:u w:val="single"/>
        </w:rPr>
        <w:t xml:space="preserve"> February 2015)</w:t>
      </w:r>
      <w:r w:rsidR="00E4098B" w:rsidRPr="00E4098B">
        <w:rPr>
          <w:rFonts w:cs="Calibri"/>
          <w:color w:val="000000"/>
        </w:rPr>
        <w:t xml:space="preserve"> </w:t>
      </w:r>
      <w:r w:rsidR="00E4098B" w:rsidRPr="00E4098B">
        <w:rPr>
          <w:rFonts w:ascii="MS Mincho" w:eastAsia="MS Mincho" w:hAnsi="MS Mincho" w:cs="MS Mincho"/>
          <w:color w:val="000000"/>
        </w:rPr>
        <w:t> </w:t>
      </w:r>
      <w:r w:rsidR="00E4098B" w:rsidRPr="00E4098B">
        <w:rPr>
          <w:rFonts w:cs="Calibri"/>
          <w:color w:val="000000"/>
        </w:rPr>
        <w:t xml:space="preserve">This was a resolution </w:t>
      </w:r>
      <w:r w:rsidR="00D9235A" w:rsidRPr="00E4098B">
        <w:rPr>
          <w:rFonts w:cs="Calibri"/>
          <w:color w:val="000000"/>
        </w:rPr>
        <w:t>reintroducing</w:t>
      </w:r>
      <w:r w:rsidR="00E4098B" w:rsidRPr="00E4098B">
        <w:rPr>
          <w:rFonts w:cs="Calibri"/>
          <w:color w:val="000000"/>
        </w:rPr>
        <w:t xml:space="preserve"> the assets freeze and travel ban until 26 February 2016. </w:t>
      </w:r>
      <w:r w:rsidR="00E4098B" w:rsidRPr="00E4098B">
        <w:rPr>
          <w:rFonts w:ascii="MS Mincho" w:eastAsia="MS Mincho" w:hAnsi="MS Mincho" w:cs="MS Mincho"/>
          <w:color w:val="000000"/>
        </w:rPr>
        <w:t> </w:t>
      </w:r>
    </w:p>
    <w:p w14:paraId="0D159DCE" w14:textId="77777777" w:rsidR="00E4098B" w:rsidRPr="0001700F" w:rsidRDefault="0001700F" w:rsidP="00E4098B">
      <w:pPr>
        <w:widowControl w:val="0"/>
        <w:numPr>
          <w:ilvl w:val="0"/>
          <w:numId w:val="19"/>
        </w:numPr>
        <w:tabs>
          <w:tab w:val="left" w:pos="220"/>
          <w:tab w:val="left" w:pos="720"/>
        </w:tabs>
        <w:autoSpaceDE w:val="0"/>
        <w:autoSpaceDN w:val="0"/>
        <w:adjustRightInd w:val="0"/>
        <w:spacing w:after="240" w:line="360" w:lineRule="auto"/>
        <w:rPr>
          <w:rFonts w:cs="Times"/>
          <w:color w:val="000000"/>
        </w:rPr>
      </w:pPr>
      <w:r>
        <w:rPr>
          <w:rFonts w:cs="Calibri"/>
          <w:color w:val="000000"/>
          <w:u w:val="single"/>
        </w:rPr>
        <w:t>Security Council R</w:t>
      </w:r>
      <w:r w:rsidR="00E4098B" w:rsidRPr="00E4098B">
        <w:rPr>
          <w:rFonts w:cs="Calibri"/>
          <w:color w:val="000000"/>
          <w:u w:val="single"/>
        </w:rPr>
        <w:t>esolution 2216 (14</w:t>
      </w:r>
      <w:r w:rsidRPr="0001700F">
        <w:rPr>
          <w:rFonts w:cs="Calibri"/>
          <w:color w:val="000000"/>
          <w:u w:val="single"/>
          <w:vertAlign w:val="superscript"/>
        </w:rPr>
        <w:t>th</w:t>
      </w:r>
      <w:r w:rsidR="00E4098B" w:rsidRPr="00E4098B">
        <w:rPr>
          <w:rFonts w:cs="Calibri"/>
          <w:color w:val="000000"/>
          <w:u w:val="single"/>
        </w:rPr>
        <w:t xml:space="preserve"> April 2015)</w:t>
      </w:r>
      <w:r w:rsidR="00E4098B" w:rsidRPr="00E4098B">
        <w:rPr>
          <w:rFonts w:ascii="MS Mincho" w:eastAsia="MS Mincho" w:hAnsi="MS Mincho" w:cs="MS Mincho"/>
          <w:color w:val="000000"/>
          <w:u w:val="single"/>
        </w:rPr>
        <w:t> </w:t>
      </w:r>
      <w:r w:rsidR="00E4098B" w:rsidRPr="00E4098B">
        <w:rPr>
          <w:rFonts w:cs="Calibri"/>
          <w:color w:val="000000"/>
        </w:rPr>
        <w:t xml:space="preserve">The resolution demanded an arms embargo on the Houthis and the government forces. </w:t>
      </w:r>
    </w:p>
    <w:p w14:paraId="11538CDB" w14:textId="3A2CB5C9" w:rsidR="0001700F" w:rsidRDefault="002801DD" w:rsidP="0001700F">
      <w:pPr>
        <w:widowControl w:val="0"/>
        <w:numPr>
          <w:ilvl w:val="0"/>
          <w:numId w:val="19"/>
        </w:numPr>
        <w:autoSpaceDE w:val="0"/>
        <w:autoSpaceDN w:val="0"/>
        <w:adjustRightInd w:val="0"/>
        <w:spacing w:line="360" w:lineRule="auto"/>
        <w:rPr>
          <w:rFonts w:cs="AppleSystemUIFont"/>
          <w:color w:val="000000" w:themeColor="text1"/>
        </w:rPr>
      </w:pPr>
      <w:r>
        <w:rPr>
          <w:rFonts w:cs="Calibri"/>
          <w:color w:val="000000"/>
          <w:u w:val="single"/>
        </w:rPr>
        <w:t xml:space="preserve"> </w:t>
      </w:r>
      <w:r w:rsidR="0001700F">
        <w:rPr>
          <w:rFonts w:cs="Calibri"/>
          <w:color w:val="000000"/>
          <w:u w:val="single"/>
        </w:rPr>
        <w:t>Security Council Resolution 2451 (21</w:t>
      </w:r>
      <w:r w:rsidR="0001700F" w:rsidRPr="0001700F">
        <w:rPr>
          <w:rFonts w:cs="Calibri"/>
          <w:color w:val="000000"/>
          <w:u w:val="single"/>
          <w:vertAlign w:val="superscript"/>
        </w:rPr>
        <w:t>st</w:t>
      </w:r>
      <w:r w:rsidR="0001700F">
        <w:rPr>
          <w:rFonts w:cs="Calibri"/>
          <w:color w:val="000000"/>
          <w:u w:val="single"/>
        </w:rPr>
        <w:t xml:space="preserve"> December 2018) </w:t>
      </w:r>
      <w:r w:rsidR="0001700F" w:rsidRPr="0001700F">
        <w:rPr>
          <w:rFonts w:cs="AppleSystemUIFont"/>
          <w:color w:val="000000" w:themeColor="text1"/>
        </w:rPr>
        <w:t>This resolution validated the agreements re</w:t>
      </w:r>
      <w:r w:rsidR="0001700F">
        <w:rPr>
          <w:rFonts w:cs="AppleSystemUIFont"/>
          <w:color w:val="000000" w:themeColor="text1"/>
        </w:rPr>
        <w:t xml:space="preserve">ached by the parties during </w:t>
      </w:r>
      <w:r w:rsidR="0001700F" w:rsidRPr="0001700F">
        <w:rPr>
          <w:rFonts w:cs="AppleSystemUIFont"/>
          <w:color w:val="000000" w:themeColor="text1"/>
        </w:rPr>
        <w:t>con</w:t>
      </w:r>
      <w:r w:rsidR="0001700F">
        <w:rPr>
          <w:rFonts w:cs="AppleSystemUIFont"/>
          <w:color w:val="000000" w:themeColor="text1"/>
        </w:rPr>
        <w:t>sultations held in Sweden, and permitted</w:t>
      </w:r>
      <w:r w:rsidR="0001700F" w:rsidRPr="0001700F">
        <w:rPr>
          <w:rFonts w:cs="AppleSystemUIFont"/>
          <w:color w:val="000000" w:themeColor="text1"/>
        </w:rPr>
        <w:t xml:space="preserve"> the Secretary-General to establish and deploy, for an initial period of 30 days</w:t>
      </w:r>
      <w:r w:rsidR="0001700F">
        <w:rPr>
          <w:rFonts w:cs="AppleSystemUIFont"/>
          <w:color w:val="000000" w:themeColor="text1"/>
        </w:rPr>
        <w:t>,</w:t>
      </w:r>
      <w:r w:rsidR="0001700F" w:rsidRPr="0001700F">
        <w:rPr>
          <w:rFonts w:cs="AppleSystemUIFont"/>
          <w:color w:val="000000" w:themeColor="text1"/>
        </w:rPr>
        <w:t xml:space="preserve"> an advance team to begin monitoring and facilitate execution of the Stockholm Agreement.</w:t>
      </w:r>
    </w:p>
    <w:p w14:paraId="4D4F56B2" w14:textId="77777777" w:rsidR="0001700F" w:rsidRPr="0001700F" w:rsidRDefault="0001700F" w:rsidP="0001700F">
      <w:pPr>
        <w:numPr>
          <w:ilvl w:val="0"/>
          <w:numId w:val="19"/>
        </w:numPr>
        <w:spacing w:line="360" w:lineRule="auto"/>
        <w:rPr>
          <w:rFonts w:cs="AppleSystemUIFont"/>
          <w:color w:val="000000" w:themeColor="text1"/>
        </w:rPr>
      </w:pPr>
      <w:r>
        <w:rPr>
          <w:rFonts w:cs="Calibri"/>
          <w:color w:val="000000"/>
          <w:u w:val="single"/>
        </w:rPr>
        <w:t>Security Council Resolution 2456 (26</w:t>
      </w:r>
      <w:r w:rsidRPr="0001700F">
        <w:rPr>
          <w:rFonts w:cs="Calibri"/>
          <w:color w:val="000000"/>
          <w:u w:val="single"/>
          <w:vertAlign w:val="superscript"/>
        </w:rPr>
        <w:t>th</w:t>
      </w:r>
      <w:r>
        <w:rPr>
          <w:rFonts w:cs="Calibri"/>
          <w:color w:val="000000"/>
          <w:u w:val="single"/>
        </w:rPr>
        <w:t xml:space="preserve"> February </w:t>
      </w:r>
      <w:r w:rsidRPr="0001700F">
        <w:rPr>
          <w:rFonts w:cs="Calibri"/>
          <w:color w:val="000000"/>
          <w:u w:val="single"/>
        </w:rPr>
        <w:t>2019</w:t>
      </w:r>
      <w:r>
        <w:rPr>
          <w:rFonts w:cs="Calibri"/>
          <w:color w:val="000000"/>
        </w:rPr>
        <w:t xml:space="preserve"> </w:t>
      </w:r>
      <w:r w:rsidRPr="0001700F">
        <w:rPr>
          <w:rFonts w:cs="Calibri"/>
          <w:color w:val="000000" w:themeColor="text1"/>
        </w:rPr>
        <w:t>T</w:t>
      </w:r>
      <w:r w:rsidRPr="0001700F">
        <w:rPr>
          <w:rFonts w:cs="AppleSystemUIFont"/>
          <w:color w:val="000000" w:themeColor="text1"/>
        </w:rPr>
        <w:t>his resolution extended for an additional year the Yemen financial and travel ban sanctions, reiterated the provisions of the targeted arms embargo, and recommenced the mandate of the committee’s Panel of Experts</w:t>
      </w:r>
      <w:r>
        <w:rPr>
          <w:rFonts w:ascii="AppleSystemUIFont" w:hAnsi="AppleSystemUIFont" w:cs="AppleSystemUIFont"/>
          <w:color w:val="353535"/>
        </w:rPr>
        <w:t>.</w:t>
      </w:r>
    </w:p>
    <w:p w14:paraId="77BDB9C9" w14:textId="77777777" w:rsidR="0001700F" w:rsidRPr="0001700F" w:rsidRDefault="0001700F" w:rsidP="0001700F">
      <w:pPr>
        <w:widowControl w:val="0"/>
        <w:autoSpaceDE w:val="0"/>
        <w:autoSpaceDN w:val="0"/>
        <w:adjustRightInd w:val="0"/>
        <w:spacing w:line="360" w:lineRule="auto"/>
        <w:rPr>
          <w:rFonts w:cs="AppleSystemUIFont"/>
          <w:color w:val="000000" w:themeColor="text1"/>
        </w:rPr>
      </w:pPr>
    </w:p>
    <w:p w14:paraId="448D4D07" w14:textId="77777777" w:rsidR="0001700F" w:rsidRPr="0001700F" w:rsidRDefault="0001700F" w:rsidP="0001700F">
      <w:pPr>
        <w:spacing w:line="360" w:lineRule="auto"/>
        <w:rPr>
          <w:rFonts w:cs="Times"/>
          <w:color w:val="000000" w:themeColor="text1"/>
        </w:rPr>
      </w:pPr>
    </w:p>
    <w:p w14:paraId="7BD0ECDE" w14:textId="262CC595" w:rsidR="00C27BAC" w:rsidRDefault="00C27BAC" w:rsidP="00E4098B">
      <w:pPr>
        <w:spacing w:line="360" w:lineRule="auto"/>
        <w:jc w:val="both"/>
      </w:pPr>
    </w:p>
    <w:p w14:paraId="1EA4A379" w14:textId="2D20113B" w:rsidR="0014420E" w:rsidRDefault="0014420E" w:rsidP="00E4098B">
      <w:pPr>
        <w:spacing w:line="360" w:lineRule="auto"/>
        <w:jc w:val="both"/>
      </w:pPr>
    </w:p>
    <w:p w14:paraId="4241C7B8" w14:textId="7097BC07" w:rsidR="0014420E" w:rsidRDefault="0014420E" w:rsidP="00E4098B">
      <w:pPr>
        <w:spacing w:line="360" w:lineRule="auto"/>
        <w:jc w:val="both"/>
      </w:pPr>
    </w:p>
    <w:p w14:paraId="08153EC0" w14:textId="3214F5F0" w:rsidR="0014420E" w:rsidRDefault="0014420E" w:rsidP="00E4098B">
      <w:pPr>
        <w:spacing w:line="360" w:lineRule="auto"/>
        <w:jc w:val="both"/>
      </w:pPr>
    </w:p>
    <w:p w14:paraId="692BB5C7" w14:textId="4CE978F8" w:rsidR="0014420E" w:rsidRDefault="0014420E" w:rsidP="00E4098B">
      <w:pPr>
        <w:spacing w:line="360" w:lineRule="auto"/>
        <w:jc w:val="both"/>
      </w:pPr>
    </w:p>
    <w:p w14:paraId="33D2AE97" w14:textId="3480B14C" w:rsidR="0014420E" w:rsidRDefault="0014420E" w:rsidP="00E4098B">
      <w:pPr>
        <w:spacing w:line="360" w:lineRule="auto"/>
        <w:jc w:val="both"/>
      </w:pPr>
    </w:p>
    <w:p w14:paraId="481E6D4D" w14:textId="525401C2" w:rsidR="0014420E" w:rsidRDefault="0014420E" w:rsidP="00E4098B">
      <w:pPr>
        <w:spacing w:line="360" w:lineRule="auto"/>
        <w:jc w:val="both"/>
      </w:pPr>
    </w:p>
    <w:p w14:paraId="7BD440B2" w14:textId="18C2E8F9" w:rsidR="0014420E" w:rsidRDefault="0014420E" w:rsidP="00E4098B">
      <w:pPr>
        <w:spacing w:line="360" w:lineRule="auto"/>
        <w:jc w:val="both"/>
      </w:pPr>
    </w:p>
    <w:p w14:paraId="08705920" w14:textId="5917CABC" w:rsidR="0014420E" w:rsidRDefault="0014420E" w:rsidP="00E4098B">
      <w:pPr>
        <w:spacing w:line="360" w:lineRule="auto"/>
        <w:jc w:val="both"/>
      </w:pPr>
    </w:p>
    <w:p w14:paraId="00C96B49" w14:textId="4A2592F4" w:rsidR="0014420E" w:rsidRDefault="0014420E" w:rsidP="00E4098B">
      <w:pPr>
        <w:spacing w:line="360" w:lineRule="auto"/>
        <w:jc w:val="both"/>
      </w:pPr>
    </w:p>
    <w:p w14:paraId="1E8386C4" w14:textId="36D5D044" w:rsidR="0014420E" w:rsidRDefault="0014420E" w:rsidP="00E4098B">
      <w:pPr>
        <w:spacing w:line="360" w:lineRule="auto"/>
        <w:jc w:val="both"/>
      </w:pPr>
    </w:p>
    <w:p w14:paraId="43A389FC" w14:textId="73F154BF" w:rsidR="0014420E" w:rsidRDefault="0014420E" w:rsidP="00E4098B">
      <w:pPr>
        <w:spacing w:line="360" w:lineRule="auto"/>
        <w:jc w:val="both"/>
      </w:pPr>
    </w:p>
    <w:p w14:paraId="0C4D192D" w14:textId="04CB9B82" w:rsidR="0014420E" w:rsidRDefault="0014420E" w:rsidP="00E4098B">
      <w:pPr>
        <w:spacing w:line="360" w:lineRule="auto"/>
        <w:jc w:val="both"/>
      </w:pPr>
    </w:p>
    <w:p w14:paraId="12197AA2" w14:textId="77777777" w:rsidR="0014420E" w:rsidRPr="00E4098B" w:rsidRDefault="0014420E" w:rsidP="00E4098B">
      <w:pPr>
        <w:spacing w:line="360" w:lineRule="auto"/>
        <w:jc w:val="both"/>
      </w:pPr>
    </w:p>
    <w:p w14:paraId="191BECFF" w14:textId="77777777" w:rsidR="00C27BAC" w:rsidRPr="00E4098B" w:rsidRDefault="00C27BAC" w:rsidP="00E4098B">
      <w:pPr>
        <w:pStyle w:val="SectionTitle"/>
        <w:jc w:val="both"/>
        <w:rPr>
          <w:rFonts w:ascii="Times New Roman" w:hAnsi="Times New Roman"/>
          <w:color w:val="0070C0"/>
        </w:rPr>
      </w:pPr>
      <w:r w:rsidRPr="0022254D">
        <w:rPr>
          <w:rFonts w:ascii="Times New Roman" w:hAnsi="Times New Roman"/>
          <w:color w:val="0070C0"/>
        </w:rPr>
        <w:lastRenderedPageBreak/>
        <w:t>Timeline of Events</w:t>
      </w:r>
    </w:p>
    <w:tbl>
      <w:tblPr>
        <w:tblpPr w:leftFromText="180" w:rightFromText="180" w:vertAnchor="text" w:horzAnchor="margin" w:tblpY="39"/>
        <w:tblW w:w="10499" w:type="dxa"/>
        <w:tblLook w:val="00A0" w:firstRow="1" w:lastRow="0" w:firstColumn="1" w:lastColumn="0" w:noHBand="0" w:noVBand="0"/>
      </w:tblPr>
      <w:tblGrid>
        <w:gridCol w:w="2392"/>
        <w:gridCol w:w="8107"/>
      </w:tblGrid>
      <w:tr w:rsidR="0014420E" w:rsidRPr="0022254D" w14:paraId="37CF9A09" w14:textId="77777777" w:rsidTr="0014420E">
        <w:trPr>
          <w:trHeight w:val="399"/>
        </w:trPr>
        <w:tc>
          <w:tcPr>
            <w:tcW w:w="2392" w:type="dxa"/>
            <w:vAlign w:val="center"/>
          </w:tcPr>
          <w:p w14:paraId="0D5891D8" w14:textId="77777777" w:rsidR="0014420E" w:rsidRPr="0022254D" w:rsidRDefault="0014420E" w:rsidP="0014420E">
            <w:pPr>
              <w:spacing w:line="360" w:lineRule="auto"/>
              <w:jc w:val="both"/>
              <w:rPr>
                <w:b/>
                <w:sz w:val="22"/>
                <w:szCs w:val="22"/>
                <w:lang w:bidi="en-US"/>
              </w:rPr>
            </w:pPr>
            <w:r w:rsidRPr="0022254D">
              <w:rPr>
                <w:b/>
                <w:sz w:val="22"/>
                <w:szCs w:val="22"/>
                <w:lang w:bidi="en-US"/>
              </w:rPr>
              <w:t>Date</w:t>
            </w:r>
          </w:p>
        </w:tc>
        <w:tc>
          <w:tcPr>
            <w:tcW w:w="8107" w:type="dxa"/>
            <w:vAlign w:val="center"/>
          </w:tcPr>
          <w:p w14:paraId="19DFBFD9" w14:textId="77777777" w:rsidR="0014420E" w:rsidRPr="0022254D" w:rsidRDefault="0014420E" w:rsidP="0014420E">
            <w:pPr>
              <w:spacing w:line="360" w:lineRule="auto"/>
              <w:jc w:val="both"/>
              <w:rPr>
                <w:sz w:val="22"/>
                <w:szCs w:val="22"/>
                <w:lang w:bidi="en-US"/>
              </w:rPr>
            </w:pPr>
            <w:r w:rsidRPr="0022254D">
              <w:rPr>
                <w:b/>
                <w:sz w:val="22"/>
                <w:szCs w:val="22"/>
                <w:lang w:bidi="en-US"/>
              </w:rPr>
              <w:t>Description of event</w:t>
            </w:r>
          </w:p>
        </w:tc>
      </w:tr>
      <w:tr w:rsidR="0014420E" w:rsidRPr="0022254D" w14:paraId="1C9CA8B3" w14:textId="77777777" w:rsidTr="0014420E">
        <w:trPr>
          <w:trHeight w:val="753"/>
        </w:trPr>
        <w:tc>
          <w:tcPr>
            <w:tcW w:w="2392" w:type="dxa"/>
          </w:tcPr>
          <w:p w14:paraId="32551992" w14:textId="77777777" w:rsidR="0014420E" w:rsidRPr="0022254D" w:rsidRDefault="0014420E" w:rsidP="0014420E">
            <w:pPr>
              <w:spacing w:line="360" w:lineRule="auto"/>
              <w:jc w:val="both"/>
              <w:rPr>
                <w:sz w:val="22"/>
                <w:szCs w:val="22"/>
                <w:lang w:bidi="en-US"/>
              </w:rPr>
            </w:pPr>
            <w:r>
              <w:rPr>
                <w:sz w:val="22"/>
                <w:szCs w:val="22"/>
                <w:lang w:eastAsia="ko-KR" w:bidi="en-US"/>
              </w:rPr>
              <w:t>1918</w:t>
            </w:r>
          </w:p>
        </w:tc>
        <w:tc>
          <w:tcPr>
            <w:tcW w:w="8107" w:type="dxa"/>
            <w:vAlign w:val="center"/>
          </w:tcPr>
          <w:p w14:paraId="05C2C8C4" w14:textId="77777777" w:rsidR="0014420E" w:rsidRPr="0022254D" w:rsidRDefault="0014420E" w:rsidP="0014420E">
            <w:pPr>
              <w:spacing w:line="360" w:lineRule="auto"/>
              <w:jc w:val="both"/>
              <w:rPr>
                <w:sz w:val="22"/>
                <w:szCs w:val="22"/>
                <w:lang w:bidi="en-US"/>
              </w:rPr>
            </w:pPr>
            <w:r>
              <w:rPr>
                <w:sz w:val="22"/>
                <w:szCs w:val="22"/>
                <w:lang w:bidi="en-US"/>
              </w:rPr>
              <w:t>Northern Yemen becomes an independent state while southern Yemen remains under British rule</w:t>
            </w:r>
          </w:p>
        </w:tc>
      </w:tr>
      <w:tr w:rsidR="0014420E" w:rsidRPr="0022254D" w14:paraId="44F3A056" w14:textId="77777777" w:rsidTr="0014420E">
        <w:trPr>
          <w:trHeight w:val="774"/>
        </w:trPr>
        <w:tc>
          <w:tcPr>
            <w:tcW w:w="2392" w:type="dxa"/>
          </w:tcPr>
          <w:p w14:paraId="410095EC" w14:textId="77777777" w:rsidR="0014420E" w:rsidRPr="0022254D" w:rsidRDefault="0014420E" w:rsidP="0014420E">
            <w:pPr>
              <w:spacing w:line="360" w:lineRule="auto"/>
              <w:jc w:val="both"/>
              <w:rPr>
                <w:sz w:val="22"/>
                <w:szCs w:val="22"/>
                <w:lang w:bidi="en-US"/>
              </w:rPr>
            </w:pPr>
            <w:r>
              <w:rPr>
                <w:sz w:val="22"/>
                <w:szCs w:val="22"/>
                <w:lang w:eastAsia="ko-KR" w:bidi="en-US"/>
              </w:rPr>
              <w:t>1962</w:t>
            </w:r>
          </w:p>
        </w:tc>
        <w:tc>
          <w:tcPr>
            <w:tcW w:w="8107" w:type="dxa"/>
            <w:vAlign w:val="center"/>
          </w:tcPr>
          <w:p w14:paraId="4E844FBB" w14:textId="77777777" w:rsidR="0014420E" w:rsidRPr="0022254D" w:rsidRDefault="0014420E" w:rsidP="0014420E">
            <w:pPr>
              <w:spacing w:line="360" w:lineRule="auto"/>
              <w:jc w:val="both"/>
              <w:rPr>
                <w:sz w:val="22"/>
                <w:szCs w:val="22"/>
                <w:lang w:eastAsia="ko-KR" w:bidi="en-US"/>
              </w:rPr>
            </w:pPr>
            <w:r>
              <w:rPr>
                <w:sz w:val="22"/>
                <w:szCs w:val="22"/>
                <w:lang w:bidi="en-US"/>
              </w:rPr>
              <w:t xml:space="preserve">A military coup </w:t>
            </w:r>
            <w:proofErr w:type="gramStart"/>
            <w:r>
              <w:rPr>
                <w:sz w:val="22"/>
                <w:szCs w:val="22"/>
                <w:lang w:bidi="en-US"/>
              </w:rPr>
              <w:t>occurs</w:t>
            </w:r>
            <w:proofErr w:type="gramEnd"/>
            <w:r>
              <w:rPr>
                <w:sz w:val="22"/>
                <w:szCs w:val="22"/>
                <w:lang w:bidi="en-US"/>
              </w:rPr>
              <w:t xml:space="preserve"> and the northern government is overthrown, the Yemen Arab Republic is formed</w:t>
            </w:r>
          </w:p>
        </w:tc>
      </w:tr>
      <w:tr w:rsidR="0014420E" w:rsidRPr="0022254D" w14:paraId="0FC8D1FE" w14:textId="77777777" w:rsidTr="0014420E">
        <w:trPr>
          <w:trHeight w:val="10193"/>
        </w:trPr>
        <w:tc>
          <w:tcPr>
            <w:tcW w:w="2392" w:type="dxa"/>
          </w:tcPr>
          <w:p w14:paraId="515AD031" w14:textId="77777777" w:rsidR="0014420E" w:rsidRDefault="0014420E" w:rsidP="0014420E">
            <w:pPr>
              <w:spacing w:line="360" w:lineRule="auto"/>
              <w:jc w:val="both"/>
              <w:rPr>
                <w:sz w:val="22"/>
                <w:szCs w:val="22"/>
                <w:lang w:eastAsia="ko-KR" w:bidi="en-US"/>
              </w:rPr>
            </w:pPr>
            <w:r>
              <w:rPr>
                <w:sz w:val="22"/>
                <w:szCs w:val="22"/>
                <w:lang w:eastAsia="ko-KR" w:bidi="en-US"/>
              </w:rPr>
              <w:t>1967</w:t>
            </w:r>
          </w:p>
          <w:p w14:paraId="23F1D68C" w14:textId="77777777" w:rsidR="0014420E" w:rsidRDefault="0014420E" w:rsidP="0014420E">
            <w:pPr>
              <w:spacing w:line="360" w:lineRule="auto"/>
              <w:jc w:val="both"/>
              <w:rPr>
                <w:sz w:val="22"/>
                <w:szCs w:val="22"/>
                <w:lang w:eastAsia="ko-KR" w:bidi="en-US"/>
              </w:rPr>
            </w:pPr>
          </w:p>
          <w:p w14:paraId="0FC07E2C" w14:textId="77777777" w:rsidR="0014420E" w:rsidRDefault="0014420E" w:rsidP="0014420E">
            <w:pPr>
              <w:spacing w:line="360" w:lineRule="auto"/>
              <w:jc w:val="both"/>
              <w:rPr>
                <w:sz w:val="22"/>
                <w:szCs w:val="22"/>
                <w:lang w:eastAsia="ko-KR" w:bidi="en-US"/>
              </w:rPr>
            </w:pPr>
            <w:r>
              <w:rPr>
                <w:sz w:val="22"/>
                <w:szCs w:val="22"/>
                <w:lang w:eastAsia="ko-KR" w:bidi="en-US"/>
              </w:rPr>
              <w:t>1970</w:t>
            </w:r>
          </w:p>
          <w:p w14:paraId="66B51222" w14:textId="77777777" w:rsidR="0014420E" w:rsidRDefault="0014420E" w:rsidP="0014420E">
            <w:pPr>
              <w:spacing w:line="360" w:lineRule="auto"/>
              <w:jc w:val="both"/>
              <w:rPr>
                <w:sz w:val="22"/>
                <w:szCs w:val="22"/>
                <w:lang w:eastAsia="ko-KR" w:bidi="en-US"/>
              </w:rPr>
            </w:pPr>
          </w:p>
          <w:p w14:paraId="4B858C60" w14:textId="77777777" w:rsidR="0014420E" w:rsidRDefault="0014420E" w:rsidP="0014420E">
            <w:pPr>
              <w:spacing w:line="360" w:lineRule="auto"/>
              <w:jc w:val="both"/>
              <w:rPr>
                <w:sz w:val="22"/>
                <w:szCs w:val="22"/>
                <w:lang w:eastAsia="ko-KR" w:bidi="en-US"/>
              </w:rPr>
            </w:pPr>
          </w:p>
          <w:p w14:paraId="5D671989" w14:textId="77777777" w:rsidR="0014420E" w:rsidRDefault="0014420E" w:rsidP="0014420E">
            <w:pPr>
              <w:spacing w:line="360" w:lineRule="auto"/>
              <w:jc w:val="both"/>
              <w:rPr>
                <w:sz w:val="22"/>
                <w:szCs w:val="22"/>
                <w:lang w:eastAsia="ko-KR" w:bidi="en-US"/>
              </w:rPr>
            </w:pPr>
            <w:r>
              <w:rPr>
                <w:sz w:val="22"/>
                <w:szCs w:val="22"/>
                <w:lang w:eastAsia="ko-KR" w:bidi="en-US"/>
              </w:rPr>
              <w:t>22</w:t>
            </w:r>
            <w:r w:rsidRPr="00BB3686">
              <w:rPr>
                <w:sz w:val="22"/>
                <w:szCs w:val="22"/>
                <w:vertAlign w:val="superscript"/>
                <w:lang w:eastAsia="ko-KR" w:bidi="en-US"/>
              </w:rPr>
              <w:t>nd</w:t>
            </w:r>
            <w:r>
              <w:rPr>
                <w:sz w:val="22"/>
                <w:szCs w:val="22"/>
                <w:lang w:eastAsia="ko-KR" w:bidi="en-US"/>
              </w:rPr>
              <w:t xml:space="preserve"> May 1990</w:t>
            </w:r>
          </w:p>
          <w:p w14:paraId="574B94BB" w14:textId="77777777" w:rsidR="0014420E" w:rsidRDefault="0014420E" w:rsidP="0014420E">
            <w:pPr>
              <w:spacing w:line="360" w:lineRule="auto"/>
              <w:jc w:val="both"/>
              <w:rPr>
                <w:sz w:val="22"/>
                <w:szCs w:val="22"/>
                <w:lang w:eastAsia="ko-KR" w:bidi="en-US"/>
              </w:rPr>
            </w:pPr>
          </w:p>
          <w:p w14:paraId="09959C5C" w14:textId="77777777" w:rsidR="0014420E" w:rsidRDefault="0014420E" w:rsidP="0014420E">
            <w:pPr>
              <w:spacing w:line="360" w:lineRule="auto"/>
              <w:jc w:val="both"/>
              <w:rPr>
                <w:sz w:val="22"/>
                <w:szCs w:val="22"/>
                <w:lang w:eastAsia="ko-KR" w:bidi="en-US"/>
              </w:rPr>
            </w:pPr>
            <w:r>
              <w:rPr>
                <w:sz w:val="22"/>
                <w:szCs w:val="22"/>
                <w:lang w:eastAsia="ko-KR" w:bidi="en-US"/>
              </w:rPr>
              <w:t>1994</w:t>
            </w:r>
          </w:p>
          <w:p w14:paraId="4B9C2168" w14:textId="77777777" w:rsidR="0014420E" w:rsidRDefault="0014420E" w:rsidP="0014420E">
            <w:pPr>
              <w:spacing w:line="360" w:lineRule="auto"/>
              <w:jc w:val="both"/>
              <w:rPr>
                <w:sz w:val="22"/>
                <w:szCs w:val="22"/>
                <w:lang w:bidi="en-US"/>
              </w:rPr>
            </w:pPr>
          </w:p>
          <w:p w14:paraId="3FBA5E29" w14:textId="77777777" w:rsidR="0014420E" w:rsidRDefault="0014420E" w:rsidP="0014420E">
            <w:pPr>
              <w:spacing w:line="360" w:lineRule="auto"/>
              <w:jc w:val="both"/>
              <w:rPr>
                <w:sz w:val="22"/>
                <w:szCs w:val="22"/>
                <w:lang w:bidi="en-US"/>
              </w:rPr>
            </w:pPr>
            <w:r>
              <w:rPr>
                <w:sz w:val="22"/>
                <w:szCs w:val="22"/>
                <w:lang w:bidi="en-US"/>
              </w:rPr>
              <w:t>June 2004</w:t>
            </w:r>
          </w:p>
          <w:p w14:paraId="6BBB1A64" w14:textId="77777777" w:rsidR="0014420E" w:rsidRDefault="0014420E" w:rsidP="0014420E">
            <w:pPr>
              <w:spacing w:line="360" w:lineRule="auto"/>
              <w:jc w:val="both"/>
              <w:rPr>
                <w:sz w:val="22"/>
                <w:szCs w:val="22"/>
                <w:lang w:bidi="en-US"/>
              </w:rPr>
            </w:pPr>
          </w:p>
          <w:p w14:paraId="03F063D2" w14:textId="77777777" w:rsidR="0014420E" w:rsidRDefault="0014420E" w:rsidP="0014420E">
            <w:pPr>
              <w:spacing w:line="360" w:lineRule="auto"/>
              <w:jc w:val="both"/>
              <w:rPr>
                <w:sz w:val="22"/>
                <w:szCs w:val="22"/>
                <w:lang w:bidi="en-US"/>
              </w:rPr>
            </w:pPr>
            <w:r>
              <w:rPr>
                <w:sz w:val="22"/>
                <w:szCs w:val="22"/>
                <w:lang w:bidi="en-US"/>
              </w:rPr>
              <w:t>5</w:t>
            </w:r>
            <w:r w:rsidRPr="00BB3686">
              <w:rPr>
                <w:sz w:val="22"/>
                <w:szCs w:val="22"/>
                <w:vertAlign w:val="superscript"/>
                <w:lang w:bidi="en-US"/>
              </w:rPr>
              <w:t>th</w:t>
            </w:r>
            <w:r>
              <w:rPr>
                <w:sz w:val="22"/>
                <w:szCs w:val="22"/>
                <w:lang w:bidi="en-US"/>
              </w:rPr>
              <w:t xml:space="preserve"> December 2008</w:t>
            </w:r>
          </w:p>
          <w:p w14:paraId="38321B93" w14:textId="77777777" w:rsidR="0014420E" w:rsidRDefault="0014420E" w:rsidP="0014420E">
            <w:pPr>
              <w:spacing w:line="360" w:lineRule="auto"/>
              <w:jc w:val="both"/>
              <w:rPr>
                <w:sz w:val="22"/>
                <w:szCs w:val="22"/>
                <w:lang w:bidi="en-US"/>
              </w:rPr>
            </w:pPr>
          </w:p>
          <w:p w14:paraId="7558974A" w14:textId="77777777" w:rsidR="0014420E" w:rsidRDefault="0014420E" w:rsidP="0014420E">
            <w:pPr>
              <w:spacing w:line="360" w:lineRule="auto"/>
              <w:jc w:val="both"/>
              <w:rPr>
                <w:sz w:val="22"/>
                <w:szCs w:val="22"/>
                <w:lang w:bidi="en-US"/>
              </w:rPr>
            </w:pPr>
            <w:r>
              <w:rPr>
                <w:sz w:val="22"/>
                <w:szCs w:val="22"/>
                <w:lang w:bidi="en-US"/>
              </w:rPr>
              <w:t>2011</w:t>
            </w:r>
          </w:p>
          <w:p w14:paraId="62B0D742" w14:textId="77777777" w:rsidR="0014420E" w:rsidRDefault="0014420E" w:rsidP="0014420E">
            <w:pPr>
              <w:spacing w:line="360" w:lineRule="auto"/>
              <w:jc w:val="both"/>
              <w:rPr>
                <w:sz w:val="22"/>
                <w:szCs w:val="22"/>
                <w:lang w:bidi="en-US"/>
              </w:rPr>
            </w:pPr>
          </w:p>
          <w:p w14:paraId="353EF60A" w14:textId="77777777" w:rsidR="0014420E" w:rsidRDefault="0014420E" w:rsidP="0014420E">
            <w:pPr>
              <w:spacing w:line="360" w:lineRule="auto"/>
              <w:jc w:val="both"/>
              <w:rPr>
                <w:sz w:val="22"/>
                <w:szCs w:val="22"/>
                <w:lang w:bidi="en-US"/>
              </w:rPr>
            </w:pPr>
          </w:p>
          <w:p w14:paraId="4B71A929" w14:textId="77777777" w:rsidR="0014420E" w:rsidRDefault="0014420E" w:rsidP="0014420E">
            <w:pPr>
              <w:spacing w:line="360" w:lineRule="auto"/>
              <w:jc w:val="both"/>
              <w:rPr>
                <w:sz w:val="22"/>
                <w:szCs w:val="22"/>
                <w:lang w:bidi="en-US"/>
              </w:rPr>
            </w:pPr>
            <w:r>
              <w:rPr>
                <w:sz w:val="22"/>
                <w:szCs w:val="22"/>
                <w:lang w:bidi="en-US"/>
              </w:rPr>
              <w:t>2012</w:t>
            </w:r>
          </w:p>
          <w:p w14:paraId="62736754" w14:textId="77777777" w:rsidR="0014420E" w:rsidRDefault="0014420E" w:rsidP="0014420E">
            <w:pPr>
              <w:spacing w:line="360" w:lineRule="auto"/>
              <w:jc w:val="both"/>
              <w:rPr>
                <w:sz w:val="22"/>
                <w:szCs w:val="22"/>
                <w:lang w:bidi="en-US"/>
              </w:rPr>
            </w:pPr>
          </w:p>
          <w:p w14:paraId="004FEEC4" w14:textId="77777777" w:rsidR="0014420E" w:rsidRDefault="0014420E" w:rsidP="0014420E">
            <w:pPr>
              <w:spacing w:line="360" w:lineRule="auto"/>
              <w:jc w:val="both"/>
              <w:rPr>
                <w:sz w:val="22"/>
                <w:szCs w:val="22"/>
                <w:lang w:bidi="en-US"/>
              </w:rPr>
            </w:pPr>
          </w:p>
          <w:p w14:paraId="1587823D" w14:textId="77777777" w:rsidR="0014420E" w:rsidRDefault="0014420E" w:rsidP="0014420E">
            <w:pPr>
              <w:spacing w:line="360" w:lineRule="auto"/>
              <w:jc w:val="both"/>
              <w:rPr>
                <w:sz w:val="22"/>
                <w:szCs w:val="22"/>
                <w:lang w:bidi="en-US"/>
              </w:rPr>
            </w:pPr>
          </w:p>
          <w:p w14:paraId="0A9C1803" w14:textId="77777777" w:rsidR="0014420E" w:rsidRDefault="0014420E" w:rsidP="0014420E">
            <w:pPr>
              <w:spacing w:line="360" w:lineRule="auto"/>
              <w:jc w:val="both"/>
              <w:rPr>
                <w:sz w:val="22"/>
                <w:szCs w:val="22"/>
                <w:lang w:bidi="en-US"/>
              </w:rPr>
            </w:pPr>
            <w:r>
              <w:rPr>
                <w:sz w:val="22"/>
                <w:szCs w:val="22"/>
                <w:lang w:bidi="en-US"/>
              </w:rPr>
              <w:t>2015</w:t>
            </w:r>
          </w:p>
          <w:p w14:paraId="2151CF44" w14:textId="77777777" w:rsidR="0014420E" w:rsidRPr="00210BC1" w:rsidRDefault="0014420E" w:rsidP="0014420E">
            <w:pPr>
              <w:rPr>
                <w:sz w:val="22"/>
                <w:szCs w:val="22"/>
                <w:lang w:bidi="en-US"/>
              </w:rPr>
            </w:pPr>
          </w:p>
          <w:p w14:paraId="5A8914C3" w14:textId="77777777" w:rsidR="0014420E" w:rsidRPr="00210BC1" w:rsidRDefault="0014420E" w:rsidP="0014420E">
            <w:pPr>
              <w:rPr>
                <w:sz w:val="22"/>
                <w:szCs w:val="22"/>
                <w:lang w:bidi="en-US"/>
              </w:rPr>
            </w:pPr>
          </w:p>
          <w:p w14:paraId="57EE5D92" w14:textId="77777777" w:rsidR="0014420E" w:rsidRPr="00210BC1" w:rsidRDefault="0014420E" w:rsidP="0014420E">
            <w:pPr>
              <w:rPr>
                <w:sz w:val="22"/>
                <w:szCs w:val="22"/>
                <w:lang w:bidi="en-US"/>
              </w:rPr>
            </w:pPr>
          </w:p>
          <w:p w14:paraId="6E8896FB" w14:textId="77777777" w:rsidR="0014420E" w:rsidRPr="00210BC1" w:rsidRDefault="0014420E" w:rsidP="0014420E">
            <w:pPr>
              <w:rPr>
                <w:sz w:val="22"/>
                <w:szCs w:val="22"/>
                <w:lang w:bidi="en-US"/>
              </w:rPr>
            </w:pPr>
          </w:p>
        </w:tc>
        <w:tc>
          <w:tcPr>
            <w:tcW w:w="8107" w:type="dxa"/>
            <w:vAlign w:val="center"/>
          </w:tcPr>
          <w:p w14:paraId="09151F70" w14:textId="77777777" w:rsidR="0014420E" w:rsidRDefault="0014420E" w:rsidP="0014420E">
            <w:pPr>
              <w:spacing w:line="360" w:lineRule="auto"/>
              <w:jc w:val="both"/>
              <w:rPr>
                <w:sz w:val="22"/>
                <w:szCs w:val="22"/>
                <w:lang w:eastAsia="ko-KR" w:bidi="en-US"/>
              </w:rPr>
            </w:pPr>
            <w:r>
              <w:rPr>
                <w:sz w:val="22"/>
                <w:szCs w:val="22"/>
                <w:lang w:eastAsia="ko-KR" w:bidi="en-US"/>
              </w:rPr>
              <w:t>British withdraw forces in the south, establishment of the People’s Republic of Southern Yemen</w:t>
            </w:r>
          </w:p>
          <w:p w14:paraId="0A63AFBB" w14:textId="77777777" w:rsidR="0014420E" w:rsidRDefault="0014420E" w:rsidP="0014420E">
            <w:pPr>
              <w:spacing w:line="360" w:lineRule="auto"/>
              <w:jc w:val="both"/>
              <w:rPr>
                <w:sz w:val="22"/>
                <w:szCs w:val="22"/>
                <w:lang w:bidi="en-US"/>
              </w:rPr>
            </w:pPr>
            <w:r>
              <w:rPr>
                <w:sz w:val="22"/>
                <w:szCs w:val="22"/>
                <w:lang w:bidi="en-US"/>
              </w:rPr>
              <w:t>Marxist movement gains traction in the south, establishment of the People’s Democratic Republic of Yemen</w:t>
            </w:r>
          </w:p>
          <w:p w14:paraId="2D595A92" w14:textId="77777777" w:rsidR="0014420E" w:rsidRDefault="0014420E" w:rsidP="0014420E">
            <w:pPr>
              <w:spacing w:line="360" w:lineRule="auto"/>
              <w:jc w:val="both"/>
              <w:rPr>
                <w:sz w:val="22"/>
                <w:szCs w:val="22"/>
                <w:lang w:bidi="en-US"/>
              </w:rPr>
            </w:pPr>
            <w:r>
              <w:rPr>
                <w:sz w:val="22"/>
                <w:szCs w:val="22"/>
                <w:lang w:bidi="en-US"/>
              </w:rPr>
              <w:t>Merging of north and south Yemen, establishment of the Republic of Yemen</w:t>
            </w:r>
          </w:p>
          <w:p w14:paraId="57F4715F" w14:textId="77777777" w:rsidR="0014420E" w:rsidRDefault="0014420E" w:rsidP="0014420E">
            <w:pPr>
              <w:widowControl w:val="0"/>
              <w:autoSpaceDE w:val="0"/>
              <w:autoSpaceDN w:val="0"/>
              <w:adjustRightInd w:val="0"/>
              <w:spacing w:after="240" w:line="300" w:lineRule="atLeast"/>
              <w:jc w:val="both"/>
              <w:rPr>
                <w:rFonts w:cs="Calibri"/>
                <w:color w:val="000000"/>
                <w:sz w:val="22"/>
                <w:szCs w:val="22"/>
              </w:rPr>
            </w:pPr>
            <w:r w:rsidRPr="00BB3686">
              <w:rPr>
                <w:rFonts w:cs="Calibri"/>
                <w:color w:val="000000"/>
                <w:sz w:val="22"/>
                <w:szCs w:val="22"/>
              </w:rPr>
              <w:t>Civil war breaks out between the northern and southern part</w:t>
            </w:r>
            <w:r>
              <w:rPr>
                <w:rFonts w:cs="Calibri"/>
                <w:color w:val="000000"/>
                <w:sz w:val="22"/>
                <w:szCs w:val="22"/>
              </w:rPr>
              <w:t>s of Yemen; n</w:t>
            </w:r>
            <w:r w:rsidRPr="00BB3686">
              <w:rPr>
                <w:rFonts w:cs="Calibri"/>
                <w:color w:val="000000"/>
                <w:sz w:val="22"/>
                <w:szCs w:val="22"/>
              </w:rPr>
              <w:t>orthern forces take control of the southern capita</w:t>
            </w:r>
            <w:r>
              <w:rPr>
                <w:rFonts w:cs="Calibri"/>
                <w:color w:val="000000"/>
                <w:sz w:val="22"/>
                <w:szCs w:val="22"/>
              </w:rPr>
              <w:t>l</w:t>
            </w:r>
          </w:p>
          <w:p w14:paraId="57AE3DA6" w14:textId="77777777" w:rsidR="0014420E" w:rsidRDefault="0014420E" w:rsidP="0014420E">
            <w:pPr>
              <w:widowControl w:val="0"/>
              <w:autoSpaceDE w:val="0"/>
              <w:autoSpaceDN w:val="0"/>
              <w:adjustRightInd w:val="0"/>
              <w:spacing w:after="240" w:line="300" w:lineRule="atLeast"/>
              <w:jc w:val="both"/>
              <w:rPr>
                <w:rFonts w:cs="Calibri"/>
                <w:color w:val="000000"/>
                <w:sz w:val="22"/>
                <w:szCs w:val="22"/>
              </w:rPr>
            </w:pPr>
            <w:r>
              <w:rPr>
                <w:rFonts w:cs="Calibri"/>
                <w:color w:val="000000"/>
                <w:sz w:val="22"/>
                <w:szCs w:val="22"/>
              </w:rPr>
              <w:t>The US launches a</w:t>
            </w:r>
            <w:r w:rsidRPr="00BB3686">
              <w:rPr>
                <w:rFonts w:cs="Calibri"/>
                <w:color w:val="000000"/>
                <w:sz w:val="22"/>
                <w:szCs w:val="22"/>
              </w:rPr>
              <w:t xml:space="preserve"> drone attack against Yemeni extremists</w:t>
            </w:r>
          </w:p>
          <w:p w14:paraId="527FF7F9" w14:textId="77777777" w:rsidR="0014420E" w:rsidRDefault="0014420E" w:rsidP="0014420E">
            <w:pPr>
              <w:widowControl w:val="0"/>
              <w:autoSpaceDE w:val="0"/>
              <w:autoSpaceDN w:val="0"/>
              <w:adjustRightInd w:val="0"/>
              <w:spacing w:after="240" w:line="300" w:lineRule="atLeast"/>
              <w:jc w:val="both"/>
              <w:rPr>
                <w:rFonts w:cs="Calibri"/>
                <w:color w:val="000000"/>
                <w:sz w:val="22"/>
                <w:szCs w:val="22"/>
              </w:rPr>
            </w:pPr>
            <w:r w:rsidRPr="00BB3686">
              <w:rPr>
                <w:rFonts w:cs="Calibri"/>
                <w:color w:val="000000"/>
                <w:sz w:val="22"/>
                <w:szCs w:val="22"/>
              </w:rPr>
              <w:t xml:space="preserve">The Houthi insurgency begins in the northern part of the country; Hussein al Houthi himself is later killed in </w:t>
            </w:r>
            <w:proofErr w:type="gramStart"/>
            <w:r>
              <w:rPr>
                <w:rFonts w:cs="Calibri"/>
                <w:color w:val="000000"/>
                <w:sz w:val="22"/>
                <w:szCs w:val="22"/>
              </w:rPr>
              <w:t>cross-fire</w:t>
            </w:r>
            <w:proofErr w:type="gramEnd"/>
          </w:p>
          <w:p w14:paraId="1258F02A" w14:textId="77777777" w:rsidR="0014420E" w:rsidRDefault="0014420E" w:rsidP="0014420E">
            <w:pPr>
              <w:widowControl w:val="0"/>
              <w:autoSpaceDE w:val="0"/>
              <w:autoSpaceDN w:val="0"/>
              <w:adjustRightInd w:val="0"/>
              <w:spacing w:after="240" w:line="300" w:lineRule="atLeast"/>
              <w:jc w:val="both"/>
              <w:rPr>
                <w:rFonts w:cs="Calibri"/>
                <w:color w:val="000000"/>
                <w:sz w:val="22"/>
                <w:szCs w:val="22"/>
              </w:rPr>
            </w:pPr>
            <w:r w:rsidRPr="00BB3686">
              <w:rPr>
                <w:rFonts w:cs="Calibri"/>
                <w:color w:val="000000"/>
                <w:sz w:val="22"/>
                <w:szCs w:val="22"/>
              </w:rPr>
              <w:t>Terrorist attack organized by al</w:t>
            </w:r>
            <w:r w:rsidRPr="00BB3686">
              <w:rPr>
                <w:rFonts w:ascii="Calibri" w:eastAsia="Calibri" w:hAnsi="Calibri" w:cs="Calibri"/>
                <w:color w:val="000000"/>
                <w:sz w:val="22"/>
                <w:szCs w:val="22"/>
              </w:rPr>
              <w:t>‐</w:t>
            </w:r>
            <w:r w:rsidRPr="00BB3686">
              <w:rPr>
                <w:rFonts w:cs="Calibri"/>
                <w:color w:val="000000"/>
                <w:sz w:val="22"/>
                <w:szCs w:val="22"/>
              </w:rPr>
              <w:t>Qaeda takes place against the US</w:t>
            </w:r>
            <w:r>
              <w:rPr>
                <w:rFonts w:cs="Calibri"/>
                <w:color w:val="000000"/>
                <w:sz w:val="22"/>
                <w:szCs w:val="22"/>
              </w:rPr>
              <w:t xml:space="preserve"> embassy in the capital Sana'a</w:t>
            </w:r>
          </w:p>
          <w:p w14:paraId="79023387" w14:textId="77777777" w:rsidR="0014420E" w:rsidRDefault="0014420E" w:rsidP="0014420E">
            <w:pPr>
              <w:widowControl w:val="0"/>
              <w:autoSpaceDE w:val="0"/>
              <w:autoSpaceDN w:val="0"/>
              <w:adjustRightInd w:val="0"/>
              <w:spacing w:after="240" w:line="300" w:lineRule="atLeast"/>
              <w:jc w:val="both"/>
              <w:rPr>
                <w:rFonts w:cs="Calibri"/>
                <w:color w:val="000000"/>
                <w:sz w:val="22"/>
                <w:szCs w:val="22"/>
              </w:rPr>
            </w:pPr>
            <w:r w:rsidRPr="0029537C">
              <w:rPr>
                <w:rFonts w:cs="Calibri"/>
                <w:color w:val="000000"/>
                <w:sz w:val="22"/>
                <w:szCs w:val="22"/>
              </w:rPr>
              <w:t>Arab</w:t>
            </w:r>
            <w:r>
              <w:rPr>
                <w:rFonts w:cs="Calibri"/>
                <w:color w:val="000000"/>
                <w:sz w:val="22"/>
                <w:szCs w:val="22"/>
              </w:rPr>
              <w:t xml:space="preserve"> Spring protests in </w:t>
            </w:r>
            <w:r w:rsidRPr="0029537C">
              <w:rPr>
                <w:rFonts w:cs="Calibri"/>
                <w:color w:val="000000"/>
                <w:sz w:val="22"/>
                <w:szCs w:val="22"/>
              </w:rPr>
              <w:t>Sana’a; the United States’ drone attacks</w:t>
            </w:r>
            <w:r>
              <w:rPr>
                <w:rFonts w:cs="Calibri"/>
                <w:color w:val="000000"/>
                <w:sz w:val="22"/>
                <w:szCs w:val="22"/>
              </w:rPr>
              <w:t xml:space="preserve"> grow</w:t>
            </w:r>
            <w:r w:rsidRPr="0029537C">
              <w:rPr>
                <w:rFonts w:cs="Calibri"/>
                <w:color w:val="000000"/>
                <w:sz w:val="22"/>
                <w:szCs w:val="22"/>
              </w:rPr>
              <w:t xml:space="preserve"> considerably in intensity and frequency; President Saleh promises to hand over power to his</w:t>
            </w:r>
            <w:r>
              <w:rPr>
                <w:rFonts w:cs="Calibri"/>
                <w:color w:val="000000"/>
                <w:sz w:val="22"/>
                <w:szCs w:val="22"/>
              </w:rPr>
              <w:t xml:space="preserve"> second-in-command </w:t>
            </w:r>
            <w:proofErr w:type="spellStart"/>
            <w:r>
              <w:rPr>
                <w:rFonts w:cs="Calibri"/>
                <w:color w:val="000000"/>
                <w:sz w:val="22"/>
                <w:szCs w:val="22"/>
              </w:rPr>
              <w:t>Adbrabbuh</w:t>
            </w:r>
            <w:proofErr w:type="spellEnd"/>
            <w:r>
              <w:rPr>
                <w:rFonts w:cs="Calibri"/>
                <w:color w:val="000000"/>
                <w:sz w:val="22"/>
                <w:szCs w:val="22"/>
              </w:rPr>
              <w:t xml:space="preserve"> Mansour </w:t>
            </w:r>
            <w:proofErr w:type="spellStart"/>
            <w:r>
              <w:rPr>
                <w:rFonts w:cs="Calibri"/>
                <w:color w:val="000000"/>
                <w:sz w:val="22"/>
                <w:szCs w:val="22"/>
              </w:rPr>
              <w:t>Hadi</w:t>
            </w:r>
            <w:proofErr w:type="spellEnd"/>
            <w:r>
              <w:rPr>
                <w:rFonts w:cs="Calibri"/>
                <w:color w:val="000000"/>
                <w:sz w:val="22"/>
                <w:szCs w:val="22"/>
              </w:rPr>
              <w:t xml:space="preserve"> </w:t>
            </w:r>
          </w:p>
          <w:p w14:paraId="647FABB1" w14:textId="77777777" w:rsidR="0014420E" w:rsidRDefault="0014420E" w:rsidP="0014420E">
            <w:pPr>
              <w:widowControl w:val="0"/>
              <w:autoSpaceDE w:val="0"/>
              <w:autoSpaceDN w:val="0"/>
              <w:adjustRightInd w:val="0"/>
              <w:spacing w:after="240" w:line="300" w:lineRule="atLeast"/>
              <w:jc w:val="both"/>
              <w:rPr>
                <w:rFonts w:cs="Calibri"/>
                <w:color w:val="000000"/>
                <w:sz w:val="22"/>
                <w:szCs w:val="22"/>
              </w:rPr>
            </w:pPr>
            <w:r w:rsidRPr="0029537C">
              <w:rPr>
                <w:rFonts w:cs="Calibri"/>
                <w:color w:val="000000"/>
                <w:sz w:val="22"/>
                <w:szCs w:val="22"/>
              </w:rPr>
              <w:t>Ex</w:t>
            </w:r>
            <w:r w:rsidRPr="0029537C">
              <w:rPr>
                <w:rFonts w:ascii="Calibri" w:eastAsia="Calibri" w:hAnsi="Calibri" w:cs="Calibri"/>
                <w:color w:val="000000"/>
                <w:sz w:val="22"/>
                <w:szCs w:val="22"/>
              </w:rPr>
              <w:t>‐</w:t>
            </w:r>
            <w:r w:rsidRPr="0029537C">
              <w:rPr>
                <w:rFonts w:cs="Calibri"/>
                <w:color w:val="000000"/>
                <w:sz w:val="22"/>
                <w:szCs w:val="22"/>
              </w:rPr>
              <w:t xml:space="preserve">President Saleh flees the country and Deputy President </w:t>
            </w:r>
            <w:proofErr w:type="spellStart"/>
            <w:r w:rsidRPr="0029537C">
              <w:rPr>
                <w:rFonts w:cs="Calibri"/>
                <w:color w:val="000000"/>
                <w:sz w:val="22"/>
                <w:szCs w:val="22"/>
              </w:rPr>
              <w:t>Hadi</w:t>
            </w:r>
            <w:proofErr w:type="spellEnd"/>
            <w:r w:rsidRPr="0029537C">
              <w:rPr>
                <w:rFonts w:cs="Calibri"/>
                <w:color w:val="000000"/>
                <w:sz w:val="22"/>
                <w:szCs w:val="22"/>
              </w:rPr>
              <w:t xml:space="preserve"> is appointed President; an AQAP terrorist attack on the presidential palace </w:t>
            </w:r>
            <w:r>
              <w:rPr>
                <w:rFonts w:cs="Calibri"/>
                <w:color w:val="000000"/>
                <w:sz w:val="22"/>
                <w:szCs w:val="22"/>
              </w:rPr>
              <w:t xml:space="preserve">kills </w:t>
            </w:r>
            <w:r w:rsidRPr="0029537C">
              <w:rPr>
                <w:rFonts w:cs="Calibri"/>
                <w:color w:val="000000"/>
                <w:sz w:val="22"/>
                <w:szCs w:val="22"/>
              </w:rPr>
              <w:t>more than one hundred people; US continues its drone strikes against AQAP; government forces take</w:t>
            </w:r>
            <w:r>
              <w:rPr>
                <w:rFonts w:cs="Calibri"/>
                <w:color w:val="000000"/>
                <w:sz w:val="22"/>
                <w:szCs w:val="22"/>
              </w:rPr>
              <w:t xml:space="preserve"> over several AQAP strongholds</w:t>
            </w:r>
          </w:p>
          <w:p w14:paraId="10EA83A4" w14:textId="77777777" w:rsidR="0014420E" w:rsidRPr="0022254D" w:rsidRDefault="0014420E" w:rsidP="0014420E">
            <w:pPr>
              <w:widowControl w:val="0"/>
              <w:autoSpaceDE w:val="0"/>
              <w:autoSpaceDN w:val="0"/>
              <w:adjustRightInd w:val="0"/>
              <w:spacing w:after="240"/>
              <w:jc w:val="both"/>
              <w:rPr>
                <w:sz w:val="22"/>
                <w:szCs w:val="22"/>
                <w:lang w:bidi="en-US"/>
              </w:rPr>
            </w:pPr>
            <w:r w:rsidRPr="0029537C">
              <w:rPr>
                <w:rFonts w:cs="Calibri"/>
                <w:color w:val="000000"/>
                <w:sz w:val="22"/>
                <w:szCs w:val="22"/>
              </w:rPr>
              <w:t xml:space="preserve">President </w:t>
            </w:r>
            <w:proofErr w:type="spellStart"/>
            <w:r w:rsidRPr="0029537C">
              <w:rPr>
                <w:rFonts w:cs="Calibri"/>
                <w:color w:val="000000"/>
                <w:sz w:val="22"/>
                <w:szCs w:val="22"/>
              </w:rPr>
              <w:t>Hadi</w:t>
            </w:r>
            <w:proofErr w:type="spellEnd"/>
            <w:r w:rsidRPr="0029537C">
              <w:rPr>
                <w:rFonts w:cs="Calibri"/>
                <w:color w:val="000000"/>
                <w:sz w:val="22"/>
                <w:szCs w:val="22"/>
              </w:rPr>
              <w:t xml:space="preserve">, Prime Minister Muhammad Salim </w:t>
            </w:r>
            <w:proofErr w:type="spellStart"/>
            <w:r w:rsidRPr="0029537C">
              <w:rPr>
                <w:rFonts w:cs="Calibri"/>
                <w:color w:val="000000"/>
                <w:sz w:val="22"/>
                <w:szCs w:val="22"/>
              </w:rPr>
              <w:t>Basindwah</w:t>
            </w:r>
            <w:proofErr w:type="spellEnd"/>
            <w:r w:rsidRPr="0029537C">
              <w:rPr>
                <w:rFonts w:cs="Calibri"/>
                <w:color w:val="000000"/>
                <w:sz w:val="22"/>
                <w:szCs w:val="22"/>
              </w:rPr>
              <w:t>, and the cabinet resign; Houthis rise to power; Islamic State launches its first attacks against Yemen</w:t>
            </w:r>
          </w:p>
        </w:tc>
      </w:tr>
    </w:tbl>
    <w:p w14:paraId="412DB055" w14:textId="77777777" w:rsidR="00887BF0" w:rsidRPr="00332BE8" w:rsidRDefault="00887BF0" w:rsidP="00887BF0">
      <w:pPr>
        <w:pStyle w:val="SectionTitle"/>
        <w:jc w:val="both"/>
        <w:rPr>
          <w:rFonts w:ascii="Times New Roman" w:hAnsi="Times New Roman"/>
          <w:color w:val="0070C0"/>
          <w:sz w:val="24"/>
        </w:rPr>
      </w:pPr>
      <w:r w:rsidRPr="00332BE8">
        <w:rPr>
          <w:rFonts w:ascii="Times New Roman" w:hAnsi="Times New Roman"/>
          <w:color w:val="0070C0"/>
          <w:sz w:val="24"/>
        </w:rPr>
        <w:t>Possible Solutions</w:t>
      </w:r>
    </w:p>
    <w:p w14:paraId="10D2921C" w14:textId="77777777" w:rsidR="006112F3" w:rsidRDefault="006112F3" w:rsidP="006112F3">
      <w:pPr>
        <w:widowControl w:val="0"/>
        <w:autoSpaceDE w:val="0"/>
        <w:autoSpaceDN w:val="0"/>
        <w:adjustRightInd w:val="0"/>
        <w:spacing w:after="240" w:line="360" w:lineRule="auto"/>
        <w:ind w:firstLine="720"/>
        <w:rPr>
          <w:rFonts w:cs="Calibri"/>
          <w:color w:val="000000"/>
        </w:rPr>
      </w:pPr>
      <w:r w:rsidRPr="006112F3">
        <w:rPr>
          <w:rFonts w:cs="Calibri"/>
          <w:color w:val="000000"/>
        </w:rPr>
        <w:t xml:space="preserve">Yemen is currently facing a multiform crisis. Political instability, civil unrest and conflicts, terrorist activity, a dwindling economy and of course humanitarian problems are key elements of the Yemen crisis. To facilitate reconstruction and peace talks specifically, the following </w:t>
      </w:r>
      <w:r w:rsidR="008134C7">
        <w:rPr>
          <w:rFonts w:cs="Calibri"/>
          <w:color w:val="000000"/>
        </w:rPr>
        <w:t>must be considered</w:t>
      </w:r>
      <w:r w:rsidRPr="006112F3">
        <w:rPr>
          <w:rFonts w:cs="Calibri"/>
          <w:color w:val="000000"/>
        </w:rPr>
        <w:t>:</w:t>
      </w:r>
    </w:p>
    <w:p w14:paraId="793BFEDB" w14:textId="167421D9" w:rsidR="008134C7" w:rsidRDefault="008134C7" w:rsidP="004B1EF0">
      <w:pPr>
        <w:widowControl w:val="0"/>
        <w:autoSpaceDE w:val="0"/>
        <w:autoSpaceDN w:val="0"/>
        <w:adjustRightInd w:val="0"/>
        <w:spacing w:after="240" w:line="360" w:lineRule="auto"/>
        <w:ind w:firstLine="720"/>
        <w:rPr>
          <w:rFonts w:cs="Calibri"/>
          <w:color w:val="000000"/>
        </w:rPr>
      </w:pPr>
      <w:r w:rsidRPr="008134C7">
        <w:rPr>
          <w:rFonts w:cs="Calibri"/>
          <w:color w:val="000000"/>
        </w:rPr>
        <w:lastRenderedPageBreak/>
        <w:t>Politically</w:t>
      </w:r>
      <w:r w:rsidR="002651AF">
        <w:rPr>
          <w:rFonts w:cs="Calibri"/>
          <w:color w:val="000000"/>
        </w:rPr>
        <w:t>,</w:t>
      </w:r>
      <w:r w:rsidRPr="008134C7">
        <w:rPr>
          <w:rFonts w:cs="Calibri"/>
          <w:color w:val="000000"/>
        </w:rPr>
        <w:t xml:space="preserve"> the country is in a highly </w:t>
      </w:r>
      <w:r w:rsidR="002651AF" w:rsidRPr="008134C7">
        <w:rPr>
          <w:rFonts w:cs="Calibri"/>
          <w:color w:val="000000"/>
        </w:rPr>
        <w:t>susceptible</w:t>
      </w:r>
      <w:r w:rsidRPr="008134C7">
        <w:rPr>
          <w:rFonts w:cs="Calibri"/>
          <w:color w:val="000000"/>
        </w:rPr>
        <w:t xml:space="preserve"> position. In the context of the increased foreign intervention in Yemen, there are concerns that the civil conflict might give birth to a devastating sectarian war involving terrorist organizations, neighbouring</w:t>
      </w:r>
      <w:r w:rsidR="002651AF">
        <w:rPr>
          <w:rFonts w:cs="Calibri"/>
          <w:color w:val="000000"/>
        </w:rPr>
        <w:t xml:space="preserve"> countries and even the USA</w:t>
      </w:r>
      <w:r w:rsidRPr="008134C7">
        <w:rPr>
          <w:rFonts w:cs="Calibri"/>
          <w:color w:val="000000"/>
        </w:rPr>
        <w:t xml:space="preserve">. More </w:t>
      </w:r>
      <w:r w:rsidR="002651AF">
        <w:rPr>
          <w:rFonts w:cs="Calibri"/>
          <w:color w:val="000000"/>
        </w:rPr>
        <w:t>explicitly</w:t>
      </w:r>
      <w:r w:rsidRPr="008134C7">
        <w:rPr>
          <w:rFonts w:cs="Calibri"/>
          <w:color w:val="000000"/>
        </w:rPr>
        <w:t xml:space="preserve">, the fact that the former government has joined forces with the most </w:t>
      </w:r>
      <w:r w:rsidR="002651AF">
        <w:rPr>
          <w:rFonts w:cs="Calibri"/>
          <w:color w:val="000000"/>
        </w:rPr>
        <w:t>influential</w:t>
      </w:r>
      <w:r w:rsidRPr="008134C7">
        <w:rPr>
          <w:rFonts w:cs="Calibri"/>
          <w:color w:val="000000"/>
        </w:rPr>
        <w:t xml:space="preserve"> Sunni country in the region, namely Saudi Arabia while the Houthis have developed strained ties with the most powerful Shia country in the region, </w:t>
      </w:r>
      <w:r w:rsidR="002651AF" w:rsidRPr="008134C7">
        <w:rPr>
          <w:rFonts w:cs="Calibri"/>
          <w:color w:val="000000"/>
        </w:rPr>
        <w:t>specifically</w:t>
      </w:r>
      <w:r w:rsidRPr="008134C7">
        <w:rPr>
          <w:rFonts w:cs="Calibri"/>
          <w:color w:val="000000"/>
        </w:rPr>
        <w:t xml:space="preserve"> Iran, is bringi</w:t>
      </w:r>
      <w:r w:rsidR="002651AF">
        <w:rPr>
          <w:rFonts w:cs="Calibri"/>
          <w:color w:val="000000"/>
        </w:rPr>
        <w:t>ng the two rival countries to an</w:t>
      </w:r>
      <w:r w:rsidRPr="008134C7">
        <w:rPr>
          <w:rFonts w:cs="Calibri"/>
          <w:color w:val="000000"/>
        </w:rPr>
        <w:t xml:space="preserve"> escalating fight for power and dominance. As the possibility of conflict </w:t>
      </w:r>
      <w:r w:rsidR="00D67F99">
        <w:rPr>
          <w:rFonts w:cs="Calibri"/>
          <w:color w:val="000000"/>
        </w:rPr>
        <w:t xml:space="preserve">escalation </w:t>
      </w:r>
      <w:r w:rsidRPr="008134C7">
        <w:rPr>
          <w:rFonts w:cs="Calibri"/>
          <w:color w:val="000000"/>
        </w:rPr>
        <w:t xml:space="preserve">is </w:t>
      </w:r>
      <w:r w:rsidR="002651AF" w:rsidRPr="008134C7">
        <w:rPr>
          <w:rFonts w:cs="Calibri"/>
          <w:color w:val="000000"/>
        </w:rPr>
        <w:t>impending</w:t>
      </w:r>
      <w:r w:rsidRPr="008134C7">
        <w:rPr>
          <w:rFonts w:cs="Calibri"/>
          <w:color w:val="000000"/>
        </w:rPr>
        <w:t xml:space="preserve">, </w:t>
      </w:r>
      <w:r w:rsidRPr="008134C7">
        <w:rPr>
          <w:rFonts w:cs="Calibri"/>
          <w:b/>
          <w:bCs/>
          <w:color w:val="000000"/>
        </w:rPr>
        <w:t xml:space="preserve">it is of </w:t>
      </w:r>
      <w:r w:rsidR="00D67F99" w:rsidRPr="008134C7">
        <w:rPr>
          <w:rFonts w:cs="Calibri"/>
          <w:b/>
          <w:bCs/>
          <w:color w:val="000000"/>
        </w:rPr>
        <w:t>greatest</w:t>
      </w:r>
      <w:r w:rsidRPr="008134C7">
        <w:rPr>
          <w:rFonts w:cs="Calibri"/>
          <w:b/>
          <w:bCs/>
          <w:color w:val="000000"/>
        </w:rPr>
        <w:t xml:space="preserve"> importance that the UN intervenes in order to </w:t>
      </w:r>
      <w:r w:rsidR="00D67F99" w:rsidRPr="008134C7">
        <w:rPr>
          <w:rFonts w:cs="Calibri"/>
          <w:b/>
          <w:bCs/>
          <w:color w:val="000000"/>
        </w:rPr>
        <w:t>encourage</w:t>
      </w:r>
      <w:r w:rsidRPr="008134C7">
        <w:rPr>
          <w:rFonts w:cs="Calibri"/>
          <w:b/>
          <w:bCs/>
          <w:color w:val="000000"/>
        </w:rPr>
        <w:t xml:space="preserve"> peace talks and negotiations between the two sides</w:t>
      </w:r>
      <w:r w:rsidRPr="008134C7">
        <w:rPr>
          <w:rFonts w:cs="Calibri"/>
          <w:color w:val="000000"/>
        </w:rPr>
        <w:t>. At the same time</w:t>
      </w:r>
      <w:r w:rsidR="00D67F99">
        <w:rPr>
          <w:rFonts w:cs="Calibri"/>
          <w:color w:val="000000"/>
        </w:rPr>
        <w:t>,</w:t>
      </w:r>
      <w:r w:rsidRPr="008134C7">
        <w:rPr>
          <w:rFonts w:cs="Calibri"/>
          <w:color w:val="000000"/>
        </w:rPr>
        <w:t xml:space="preserve"> efforts must be made to limit military foreign interventions in the country that solely express unilateral interests of the third party. Bringing an end to the civil unrest, the hostilities against civil population, the terrorist activity in the area and establishing political stability are crucially fundamental goals that must be achieved in order to aspire to both financial and humanitarian relief. </w:t>
      </w:r>
    </w:p>
    <w:p w14:paraId="0DAD0ABA" w14:textId="77777777" w:rsidR="008134C7" w:rsidRDefault="00BF223A" w:rsidP="004B1EF0">
      <w:pPr>
        <w:widowControl w:val="0"/>
        <w:autoSpaceDE w:val="0"/>
        <w:autoSpaceDN w:val="0"/>
        <w:adjustRightInd w:val="0"/>
        <w:spacing w:line="360" w:lineRule="auto"/>
        <w:ind w:firstLine="720"/>
        <w:rPr>
          <w:rFonts w:cs="AppleSystemUIFont"/>
          <w:color w:val="000000" w:themeColor="text1"/>
        </w:rPr>
      </w:pPr>
      <w:r w:rsidRPr="00BF223A">
        <w:rPr>
          <w:rFonts w:cs="AppleSystemUIFont"/>
          <w:color w:val="000000" w:themeColor="text1"/>
        </w:rPr>
        <w:t xml:space="preserve">No amount of aid will ever meet the exponentially increasing humanitarian demands </w:t>
      </w:r>
      <w:r>
        <w:rPr>
          <w:rFonts w:cs="AppleSystemUIFont"/>
          <w:color w:val="000000" w:themeColor="text1"/>
        </w:rPr>
        <w:t xml:space="preserve">of Yemen </w:t>
      </w:r>
      <w:r w:rsidRPr="00BF223A">
        <w:rPr>
          <w:rFonts w:cs="AppleSystemUIFont"/>
          <w:color w:val="000000" w:themeColor="text1"/>
        </w:rPr>
        <w:t xml:space="preserve">– it is critical to change the approach from basic delivery of aid to </w:t>
      </w:r>
      <w:r w:rsidRPr="0057223D">
        <w:rPr>
          <w:rFonts w:cs="AppleSystemUIFont"/>
          <w:b/>
          <w:bCs/>
          <w:color w:val="000000" w:themeColor="text1"/>
        </w:rPr>
        <w:t>assisting local communities through sustainable development projects</w:t>
      </w:r>
      <w:r w:rsidRPr="00BF223A">
        <w:rPr>
          <w:rFonts w:cs="AppleSystemUIFont"/>
          <w:color w:val="000000" w:themeColor="text1"/>
        </w:rPr>
        <w:t xml:space="preserve">. The process needs to not only focus on </w:t>
      </w:r>
      <w:r w:rsidR="0057223D" w:rsidRPr="00BF223A">
        <w:rPr>
          <w:rFonts w:cs="AppleSystemUIFont"/>
          <w:color w:val="000000" w:themeColor="text1"/>
        </w:rPr>
        <w:t>instant</w:t>
      </w:r>
      <w:r w:rsidRPr="00BF223A">
        <w:rPr>
          <w:rFonts w:cs="AppleSystemUIFont"/>
          <w:color w:val="000000" w:themeColor="text1"/>
        </w:rPr>
        <w:t xml:space="preserve"> end of hostilities but on </w:t>
      </w:r>
      <w:proofErr w:type="gramStart"/>
      <w:r w:rsidRPr="00BF223A">
        <w:rPr>
          <w:rFonts w:cs="AppleSystemUIFont"/>
          <w:color w:val="000000" w:themeColor="text1"/>
        </w:rPr>
        <w:t>peace-building</w:t>
      </w:r>
      <w:proofErr w:type="gramEnd"/>
      <w:r w:rsidRPr="00BF223A">
        <w:rPr>
          <w:rFonts w:cs="AppleSystemUIFont"/>
          <w:color w:val="000000" w:themeColor="text1"/>
        </w:rPr>
        <w:t xml:space="preserve"> and reconciliation. Military options have failed miserably and </w:t>
      </w:r>
      <w:r w:rsidR="0057223D" w:rsidRPr="00BF223A">
        <w:rPr>
          <w:rFonts w:cs="AppleSystemUIFont"/>
          <w:color w:val="000000" w:themeColor="text1"/>
        </w:rPr>
        <w:t>shattered</w:t>
      </w:r>
      <w:r w:rsidRPr="00BF223A">
        <w:rPr>
          <w:rFonts w:cs="AppleSystemUIFont"/>
          <w:color w:val="000000" w:themeColor="text1"/>
        </w:rPr>
        <w:t xml:space="preserve"> the whole nation – </w:t>
      </w:r>
      <w:r w:rsidRPr="0057223D">
        <w:rPr>
          <w:rFonts w:cs="AppleSystemUIFont"/>
          <w:b/>
          <w:bCs/>
          <w:color w:val="000000" w:themeColor="text1"/>
        </w:rPr>
        <w:t>there can only be political solutions</w:t>
      </w:r>
      <w:r w:rsidRPr="00BF223A">
        <w:rPr>
          <w:rFonts w:cs="AppleSystemUIFont"/>
          <w:color w:val="000000" w:themeColor="text1"/>
        </w:rPr>
        <w:t xml:space="preserve">. This requires consultations with all the various local </w:t>
      </w:r>
      <w:r w:rsidR="0057223D">
        <w:rPr>
          <w:rFonts w:cs="AppleSystemUIFont"/>
          <w:color w:val="000000" w:themeColor="text1"/>
        </w:rPr>
        <w:t>groups</w:t>
      </w:r>
      <w:r w:rsidRPr="00BF223A">
        <w:rPr>
          <w:rFonts w:cs="AppleSystemUIFont"/>
          <w:color w:val="000000" w:themeColor="text1"/>
        </w:rPr>
        <w:t xml:space="preserve"> and external actors – ultimately, all the parties will need to agree on a framework for drawing up a clear and precise </w:t>
      </w:r>
      <w:r w:rsidR="0057223D">
        <w:rPr>
          <w:rFonts w:cs="AppleSystemUIFont"/>
          <w:color w:val="000000" w:themeColor="text1"/>
        </w:rPr>
        <w:t xml:space="preserve">pathway </w:t>
      </w:r>
      <w:r w:rsidRPr="00BF223A">
        <w:rPr>
          <w:rFonts w:cs="AppleSystemUIFont"/>
          <w:color w:val="000000" w:themeColor="text1"/>
        </w:rPr>
        <w:t>to peace. </w:t>
      </w:r>
    </w:p>
    <w:p w14:paraId="62503FE0" w14:textId="77777777" w:rsidR="00957DD7" w:rsidRDefault="00957DD7" w:rsidP="004B1EF0">
      <w:pPr>
        <w:widowControl w:val="0"/>
        <w:autoSpaceDE w:val="0"/>
        <w:autoSpaceDN w:val="0"/>
        <w:adjustRightInd w:val="0"/>
        <w:spacing w:line="360" w:lineRule="auto"/>
        <w:ind w:firstLine="720"/>
        <w:rPr>
          <w:rFonts w:cs="AppleSystemUIFont"/>
          <w:color w:val="000000" w:themeColor="text1"/>
        </w:rPr>
      </w:pPr>
    </w:p>
    <w:p w14:paraId="43B8A5EA" w14:textId="09E55640" w:rsidR="00957DD7" w:rsidRPr="00BF223A" w:rsidRDefault="00957DD7" w:rsidP="004B1EF0">
      <w:pPr>
        <w:widowControl w:val="0"/>
        <w:autoSpaceDE w:val="0"/>
        <w:autoSpaceDN w:val="0"/>
        <w:adjustRightInd w:val="0"/>
        <w:spacing w:line="360" w:lineRule="auto"/>
        <w:ind w:firstLine="720"/>
        <w:rPr>
          <w:rFonts w:cs="AppleSystemUIFont"/>
          <w:color w:val="000000" w:themeColor="text1"/>
        </w:rPr>
      </w:pPr>
      <w:r>
        <w:rPr>
          <w:rFonts w:cs="AppleSystemUIFont"/>
          <w:color w:val="000000" w:themeColor="text1"/>
        </w:rPr>
        <w:t xml:space="preserve">To further provide a secure environment in which peace talks and relevant treaties can be formed, </w:t>
      </w:r>
      <w:r w:rsidR="003F0856" w:rsidRPr="004B1EF0">
        <w:rPr>
          <w:rFonts w:cs="AppleSystemUIFont"/>
          <w:b/>
          <w:bCs/>
          <w:color w:val="000000" w:themeColor="text1"/>
        </w:rPr>
        <w:t>it is crucial that Saudi Arabia end their military campaign unilaterally</w:t>
      </w:r>
      <w:r w:rsidR="003F0856">
        <w:rPr>
          <w:rFonts w:cs="AppleSystemUIFont"/>
          <w:color w:val="000000" w:themeColor="text1"/>
        </w:rPr>
        <w:t>, which</w:t>
      </w:r>
      <w:r w:rsidR="00C1095A">
        <w:rPr>
          <w:rFonts w:cs="AppleSystemUIFont"/>
          <w:color w:val="000000" w:themeColor="text1"/>
        </w:rPr>
        <w:t xml:space="preserve">, in turn, will </w:t>
      </w:r>
      <w:r w:rsidR="001768BA">
        <w:rPr>
          <w:rFonts w:cs="AppleSystemUIFont"/>
          <w:color w:val="000000" w:themeColor="text1"/>
        </w:rPr>
        <w:t xml:space="preserve">force the Houthis to respond similarly. Granted, this will not put an end to all fighting, but it will facilitate </w:t>
      </w:r>
      <w:r w:rsidR="00D67F99">
        <w:rPr>
          <w:rFonts w:cs="AppleSystemUIFont"/>
          <w:color w:val="000000" w:themeColor="text1"/>
        </w:rPr>
        <w:t xml:space="preserve">the appropriate atmosphere for the reconstruction and rebuilding in Yemen. The Saudi intervention has essentially been a disaster for Yemen, and a move towards measures to de-escalate tensions with the Houthis would undeniably help to alleviate the grim situation plaguing the country. As a result of an end to Saudi intervention, other foreign powers would most likely pull out as well, providing an added benefit. </w:t>
      </w:r>
    </w:p>
    <w:p w14:paraId="043E32A4" w14:textId="5EC88459" w:rsidR="00332BE8" w:rsidRDefault="00332BE8" w:rsidP="00C27BAC">
      <w:pPr>
        <w:pStyle w:val="SectionTitle"/>
        <w:jc w:val="both"/>
        <w:rPr>
          <w:rFonts w:ascii="Times New Roman" w:hAnsi="Times New Roman"/>
          <w:color w:val="0070C0"/>
        </w:rPr>
      </w:pPr>
    </w:p>
    <w:p w14:paraId="4D8A2E36" w14:textId="491BAC54" w:rsidR="005E0533" w:rsidRDefault="005E0533" w:rsidP="00C27BAC">
      <w:pPr>
        <w:pStyle w:val="SectionTitle"/>
        <w:jc w:val="both"/>
        <w:rPr>
          <w:rFonts w:ascii="Times New Roman" w:hAnsi="Times New Roman"/>
          <w:color w:val="0070C0"/>
        </w:rPr>
      </w:pPr>
    </w:p>
    <w:p w14:paraId="45AEDCC5" w14:textId="60584BA1" w:rsidR="005E0533" w:rsidRDefault="005E0533" w:rsidP="00C27BAC">
      <w:pPr>
        <w:pStyle w:val="SectionTitle"/>
        <w:jc w:val="both"/>
        <w:rPr>
          <w:rFonts w:ascii="Times New Roman" w:hAnsi="Times New Roman"/>
          <w:color w:val="0070C0"/>
        </w:rPr>
      </w:pPr>
    </w:p>
    <w:p w14:paraId="365A4611" w14:textId="403EC734" w:rsidR="005E0533" w:rsidRDefault="005E0533" w:rsidP="00C27BAC">
      <w:pPr>
        <w:pStyle w:val="SectionTitle"/>
        <w:jc w:val="both"/>
        <w:rPr>
          <w:rFonts w:ascii="Times New Roman" w:hAnsi="Times New Roman"/>
          <w:color w:val="0070C0"/>
        </w:rPr>
      </w:pPr>
    </w:p>
    <w:p w14:paraId="436CE53D" w14:textId="77777777" w:rsidR="005E0533" w:rsidRDefault="005E0533" w:rsidP="00C27BAC">
      <w:pPr>
        <w:pStyle w:val="SectionTitle"/>
        <w:jc w:val="both"/>
        <w:rPr>
          <w:rFonts w:ascii="Times New Roman" w:hAnsi="Times New Roman"/>
          <w:color w:val="0070C0"/>
        </w:rPr>
      </w:pPr>
    </w:p>
    <w:p w14:paraId="1AA30846" w14:textId="6006E9A4" w:rsidR="00332BE8" w:rsidRDefault="00C27BAC" w:rsidP="00C27BAC">
      <w:pPr>
        <w:pStyle w:val="SectionTitle"/>
        <w:jc w:val="both"/>
        <w:rPr>
          <w:rFonts w:ascii="Times New Roman" w:hAnsi="Times New Roman"/>
          <w:color w:val="0070C0"/>
        </w:rPr>
      </w:pPr>
      <w:r w:rsidRPr="0022254D">
        <w:rPr>
          <w:rFonts w:ascii="Times New Roman" w:hAnsi="Times New Roman"/>
          <w:color w:val="0070C0"/>
        </w:rPr>
        <w:lastRenderedPageBreak/>
        <w:t>Bibliography</w:t>
      </w:r>
    </w:p>
    <w:p w14:paraId="262BE559" w14:textId="0DFA57CE" w:rsidR="00332BE8" w:rsidRPr="00332BE8" w:rsidRDefault="00332BE8" w:rsidP="00332BE8">
      <w:pPr>
        <w:pStyle w:val="NormalWeb"/>
        <w:ind w:left="567" w:hanging="567"/>
      </w:pPr>
      <w:r>
        <w:t xml:space="preserve">Adam </w:t>
      </w:r>
      <w:proofErr w:type="spellStart"/>
      <w:r>
        <w:t>Withnall</w:t>
      </w:r>
      <w:proofErr w:type="spellEnd"/>
      <w:r>
        <w:t xml:space="preserve">, “Isis, Al-Qaeda, Iran - and Now Saudi Arabia: Is This the New International Crisis?” </w:t>
      </w:r>
      <w:r>
        <w:rPr>
          <w:i/>
          <w:iCs/>
        </w:rPr>
        <w:t>The Independent</w:t>
      </w:r>
      <w:r>
        <w:t>, Independent Digital News and Media, 26 Mar. 2015, www.independent.co.uk/news/world/middle-east/yemen-explained-is-the-fight-for-aden-about-to-become-the-new-international-war-by-proxy-10133702.html.</w:t>
      </w:r>
    </w:p>
    <w:p w14:paraId="64531CD4" w14:textId="5E3CF73F" w:rsidR="00332BE8" w:rsidRDefault="00332BE8" w:rsidP="00332BE8">
      <w:pPr>
        <w:pStyle w:val="NormalWeb"/>
        <w:spacing w:line="360" w:lineRule="auto"/>
        <w:ind w:left="567" w:hanging="567"/>
      </w:pPr>
      <w:r>
        <w:t xml:space="preserve">Corcoran, Mark. “Yemen: A Century of Conflict.” </w:t>
      </w:r>
      <w:r>
        <w:rPr>
          <w:i/>
          <w:iCs/>
        </w:rPr>
        <w:t>ABC News</w:t>
      </w:r>
      <w:r>
        <w:t xml:space="preserve">, 22 Apr. 2015, </w:t>
      </w:r>
      <w:hyperlink r:id="rId10" w:history="1">
        <w:r w:rsidRPr="00B720DF">
          <w:rPr>
            <w:rStyle w:val="Hyperlink"/>
          </w:rPr>
          <w:t>www.abc.net.au/news/2015-04-15/yemen-a-century-of-conflict/6381720</w:t>
        </w:r>
      </w:hyperlink>
    </w:p>
    <w:p w14:paraId="63E60174" w14:textId="77777777" w:rsidR="00332BE8" w:rsidRDefault="00332BE8" w:rsidP="00332BE8">
      <w:pPr>
        <w:pStyle w:val="NormalWeb"/>
        <w:spacing w:line="360" w:lineRule="auto"/>
        <w:ind w:left="567" w:hanging="567"/>
      </w:pPr>
      <w:r>
        <w:t>Hubbard, Ben, and Saeed Al-</w:t>
      </w:r>
      <w:proofErr w:type="spellStart"/>
      <w:r>
        <w:t>batati</w:t>
      </w:r>
      <w:proofErr w:type="spellEnd"/>
      <w:r>
        <w:t xml:space="preserve">. “'A Civil War Within a Civil War' as Fighting Rages in Southern Yemen.” </w:t>
      </w:r>
      <w:r>
        <w:rPr>
          <w:i/>
          <w:iCs/>
        </w:rPr>
        <w:t>The New York Times</w:t>
      </w:r>
      <w:r>
        <w:t>, The New York Times, 9 Aug. 2019, www.nytimes.com/2019/08/09/world/middleeast/yemen-civil-war.html.</w:t>
      </w:r>
    </w:p>
    <w:p w14:paraId="3274CCAD" w14:textId="77777777" w:rsidR="00332BE8" w:rsidRDefault="00332BE8" w:rsidP="00332BE8">
      <w:pPr>
        <w:pStyle w:val="NormalWeb"/>
        <w:spacing w:line="360" w:lineRule="auto"/>
        <w:ind w:left="567" w:hanging="567"/>
      </w:pPr>
      <w:r>
        <w:t xml:space="preserve">“Mapping the Yemen Conflict.” </w:t>
      </w:r>
      <w:r>
        <w:rPr>
          <w:i/>
          <w:iCs/>
        </w:rPr>
        <w:t>Mapping the Yemen Conflict | European Council on Foreign Relations</w:t>
      </w:r>
      <w:r>
        <w:t>, www.ecfr.eu/mena/yemen.</w:t>
      </w:r>
    </w:p>
    <w:p w14:paraId="06098AB3" w14:textId="7424FB4A" w:rsidR="00332BE8" w:rsidRPr="00332BE8" w:rsidRDefault="00332BE8" w:rsidP="00332BE8">
      <w:pPr>
        <w:pStyle w:val="NormalWeb"/>
        <w:ind w:left="567" w:hanging="567"/>
      </w:pPr>
      <w:r>
        <w:t xml:space="preserve">Staff, CGP. “The Geopolitics of Yemen's Civil War.” </w:t>
      </w:r>
      <w:proofErr w:type="spellStart"/>
      <w:r>
        <w:rPr>
          <w:i/>
          <w:iCs/>
        </w:rPr>
        <w:t>Center</w:t>
      </w:r>
      <w:proofErr w:type="spellEnd"/>
      <w:r>
        <w:rPr>
          <w:i/>
          <w:iCs/>
        </w:rPr>
        <w:t xml:space="preserve"> for Global Policy</w:t>
      </w:r>
      <w:r>
        <w:t xml:space="preserve">, 23 Dec. 2019, </w:t>
      </w:r>
      <w:r w:rsidRPr="00FF46F8">
        <w:t>www.cgpolicy.org/briefs/the-geopolitics-of-yemens-civil-war/</w:t>
      </w:r>
      <w:r>
        <w:t>.</w:t>
      </w:r>
    </w:p>
    <w:p w14:paraId="3F3FF105" w14:textId="77777777" w:rsidR="00C47B70" w:rsidRDefault="00C47B70" w:rsidP="00C47B70">
      <w:pPr>
        <w:pStyle w:val="NormalWeb"/>
        <w:spacing w:line="360" w:lineRule="auto"/>
        <w:ind w:left="567" w:hanging="567"/>
      </w:pPr>
      <w:r>
        <w:t xml:space="preserve">“The Beginning of the End of Yemen's Civil War?” </w:t>
      </w:r>
      <w:r>
        <w:rPr>
          <w:i/>
          <w:iCs/>
        </w:rPr>
        <w:t>Crisis Group</w:t>
      </w:r>
      <w:r>
        <w:t>, 8 Nov. 2019, www.crisisgroup.org/middle-east-north-africa/gulf-and-arabian-peninsula/yemen/beginning-end-yemens-civil-war.</w:t>
      </w:r>
    </w:p>
    <w:p w14:paraId="6FE9DC35" w14:textId="45DCDD97" w:rsidR="00C47B70" w:rsidRDefault="00332BE8" w:rsidP="00C47B70">
      <w:pPr>
        <w:pStyle w:val="NormalWeb"/>
        <w:spacing w:line="360" w:lineRule="auto"/>
        <w:ind w:left="567" w:hanging="567"/>
      </w:pPr>
      <w:r>
        <w:t xml:space="preserve"> </w:t>
      </w:r>
      <w:r w:rsidR="00C47B70">
        <w:t xml:space="preserve">“What Should the United States' Role Be in the Middle East?” </w:t>
      </w:r>
      <w:r w:rsidR="00C47B70">
        <w:rPr>
          <w:i/>
          <w:iCs/>
        </w:rPr>
        <w:t>Peace Worldwide</w:t>
      </w:r>
      <w:r w:rsidR="00C47B70">
        <w:t>, www.peaceworldwide.org/2017/06/what-should-united-states-role-be-in.html.</w:t>
      </w:r>
    </w:p>
    <w:p w14:paraId="79B1D523" w14:textId="77777777" w:rsidR="00C47B70" w:rsidRDefault="00C47B70" w:rsidP="00C47B70">
      <w:pPr>
        <w:pStyle w:val="NormalWeb"/>
        <w:spacing w:line="360" w:lineRule="auto"/>
        <w:ind w:left="567" w:hanging="567"/>
      </w:pPr>
      <w:r>
        <w:t xml:space="preserve">“Yemen: A Civil War Centuries in the Making.” </w:t>
      </w:r>
      <w:r>
        <w:rPr>
          <w:i/>
          <w:iCs/>
        </w:rPr>
        <w:t>Origins</w:t>
      </w:r>
      <w:r>
        <w:t>, origins.osu.edu/article/yemen-civil-war-houthi-humanitarian-crisis-arabia-zaydi.</w:t>
      </w:r>
    </w:p>
    <w:p w14:paraId="7A4D3625" w14:textId="7B61DB3F" w:rsidR="00FF46F8" w:rsidRDefault="00332BE8" w:rsidP="00FF46F8">
      <w:pPr>
        <w:pStyle w:val="NormalWeb"/>
        <w:ind w:left="567" w:hanging="567"/>
      </w:pPr>
      <w:r>
        <w:t xml:space="preserve"> </w:t>
      </w:r>
      <w:r w:rsidR="00FF46F8">
        <w:t xml:space="preserve">“Yemen's Civil War Is Set to Drag on, with International Action Futile.” </w:t>
      </w:r>
      <w:r w:rsidR="00FF46F8">
        <w:rPr>
          <w:i/>
          <w:iCs/>
        </w:rPr>
        <w:t>Geopolitical Intelligence Services</w:t>
      </w:r>
      <w:r w:rsidR="00FF46F8">
        <w:t>, www.gisreportsonline.com/opinion-few-prospects-for-an-end-to-the-war-in-yemen,defense,2945.html.</w:t>
      </w:r>
    </w:p>
    <w:p w14:paraId="7F2333E8" w14:textId="77777777" w:rsidR="00FF46F8" w:rsidRDefault="00FF46F8" w:rsidP="00FF46F8">
      <w:pPr>
        <w:pStyle w:val="NormalWeb"/>
        <w:ind w:left="567" w:hanging="567"/>
      </w:pPr>
      <w:r>
        <w:t xml:space="preserve">“YEMEN WAR: NO END IN SIGHT.” </w:t>
      </w:r>
      <w:r>
        <w:rPr>
          <w:i/>
          <w:iCs/>
        </w:rPr>
        <w:t>Amnesty International</w:t>
      </w:r>
      <w:r>
        <w:t>, www.amnesty.org/en/latest/news/2015/09/yemen-the-forgotten-war/.</w:t>
      </w:r>
    </w:p>
    <w:p w14:paraId="048B3EE6" w14:textId="77777777" w:rsidR="00FF46F8" w:rsidRDefault="00FF46F8" w:rsidP="004D591B">
      <w:pPr>
        <w:pStyle w:val="NormalWeb"/>
        <w:ind w:left="567" w:hanging="567"/>
      </w:pPr>
    </w:p>
    <w:p w14:paraId="6CF8BB85" w14:textId="77777777" w:rsidR="004D591B" w:rsidRDefault="004D591B" w:rsidP="00C47B70">
      <w:pPr>
        <w:pStyle w:val="NormalWeb"/>
        <w:spacing w:line="360" w:lineRule="auto"/>
        <w:ind w:left="567" w:hanging="567"/>
      </w:pPr>
    </w:p>
    <w:p w14:paraId="0819A9AC" w14:textId="77777777" w:rsidR="008121B5" w:rsidRPr="0022254D" w:rsidRDefault="008121B5" w:rsidP="00C47B70">
      <w:pPr>
        <w:spacing w:line="360" w:lineRule="auto"/>
      </w:pPr>
      <w:bookmarkStart w:id="0" w:name="_GoBack"/>
      <w:bookmarkEnd w:id="0"/>
    </w:p>
    <w:sectPr w:rsidR="008121B5" w:rsidRPr="0022254D" w:rsidSect="008121B5">
      <w:headerReference w:type="even" r:id="rId11"/>
      <w:headerReference w:type="default" r:id="rId12"/>
      <w:footerReference w:type="even" r:id="rId13"/>
      <w:footerReference w:type="default" r:id="rId14"/>
      <w:pgSz w:w="11900" w:h="16840"/>
      <w:pgMar w:top="1134" w:right="843" w:bottom="1134"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E331F5" w14:textId="77777777" w:rsidR="0070050C" w:rsidRDefault="0070050C">
      <w:r>
        <w:separator/>
      </w:r>
    </w:p>
  </w:endnote>
  <w:endnote w:type="continuationSeparator" w:id="0">
    <w:p w14:paraId="6E24BF46" w14:textId="77777777" w:rsidR="0070050C" w:rsidRDefault="007005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ppleSystemUIFont">
    <w:altName w:val="Calibri"/>
    <w:panose1 w:val="00000000000000000000"/>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6E0416" w14:textId="77777777" w:rsidR="00842DEA" w:rsidRPr="00E22E57" w:rsidRDefault="00842DEA" w:rsidP="008121B5">
    <w:pPr>
      <w:pStyle w:val="Footer"/>
      <w:jc w:val="right"/>
      <w:rPr>
        <w:rFonts w:ascii="Arial" w:hAnsi="Arial"/>
        <w:sz w:val="18"/>
        <w:szCs w:val="18"/>
      </w:rPr>
    </w:pPr>
    <w:r w:rsidRPr="00E22E57">
      <w:rPr>
        <w:rFonts w:ascii="Arial" w:hAnsi="Arial"/>
        <w:sz w:val="18"/>
        <w:szCs w:val="18"/>
      </w:rPr>
      <w:t xml:space="preserve">Page </w:t>
    </w:r>
    <w:r w:rsidRPr="00E22E57">
      <w:rPr>
        <w:rFonts w:ascii="Arial" w:hAnsi="Arial"/>
        <w:sz w:val="18"/>
        <w:szCs w:val="18"/>
      </w:rPr>
      <w:fldChar w:fldCharType="begin"/>
    </w:r>
    <w:r w:rsidRPr="00E22E57">
      <w:rPr>
        <w:rFonts w:ascii="Arial" w:hAnsi="Arial"/>
        <w:sz w:val="18"/>
        <w:szCs w:val="18"/>
      </w:rPr>
      <w:instrText xml:space="preserve"> PAGE </w:instrText>
    </w:r>
    <w:r w:rsidRPr="00E22E57">
      <w:rPr>
        <w:rFonts w:ascii="Arial" w:hAnsi="Arial"/>
        <w:sz w:val="18"/>
        <w:szCs w:val="18"/>
      </w:rPr>
      <w:fldChar w:fldCharType="separate"/>
    </w:r>
    <w:r>
      <w:rPr>
        <w:rFonts w:ascii="Arial" w:hAnsi="Arial"/>
        <w:noProof/>
        <w:sz w:val="18"/>
        <w:szCs w:val="18"/>
      </w:rPr>
      <w:t>2</w:t>
    </w:r>
    <w:r w:rsidRPr="00E22E57">
      <w:rPr>
        <w:rFonts w:ascii="Arial" w:hAnsi="Arial"/>
        <w:sz w:val="18"/>
        <w:szCs w:val="18"/>
      </w:rPr>
      <w:fldChar w:fldCharType="end"/>
    </w:r>
    <w:r w:rsidRPr="00E22E57">
      <w:rPr>
        <w:rFonts w:ascii="Arial" w:hAnsi="Arial"/>
        <w:sz w:val="18"/>
        <w:szCs w:val="18"/>
      </w:rPr>
      <w:t xml:space="preserve"> of </w:t>
    </w:r>
    <w:r w:rsidRPr="00E22E57">
      <w:rPr>
        <w:rFonts w:ascii="Arial" w:hAnsi="Arial"/>
        <w:sz w:val="18"/>
        <w:szCs w:val="18"/>
      </w:rPr>
      <w:fldChar w:fldCharType="begin"/>
    </w:r>
    <w:r w:rsidRPr="00E22E57">
      <w:rPr>
        <w:rFonts w:ascii="Arial" w:hAnsi="Arial"/>
        <w:sz w:val="18"/>
        <w:szCs w:val="18"/>
      </w:rPr>
      <w:instrText xml:space="preserve"> NUMPAGES </w:instrText>
    </w:r>
    <w:r w:rsidRPr="00E22E57">
      <w:rPr>
        <w:rFonts w:ascii="Arial" w:hAnsi="Arial"/>
        <w:sz w:val="18"/>
        <w:szCs w:val="18"/>
      </w:rPr>
      <w:fldChar w:fldCharType="separate"/>
    </w:r>
    <w:r>
      <w:rPr>
        <w:rFonts w:ascii="Arial" w:hAnsi="Arial"/>
        <w:noProof/>
        <w:sz w:val="18"/>
        <w:szCs w:val="18"/>
      </w:rPr>
      <w:t>3</w:t>
    </w:r>
    <w:r w:rsidRPr="00E22E57">
      <w:rPr>
        <w:rFonts w:ascii="Arial" w:hAnsi="Arial"/>
        <w:sz w:val="18"/>
        <w:szCs w:val="18"/>
      </w:rPr>
      <w:fldChar w:fldCharType="end"/>
    </w:r>
    <w:r>
      <w:rPr>
        <w:rFonts w:ascii="Arial" w:hAnsi="Arial"/>
        <w:sz w:val="18"/>
        <w:szCs w:val="18"/>
      </w:rPr>
      <w:t xml:space="preserve"> | </w:t>
    </w:r>
    <w:r>
      <w:rPr>
        <w:rFonts w:ascii="Arial" w:hAnsi="Arial"/>
        <w:b/>
        <w:sz w:val="18"/>
        <w:szCs w:val="18"/>
      </w:rPr>
      <w:t>Research Report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07424" w14:textId="77777777" w:rsidR="00842DEA" w:rsidRPr="0022254D" w:rsidRDefault="00842DEA">
    <w:pPr>
      <w:pStyle w:val="Footer"/>
      <w:jc w:val="right"/>
      <w:rPr>
        <w:rFonts w:cs="Arial"/>
        <w:sz w:val="18"/>
        <w:szCs w:val="18"/>
      </w:rPr>
    </w:pPr>
    <w:r w:rsidRPr="0022254D">
      <w:rPr>
        <w:rFonts w:cs="Arial"/>
        <w:b/>
        <w:sz w:val="18"/>
        <w:szCs w:val="18"/>
        <w:lang w:eastAsia="ko-KR"/>
      </w:rPr>
      <w:t>DIMUN</w:t>
    </w:r>
    <w:r>
      <w:rPr>
        <w:rFonts w:cs="Arial"/>
        <w:b/>
        <w:sz w:val="18"/>
        <w:szCs w:val="18"/>
        <w:lang w:eastAsia="ko-KR"/>
      </w:rPr>
      <w:t xml:space="preserve"> X </w:t>
    </w:r>
    <w:r w:rsidRPr="0022254D">
      <w:rPr>
        <w:rFonts w:cs="Arial"/>
        <w:b/>
        <w:sz w:val="18"/>
        <w:szCs w:val="18"/>
      </w:rPr>
      <w:t>Research Report</w:t>
    </w:r>
    <w:r w:rsidRPr="0022254D">
      <w:rPr>
        <w:rFonts w:cs="Arial"/>
        <w:sz w:val="18"/>
        <w:szCs w:val="18"/>
      </w:rPr>
      <w:t xml:space="preserve"> | Page </w:t>
    </w:r>
    <w:r w:rsidRPr="0022254D">
      <w:rPr>
        <w:rFonts w:cs="Arial"/>
        <w:sz w:val="18"/>
        <w:szCs w:val="18"/>
      </w:rPr>
      <w:fldChar w:fldCharType="begin"/>
    </w:r>
    <w:r w:rsidRPr="0022254D">
      <w:rPr>
        <w:rFonts w:cs="Arial"/>
        <w:sz w:val="18"/>
        <w:szCs w:val="18"/>
      </w:rPr>
      <w:instrText xml:space="preserve"> PAGE </w:instrText>
    </w:r>
    <w:r w:rsidRPr="0022254D">
      <w:rPr>
        <w:rFonts w:cs="Arial"/>
        <w:sz w:val="18"/>
        <w:szCs w:val="18"/>
      </w:rPr>
      <w:fldChar w:fldCharType="separate"/>
    </w:r>
    <w:r w:rsidR="00E41468">
      <w:rPr>
        <w:rFonts w:cs="Arial"/>
        <w:noProof/>
        <w:sz w:val="18"/>
        <w:szCs w:val="18"/>
      </w:rPr>
      <w:t>2</w:t>
    </w:r>
    <w:r w:rsidRPr="0022254D">
      <w:rPr>
        <w:rFonts w:cs="Arial"/>
        <w:sz w:val="18"/>
        <w:szCs w:val="18"/>
      </w:rPr>
      <w:fldChar w:fldCharType="end"/>
    </w:r>
    <w:r w:rsidRPr="0022254D">
      <w:rPr>
        <w:rFonts w:cs="Arial"/>
        <w:sz w:val="18"/>
        <w:szCs w:val="18"/>
      </w:rPr>
      <w:t xml:space="preserve"> of </w:t>
    </w:r>
    <w:r w:rsidRPr="0022254D">
      <w:rPr>
        <w:rFonts w:cs="Arial"/>
        <w:sz w:val="18"/>
        <w:szCs w:val="18"/>
      </w:rPr>
      <w:fldChar w:fldCharType="begin"/>
    </w:r>
    <w:r w:rsidRPr="0022254D">
      <w:rPr>
        <w:rFonts w:cs="Arial"/>
        <w:sz w:val="18"/>
        <w:szCs w:val="18"/>
      </w:rPr>
      <w:instrText xml:space="preserve"> NUMPAGES  </w:instrText>
    </w:r>
    <w:r w:rsidRPr="0022254D">
      <w:rPr>
        <w:rFonts w:cs="Arial"/>
        <w:sz w:val="18"/>
        <w:szCs w:val="18"/>
      </w:rPr>
      <w:fldChar w:fldCharType="separate"/>
    </w:r>
    <w:r w:rsidR="00E41468">
      <w:rPr>
        <w:rFonts w:cs="Arial"/>
        <w:noProof/>
        <w:sz w:val="18"/>
        <w:szCs w:val="18"/>
      </w:rPr>
      <w:t>14</w:t>
    </w:r>
    <w:r w:rsidRPr="0022254D">
      <w:rPr>
        <w:rFonts w:cs="Arial"/>
        <w:sz w:val="18"/>
        <w:szCs w:val="18"/>
      </w:rPr>
      <w:fldChar w:fldCharType="end"/>
    </w:r>
  </w:p>
  <w:p w14:paraId="6B1437FB" w14:textId="77777777" w:rsidR="00842DEA" w:rsidRPr="00A646CF" w:rsidRDefault="00842DEA" w:rsidP="008121B5">
    <w:pPr>
      <w:pStyle w:val="Footer"/>
      <w:ind w:firstLine="720"/>
      <w:rPr>
        <w:rFonts w:ascii="Arial" w:hAnsi="Arial"/>
        <w:sz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C7FB83" w14:textId="77777777" w:rsidR="0070050C" w:rsidRDefault="0070050C">
      <w:r>
        <w:separator/>
      </w:r>
    </w:p>
  </w:footnote>
  <w:footnote w:type="continuationSeparator" w:id="0">
    <w:p w14:paraId="68BB986D" w14:textId="77777777" w:rsidR="0070050C" w:rsidRDefault="007005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B13F36" w14:textId="77777777" w:rsidR="00842DEA" w:rsidRPr="00E22E57" w:rsidRDefault="00842DEA" w:rsidP="008121B5">
    <w:pPr>
      <w:pStyle w:val="Header"/>
      <w:jc w:val="right"/>
      <w:rPr>
        <w:rFonts w:ascii="Arial" w:hAnsi="Arial"/>
        <w:bCs/>
        <w:noProof/>
        <w:color w:val="000000"/>
        <w:sz w:val="18"/>
        <w:szCs w:val="18"/>
      </w:rPr>
    </w:pPr>
    <w:r>
      <w:rPr>
        <w:rFonts w:ascii="Arial" w:hAnsi="Arial" w:hint="eastAsia"/>
        <w:b/>
        <w:bCs/>
        <w:noProof/>
        <w:color w:val="000000"/>
        <w:sz w:val="18"/>
        <w:szCs w:val="18"/>
        <w:lang w:eastAsia="ko-KR"/>
      </w:rPr>
      <w:t>Malaysian</w:t>
    </w:r>
    <w:r w:rsidRPr="00E22E57">
      <w:rPr>
        <w:rFonts w:ascii="Arial" w:hAnsi="Arial"/>
        <w:b/>
        <w:bCs/>
        <w:noProof/>
        <w:color w:val="000000"/>
        <w:sz w:val="18"/>
        <w:szCs w:val="18"/>
      </w:rPr>
      <w:t xml:space="preserve"> Model United Nations</w:t>
    </w:r>
  </w:p>
  <w:p w14:paraId="39D2F14E" w14:textId="77777777" w:rsidR="00842DEA" w:rsidRPr="00FD01CE" w:rsidRDefault="00842DEA" w:rsidP="008121B5">
    <w:pPr>
      <w:pStyle w:val="Header"/>
      <w:rPr>
        <w:color w:val="008000"/>
        <w:sz w:val="18"/>
        <w:szCs w:val="18"/>
        <w:lang w:eastAsia="ko-K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67FDA5" w14:textId="77777777" w:rsidR="00842DEA" w:rsidRPr="006B7F4E" w:rsidRDefault="00842DEA" w:rsidP="006B7F4E">
    <w:pPr>
      <w:pStyle w:val="Header"/>
      <w:jc w:val="right"/>
      <w:rPr>
        <w:b/>
        <w:bCs/>
        <w:noProof/>
        <w:color w:val="000000"/>
        <w:sz w:val="18"/>
        <w:szCs w:val="18"/>
        <w:lang w:eastAsia="ko-KR"/>
      </w:rPr>
    </w:pPr>
    <w:r>
      <w:rPr>
        <w:b/>
        <w:bCs/>
        <w:noProof/>
        <w:color w:val="000000"/>
        <w:sz w:val="18"/>
        <w:szCs w:val="18"/>
        <w:lang w:eastAsia="ko-KR"/>
      </w:rPr>
      <w:t xml:space="preserve">The Tenth Annual </w:t>
    </w:r>
    <w:r w:rsidRPr="0022254D">
      <w:rPr>
        <w:b/>
        <w:bCs/>
        <w:noProof/>
        <w:color w:val="000000"/>
        <w:sz w:val="18"/>
        <w:szCs w:val="18"/>
        <w:lang w:eastAsia="ko-KR"/>
      </w:rPr>
      <w:t>Dulwich International</w:t>
    </w:r>
    <w:r w:rsidRPr="0022254D">
      <w:rPr>
        <w:b/>
        <w:bCs/>
        <w:noProof/>
        <w:color w:val="000000"/>
        <w:sz w:val="18"/>
        <w:szCs w:val="18"/>
      </w:rPr>
      <w:t xml:space="preserve"> Model United Nations</w:t>
    </w:r>
    <w:r>
      <w:rPr>
        <w:b/>
        <w:bCs/>
        <w:noProof/>
        <w:color w:val="000000"/>
        <w:sz w:val="18"/>
        <w:szCs w:val="18"/>
      </w:rPr>
      <w:t xml:space="preserve"> Conference</w:t>
    </w:r>
  </w:p>
  <w:p w14:paraId="3B7A681A" w14:textId="77777777" w:rsidR="00842DEA" w:rsidRPr="00470140" w:rsidRDefault="00842DEA" w:rsidP="008121B5">
    <w:pPr>
      <w:pStyle w:val="Header"/>
      <w:jc w:val="center"/>
      <w:rPr>
        <w:rFonts w:ascii="Arial" w:hAnsi="Arial"/>
        <w:b/>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B386F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DAB8C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E8C01E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8A814D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CE66F0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7F2B77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258A71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9AE512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AF6BDE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9E02B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1E205DCA"/>
    <w:multiLevelType w:val="hybridMultilevel"/>
    <w:tmpl w:val="9F1C9986"/>
    <w:lvl w:ilvl="0" w:tplc="08090001">
      <w:start w:val="1"/>
      <w:numFmt w:val="bullet"/>
      <w:lvlText w:val=""/>
      <w:lvlJc w:val="left"/>
      <w:pPr>
        <w:ind w:left="1501" w:hanging="360"/>
      </w:pPr>
      <w:rPr>
        <w:rFonts w:ascii="Symbol" w:hAnsi="Symbol" w:hint="default"/>
      </w:rPr>
    </w:lvl>
    <w:lvl w:ilvl="1" w:tplc="08090003" w:tentative="1">
      <w:start w:val="1"/>
      <w:numFmt w:val="bullet"/>
      <w:lvlText w:val="o"/>
      <w:lvlJc w:val="left"/>
      <w:pPr>
        <w:ind w:left="2221" w:hanging="360"/>
      </w:pPr>
      <w:rPr>
        <w:rFonts w:ascii="Courier New" w:hAnsi="Courier New" w:hint="default"/>
      </w:rPr>
    </w:lvl>
    <w:lvl w:ilvl="2" w:tplc="08090005" w:tentative="1">
      <w:start w:val="1"/>
      <w:numFmt w:val="bullet"/>
      <w:lvlText w:val=""/>
      <w:lvlJc w:val="left"/>
      <w:pPr>
        <w:ind w:left="2941" w:hanging="360"/>
      </w:pPr>
      <w:rPr>
        <w:rFonts w:ascii="Wingdings" w:hAnsi="Wingdings" w:hint="default"/>
      </w:rPr>
    </w:lvl>
    <w:lvl w:ilvl="3" w:tplc="08090001" w:tentative="1">
      <w:start w:val="1"/>
      <w:numFmt w:val="bullet"/>
      <w:lvlText w:val=""/>
      <w:lvlJc w:val="left"/>
      <w:pPr>
        <w:ind w:left="3661" w:hanging="360"/>
      </w:pPr>
      <w:rPr>
        <w:rFonts w:ascii="Symbol" w:hAnsi="Symbol" w:hint="default"/>
      </w:rPr>
    </w:lvl>
    <w:lvl w:ilvl="4" w:tplc="08090003" w:tentative="1">
      <w:start w:val="1"/>
      <w:numFmt w:val="bullet"/>
      <w:lvlText w:val="o"/>
      <w:lvlJc w:val="left"/>
      <w:pPr>
        <w:ind w:left="4381" w:hanging="360"/>
      </w:pPr>
      <w:rPr>
        <w:rFonts w:ascii="Courier New" w:hAnsi="Courier New" w:hint="default"/>
      </w:rPr>
    </w:lvl>
    <w:lvl w:ilvl="5" w:tplc="08090005" w:tentative="1">
      <w:start w:val="1"/>
      <w:numFmt w:val="bullet"/>
      <w:lvlText w:val=""/>
      <w:lvlJc w:val="left"/>
      <w:pPr>
        <w:ind w:left="5101" w:hanging="360"/>
      </w:pPr>
      <w:rPr>
        <w:rFonts w:ascii="Wingdings" w:hAnsi="Wingdings" w:hint="default"/>
      </w:rPr>
    </w:lvl>
    <w:lvl w:ilvl="6" w:tplc="08090001" w:tentative="1">
      <w:start w:val="1"/>
      <w:numFmt w:val="bullet"/>
      <w:lvlText w:val=""/>
      <w:lvlJc w:val="left"/>
      <w:pPr>
        <w:ind w:left="5821" w:hanging="360"/>
      </w:pPr>
      <w:rPr>
        <w:rFonts w:ascii="Symbol" w:hAnsi="Symbol" w:hint="default"/>
      </w:rPr>
    </w:lvl>
    <w:lvl w:ilvl="7" w:tplc="08090003" w:tentative="1">
      <w:start w:val="1"/>
      <w:numFmt w:val="bullet"/>
      <w:lvlText w:val="o"/>
      <w:lvlJc w:val="left"/>
      <w:pPr>
        <w:ind w:left="6541" w:hanging="360"/>
      </w:pPr>
      <w:rPr>
        <w:rFonts w:ascii="Courier New" w:hAnsi="Courier New" w:hint="default"/>
      </w:rPr>
    </w:lvl>
    <w:lvl w:ilvl="8" w:tplc="08090005" w:tentative="1">
      <w:start w:val="1"/>
      <w:numFmt w:val="bullet"/>
      <w:lvlText w:val=""/>
      <w:lvlJc w:val="left"/>
      <w:pPr>
        <w:ind w:left="7261" w:hanging="360"/>
      </w:pPr>
      <w:rPr>
        <w:rFonts w:ascii="Wingdings" w:hAnsi="Wingdings" w:hint="default"/>
      </w:rPr>
    </w:lvl>
  </w:abstractNum>
  <w:abstractNum w:abstractNumId="12" w15:restartNumberingAfterBreak="0">
    <w:nsid w:val="249F165D"/>
    <w:multiLevelType w:val="hybridMultilevel"/>
    <w:tmpl w:val="2540569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25600EFA"/>
    <w:multiLevelType w:val="hybridMultilevel"/>
    <w:tmpl w:val="91281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0182A82"/>
    <w:multiLevelType w:val="hybridMultilevel"/>
    <w:tmpl w:val="B0AA1498"/>
    <w:lvl w:ilvl="0" w:tplc="8BF80E1C">
      <w:start w:val="1"/>
      <w:numFmt w:val="bullet"/>
      <w:lvlText w:val=""/>
      <w:lvlJc w:val="left"/>
      <w:pPr>
        <w:ind w:left="720" w:hanging="360"/>
      </w:pPr>
      <w:rPr>
        <w:rFonts w:ascii="Symbol" w:hAnsi="Symbol" w:hint="default"/>
        <w:color w:val="0070C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AC0B74"/>
    <w:multiLevelType w:val="hybridMultilevel"/>
    <w:tmpl w:val="1116F608"/>
    <w:lvl w:ilvl="0" w:tplc="8F6ED1A4">
      <w:start w:val="1"/>
      <w:numFmt w:val="bullet"/>
      <w:lvlText w:val=""/>
      <w:lvlJc w:val="left"/>
      <w:pPr>
        <w:ind w:left="720" w:hanging="360"/>
      </w:pPr>
      <w:rPr>
        <w:rFonts w:ascii="Symbol" w:hAnsi="Symbol" w:hint="default"/>
        <w:color w:val="E47D16"/>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4C5929"/>
    <w:multiLevelType w:val="multilevel"/>
    <w:tmpl w:val="1116F608"/>
    <w:lvl w:ilvl="0">
      <w:start w:val="1"/>
      <w:numFmt w:val="bullet"/>
      <w:lvlText w:val=""/>
      <w:lvlJc w:val="left"/>
      <w:pPr>
        <w:ind w:left="720" w:hanging="360"/>
      </w:pPr>
      <w:rPr>
        <w:rFonts w:ascii="Symbol" w:hAnsi="Symbol" w:hint="default"/>
        <w:color w:val="E47D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65AE18FA"/>
    <w:multiLevelType w:val="multilevel"/>
    <w:tmpl w:val="EE5E336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7B315E70"/>
    <w:multiLevelType w:val="multilevel"/>
    <w:tmpl w:val="E904C066"/>
    <w:lvl w:ilvl="0">
      <w:start w:val="1"/>
      <w:numFmt w:val="bullet"/>
      <w:lvlText w:val=""/>
      <w:lvlJc w:val="left"/>
      <w:pPr>
        <w:ind w:left="720" w:hanging="360"/>
      </w:pPr>
      <w:rPr>
        <w:rFonts w:ascii="Symbol" w:hAnsi="Symbol" w:hint="default"/>
        <w:color w:val="7D0B63"/>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15"/>
  </w:num>
  <w:num w:numId="2">
    <w:abstractNumId w:val="16"/>
  </w:num>
  <w:num w:numId="3">
    <w:abstractNumId w:val="14"/>
  </w:num>
  <w:num w:numId="4">
    <w:abstractNumId w:val="17"/>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8"/>
  </w:num>
  <w:num w:numId="16">
    <w:abstractNumId w:val="12"/>
  </w:num>
  <w:num w:numId="17">
    <w:abstractNumId w:val="10"/>
  </w:num>
  <w:num w:numId="18">
    <w:abstractNumId w:val="11"/>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embedSystemFonts/>
  <w:proofState w:spelling="clean" w:grammar="clean"/>
  <w:doNotTrackMoves/>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UwNzM1NjM2MTM1NzVX0lEKTi0uzszPAykwrAUAKRTDkiwAAAA="/>
  </w:docVars>
  <w:rsids>
    <w:rsidRoot w:val="00C27BAC"/>
    <w:rsid w:val="00002BD7"/>
    <w:rsid w:val="000040B9"/>
    <w:rsid w:val="00005DC2"/>
    <w:rsid w:val="00011236"/>
    <w:rsid w:val="00012897"/>
    <w:rsid w:val="00012F2B"/>
    <w:rsid w:val="00016182"/>
    <w:rsid w:val="0001700F"/>
    <w:rsid w:val="000323AA"/>
    <w:rsid w:val="00035C43"/>
    <w:rsid w:val="0004767A"/>
    <w:rsid w:val="00051600"/>
    <w:rsid w:val="00063376"/>
    <w:rsid w:val="00092CEC"/>
    <w:rsid w:val="000E2758"/>
    <w:rsid w:val="0010677F"/>
    <w:rsid w:val="00112BD8"/>
    <w:rsid w:val="00133A61"/>
    <w:rsid w:val="0014420E"/>
    <w:rsid w:val="0015418B"/>
    <w:rsid w:val="001768BA"/>
    <w:rsid w:val="00186BE8"/>
    <w:rsid w:val="001C1137"/>
    <w:rsid w:val="001C1B7F"/>
    <w:rsid w:val="001E43DD"/>
    <w:rsid w:val="001F0B53"/>
    <w:rsid w:val="001F4AAA"/>
    <w:rsid w:val="00210BC1"/>
    <w:rsid w:val="00217833"/>
    <w:rsid w:val="0022254D"/>
    <w:rsid w:val="0022432B"/>
    <w:rsid w:val="00235B00"/>
    <w:rsid w:val="002412CD"/>
    <w:rsid w:val="002556F0"/>
    <w:rsid w:val="002651AF"/>
    <w:rsid w:val="002729D8"/>
    <w:rsid w:val="002801DD"/>
    <w:rsid w:val="0029537C"/>
    <w:rsid w:val="002B2AD3"/>
    <w:rsid w:val="002C6517"/>
    <w:rsid w:val="0030570C"/>
    <w:rsid w:val="0031382D"/>
    <w:rsid w:val="00316A65"/>
    <w:rsid w:val="003236C5"/>
    <w:rsid w:val="00332BE8"/>
    <w:rsid w:val="00342E7A"/>
    <w:rsid w:val="00351B32"/>
    <w:rsid w:val="003756EA"/>
    <w:rsid w:val="00376F51"/>
    <w:rsid w:val="00381DEC"/>
    <w:rsid w:val="003868F1"/>
    <w:rsid w:val="003A0EB8"/>
    <w:rsid w:val="003A6D3C"/>
    <w:rsid w:val="003C123A"/>
    <w:rsid w:val="003D06BA"/>
    <w:rsid w:val="003D7981"/>
    <w:rsid w:val="003E0875"/>
    <w:rsid w:val="003E4009"/>
    <w:rsid w:val="003E74C3"/>
    <w:rsid w:val="003F0856"/>
    <w:rsid w:val="004110B7"/>
    <w:rsid w:val="00413B2B"/>
    <w:rsid w:val="004262C6"/>
    <w:rsid w:val="00446F3D"/>
    <w:rsid w:val="004541CA"/>
    <w:rsid w:val="004730E3"/>
    <w:rsid w:val="00477C72"/>
    <w:rsid w:val="004B1EF0"/>
    <w:rsid w:val="004B4573"/>
    <w:rsid w:val="004B7C52"/>
    <w:rsid w:val="004C2E3F"/>
    <w:rsid w:val="004C6405"/>
    <w:rsid w:val="004D3439"/>
    <w:rsid w:val="004D591B"/>
    <w:rsid w:val="00517EEC"/>
    <w:rsid w:val="00527E83"/>
    <w:rsid w:val="00542903"/>
    <w:rsid w:val="005459C2"/>
    <w:rsid w:val="00546D56"/>
    <w:rsid w:val="005518AF"/>
    <w:rsid w:val="0057223D"/>
    <w:rsid w:val="005730A9"/>
    <w:rsid w:val="0057409C"/>
    <w:rsid w:val="00581C04"/>
    <w:rsid w:val="0059784A"/>
    <w:rsid w:val="005A3319"/>
    <w:rsid w:val="005B0549"/>
    <w:rsid w:val="005B7E51"/>
    <w:rsid w:val="005C70A8"/>
    <w:rsid w:val="005D3AD7"/>
    <w:rsid w:val="005E0533"/>
    <w:rsid w:val="005E6B23"/>
    <w:rsid w:val="005F1D0F"/>
    <w:rsid w:val="006112F3"/>
    <w:rsid w:val="00630214"/>
    <w:rsid w:val="00640177"/>
    <w:rsid w:val="006741A9"/>
    <w:rsid w:val="00680B17"/>
    <w:rsid w:val="00690081"/>
    <w:rsid w:val="006B21D5"/>
    <w:rsid w:val="006B7F4E"/>
    <w:rsid w:val="006E7C3F"/>
    <w:rsid w:val="006F2F76"/>
    <w:rsid w:val="006F56DF"/>
    <w:rsid w:val="0070050C"/>
    <w:rsid w:val="00715505"/>
    <w:rsid w:val="00730B13"/>
    <w:rsid w:val="00734ECD"/>
    <w:rsid w:val="00767537"/>
    <w:rsid w:val="0079598A"/>
    <w:rsid w:val="007C2287"/>
    <w:rsid w:val="007C30F7"/>
    <w:rsid w:val="007D177B"/>
    <w:rsid w:val="007E0782"/>
    <w:rsid w:val="007E3FB3"/>
    <w:rsid w:val="008121B5"/>
    <w:rsid w:val="008134C7"/>
    <w:rsid w:val="00842DEA"/>
    <w:rsid w:val="00856229"/>
    <w:rsid w:val="00876900"/>
    <w:rsid w:val="00887BF0"/>
    <w:rsid w:val="008A04CB"/>
    <w:rsid w:val="008C09E5"/>
    <w:rsid w:val="008C3C51"/>
    <w:rsid w:val="00910D73"/>
    <w:rsid w:val="00921E44"/>
    <w:rsid w:val="0093378E"/>
    <w:rsid w:val="00936D72"/>
    <w:rsid w:val="00945919"/>
    <w:rsid w:val="0094628D"/>
    <w:rsid w:val="00951D58"/>
    <w:rsid w:val="00957DD7"/>
    <w:rsid w:val="009C33F7"/>
    <w:rsid w:val="009D0CC1"/>
    <w:rsid w:val="009D3F96"/>
    <w:rsid w:val="00A02940"/>
    <w:rsid w:val="00A106B7"/>
    <w:rsid w:val="00A23A88"/>
    <w:rsid w:val="00A2638D"/>
    <w:rsid w:val="00A41D88"/>
    <w:rsid w:val="00A53658"/>
    <w:rsid w:val="00A93FDB"/>
    <w:rsid w:val="00AA79F9"/>
    <w:rsid w:val="00AC3432"/>
    <w:rsid w:val="00AE639A"/>
    <w:rsid w:val="00B007D4"/>
    <w:rsid w:val="00B11E94"/>
    <w:rsid w:val="00B17B3D"/>
    <w:rsid w:val="00B52626"/>
    <w:rsid w:val="00B668E9"/>
    <w:rsid w:val="00BB3686"/>
    <w:rsid w:val="00BE6138"/>
    <w:rsid w:val="00BF1528"/>
    <w:rsid w:val="00BF223A"/>
    <w:rsid w:val="00C004CF"/>
    <w:rsid w:val="00C1095A"/>
    <w:rsid w:val="00C16DC4"/>
    <w:rsid w:val="00C27BAC"/>
    <w:rsid w:val="00C47B70"/>
    <w:rsid w:val="00C7080F"/>
    <w:rsid w:val="00C76CC5"/>
    <w:rsid w:val="00CD1B6B"/>
    <w:rsid w:val="00CE7018"/>
    <w:rsid w:val="00CF1B8C"/>
    <w:rsid w:val="00D02BA1"/>
    <w:rsid w:val="00D02EF4"/>
    <w:rsid w:val="00D1052D"/>
    <w:rsid w:val="00D11F3A"/>
    <w:rsid w:val="00D32063"/>
    <w:rsid w:val="00D51984"/>
    <w:rsid w:val="00D54099"/>
    <w:rsid w:val="00D67F99"/>
    <w:rsid w:val="00D7174B"/>
    <w:rsid w:val="00D7282B"/>
    <w:rsid w:val="00D810BD"/>
    <w:rsid w:val="00D9235A"/>
    <w:rsid w:val="00DC23AD"/>
    <w:rsid w:val="00DC51AD"/>
    <w:rsid w:val="00DD5A4F"/>
    <w:rsid w:val="00DE21A6"/>
    <w:rsid w:val="00DF5A42"/>
    <w:rsid w:val="00DF6729"/>
    <w:rsid w:val="00E04673"/>
    <w:rsid w:val="00E22088"/>
    <w:rsid w:val="00E33227"/>
    <w:rsid w:val="00E345C6"/>
    <w:rsid w:val="00E4098B"/>
    <w:rsid w:val="00E41468"/>
    <w:rsid w:val="00E46C81"/>
    <w:rsid w:val="00E50A54"/>
    <w:rsid w:val="00E96846"/>
    <w:rsid w:val="00EA083F"/>
    <w:rsid w:val="00ED3956"/>
    <w:rsid w:val="00F0010F"/>
    <w:rsid w:val="00F43CA8"/>
    <w:rsid w:val="00F6009D"/>
    <w:rsid w:val="00F64050"/>
    <w:rsid w:val="00F65750"/>
    <w:rsid w:val="00F7346D"/>
    <w:rsid w:val="00F7727B"/>
    <w:rsid w:val="00FC282D"/>
    <w:rsid w:val="00FC531C"/>
    <w:rsid w:val="00FD4B81"/>
    <w:rsid w:val="00FF0824"/>
    <w:rsid w:val="00FF46F8"/>
  </w:rsids>
  <m:mathPr>
    <m:mathFont m:val="Cambria Math"/>
    <m:brkBin m:val="before"/>
    <m:brkBinSub m:val="--"/>
    <m:smallFrac/>
    <m:dispDef/>
    <m:lMargin m:val="0"/>
    <m:rMargin m:val="0"/>
    <m:defJc m:val="centerGroup"/>
    <m:wrapRight/>
    <m:intLim m:val="subSup"/>
    <m:naryLim m:val="subSup"/>
  </m:mathPr>
  <w:themeFontLang w:val="en-GB" w:eastAsia="zh-CN"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39061C2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SimSun" w:hAnsi="Cambria" w:cs="Times New Roman"/>
        <w:lang w:val="en-GB" w:eastAsia="zh-CN" w:bidi="hi-IN"/>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iPriority="0" w:unhideWhenUsed="1"/>
    <w:lsdException w:name="Table Grid" w:uiPriority="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rsid w:val="006112F3"/>
    <w:rPr>
      <w:rFonts w:ascii="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7BAC"/>
    <w:pPr>
      <w:tabs>
        <w:tab w:val="center" w:pos="4320"/>
        <w:tab w:val="right" w:pos="8640"/>
      </w:tabs>
    </w:pPr>
  </w:style>
  <w:style w:type="character" w:customStyle="1" w:styleId="HeaderChar">
    <w:name w:val="Header Char"/>
    <w:link w:val="Header"/>
    <w:uiPriority w:val="99"/>
    <w:rsid w:val="00C27BAC"/>
    <w:rPr>
      <w:rFonts w:ascii="Cambria" w:eastAsia="Malgun Gothic" w:hAnsi="Cambria" w:cs="Times New Roman"/>
      <w:sz w:val="24"/>
      <w:szCs w:val="24"/>
      <w:lang w:val="en-US"/>
    </w:rPr>
  </w:style>
  <w:style w:type="paragraph" w:styleId="Footer">
    <w:name w:val="footer"/>
    <w:basedOn w:val="Normal"/>
    <w:link w:val="FooterChar"/>
    <w:uiPriority w:val="99"/>
    <w:unhideWhenUsed/>
    <w:rsid w:val="00C27BAC"/>
    <w:pPr>
      <w:tabs>
        <w:tab w:val="center" w:pos="4320"/>
        <w:tab w:val="right" w:pos="8640"/>
      </w:tabs>
    </w:pPr>
  </w:style>
  <w:style w:type="character" w:customStyle="1" w:styleId="FooterChar">
    <w:name w:val="Footer Char"/>
    <w:link w:val="Footer"/>
    <w:uiPriority w:val="99"/>
    <w:rsid w:val="00C27BAC"/>
    <w:rPr>
      <w:rFonts w:ascii="Cambria" w:eastAsia="Malgun Gothic" w:hAnsi="Cambria" w:cs="Times New Roman"/>
      <w:sz w:val="24"/>
      <w:szCs w:val="24"/>
      <w:lang w:val="en-US"/>
    </w:rPr>
  </w:style>
  <w:style w:type="table" w:styleId="TableGrid">
    <w:name w:val="Table Grid"/>
    <w:basedOn w:val="TableNormal"/>
    <w:uiPriority w:val="1"/>
    <w:rsid w:val="00C27BAC"/>
    <w:rPr>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rsid w:val="00C27BAC"/>
    <w:rPr>
      <w:color w:val="0000FF"/>
      <w:u w:val="single"/>
    </w:rPr>
  </w:style>
  <w:style w:type="table" w:styleId="LightShading-Accent1">
    <w:name w:val="Light Shading Accent 1"/>
    <w:basedOn w:val="TableNormal"/>
    <w:uiPriority w:val="60"/>
    <w:rsid w:val="00C27BAC"/>
    <w:rPr>
      <w:color w:val="365F91"/>
      <w:sz w:val="22"/>
      <w:szCs w:val="22"/>
      <w:lang w:eastAsia="zh-TW"/>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1">
    <w:name w:val="목록 단락1"/>
    <w:basedOn w:val="Normal"/>
    <w:rsid w:val="00C27BAC"/>
    <w:pPr>
      <w:ind w:left="720"/>
      <w:contextualSpacing/>
    </w:pPr>
  </w:style>
  <w:style w:type="paragraph" w:styleId="BalloonText">
    <w:name w:val="Balloon Text"/>
    <w:basedOn w:val="Normal"/>
    <w:link w:val="BalloonTextChar"/>
    <w:rsid w:val="00C27BAC"/>
    <w:rPr>
      <w:rFonts w:ascii="Tahoma" w:hAnsi="Tahoma" w:cs="Tahoma"/>
      <w:sz w:val="16"/>
      <w:szCs w:val="16"/>
    </w:rPr>
  </w:style>
  <w:style w:type="character" w:customStyle="1" w:styleId="BalloonTextChar">
    <w:name w:val="Balloon Text Char"/>
    <w:link w:val="BalloonText"/>
    <w:rsid w:val="00C27BAC"/>
    <w:rPr>
      <w:rFonts w:ascii="Tahoma" w:eastAsia="Malgun Gothic" w:hAnsi="Tahoma" w:cs="Tahoma"/>
      <w:sz w:val="16"/>
      <w:szCs w:val="16"/>
      <w:lang w:val="en-US"/>
    </w:rPr>
  </w:style>
  <w:style w:type="paragraph" w:styleId="DocumentMap">
    <w:name w:val="Document Map"/>
    <w:basedOn w:val="Normal"/>
    <w:link w:val="DocumentMapChar"/>
    <w:rsid w:val="00C27BAC"/>
    <w:rPr>
      <w:rFonts w:ascii="Tahoma" w:hAnsi="Tahoma" w:cs="Tahoma"/>
      <w:sz w:val="16"/>
      <w:szCs w:val="16"/>
    </w:rPr>
  </w:style>
  <w:style w:type="character" w:customStyle="1" w:styleId="DocumentMapChar">
    <w:name w:val="Document Map Char"/>
    <w:link w:val="DocumentMap"/>
    <w:rsid w:val="00C27BAC"/>
    <w:rPr>
      <w:rFonts w:ascii="Tahoma" w:eastAsia="Malgun Gothic" w:hAnsi="Tahoma" w:cs="Tahoma"/>
      <w:sz w:val="16"/>
      <w:szCs w:val="16"/>
      <w:lang w:val="en-US"/>
    </w:rPr>
  </w:style>
  <w:style w:type="paragraph" w:customStyle="1" w:styleId="SectionTitle">
    <w:name w:val="Section Title"/>
    <w:basedOn w:val="Normal"/>
    <w:qFormat/>
    <w:rsid w:val="00C27BAC"/>
    <w:pPr>
      <w:spacing w:line="360" w:lineRule="auto"/>
      <w:outlineLvl w:val="0"/>
    </w:pPr>
    <w:rPr>
      <w:rFonts w:ascii="Arial" w:hAnsi="Arial"/>
      <w:b/>
      <w:color w:val="7D0B63"/>
      <w:sz w:val="28"/>
    </w:rPr>
  </w:style>
  <w:style w:type="paragraph" w:customStyle="1" w:styleId="TextofResearchReport">
    <w:name w:val="Text of Research Report"/>
    <w:basedOn w:val="Normal"/>
    <w:qFormat/>
    <w:rsid w:val="00C27BAC"/>
    <w:pPr>
      <w:spacing w:line="360" w:lineRule="auto"/>
      <w:ind w:firstLine="720"/>
    </w:pPr>
    <w:rPr>
      <w:rFonts w:ascii="Arial" w:hAnsi="Arial"/>
      <w:sz w:val="22"/>
    </w:rPr>
  </w:style>
  <w:style w:type="paragraph" w:customStyle="1" w:styleId="Sub-headingofResearchReport">
    <w:name w:val="Sub-heading of Research Report"/>
    <w:basedOn w:val="Normal"/>
    <w:qFormat/>
    <w:rsid w:val="00C27BAC"/>
    <w:pPr>
      <w:tabs>
        <w:tab w:val="left" w:pos="8336"/>
      </w:tabs>
      <w:spacing w:line="360" w:lineRule="auto"/>
      <w:outlineLvl w:val="0"/>
    </w:pPr>
    <w:rPr>
      <w:rFonts w:ascii="Arial" w:hAnsi="Arial"/>
      <w:b/>
      <w:color w:val="7D0B63"/>
      <w:sz w:val="22"/>
    </w:rPr>
  </w:style>
  <w:style w:type="paragraph" w:customStyle="1" w:styleId="Sub-sub-headingofResearchReport">
    <w:name w:val="Sub-sub-heading of Research Report"/>
    <w:basedOn w:val="Normal"/>
    <w:qFormat/>
    <w:rsid w:val="00C27BAC"/>
    <w:pPr>
      <w:spacing w:line="360" w:lineRule="auto"/>
      <w:outlineLvl w:val="0"/>
    </w:pPr>
    <w:rPr>
      <w:rFonts w:ascii="Arial" w:hAnsi="Arial"/>
      <w:b/>
      <w:i/>
      <w:color w:val="7D0B63"/>
      <w:sz w:val="22"/>
    </w:rPr>
  </w:style>
  <w:style w:type="paragraph" w:customStyle="1" w:styleId="KeyTerm">
    <w:name w:val="Key Term"/>
    <w:basedOn w:val="Normal"/>
    <w:qFormat/>
    <w:rsid w:val="00C27BAC"/>
    <w:pPr>
      <w:spacing w:line="360" w:lineRule="auto"/>
      <w:outlineLvl w:val="0"/>
    </w:pPr>
    <w:rPr>
      <w:rFonts w:ascii="Arial" w:hAnsi="Arial"/>
      <w:b/>
      <w:sz w:val="22"/>
    </w:rPr>
  </w:style>
  <w:style w:type="paragraph" w:customStyle="1" w:styleId="TextunderneathSub-sub-heading">
    <w:name w:val="Text underneath Sub-sub-heading"/>
    <w:basedOn w:val="Normal"/>
    <w:qFormat/>
    <w:rsid w:val="00C27BAC"/>
    <w:pPr>
      <w:spacing w:line="360" w:lineRule="auto"/>
      <w:ind w:left="720"/>
    </w:pPr>
    <w:rPr>
      <w:rFonts w:ascii="Arial" w:hAnsi="Arial"/>
      <w:sz w:val="22"/>
    </w:rPr>
  </w:style>
  <w:style w:type="character" w:styleId="FollowedHyperlink">
    <w:name w:val="FollowedHyperlink"/>
    <w:rsid w:val="00C27BAC"/>
    <w:rPr>
      <w:color w:val="800080"/>
      <w:u w:val="single"/>
    </w:rPr>
  </w:style>
  <w:style w:type="character" w:styleId="CommentReference">
    <w:name w:val="annotation reference"/>
    <w:uiPriority w:val="99"/>
    <w:semiHidden/>
    <w:unhideWhenUsed/>
    <w:rsid w:val="005C70A8"/>
    <w:rPr>
      <w:sz w:val="18"/>
      <w:szCs w:val="18"/>
    </w:rPr>
  </w:style>
  <w:style w:type="paragraph" w:styleId="CommentText">
    <w:name w:val="annotation text"/>
    <w:basedOn w:val="Normal"/>
    <w:link w:val="CommentTextChar"/>
    <w:uiPriority w:val="99"/>
    <w:semiHidden/>
    <w:unhideWhenUsed/>
    <w:rsid w:val="005C70A8"/>
  </w:style>
  <w:style w:type="character" w:customStyle="1" w:styleId="CommentTextChar">
    <w:name w:val="Comment Text Char"/>
    <w:link w:val="CommentText"/>
    <w:uiPriority w:val="99"/>
    <w:semiHidden/>
    <w:rsid w:val="005C70A8"/>
    <w:rPr>
      <w:rFonts w:ascii="Cambria" w:eastAsia="Malgun Gothic" w:hAnsi="Cambria" w:cs="Times New Roman"/>
      <w:sz w:val="24"/>
      <w:szCs w:val="24"/>
      <w:lang w:val="en-US"/>
    </w:rPr>
  </w:style>
  <w:style w:type="paragraph" w:styleId="CommentSubject">
    <w:name w:val="annotation subject"/>
    <w:basedOn w:val="CommentText"/>
    <w:next w:val="CommentText"/>
    <w:link w:val="CommentSubjectChar"/>
    <w:uiPriority w:val="99"/>
    <w:semiHidden/>
    <w:unhideWhenUsed/>
    <w:rsid w:val="005C70A8"/>
    <w:rPr>
      <w:b/>
      <w:bCs/>
      <w:sz w:val="20"/>
      <w:szCs w:val="20"/>
    </w:rPr>
  </w:style>
  <w:style w:type="character" w:customStyle="1" w:styleId="CommentSubjectChar">
    <w:name w:val="Comment Subject Char"/>
    <w:link w:val="CommentSubject"/>
    <w:uiPriority w:val="99"/>
    <w:semiHidden/>
    <w:rsid w:val="005C70A8"/>
    <w:rPr>
      <w:rFonts w:ascii="Cambria" w:eastAsia="Malgun Gothic" w:hAnsi="Cambria" w:cs="Times New Roman"/>
      <w:b/>
      <w:bCs/>
      <w:sz w:val="24"/>
      <w:szCs w:val="24"/>
      <w:lang w:val="en-US"/>
    </w:rPr>
  </w:style>
  <w:style w:type="paragraph" w:styleId="NormalWeb">
    <w:name w:val="Normal (Web)"/>
    <w:basedOn w:val="Normal"/>
    <w:uiPriority w:val="99"/>
    <w:unhideWhenUsed/>
    <w:rsid w:val="00BF223A"/>
    <w:pPr>
      <w:spacing w:before="100" w:beforeAutospacing="1" w:after="100" w:afterAutospacing="1"/>
    </w:pPr>
  </w:style>
  <w:style w:type="paragraph" w:styleId="Revision">
    <w:name w:val="Revision"/>
    <w:hidden/>
    <w:uiPriority w:val="99"/>
    <w:semiHidden/>
    <w:rsid w:val="004B1EF0"/>
    <w:rPr>
      <w:rFonts w:ascii="Times New Roman" w:hAnsi="Times New Roman" w:cs="Mangal"/>
      <w:sz w:val="24"/>
      <w:szCs w:val="21"/>
    </w:rPr>
  </w:style>
  <w:style w:type="character" w:styleId="UnresolvedMention">
    <w:name w:val="Unresolved Mention"/>
    <w:basedOn w:val="DefaultParagraphFont"/>
    <w:uiPriority w:val="99"/>
    <w:rsid w:val="00332B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752466">
      <w:bodyDiv w:val="1"/>
      <w:marLeft w:val="0"/>
      <w:marRight w:val="0"/>
      <w:marTop w:val="0"/>
      <w:marBottom w:val="0"/>
      <w:divBdr>
        <w:top w:val="none" w:sz="0" w:space="0" w:color="auto"/>
        <w:left w:val="none" w:sz="0" w:space="0" w:color="auto"/>
        <w:bottom w:val="none" w:sz="0" w:space="0" w:color="auto"/>
        <w:right w:val="none" w:sz="0" w:space="0" w:color="auto"/>
      </w:divBdr>
    </w:div>
    <w:div w:id="147213417">
      <w:bodyDiv w:val="1"/>
      <w:marLeft w:val="0"/>
      <w:marRight w:val="0"/>
      <w:marTop w:val="0"/>
      <w:marBottom w:val="0"/>
      <w:divBdr>
        <w:top w:val="none" w:sz="0" w:space="0" w:color="auto"/>
        <w:left w:val="none" w:sz="0" w:space="0" w:color="auto"/>
        <w:bottom w:val="none" w:sz="0" w:space="0" w:color="auto"/>
        <w:right w:val="none" w:sz="0" w:space="0" w:color="auto"/>
      </w:divBdr>
    </w:div>
    <w:div w:id="293295192">
      <w:bodyDiv w:val="1"/>
      <w:marLeft w:val="0"/>
      <w:marRight w:val="0"/>
      <w:marTop w:val="0"/>
      <w:marBottom w:val="0"/>
      <w:divBdr>
        <w:top w:val="none" w:sz="0" w:space="0" w:color="auto"/>
        <w:left w:val="none" w:sz="0" w:space="0" w:color="auto"/>
        <w:bottom w:val="none" w:sz="0" w:space="0" w:color="auto"/>
        <w:right w:val="none" w:sz="0" w:space="0" w:color="auto"/>
      </w:divBdr>
    </w:div>
    <w:div w:id="415832655">
      <w:bodyDiv w:val="1"/>
      <w:marLeft w:val="0"/>
      <w:marRight w:val="0"/>
      <w:marTop w:val="0"/>
      <w:marBottom w:val="0"/>
      <w:divBdr>
        <w:top w:val="none" w:sz="0" w:space="0" w:color="auto"/>
        <w:left w:val="none" w:sz="0" w:space="0" w:color="auto"/>
        <w:bottom w:val="none" w:sz="0" w:space="0" w:color="auto"/>
        <w:right w:val="none" w:sz="0" w:space="0" w:color="auto"/>
      </w:divBdr>
    </w:div>
    <w:div w:id="502015295">
      <w:bodyDiv w:val="1"/>
      <w:marLeft w:val="0"/>
      <w:marRight w:val="0"/>
      <w:marTop w:val="0"/>
      <w:marBottom w:val="0"/>
      <w:divBdr>
        <w:top w:val="none" w:sz="0" w:space="0" w:color="auto"/>
        <w:left w:val="none" w:sz="0" w:space="0" w:color="auto"/>
        <w:bottom w:val="none" w:sz="0" w:space="0" w:color="auto"/>
        <w:right w:val="none" w:sz="0" w:space="0" w:color="auto"/>
      </w:divBdr>
    </w:div>
    <w:div w:id="626621049">
      <w:bodyDiv w:val="1"/>
      <w:marLeft w:val="0"/>
      <w:marRight w:val="0"/>
      <w:marTop w:val="0"/>
      <w:marBottom w:val="0"/>
      <w:divBdr>
        <w:top w:val="none" w:sz="0" w:space="0" w:color="auto"/>
        <w:left w:val="none" w:sz="0" w:space="0" w:color="auto"/>
        <w:bottom w:val="none" w:sz="0" w:space="0" w:color="auto"/>
        <w:right w:val="none" w:sz="0" w:space="0" w:color="auto"/>
      </w:divBdr>
    </w:div>
    <w:div w:id="826021233">
      <w:bodyDiv w:val="1"/>
      <w:marLeft w:val="0"/>
      <w:marRight w:val="0"/>
      <w:marTop w:val="0"/>
      <w:marBottom w:val="0"/>
      <w:divBdr>
        <w:top w:val="none" w:sz="0" w:space="0" w:color="auto"/>
        <w:left w:val="none" w:sz="0" w:space="0" w:color="auto"/>
        <w:bottom w:val="none" w:sz="0" w:space="0" w:color="auto"/>
        <w:right w:val="none" w:sz="0" w:space="0" w:color="auto"/>
      </w:divBdr>
    </w:div>
    <w:div w:id="862979336">
      <w:bodyDiv w:val="1"/>
      <w:marLeft w:val="0"/>
      <w:marRight w:val="0"/>
      <w:marTop w:val="0"/>
      <w:marBottom w:val="0"/>
      <w:divBdr>
        <w:top w:val="none" w:sz="0" w:space="0" w:color="auto"/>
        <w:left w:val="none" w:sz="0" w:space="0" w:color="auto"/>
        <w:bottom w:val="none" w:sz="0" w:space="0" w:color="auto"/>
        <w:right w:val="none" w:sz="0" w:space="0" w:color="auto"/>
      </w:divBdr>
    </w:div>
    <w:div w:id="953832459">
      <w:bodyDiv w:val="1"/>
      <w:marLeft w:val="0"/>
      <w:marRight w:val="0"/>
      <w:marTop w:val="0"/>
      <w:marBottom w:val="0"/>
      <w:divBdr>
        <w:top w:val="none" w:sz="0" w:space="0" w:color="auto"/>
        <w:left w:val="none" w:sz="0" w:space="0" w:color="auto"/>
        <w:bottom w:val="none" w:sz="0" w:space="0" w:color="auto"/>
        <w:right w:val="none" w:sz="0" w:space="0" w:color="auto"/>
      </w:divBdr>
    </w:div>
    <w:div w:id="954600508">
      <w:bodyDiv w:val="1"/>
      <w:marLeft w:val="0"/>
      <w:marRight w:val="0"/>
      <w:marTop w:val="0"/>
      <w:marBottom w:val="0"/>
      <w:divBdr>
        <w:top w:val="none" w:sz="0" w:space="0" w:color="auto"/>
        <w:left w:val="none" w:sz="0" w:space="0" w:color="auto"/>
        <w:bottom w:val="none" w:sz="0" w:space="0" w:color="auto"/>
        <w:right w:val="none" w:sz="0" w:space="0" w:color="auto"/>
      </w:divBdr>
    </w:div>
    <w:div w:id="1013992006">
      <w:bodyDiv w:val="1"/>
      <w:marLeft w:val="0"/>
      <w:marRight w:val="0"/>
      <w:marTop w:val="0"/>
      <w:marBottom w:val="0"/>
      <w:divBdr>
        <w:top w:val="none" w:sz="0" w:space="0" w:color="auto"/>
        <w:left w:val="none" w:sz="0" w:space="0" w:color="auto"/>
        <w:bottom w:val="none" w:sz="0" w:space="0" w:color="auto"/>
        <w:right w:val="none" w:sz="0" w:space="0" w:color="auto"/>
      </w:divBdr>
    </w:div>
    <w:div w:id="1027562126">
      <w:bodyDiv w:val="1"/>
      <w:marLeft w:val="0"/>
      <w:marRight w:val="0"/>
      <w:marTop w:val="0"/>
      <w:marBottom w:val="0"/>
      <w:divBdr>
        <w:top w:val="none" w:sz="0" w:space="0" w:color="auto"/>
        <w:left w:val="none" w:sz="0" w:space="0" w:color="auto"/>
        <w:bottom w:val="none" w:sz="0" w:space="0" w:color="auto"/>
        <w:right w:val="none" w:sz="0" w:space="0" w:color="auto"/>
      </w:divBdr>
    </w:div>
    <w:div w:id="1077435817">
      <w:bodyDiv w:val="1"/>
      <w:marLeft w:val="0"/>
      <w:marRight w:val="0"/>
      <w:marTop w:val="0"/>
      <w:marBottom w:val="0"/>
      <w:divBdr>
        <w:top w:val="none" w:sz="0" w:space="0" w:color="auto"/>
        <w:left w:val="none" w:sz="0" w:space="0" w:color="auto"/>
        <w:bottom w:val="none" w:sz="0" w:space="0" w:color="auto"/>
        <w:right w:val="none" w:sz="0" w:space="0" w:color="auto"/>
      </w:divBdr>
    </w:div>
    <w:div w:id="1219508689">
      <w:bodyDiv w:val="1"/>
      <w:marLeft w:val="0"/>
      <w:marRight w:val="0"/>
      <w:marTop w:val="0"/>
      <w:marBottom w:val="0"/>
      <w:divBdr>
        <w:top w:val="none" w:sz="0" w:space="0" w:color="auto"/>
        <w:left w:val="none" w:sz="0" w:space="0" w:color="auto"/>
        <w:bottom w:val="none" w:sz="0" w:space="0" w:color="auto"/>
        <w:right w:val="none" w:sz="0" w:space="0" w:color="auto"/>
      </w:divBdr>
    </w:div>
    <w:div w:id="1220674582">
      <w:bodyDiv w:val="1"/>
      <w:marLeft w:val="0"/>
      <w:marRight w:val="0"/>
      <w:marTop w:val="0"/>
      <w:marBottom w:val="0"/>
      <w:divBdr>
        <w:top w:val="none" w:sz="0" w:space="0" w:color="auto"/>
        <w:left w:val="none" w:sz="0" w:space="0" w:color="auto"/>
        <w:bottom w:val="none" w:sz="0" w:space="0" w:color="auto"/>
        <w:right w:val="none" w:sz="0" w:space="0" w:color="auto"/>
      </w:divBdr>
    </w:div>
    <w:div w:id="1375957915">
      <w:bodyDiv w:val="1"/>
      <w:marLeft w:val="0"/>
      <w:marRight w:val="0"/>
      <w:marTop w:val="0"/>
      <w:marBottom w:val="0"/>
      <w:divBdr>
        <w:top w:val="none" w:sz="0" w:space="0" w:color="auto"/>
        <w:left w:val="none" w:sz="0" w:space="0" w:color="auto"/>
        <w:bottom w:val="none" w:sz="0" w:space="0" w:color="auto"/>
        <w:right w:val="none" w:sz="0" w:space="0" w:color="auto"/>
      </w:divBdr>
    </w:div>
    <w:div w:id="1399133342">
      <w:bodyDiv w:val="1"/>
      <w:marLeft w:val="0"/>
      <w:marRight w:val="0"/>
      <w:marTop w:val="0"/>
      <w:marBottom w:val="0"/>
      <w:divBdr>
        <w:top w:val="none" w:sz="0" w:space="0" w:color="auto"/>
        <w:left w:val="none" w:sz="0" w:space="0" w:color="auto"/>
        <w:bottom w:val="none" w:sz="0" w:space="0" w:color="auto"/>
        <w:right w:val="none" w:sz="0" w:space="0" w:color="auto"/>
      </w:divBdr>
    </w:div>
    <w:div w:id="1405032063">
      <w:bodyDiv w:val="1"/>
      <w:marLeft w:val="0"/>
      <w:marRight w:val="0"/>
      <w:marTop w:val="0"/>
      <w:marBottom w:val="0"/>
      <w:divBdr>
        <w:top w:val="none" w:sz="0" w:space="0" w:color="auto"/>
        <w:left w:val="none" w:sz="0" w:space="0" w:color="auto"/>
        <w:bottom w:val="none" w:sz="0" w:space="0" w:color="auto"/>
        <w:right w:val="none" w:sz="0" w:space="0" w:color="auto"/>
      </w:divBdr>
    </w:div>
    <w:div w:id="1798258659">
      <w:bodyDiv w:val="1"/>
      <w:marLeft w:val="0"/>
      <w:marRight w:val="0"/>
      <w:marTop w:val="0"/>
      <w:marBottom w:val="0"/>
      <w:divBdr>
        <w:top w:val="none" w:sz="0" w:space="0" w:color="auto"/>
        <w:left w:val="none" w:sz="0" w:space="0" w:color="auto"/>
        <w:bottom w:val="none" w:sz="0" w:space="0" w:color="auto"/>
        <w:right w:val="none" w:sz="0" w:space="0" w:color="auto"/>
      </w:divBdr>
    </w:div>
    <w:div w:id="1861359830">
      <w:bodyDiv w:val="1"/>
      <w:marLeft w:val="0"/>
      <w:marRight w:val="0"/>
      <w:marTop w:val="0"/>
      <w:marBottom w:val="0"/>
      <w:divBdr>
        <w:top w:val="none" w:sz="0" w:space="0" w:color="auto"/>
        <w:left w:val="none" w:sz="0" w:space="0" w:color="auto"/>
        <w:bottom w:val="none" w:sz="0" w:space="0" w:color="auto"/>
        <w:right w:val="none" w:sz="0" w:space="0" w:color="auto"/>
      </w:divBdr>
    </w:div>
    <w:div w:id="1915233893">
      <w:bodyDiv w:val="1"/>
      <w:marLeft w:val="0"/>
      <w:marRight w:val="0"/>
      <w:marTop w:val="0"/>
      <w:marBottom w:val="0"/>
      <w:divBdr>
        <w:top w:val="none" w:sz="0" w:space="0" w:color="auto"/>
        <w:left w:val="none" w:sz="0" w:space="0" w:color="auto"/>
        <w:bottom w:val="none" w:sz="0" w:space="0" w:color="auto"/>
        <w:right w:val="none" w:sz="0" w:space="0" w:color="auto"/>
      </w:divBdr>
    </w:div>
    <w:div w:id="2049181197">
      <w:bodyDiv w:val="1"/>
      <w:marLeft w:val="0"/>
      <w:marRight w:val="0"/>
      <w:marTop w:val="0"/>
      <w:marBottom w:val="0"/>
      <w:divBdr>
        <w:top w:val="none" w:sz="0" w:space="0" w:color="auto"/>
        <w:left w:val="none" w:sz="0" w:space="0" w:color="auto"/>
        <w:bottom w:val="none" w:sz="0" w:space="0" w:color="auto"/>
        <w:right w:val="none" w:sz="0" w:space="0" w:color="auto"/>
      </w:divBdr>
    </w:div>
    <w:div w:id="214165448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www.abc.net.au/news/2015-04-15/yemen-a-century-of-conflict/638172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645</TotalTime>
  <Pages>13</Pages>
  <Words>4380</Words>
  <Characters>24968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Dulwich College Beijing</Company>
  <LinksUpToDate>false</LinksUpToDate>
  <CharactersWithSpaces>29290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Miranda Melcher</dc:creator>
  <cp:keywords/>
  <cp:lastModifiedBy>Jinho Hong</cp:lastModifiedBy>
  <cp:revision>14</cp:revision>
  <cp:lastPrinted>2011-10-31T14:32:00Z</cp:lastPrinted>
  <dcterms:created xsi:type="dcterms:W3CDTF">2020-01-17T14:07:00Z</dcterms:created>
  <dcterms:modified xsi:type="dcterms:W3CDTF">2020-02-02T12:11:00Z</dcterms:modified>
</cp:coreProperties>
</file>