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Purpose – Visitor Visa Application</w:t>
      </w:r>
    </w:p>
    <w:p>
      <w:r>
        <w:t>Dadi Naveen</w:t>
        <w:br/>
        <w:t>163 High St</w:t>
        <w:br/>
        <w:t>Baltic, Connecticut, USA 06330</w:t>
        <w:br/>
        <w:t>Email: dnave1@unh.newhaven.edu</w:t>
        <w:br/>
        <w:t>Phone: +1 (203) 589-9774</w:t>
        <w:br/>
        <w:br/>
        <w:t>To:</w:t>
        <w:br/>
        <w:t>The Visa Officer</w:t>
        <w:br/>
        <w:t>Consulate General of Canada</w:t>
        <w:br/>
        <w:br/>
        <w:t>Subject: Statement of Purpose – Visitor Visa Application</w:t>
        <w:br/>
        <w:br/>
        <w:t>Date: May 22, 2025</w:t>
        <w:br/>
        <w:br/>
        <w:t>Dear Visa Officer,</w:t>
        <w:br/>
        <w:br/>
        <w:t>I am writing this letter to express my intent to visit Canada as a temporary visitor for tourism purposes. My name is Dadi Naveen, currently residing in the United States on a valid F1 student visa, pursuing my studies at the University of New Haven.</w:t>
        <w:br/>
        <w:br/>
        <w:t>I am planning a short trip to Ontario, Canada during my academic break, with the primary intention of experiencing the natural beauty and cultural attractions the province has to offer. A key highlight of my visit is to witness the complete panoramic view of Niagara Falls, especially from the Ontario side, which is globally renowned for offering the most spectacular perspective of the falls.</w:t>
        <w:br/>
        <w:br/>
        <w:t>In addition to Niagara Falls, I intend to visit several major tourist destinations in Ontario, including:</w:t>
        <w:br/>
        <w:t>- CN Tower – An iconic Toronto landmark offering stunning views from its observation deck.</w:t>
        <w:br/>
        <w:t>- Royal Ontario Museum – A world-class museum showcasing art, history, and culture.</w:t>
        <w:br/>
        <w:t>- Toronto Islands – A peaceful retreat offering scenic views of the Toronto skyline.</w:t>
        <w:br/>
        <w:t>- Casa Loma – A historic castle with beautiful architecture and gardens.</w:t>
        <w:br/>
        <w:t>- St. Lawrence Market – A cultural hub known for local foods and artisan shops.</w:t>
        <w:br/>
        <w:br/>
        <w:t>I will be fully responsible for all costs associated with my trip, including travel, lodging, meals, and personal expenses. I am committed to adhering to all immigration regulations and ensuring that I depart Canada before the expiration of my visa.</w:t>
        <w:br/>
        <w:br/>
        <w:t>Attached are the required documents supporting my application, including proof of enrollment at my university, a copy of my U.S. F1 visa, financial documents, and my travel itinerary.</w:t>
        <w:br/>
        <w:br/>
        <w:t>Thank you for considering my application for a Temporary Resident Visa. I look forward to experiencing the beauty and hospitality of Canada.</w:t>
        <w:br/>
        <w:br/>
        <w:t>Sincerely,</w:t>
        <w:br/>
        <w:t>Dadi Naveen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