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Uniphore Platform Lab: The Golden Book</w:t>
      </w:r>
    </w:p>
    <w:p>
      <w:r>
        <w:rPr>
          <w:i/>
        </w:rPr>
        <w:t>End-to-end architecture, every file explained, every problem we hit (and the ones you will), and how enterprises run this for real.</w:t>
      </w:r>
    </w:p>
    <w:p>
      <w:r>
        <w:rPr>
          <w:i/>
        </w:rPr>
        <w:t>Written for: an engineer learning the Uniphore-style platform flow (Garden, GitHub Actions, Flux, Harbor, canary-first production) by building a local replica.</w:t>
      </w:r>
    </w:p>
    <w:tbl>
      <w:tblPr>
        <w:tblStyle w:val="TableGrid"/>
        <w:tblW w:type="auto" w:w="0"/>
        <w:tblLook w:firstColumn="1" w:firstRow="1" w:lastColumn="0" w:lastRow="0" w:noHBand="0" w:noVBand="1" w:val="04A0"/>
      </w:tblPr>
      <w:tblGrid>
        <w:gridCol w:w="9936"/>
      </w:tblGrid>
      <w:tr>
        <w:tc>
          <w:tcPr>
            <w:tcW w:type="dxa" w:w="9936"/>
            <w:shd w:val="clear" w:fill="FFF4CE"/>
          </w:tcPr>
          <w:p>
            <w:r>
              <w:rPr>
                <w:b/>
              </w:rPr>
              <w:t xml:space="preserve">Honesty note.  </w:t>
            </w:r>
            <w:r>
              <w:t>The lab files are real and the code in this book is read directly from the repo. The cluster-side behaviour (Flux, Argo Rollouts) and the GitHub Actions workflow were written but not all run end to end by the author of this book; section 9 lists what fails most often. 'Enterprise practice' sections describe common industry patterns, not confirmed Uniphore internals. Check Uniphore's own docs where they differ.</w:t>
            </w:r>
          </w:p>
        </w:tc>
      </w:tr>
    </w:tbl>
    <w:p/>
    <w:p>
      <w:pPr>
        <w:pStyle w:val="Heading1"/>
      </w:pPr>
      <w:r>
        <w:t>Contents</w:t>
      </w:r>
    </w:p>
    <w:p>
      <w:pPr>
        <w:pStyle w:val="ListBullet"/>
      </w:pPr>
      <w:r>
        <w:t>1. The big picture (read this first)</w:t>
      </w:r>
    </w:p>
    <w:p>
      <w:pPr>
        <w:pStyle w:val="ListBullet"/>
      </w:pPr>
      <w:r>
        <w:t>2. Vocabulary</w:t>
      </w:r>
    </w:p>
    <w:p>
      <w:pPr>
        <w:pStyle w:val="ListBullet"/>
      </w:pPr>
      <w:r>
        <w:t>3. Layer A: your machine and the cluster (scripts)</w:t>
      </w:r>
    </w:p>
    <w:p>
      <w:pPr>
        <w:pStyle w:val="ListBullet"/>
      </w:pPr>
      <w:r>
        <w:t>4. Layer B: the application and its container</w:t>
      </w:r>
    </w:p>
    <w:p>
      <w:pPr>
        <w:pStyle w:val="ListBullet"/>
      </w:pPr>
      <w:r>
        <w:t>5. Layer C: CI in GitHub Actions</w:t>
      </w:r>
    </w:p>
    <w:p>
      <w:pPr>
        <w:pStyle w:val="ListBullet"/>
      </w:pPr>
      <w:r>
        <w:t>6. Layer D: GitOps with Flux and progressive delivery</w:t>
      </w:r>
    </w:p>
    <w:p>
      <w:pPr>
        <w:pStyle w:val="ListBullet"/>
      </w:pPr>
      <w:r>
        <w:t>7. Layer E: dependencies, observability, Terraform</w:t>
      </w:r>
    </w:p>
    <w:p>
      <w:pPr>
        <w:pStyle w:val="ListBullet"/>
      </w:pPr>
      <w:r>
        <w:t>8. One change, end to end (timeline)</w:t>
      </w:r>
    </w:p>
    <w:p>
      <w:pPr>
        <w:pStyle w:val="ListBullet"/>
      </w:pPr>
      <w:r>
        <w:t>9. Problem catalog (what went wrong and why)</w:t>
      </w:r>
    </w:p>
    <w:p>
      <w:pPr>
        <w:pStyle w:val="ListBullet"/>
      </w:pPr>
      <w:r>
        <w:t>10. How enterprises handle this</w:t>
      </w:r>
    </w:p>
    <w:p>
      <w:pPr>
        <w:pStyle w:val="ListBullet"/>
      </w:pPr>
      <w:r>
        <w:t>11. Where to practise next</w:t>
      </w:r>
    </w:p>
    <w:p>
      <w:r>
        <w:br w:type="page"/>
      </w:r>
    </w:p>
    <w:p>
      <w:pPr>
        <w:pStyle w:val="Heading1"/>
      </w:pPr>
      <w:r>
        <w:t>1. The big picture</w:t>
      </w:r>
    </w:p>
    <w:p>
      <w:r>
        <w:rPr>
          <w:i w:val="0"/>
        </w:rPr>
        <w:t>Three rules explain almost every design decision in this lab:</w:t>
      </w:r>
    </w:p>
    <w:p>
      <w:pPr>
        <w:pStyle w:val="ListNumber"/>
      </w:pPr>
      <w:r>
        <w:rPr>
          <w:b/>
        </w:rPr>
        <w:t>Git is the source of truth.</w:t>
      </w:r>
      <w:r>
        <w:t xml:space="preserve"> Everything that matters lives in Git. Code, Dockerfiles, Helm charts, Kubernetes manifests, workflows, Terraform. If it is not in Git it does not exist.</w:t>
      </w:r>
    </w:p>
    <w:p>
      <w:pPr>
        <w:pStyle w:val="ListNumber"/>
      </w:pPr>
      <w:r>
        <w:rPr>
          <w:b/>
        </w:rPr>
        <w:t>CI never deploys.</w:t>
      </w:r>
      <w:r>
        <w:t xml:space="preserve"> CI proves a change is safe (lint, scan, build, sign) and then only records a new image tag in Git. It never touches the cluster.</w:t>
      </w:r>
    </w:p>
    <w:p>
      <w:pPr>
        <w:pStyle w:val="ListNumber"/>
      </w:pPr>
      <w:r>
        <w:rPr>
          <w:b/>
        </w:rPr>
        <w:t>The cluster pulls.</w:t>
      </w:r>
      <w:r>
        <w:t xml:space="preserve"> Flux runs inside the cluster, watches Git, and makes the cluster match. Nothing outside the cluster needs credentials to change it.</w:t>
      </w:r>
    </w:p>
    <w:p>
      <w:pPr>
        <w:jc w:val="center"/>
      </w:pPr>
      <w:r>
        <w:drawing>
          <wp:inline xmlns:a="http://schemas.openxmlformats.org/drawingml/2006/main" xmlns:pic="http://schemas.openxmlformats.org/drawingml/2006/picture">
            <wp:extent cx="6309360" cy="3645408"/>
            <wp:docPr id="1" name="Picture 1"/>
            <wp:cNvGraphicFramePr>
              <a:graphicFrameLocks noChangeAspect="1"/>
            </wp:cNvGraphicFramePr>
            <a:graphic>
              <a:graphicData uri="http://schemas.openxmlformats.org/drawingml/2006/picture">
                <pic:pic>
                  <pic:nvPicPr>
                    <pic:cNvPr id="0" name="gB.png"/>
                    <pic:cNvPicPr/>
                  </pic:nvPicPr>
                  <pic:blipFill>
                    <a:blip r:embed="rId10"/>
                    <a:stretch>
                      <a:fillRect/>
                    </a:stretch>
                  </pic:blipFill>
                  <pic:spPr>
                    <a:xfrm>
                      <a:off x="0" y="0"/>
                      <a:ext cx="6309360" cy="3645408"/>
                    </a:xfrm>
                    <a:prstGeom prst="rect"/>
                  </pic:spPr>
                </pic:pic>
              </a:graphicData>
            </a:graphic>
          </wp:inline>
        </w:drawing>
      </w:r>
    </w:p>
    <w:p>
      <w:pPr>
        <w:jc w:val="center"/>
      </w:pPr>
      <w:r>
        <w:rPr>
          <w:i/>
          <w:sz w:val="18"/>
        </w:rPr>
        <w:t>Figure 1: Where each piece lives. Dashed arrows are image pulls and the Garden dev loop.</w:t>
      </w:r>
    </w:p>
    <w:p>
      <w:pPr>
        <w:jc w:val="center"/>
      </w:pPr>
      <w:r>
        <w:drawing>
          <wp:inline xmlns:a="http://schemas.openxmlformats.org/drawingml/2006/main" xmlns:pic="http://schemas.openxmlformats.org/drawingml/2006/picture">
            <wp:extent cx="6309360" cy="2663952"/>
            <wp:docPr id="2" name="Picture 2"/>
            <wp:cNvGraphicFramePr>
              <a:graphicFrameLocks noChangeAspect="1"/>
            </wp:cNvGraphicFramePr>
            <a:graphic>
              <a:graphicData uri="http://schemas.openxmlformats.org/drawingml/2006/picture">
                <pic:pic>
                  <pic:nvPicPr>
                    <pic:cNvPr id="0" name="gA.png"/>
                    <pic:cNvPicPr/>
                  </pic:nvPicPr>
                  <pic:blipFill>
                    <a:blip r:embed="rId11"/>
                    <a:stretch>
                      <a:fillRect/>
                    </a:stretch>
                  </pic:blipFill>
                  <pic:spPr>
                    <a:xfrm>
                      <a:off x="0" y="0"/>
                      <a:ext cx="6309360" cy="2663952"/>
                    </a:xfrm>
                    <a:prstGeom prst="rect"/>
                  </pic:spPr>
                </pic:pic>
              </a:graphicData>
            </a:graphic>
          </wp:inline>
        </w:drawing>
      </w:r>
    </w:p>
    <w:p>
      <w:pPr>
        <w:jc w:val="center"/>
      </w:pPr>
      <w:r>
        <w:rPr>
          <w:i/>
          <w:sz w:val="18"/>
        </w:rPr>
        <w:t>Figure 2: The pipeline and its gates. Red text marks where a change can be stopped.</w:t>
      </w:r>
    </w:p>
    <w:p>
      <w:pPr>
        <w:pStyle w:val="Heading2"/>
      </w:pPr>
      <w:r>
        <w:t>Two separate loops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728"/>
            <w:shd w:val="clear" w:fill="D9E2F3"/>
          </w:tcPr>
          <w:p>
            <w:r/>
            <w:r>
              <w:rPr>
                <w:b/>
                <w:sz w:val="18"/>
              </w:rPr>
              <w:t>Loop</w:t>
            </w:r>
          </w:p>
        </w:tc>
        <w:tc>
          <w:tcPr>
            <w:tcW w:type="dxa" w:w="1872"/>
            <w:shd w:val="clear" w:fill="D9E2F3"/>
          </w:tcPr>
          <w:p>
            <w:r/>
            <w:r>
              <w:rPr>
                <w:b/>
                <w:sz w:val="18"/>
              </w:rPr>
              <w:t>Who triggers it</w:t>
            </w:r>
          </w:p>
        </w:tc>
        <w:tc>
          <w:tcPr>
            <w:tcW w:type="dxa" w:w="2160"/>
            <w:shd w:val="clear" w:fill="D9E2F3"/>
          </w:tcPr>
          <w:p>
            <w:r/>
            <w:r>
              <w:rPr>
                <w:b/>
                <w:sz w:val="18"/>
              </w:rPr>
              <w:t>Tool</w:t>
            </w:r>
          </w:p>
        </w:tc>
        <w:tc>
          <w:tcPr>
            <w:tcW w:type="dxa" w:w="1872"/>
            <w:shd w:val="clear" w:fill="D9E2F3"/>
          </w:tcPr>
          <w:p>
            <w:r/>
            <w:r>
              <w:rPr>
                <w:b/>
                <w:sz w:val="18"/>
              </w:rPr>
              <w:t>Target</w:t>
            </w:r>
          </w:p>
        </w:tc>
        <w:tc>
          <w:tcPr>
            <w:tcW w:type="dxa" w:w="2736"/>
            <w:shd w:val="clear" w:fill="D9E2F3"/>
          </w:tcPr>
          <w:p>
            <w:r/>
            <w:r>
              <w:rPr>
                <w:b/>
                <w:sz w:val="18"/>
              </w:rPr>
              <w:t>Purpose</w:t>
            </w:r>
          </w:p>
        </w:tc>
      </w:tr>
      <w:tr>
        <w:tc>
          <w:tcPr>
            <w:tcW w:type="dxa" w:w="1728"/>
          </w:tcPr>
          <w:p>
            <w:r/>
            <w:r>
              <w:rPr>
                <w:sz w:val="18"/>
              </w:rPr>
              <w:t>Inner (dev) loop</w:t>
            </w:r>
          </w:p>
        </w:tc>
        <w:tc>
          <w:tcPr>
            <w:tcW w:type="dxa" w:w="1872"/>
          </w:tcPr>
          <w:p>
            <w:r/>
            <w:r>
              <w:rPr>
                <w:sz w:val="18"/>
              </w:rPr>
              <w:t>You, from your laptop</w:t>
            </w:r>
          </w:p>
        </w:tc>
        <w:tc>
          <w:tcPr>
            <w:tcW w:type="dxa" w:w="2160"/>
          </w:tcPr>
          <w:p>
            <w:r/>
            <w:r>
              <w:rPr>
                <w:sz w:val="18"/>
              </w:rPr>
              <w:t>Garden (garden deploy)</w:t>
            </w:r>
          </w:p>
        </w:tc>
        <w:tc>
          <w:tcPr>
            <w:tcW w:type="dxa" w:w="1872"/>
          </w:tcPr>
          <w:p>
            <w:r/>
            <w:r>
              <w:rPr>
                <w:sz w:val="18"/>
              </w:rPr>
              <w:t>Namespace dev-&lt;you&gt;</w:t>
            </w:r>
          </w:p>
        </w:tc>
        <w:tc>
          <w:tcPr>
            <w:tcW w:type="dxa" w:w="2736"/>
          </w:tcPr>
          <w:p>
            <w:r/>
            <w:r>
              <w:rPr>
                <w:sz w:val="18"/>
              </w:rPr>
              <w:t>Fast feedback while coding. Disposable. Mirrors Uniphore's 'garden deploy into your namespace'.</w:t>
            </w:r>
          </w:p>
        </w:tc>
      </w:tr>
      <w:tr>
        <w:tc>
          <w:tcPr>
            <w:tcW w:type="dxa" w:w="1728"/>
          </w:tcPr>
          <w:p>
            <w:r/>
            <w:r>
              <w:rPr>
                <w:sz w:val="18"/>
              </w:rPr>
              <w:t>Outer (delivery) loop</w:t>
            </w:r>
          </w:p>
        </w:tc>
        <w:tc>
          <w:tcPr>
            <w:tcW w:type="dxa" w:w="1872"/>
          </w:tcPr>
          <w:p>
            <w:r/>
            <w:r>
              <w:rPr>
                <w:sz w:val="18"/>
              </w:rPr>
              <w:t>A merge to main</w:t>
            </w:r>
          </w:p>
        </w:tc>
        <w:tc>
          <w:tcPr>
            <w:tcW w:type="dxa" w:w="2160"/>
          </w:tcPr>
          <w:p>
            <w:r/>
            <w:r>
              <w:rPr>
                <w:sz w:val="18"/>
              </w:rPr>
              <w:t>GitHub Actions + Flux + Argo Rollouts</w:t>
            </w:r>
          </w:p>
        </w:tc>
        <w:tc>
          <w:tcPr>
            <w:tcW w:type="dxa" w:w="1872"/>
          </w:tcPr>
          <w:p>
            <w:r/>
            <w:r>
              <w:rPr>
                <w:sz w:val="18"/>
              </w:rPr>
              <w:t>staging, prod-canary, prod</w:t>
            </w:r>
          </w:p>
        </w:tc>
        <w:tc>
          <w:tcPr>
            <w:tcW w:type="dxa" w:w="2736"/>
          </w:tcPr>
          <w:p>
            <w:r/>
            <w:r>
              <w:rPr>
                <w:sz w:val="18"/>
              </w:rPr>
              <w:t>The same artifact is promoted through environments with gates. This is what production runs.</w:t>
            </w:r>
          </w:p>
        </w:tc>
      </w:tr>
    </w:tbl>
    <w:p/>
    <w:p>
      <w:pPr>
        <w:pStyle w:val="Heading2"/>
      </w:pPr>
      <w:r>
        <w:t>Where things run</w:t>
      </w:r>
    </w:p>
    <w:tbl>
      <w:tblPr>
        <w:tblStyle w:val="TableGrid"/>
        <w:tblW w:type="auto" w:w="0"/>
        <w:tblLook w:firstColumn="1" w:firstRow="1" w:lastColumn="0" w:lastRow="0" w:noHBand="0" w:noVBand="1" w:val="04A0"/>
      </w:tblPr>
      <w:tblGrid>
        <w:gridCol w:w="4968"/>
        <w:gridCol w:w="4968"/>
      </w:tblGrid>
      <w:tr>
        <w:tc>
          <w:tcPr>
            <w:tcW w:type="dxa" w:w="2592"/>
            <w:shd w:val="clear" w:fill="D9E2F3"/>
          </w:tcPr>
          <w:p>
            <w:r/>
            <w:r>
              <w:rPr>
                <w:b/>
                <w:sz w:val="18"/>
              </w:rPr>
              <w:t>Place</w:t>
            </w:r>
          </w:p>
        </w:tc>
        <w:tc>
          <w:tcPr>
            <w:tcW w:type="dxa" w:w="7344"/>
            <w:shd w:val="clear" w:fill="D9E2F3"/>
          </w:tcPr>
          <w:p>
            <w:r/>
            <w:r>
              <w:rPr>
                <w:b/>
                <w:sz w:val="18"/>
              </w:rPr>
              <w:t>What runs there</w:t>
            </w:r>
          </w:p>
        </w:tc>
      </w:tr>
      <w:tr>
        <w:tc>
          <w:tcPr>
            <w:tcW w:type="dxa" w:w="2592"/>
          </w:tcPr>
          <w:p>
            <w:r/>
            <w:r>
              <w:rPr>
                <w:sz w:val="18"/>
              </w:rPr>
              <w:t>Laptop</w:t>
            </w:r>
          </w:p>
        </w:tc>
        <w:tc>
          <w:tcPr>
            <w:tcW w:type="dxa" w:w="7344"/>
          </w:tcPr>
          <w:p>
            <w:r/>
            <w:r>
              <w:rPr>
                <w:sz w:val="18"/>
              </w:rPr>
              <w:t>Git, gh, Docker Desktop, kind, kubectl, helm, flux CLI, garden, terraform, k9s. Scripts 01-04.</w:t>
            </w:r>
          </w:p>
        </w:tc>
      </w:tr>
      <w:tr>
        <w:tc>
          <w:tcPr>
            <w:tcW w:type="dxa" w:w="2592"/>
          </w:tcPr>
          <w:p>
            <w:r/>
            <w:r>
              <w:rPr>
                <w:sz w:val="18"/>
              </w:rPr>
              <w:t>GitHub</w:t>
            </w:r>
          </w:p>
        </w:tc>
        <w:tc>
          <w:tcPr>
            <w:tcW w:type="dxa" w:w="7344"/>
          </w:tcPr>
          <w:p>
            <w:r/>
            <w:r>
              <w:rPr>
                <w:sz w:val="18"/>
              </w:rPr>
              <w:t>The repo, Actions runners (ci, promote), ghcr.io registry, Dependabot, branch protection, Environments.</w:t>
            </w:r>
          </w:p>
        </w:tc>
      </w:tr>
      <w:tr>
        <w:tc>
          <w:tcPr>
            <w:tcW w:type="dxa" w:w="2592"/>
          </w:tcPr>
          <w:p>
            <w:r/>
            <w:r>
              <w:rPr>
                <w:sz w:val="18"/>
              </w:rPr>
              <w:t>kind cluster (in Docker)</w:t>
            </w:r>
          </w:p>
        </w:tc>
        <w:tc>
          <w:tcPr>
            <w:tcW w:type="dxa" w:w="7344"/>
          </w:tcPr>
          <w:p>
            <w:r/>
            <w:r>
              <w:rPr>
                <w:sz w:val="18"/>
              </w:rPr>
              <w:t>Flux controllers, Argo Rollouts, staging/prod-canary/prod namespaces, Postgres/Mongo/Redpanda, Prometheus/Grafana, your dev namespace.</w:t>
            </w:r>
          </w:p>
        </w:tc>
      </w:tr>
      <w:tr>
        <w:tc>
          <w:tcPr>
            <w:tcW w:type="dxa" w:w="2592"/>
          </w:tcPr>
          <w:p>
            <w:r/>
            <w:r>
              <w:rPr>
                <w:sz w:val="18"/>
              </w:rPr>
              <w:t>harbor-lite container</w:t>
            </w:r>
          </w:p>
        </w:tc>
        <w:tc>
          <w:tcPr>
            <w:tcW w:type="dxa" w:w="7344"/>
          </w:tcPr>
          <w:p>
            <w:r/>
            <w:r>
              <w:rPr>
                <w:sz w:val="18"/>
              </w:rPr>
              <w:t>A plain registry:2 on localhost:5001. The local stand-in for Harbor, used for pushes from your laptop and by Garden.</w:t>
            </w:r>
          </w:p>
        </w:tc>
      </w:tr>
    </w:tbl>
    <w:p/>
    <w:p>
      <w:pPr>
        <w:pStyle w:val="Heading1"/>
      </w:pPr>
      <w:r>
        <w:t>2. Vocabulary</w:t>
      </w:r>
    </w:p>
    <w:tbl>
      <w:tblPr>
        <w:tblStyle w:val="TableGrid"/>
        <w:tblW w:type="auto" w:w="0"/>
        <w:tblLook w:firstColumn="1" w:firstRow="1" w:lastColumn="0" w:lastRow="0" w:noHBand="0" w:noVBand="1" w:val="04A0"/>
      </w:tblPr>
      <w:tblGrid>
        <w:gridCol w:w="4968"/>
        <w:gridCol w:w="4968"/>
      </w:tblGrid>
      <w:tr>
        <w:tc>
          <w:tcPr>
            <w:tcW w:type="dxa" w:w="2880"/>
            <w:shd w:val="clear" w:fill="D9E2F3"/>
          </w:tcPr>
          <w:p>
            <w:r/>
            <w:r>
              <w:rPr>
                <w:b/>
                <w:sz w:val="18"/>
              </w:rPr>
              <w:t>Term</w:t>
            </w:r>
          </w:p>
        </w:tc>
        <w:tc>
          <w:tcPr>
            <w:tcW w:type="dxa" w:w="7056"/>
            <w:shd w:val="clear" w:fill="D9E2F3"/>
          </w:tcPr>
          <w:p>
            <w:r/>
            <w:r>
              <w:rPr>
                <w:b/>
                <w:sz w:val="18"/>
              </w:rPr>
              <w:t>Meaning in this lab</w:t>
            </w:r>
          </w:p>
        </w:tc>
      </w:tr>
      <w:tr>
        <w:tc>
          <w:tcPr>
            <w:tcW w:type="dxa" w:w="2880"/>
          </w:tcPr>
          <w:p>
            <w:r/>
            <w:r>
              <w:rPr>
                <w:sz w:val="18"/>
              </w:rPr>
              <w:t>kind</w:t>
            </w:r>
          </w:p>
        </w:tc>
        <w:tc>
          <w:tcPr>
            <w:tcW w:type="dxa" w:w="7056"/>
          </w:tcPr>
          <w:p>
            <w:r/>
            <w:r>
              <w:rPr>
                <w:sz w:val="18"/>
              </w:rPr>
              <w:t>Kubernetes IN Docker. Runs a real cluster as containers on your laptop.</w:t>
            </w:r>
          </w:p>
        </w:tc>
      </w:tr>
      <w:tr>
        <w:tc>
          <w:tcPr>
            <w:tcW w:type="dxa" w:w="2880"/>
          </w:tcPr>
          <w:p>
            <w:r/>
            <w:r>
              <w:rPr>
                <w:sz w:val="18"/>
              </w:rPr>
              <w:t>Namespace</w:t>
            </w:r>
          </w:p>
        </w:tc>
        <w:tc>
          <w:tcPr>
            <w:tcW w:type="dxa" w:w="7056"/>
          </w:tcPr>
          <w:p>
            <w:r/>
            <w:r>
              <w:rPr>
                <w:sz w:val="18"/>
              </w:rPr>
              <w:t>A folder inside a cluster. Lab uses them to stand in for separate clusters (staging, canary, prod).</w:t>
            </w:r>
          </w:p>
        </w:tc>
      </w:tr>
      <w:tr>
        <w:tc>
          <w:tcPr>
            <w:tcW w:type="dxa" w:w="2880"/>
          </w:tcPr>
          <w:p>
            <w:r/>
            <w:r>
              <w:rPr>
                <w:sz w:val="18"/>
              </w:rPr>
              <w:t>Garden</w:t>
            </w:r>
          </w:p>
        </w:tc>
        <w:tc>
          <w:tcPr>
            <w:tcW w:type="dxa" w:w="7056"/>
          </w:tcPr>
          <w:p>
            <w:r/>
            <w:r>
              <w:rPr>
                <w:sz w:val="18"/>
              </w:rPr>
              <w:t>Dev tool that builds containers and deploys them to your namespace. Pinned to 0.13.62 to match Uniphore.</w:t>
            </w:r>
          </w:p>
        </w:tc>
      </w:tr>
      <w:tr>
        <w:tc>
          <w:tcPr>
            <w:tcW w:type="dxa" w:w="2880"/>
          </w:tcPr>
          <w:p>
            <w:r/>
            <w:r>
              <w:rPr>
                <w:sz w:val="18"/>
              </w:rPr>
              <w:t>Helm chart</w:t>
            </w:r>
          </w:p>
        </w:tc>
        <w:tc>
          <w:tcPr>
            <w:tcW w:type="dxa" w:w="7056"/>
          </w:tcPr>
          <w:p>
            <w:r/>
            <w:r>
              <w:rPr>
                <w:sz w:val="18"/>
              </w:rPr>
              <w:t>A templated bundle of Kubernetes YAML. Used for the Garden dev deploy and for Argo Rollouts.</w:t>
            </w:r>
          </w:p>
        </w:tc>
      </w:tr>
      <w:tr>
        <w:tc>
          <w:tcPr>
            <w:tcW w:type="dxa" w:w="2880"/>
          </w:tcPr>
          <w:p>
            <w:r/>
            <w:r>
              <w:rPr>
                <w:sz w:val="18"/>
              </w:rPr>
              <w:t>Kustomize</w:t>
            </w:r>
          </w:p>
        </w:tc>
        <w:tc>
          <w:tcPr>
            <w:tcW w:type="dxa" w:w="7056"/>
          </w:tcPr>
          <w:p>
            <w:r/>
            <w:r>
              <w:rPr>
                <w:sz w:val="18"/>
              </w:rPr>
              <w:t>Overlays on plain YAML: a shared 'base' plus per-environment patches. Flux uses it for staging/canary/prod.</w:t>
            </w:r>
          </w:p>
        </w:tc>
      </w:tr>
      <w:tr>
        <w:tc>
          <w:tcPr>
            <w:tcW w:type="dxa" w:w="2880"/>
          </w:tcPr>
          <w:p>
            <w:r/>
            <w:r>
              <w:rPr>
                <w:sz w:val="18"/>
              </w:rPr>
              <w:t>Flux</w:t>
            </w:r>
          </w:p>
        </w:tc>
        <w:tc>
          <w:tcPr>
            <w:tcW w:type="dxa" w:w="7056"/>
          </w:tcPr>
          <w:p>
            <w:r/>
            <w:r>
              <w:rPr>
                <w:sz w:val="18"/>
              </w:rPr>
              <w:t>GitOps controller set in the cluster. Source -&gt; Kustomization -&gt; apply, on a timer.</w:t>
            </w:r>
          </w:p>
        </w:tc>
      </w:tr>
      <w:tr>
        <w:tc>
          <w:tcPr>
            <w:tcW w:type="dxa" w:w="2880"/>
          </w:tcPr>
          <w:p>
            <w:r/>
            <w:r>
              <w:rPr>
                <w:sz w:val="18"/>
              </w:rPr>
              <w:t>GitRepository / Kustomization (Flux kinds)</w:t>
            </w:r>
          </w:p>
        </w:tc>
        <w:tc>
          <w:tcPr>
            <w:tcW w:type="dxa" w:w="7056"/>
          </w:tcPr>
          <w:p>
            <w:r/>
            <w:r>
              <w:rPr>
                <w:sz w:val="18"/>
              </w:rPr>
              <w:t>Flux objects: 'fetch this repo' and 'apply this path from it'. Not the same as Kustomize files.</w:t>
            </w:r>
          </w:p>
        </w:tc>
      </w:tr>
      <w:tr>
        <w:tc>
          <w:tcPr>
            <w:tcW w:type="dxa" w:w="2880"/>
          </w:tcPr>
          <w:p>
            <w:r/>
            <w:r>
              <w:rPr>
                <w:sz w:val="18"/>
              </w:rPr>
              <w:t>Argo Rollouts</w:t>
            </w:r>
          </w:p>
        </w:tc>
        <w:tc>
          <w:tcPr>
            <w:tcW w:type="dxa" w:w="7056"/>
          </w:tcPr>
          <w:p>
            <w:r/>
            <w:r>
              <w:rPr>
                <w:sz w:val="18"/>
              </w:rPr>
              <w:t>Replaces Deployment with Rollout to give canary and blue/green strategies inside a namespace.</w:t>
            </w:r>
          </w:p>
        </w:tc>
      </w:tr>
      <w:tr>
        <w:tc>
          <w:tcPr>
            <w:tcW w:type="dxa" w:w="2880"/>
          </w:tcPr>
          <w:p>
            <w:r/>
            <w:r>
              <w:rPr>
                <w:sz w:val="18"/>
              </w:rPr>
              <w:t>Blue/green</w:t>
            </w:r>
          </w:p>
        </w:tc>
        <w:tc>
          <w:tcPr>
            <w:tcW w:type="dxa" w:w="7056"/>
          </w:tcPr>
          <w:p>
            <w:r/>
            <w:r>
              <w:rPr>
                <w:sz w:val="18"/>
              </w:rPr>
              <w:t>Start the full new version next to the old, check it, then switch all traffic at once.</w:t>
            </w:r>
          </w:p>
        </w:tc>
      </w:tr>
      <w:tr>
        <w:tc>
          <w:tcPr>
            <w:tcW w:type="dxa" w:w="2880"/>
          </w:tcPr>
          <w:p>
            <w:r/>
            <w:r>
              <w:rPr>
                <w:sz w:val="18"/>
              </w:rPr>
              <w:t>Canary (two meanings)</w:t>
            </w:r>
          </w:p>
        </w:tc>
        <w:tc>
          <w:tcPr>
            <w:tcW w:type="dxa" w:w="7056"/>
          </w:tcPr>
          <w:p>
            <w:r/>
            <w:r>
              <w:rPr>
                <w:sz w:val="18"/>
              </w:rPr>
              <w:t>(a) Inside a Rollout: send 25%, 50%, 100% of traffic gradually. (b) Uniphore's 'canary cluster' (us0) that gets production changes first. The lab models (b) with the prod-canary namespace.</w:t>
            </w:r>
          </w:p>
        </w:tc>
      </w:tr>
      <w:tr>
        <w:tc>
          <w:tcPr>
            <w:tcW w:type="dxa" w:w="2880"/>
          </w:tcPr>
          <w:p>
            <w:r/>
            <w:r>
              <w:rPr>
                <w:sz w:val="18"/>
              </w:rPr>
              <w:t>Image tag vs digest</w:t>
            </w:r>
          </w:p>
        </w:tc>
        <w:tc>
          <w:tcPr>
            <w:tcW w:type="dxa" w:w="7056"/>
          </w:tcPr>
          <w:p>
            <w:r/>
            <w:r>
              <w:rPr>
                <w:sz w:val="18"/>
              </w:rPr>
              <w:t>Tag = movable label (:latest). Digest = SHA-256 fingerprint of exact contents (@sha256:...). Pin digests for reproducibility.</w:t>
            </w:r>
          </w:p>
        </w:tc>
      </w:tr>
      <w:tr>
        <w:tc>
          <w:tcPr>
            <w:tcW w:type="dxa" w:w="2880"/>
          </w:tcPr>
          <w:p>
            <w:r/>
            <w:r>
              <w:rPr>
                <w:sz w:val="18"/>
              </w:rPr>
              <w:t>SBOM</w:t>
            </w:r>
          </w:p>
        </w:tc>
        <w:tc>
          <w:tcPr>
            <w:tcW w:type="dxa" w:w="7056"/>
          </w:tcPr>
          <w:p>
            <w:r/>
            <w:r>
              <w:rPr>
                <w:sz w:val="18"/>
              </w:rPr>
              <w:t>Software Bill of Materials: list of everything inside an image.</w:t>
            </w:r>
          </w:p>
        </w:tc>
      </w:tr>
      <w:tr>
        <w:tc>
          <w:tcPr>
            <w:tcW w:type="dxa" w:w="2880"/>
          </w:tcPr>
          <w:p>
            <w:r/>
            <w:r>
              <w:rPr>
                <w:sz w:val="18"/>
              </w:rPr>
              <w:t>Provenance</w:t>
            </w:r>
          </w:p>
        </w:tc>
        <w:tc>
          <w:tcPr>
            <w:tcW w:type="dxa" w:w="7056"/>
          </w:tcPr>
          <w:p>
            <w:r/>
            <w:r>
              <w:rPr>
                <w:sz w:val="18"/>
              </w:rPr>
              <w:t>Signed record of how and where an image was built.</w:t>
            </w:r>
          </w:p>
        </w:tc>
      </w:tr>
      <w:tr>
        <w:tc>
          <w:tcPr>
            <w:tcW w:type="dxa" w:w="2880"/>
          </w:tcPr>
          <w:p>
            <w:r/>
            <w:r>
              <w:rPr>
                <w:sz w:val="18"/>
              </w:rPr>
              <w:t>cosign keyless</w:t>
            </w:r>
          </w:p>
        </w:tc>
        <w:tc>
          <w:tcPr>
            <w:tcW w:type="dxa" w:w="7056"/>
          </w:tcPr>
          <w:p>
            <w:r/>
            <w:r>
              <w:rPr>
                <w:sz w:val="18"/>
              </w:rPr>
              <w:t>Signs images using GitHub's OIDC identity instead of a long-lived private key. Verifiers check 'built by this repo's workflow'.</w:t>
            </w:r>
          </w:p>
        </w:tc>
      </w:tr>
      <w:tr>
        <w:tc>
          <w:tcPr>
            <w:tcW w:type="dxa" w:w="2880"/>
          </w:tcPr>
          <w:p>
            <w:r/>
            <w:r>
              <w:rPr>
                <w:sz w:val="18"/>
              </w:rPr>
              <w:t>Trivy</w:t>
            </w:r>
          </w:p>
        </w:tc>
        <w:tc>
          <w:tcPr>
            <w:tcW w:type="dxa" w:w="7056"/>
          </w:tcPr>
          <w:p>
            <w:r/>
            <w:r>
              <w:rPr>
                <w:sz w:val="18"/>
              </w:rPr>
              <w:t>Scanner. Used four ways here: config (IaC/manifests), secrets, image CVEs.</w:t>
            </w:r>
          </w:p>
        </w:tc>
      </w:tr>
      <w:tr>
        <w:tc>
          <w:tcPr>
            <w:tcW w:type="dxa" w:w="2880"/>
          </w:tcPr>
          <w:p>
            <w:r/>
            <w:r>
              <w:rPr>
                <w:sz w:val="18"/>
              </w:rPr>
              <w:t>Pod Security Admission (PSA)</w:t>
            </w:r>
          </w:p>
        </w:tc>
        <w:tc>
          <w:tcPr>
            <w:tcW w:type="dxa" w:w="7056"/>
          </w:tcPr>
          <w:p>
            <w:r/>
            <w:r>
              <w:rPr>
                <w:sz w:val="18"/>
              </w:rPr>
              <w:t>Built-in Kubernetes gate. Namespaces labelled 'restricted' reject pods that run as root, etc.</w:t>
            </w:r>
          </w:p>
        </w:tc>
      </w:tr>
      <w:tr>
        <w:tc>
          <w:tcPr>
            <w:tcW w:type="dxa" w:w="2880"/>
          </w:tcPr>
          <w:p>
            <w:r/>
            <w:r>
              <w:rPr>
                <w:sz w:val="18"/>
              </w:rPr>
              <w:t>Deploy key</w:t>
            </w:r>
          </w:p>
        </w:tc>
        <w:tc>
          <w:tcPr>
            <w:tcW w:type="dxa" w:w="7056"/>
          </w:tcPr>
          <w:p>
            <w:r/>
            <w:r>
              <w:rPr>
                <w:sz w:val="18"/>
              </w:rPr>
              <w:t>SSH key Flux uses to read your GitHub repo. Created by flux bootstrap.</w:t>
            </w:r>
          </w:p>
        </w:tc>
      </w:tr>
      <w:tr>
        <w:tc>
          <w:tcPr>
            <w:tcW w:type="dxa" w:w="2880"/>
          </w:tcPr>
          <w:p>
            <w:r/>
            <w:r>
              <w:rPr>
                <w:sz w:val="18"/>
              </w:rPr>
              <w:t>Bootstrap</w:t>
            </w:r>
          </w:p>
        </w:tc>
        <w:tc>
          <w:tcPr>
            <w:tcW w:type="dxa" w:w="7056"/>
          </w:tcPr>
          <w:p>
            <w:r/>
            <w:r>
              <w:rPr>
                <w:sz w:val="18"/>
              </w:rPr>
              <w:t>flux bootstrap: installs Flux AND commits its own manifests into your repo so Flux manages itself.</w:t>
            </w:r>
          </w:p>
        </w:tc>
      </w:tr>
    </w:tbl>
    <w:p/>
    <w:p>
      <w:r>
        <w:br w:type="page"/>
      </w:r>
    </w:p>
    <w:p>
      <w:pPr>
        <w:pStyle w:val="Heading1"/>
      </w:pPr>
      <w:r>
        <w:t>3. Layer A: your machine and the cluster</w:t>
      </w:r>
    </w:p>
    <w:p>
      <w:r>
        <w:rPr>
          <w:i w:val="0"/>
        </w:rPr>
        <w:t>Four scripts in uniphore-lab/scripts build everything. Run in order from Git Bash with bash scripts/NN-name.sh.</w:t>
      </w:r>
    </w:p>
    <w:p>
      <w:pPr>
        <w:pStyle w:val="Heading2"/>
      </w:pPr>
      <w:r>
        <w:t>3.1  01-install-tools.sh</w:t>
      </w:r>
    </w:p>
    <w:p>
      <w:r>
        <w:rPr>
          <w:i w:val="0"/>
        </w:rPr>
        <w:t>Downloads kind, helm, flux, k9s, terraform, yq, gh and garden (0.13.62) as .exe files into ~/bin and puts ~/bin on your PATH. No admin rights, no Chocolatey. Unzipping goes through PowerShell because Git Bash has no unzip.</w:t>
      </w:r>
    </w:p>
    <w:tbl>
      <w:tblPr>
        <w:tblStyle w:val="TableGrid"/>
        <w:tblW w:type="auto" w:w="0"/>
        <w:tblLook w:firstColumn="1" w:firstRow="1" w:lastColumn="0" w:lastRow="0" w:noHBand="0" w:noVBand="1" w:val="04A0"/>
      </w:tblPr>
      <w:tblGrid>
        <w:gridCol w:w="9936"/>
      </w:tblGrid>
      <w:tr>
        <w:tc>
          <w:tcPr>
            <w:tcW w:type="dxa" w:w="9936"/>
            <w:shd w:val="clear" w:fill="E8F5E9"/>
          </w:tcPr>
          <w:p>
            <w:r>
              <w:rPr>
                <w:b/>
              </w:rPr>
              <w:t xml:space="preserve">Why not Chocolatey?  </w:t>
            </w:r>
            <w:r>
              <w:t>choco install kind pulled docker-desktop as a dependency and failed with MSI error 1603. The tools are single binaries, so downloading them directly is simpler and reproducible.</w:t>
            </w:r>
          </w:p>
        </w:tc>
      </w:tr>
    </w:tbl>
    <w:p/>
    <w:p>
      <w:pPr>
        <w:pStyle w:val="Heading2"/>
      </w:pPr>
      <w:r>
        <w:t>3.2  kind-config.yaml and 02-cluster.sh</w:t>
      </w:r>
    </w:p>
    <w:p>
      <w:pPr>
        <w:spacing w:after="40"/>
      </w:pPr>
      <w:r>
        <w:rPr>
          <w:b/>
          <w:color w:val="444444"/>
          <w:sz w:val="18"/>
        </w:rPr>
        <w:t>kind-config.yaml</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kind: Cluster</w:t>
            </w:r>
          </w:p>
          <w:p>
            <w:pPr>
              <w:spacing w:after="0"/>
            </w:pPr>
            <w:r>
              <w:rPr>
                <w:rFonts w:ascii="Consolas" w:hAnsi="Consolas" w:eastAsia="Consolas"/>
                <w:sz w:val="16"/>
              </w:rPr>
              <w:t>apiVersion: kind.x-k8s.io/v1alpha4</w:t>
            </w:r>
          </w:p>
          <w:p>
            <w:pPr>
              <w:spacing w:after="0"/>
            </w:pPr>
            <w:r>
              <w:rPr>
                <w:rFonts w:ascii="Consolas" w:hAnsi="Consolas" w:eastAsia="Consolas"/>
                <w:sz w:val="16"/>
              </w:rPr>
              <w:t>name: uniphore-lab</w:t>
            </w:r>
          </w:p>
          <w:p>
            <w:pPr>
              <w:spacing w:after="0"/>
            </w:pPr>
            <w:r>
              <w:rPr>
                <w:rFonts w:ascii="Consolas" w:hAnsi="Consolas" w:eastAsia="Consolas"/>
                <w:sz w:val="16"/>
              </w:rPr>
              <w:t>containerdConfigPatches:</w:t>
            </w:r>
          </w:p>
          <w:p>
            <w:pPr>
              <w:spacing w:after="0"/>
            </w:pPr>
            <w:r>
              <w:rPr>
                <w:rFonts w:ascii="Consolas" w:hAnsi="Consolas" w:eastAsia="Consolas"/>
                <w:sz w:val="16"/>
              </w:rPr>
              <w:t xml:space="preserve">  - |-</w:t>
            </w:r>
          </w:p>
          <w:p>
            <w:pPr>
              <w:spacing w:after="0"/>
            </w:pPr>
            <w:r>
              <w:rPr>
                <w:rFonts w:ascii="Consolas" w:hAnsi="Consolas" w:eastAsia="Consolas"/>
                <w:sz w:val="16"/>
              </w:rPr>
              <w:t xml:space="preserve">    [plugins."io.containerd.grpc.v1.cri".registry]</w:t>
            </w:r>
          </w:p>
          <w:p>
            <w:pPr>
              <w:spacing w:after="0"/>
            </w:pPr>
            <w:r>
              <w:rPr>
                <w:rFonts w:ascii="Consolas" w:hAnsi="Consolas" w:eastAsia="Consolas"/>
                <w:sz w:val="16"/>
              </w:rPr>
              <w:t xml:space="preserve">      config_path = "/etc/containerd/certs.d"</w:t>
            </w:r>
          </w:p>
          <w:p>
            <w:pPr>
              <w:spacing w:after="0"/>
            </w:pPr>
            <w:r>
              <w:rPr>
                <w:rFonts w:ascii="Consolas" w:hAnsi="Consolas" w:eastAsia="Consolas"/>
                <w:sz w:val="16"/>
              </w:rPr>
              <w:t>nodes:</w:t>
            </w:r>
          </w:p>
          <w:p>
            <w:pPr>
              <w:spacing w:after="0"/>
            </w:pPr>
            <w:r>
              <w:rPr>
                <w:rFonts w:ascii="Consolas" w:hAnsi="Consolas" w:eastAsia="Consolas"/>
                <w:sz w:val="16"/>
              </w:rPr>
              <w:t xml:space="preserve">  - role: control-plane</w:t>
            </w:r>
          </w:p>
          <w:p>
            <w:pPr>
              <w:spacing w:after="0"/>
            </w:pPr>
            <w:r>
              <w:rPr>
                <w:rFonts w:ascii="Consolas" w:hAnsi="Consolas" w:eastAsia="Consolas"/>
                <w:sz w:val="16"/>
              </w:rPr>
              <w:t xml:space="preserve">  - role: worker</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name: uniphore-lab</w:t>
            </w:r>
          </w:p>
        </w:tc>
        <w:tc>
          <w:tcPr>
            <w:tcW w:type="dxa" w:w="6912"/>
          </w:tcPr>
          <w:p>
            <w:r/>
            <w:r>
              <w:rPr>
                <w:sz w:val="18"/>
              </w:rPr>
              <w:t>Cluster name. kubectl context becomes kind-uniphore-lab.</w:t>
            </w:r>
          </w:p>
        </w:tc>
      </w:tr>
      <w:tr>
        <w:tc>
          <w:tcPr>
            <w:tcW w:type="dxa" w:w="3024"/>
          </w:tcPr>
          <w:p>
            <w:r/>
            <w:r>
              <w:rPr>
                <w:sz w:val="18"/>
              </w:rPr>
              <w:t>containerdConfigPatches</w:t>
            </w:r>
          </w:p>
        </w:tc>
        <w:tc>
          <w:tcPr>
            <w:tcW w:type="dxa" w:w="6912"/>
          </w:tcPr>
          <w:p>
            <w:r/>
            <w:r>
              <w:rPr>
                <w:sz w:val="18"/>
              </w:rPr>
              <w:t>Tells containerd (the runtime in each node) to read per-registry settings from /etc/containerd/certs.d. Needed so nodes can pull from the local registry.</w:t>
            </w:r>
          </w:p>
        </w:tc>
      </w:tr>
      <w:tr>
        <w:tc>
          <w:tcPr>
            <w:tcW w:type="dxa" w:w="3024"/>
          </w:tcPr>
          <w:p>
            <w:r/>
            <w:r>
              <w:rPr>
                <w:sz w:val="18"/>
              </w:rPr>
              <w:t>role: control-plane / worker</w:t>
            </w:r>
          </w:p>
        </w:tc>
        <w:tc>
          <w:tcPr>
            <w:tcW w:type="dxa" w:w="6912"/>
          </w:tcPr>
          <w:p>
            <w:r/>
            <w:r>
              <w:rPr>
                <w:sz w:val="18"/>
              </w:rPr>
              <w:t>Two node containers: one runs the API server, one runs workloads.</w:t>
            </w:r>
          </w:p>
        </w:tc>
      </w:tr>
    </w:tbl>
    <w:p/>
    <w:p>
      <w:pPr>
        <w:spacing w:after="40"/>
      </w:pPr>
      <w:r>
        <w:rPr>
          <w:b/>
          <w:color w:val="444444"/>
          <w:sz w:val="18"/>
        </w:rPr>
        <w:t>scripts/02-cluster.sh (cluster + registry part)</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docker ps -a --format '{{.Names}}' | grep -qx "$REG" || \</w:t>
            </w:r>
          </w:p>
          <w:p>
            <w:pPr>
              <w:spacing w:after="0"/>
            </w:pPr>
            <w:r>
              <w:rPr>
                <w:rFonts w:ascii="Consolas" w:hAnsi="Consolas" w:eastAsia="Consolas"/>
                <w:sz w:val="16"/>
              </w:rPr>
              <w:t xml:space="preserve">  docker run -d --restart=always -p 127.0.0.1:5001:5000 --name "$REG" registry:2</w:t>
            </w:r>
          </w:p>
          <w:p>
            <w:pPr>
              <w:spacing w:after="0"/>
            </w:pPr>
            <w:r>
              <w:rPr>
                <w:rFonts w:ascii="Consolas" w:hAnsi="Consolas" w:eastAsia="Consolas"/>
                <w:sz w:val="16"/>
              </w:rPr>
              <w:t>docker start "$REG" &gt;/dev/null 2&gt;&amp;1 || true</w:t>
            </w:r>
          </w:p>
          <w:p>
            <w:pPr>
              <w:spacing w:after="0"/>
            </w:pPr>
            <w:r>
              <w:rPr>
                <w:rFonts w:ascii="Consolas" w:hAnsi="Consolas" w:eastAsia="Consolas"/>
                <w:sz w:val="16"/>
              </w:rPr>
              <w:t xml:space="preserve"> </w:t>
            </w:r>
          </w:p>
          <w:p>
            <w:pPr>
              <w:spacing w:after="0"/>
            </w:pPr>
            <w:r>
              <w:rPr>
                <w:rFonts w:ascii="Consolas" w:hAnsi="Consolas" w:eastAsia="Consolas"/>
                <w:sz w:val="16"/>
              </w:rPr>
              <w:t>kind get clusters 2&gt;/dev/null | grep -qx "$CLUSTER" || \</w:t>
            </w:r>
          </w:p>
          <w:p>
            <w:pPr>
              <w:spacing w:after="0"/>
            </w:pPr>
            <w:r>
              <w:rPr>
                <w:rFonts w:ascii="Consolas" w:hAnsi="Consolas" w:eastAsia="Consolas"/>
                <w:sz w:val="16"/>
              </w:rPr>
              <w:t xml:space="preserve">  kind create cluster --config "$(cygpath -w "$LAB/kind-config.yaml")"</w:t>
            </w:r>
          </w:p>
          <w:p>
            <w:pPr>
              <w:spacing w:after="0"/>
            </w:pPr>
            <w:r>
              <w:rPr>
                <w:rFonts w:ascii="Consolas" w:hAnsi="Consolas" w:eastAsia="Consolas"/>
                <w:sz w:val="16"/>
              </w:rPr>
              <w:t xml:space="preserve"> </w:t>
            </w:r>
          </w:p>
          <w:p>
            <w:pPr>
              <w:spacing w:after="0"/>
            </w:pPr>
            <w:r>
              <w:rPr>
                <w:rFonts w:ascii="Consolas" w:hAnsi="Consolas" w:eastAsia="Consolas"/>
                <w:sz w:val="16"/>
              </w:rPr>
              <w:t># Let nodes pull localhost:5001/... from the registry container</w:t>
            </w:r>
          </w:p>
          <w:p>
            <w:pPr>
              <w:spacing w:after="0"/>
            </w:pPr>
            <w:r>
              <w:rPr>
                <w:rFonts w:ascii="Consolas" w:hAnsi="Consolas" w:eastAsia="Consolas"/>
                <w:sz w:val="16"/>
              </w:rPr>
              <w:t>docker network connect kind "$REG" 2&gt;/dev/null || true</w:t>
            </w:r>
          </w:p>
          <w:p>
            <w:pPr>
              <w:spacing w:after="0"/>
            </w:pPr>
            <w:r>
              <w:rPr>
                <w:rFonts w:ascii="Consolas" w:hAnsi="Consolas" w:eastAsia="Consolas"/>
                <w:sz w:val="16"/>
              </w:rPr>
              <w:t>for n in $(kind get nodes --name "$CLUSTER"); do</w:t>
            </w:r>
          </w:p>
          <w:p>
            <w:pPr>
              <w:spacing w:after="0"/>
            </w:pPr>
            <w:r>
              <w:rPr>
                <w:rFonts w:ascii="Consolas" w:hAnsi="Consolas" w:eastAsia="Consolas"/>
                <w:sz w:val="16"/>
              </w:rPr>
              <w:t xml:space="preserve">  docker exec "$n" mkdir -p /etc/containerd/certs.d/localhost:5001</w:t>
            </w:r>
          </w:p>
          <w:p>
            <w:pPr>
              <w:spacing w:after="0"/>
            </w:pPr>
            <w:r>
              <w:rPr>
                <w:rFonts w:ascii="Consolas" w:hAnsi="Consolas" w:eastAsia="Consolas"/>
                <w:sz w:val="16"/>
              </w:rPr>
              <w:t xml:space="preserve">  printf '[host."http://%s:5000"]\n' "$REG" | docker exec -i "$n" sh -c 'cat &gt; /etc/containerd/certs.d/localhost:5001/hosts.toml'</w:t>
            </w:r>
          </w:p>
          <w:p>
            <w:pPr>
              <w:spacing w:after="0"/>
            </w:pPr>
            <w:r>
              <w:rPr>
                <w:rFonts w:ascii="Consolas" w:hAnsi="Consolas" w:eastAsia="Consolas"/>
                <w:sz w:val="16"/>
              </w:rPr>
              <w:t>done</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docker run ... -p 127.0.0.1:5001:5000 registry:2</w:t>
            </w:r>
          </w:p>
        </w:tc>
        <w:tc>
          <w:tcPr>
            <w:tcW w:type="dxa" w:w="6912"/>
          </w:tcPr>
          <w:p>
            <w:r/>
            <w:r>
              <w:rPr>
                <w:sz w:val="18"/>
              </w:rPr>
              <w:t>Starts the 'harbor-lite' registry. Bound to localhost only.</w:t>
            </w:r>
          </w:p>
        </w:tc>
      </w:tr>
      <w:tr>
        <w:tc>
          <w:tcPr>
            <w:tcW w:type="dxa" w:w="3024"/>
          </w:tcPr>
          <w:p>
            <w:r/>
            <w:r>
              <w:rPr>
                <w:sz w:val="18"/>
              </w:rPr>
              <w:t>kind create cluster --config</w:t>
            </w:r>
          </w:p>
        </w:tc>
        <w:tc>
          <w:tcPr>
            <w:tcW w:type="dxa" w:w="6912"/>
          </w:tcPr>
          <w:p>
            <w:r/>
            <w:r>
              <w:rPr>
                <w:sz w:val="18"/>
              </w:rPr>
              <w:t>Creates the cluster once (skipped if it exists).</w:t>
            </w:r>
          </w:p>
        </w:tc>
      </w:tr>
      <w:tr>
        <w:tc>
          <w:tcPr>
            <w:tcW w:type="dxa" w:w="3024"/>
          </w:tcPr>
          <w:p>
            <w:r/>
            <w:r>
              <w:rPr>
                <w:sz w:val="18"/>
              </w:rPr>
              <w:t>docker network connect kind harbor-lite</w:t>
            </w:r>
          </w:p>
        </w:tc>
        <w:tc>
          <w:tcPr>
            <w:tcW w:type="dxa" w:w="6912"/>
          </w:tcPr>
          <w:p>
            <w:r/>
            <w:r>
              <w:rPr>
                <w:sz w:val="18"/>
              </w:rPr>
              <w:t>Puts the registry on the same Docker network as the nodes so they can reach it by name.</w:t>
            </w:r>
          </w:p>
        </w:tc>
      </w:tr>
      <w:tr>
        <w:tc>
          <w:tcPr>
            <w:tcW w:type="dxa" w:w="3024"/>
          </w:tcPr>
          <w:p>
            <w:r/>
            <w:r>
              <w:rPr>
                <w:sz w:val="18"/>
              </w:rPr>
              <w:t>hosts.toml loop</w:t>
            </w:r>
          </w:p>
        </w:tc>
        <w:tc>
          <w:tcPr>
            <w:tcW w:type="dxa" w:w="6912"/>
          </w:tcPr>
          <w:p>
            <w:r/>
            <w:r>
              <w:rPr>
                <w:sz w:val="18"/>
              </w:rPr>
              <w:t>In every node, says 'for localhost:5001, talk to http://harbor-lite:5000'. Without it, pods fail with ImagePullBackOff for localhost:5001/... images.</w:t>
            </w:r>
          </w:p>
        </w:tc>
      </w:tr>
      <w:tr>
        <w:tc>
          <w:tcPr>
            <w:tcW w:type="dxa" w:w="3024"/>
          </w:tcPr>
          <w:p>
            <w:r/>
            <w:r>
              <w:rPr>
                <w:sz w:val="18"/>
              </w:rPr>
              <w:t>MSYS_NO_PATHCONV=1 (top of script)</w:t>
            </w:r>
          </w:p>
        </w:tc>
        <w:tc>
          <w:tcPr>
            <w:tcW w:type="dxa" w:w="6912"/>
          </w:tcPr>
          <w:p>
            <w:r/>
            <w:r>
              <w:rPr>
                <w:sz w:val="18"/>
              </w:rPr>
              <w:t>Git Bash rewrites /etc/... paths into C:/Program Files/Git/... before passing them to docker. This switch stops that.</w:t>
            </w:r>
          </w:p>
        </w:tc>
      </w:tr>
    </w:tbl>
    <w:p/>
    <w:p>
      <w:pPr>
        <w:spacing w:after="40"/>
      </w:pPr>
      <w:r>
        <w:rPr>
          <w:b/>
          <w:color w:val="444444"/>
          <w:sz w:val="18"/>
        </w:rPr>
        <w:t>scripts/02-cluster.sh (namespaces part)</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DEV="dev-$(echo "${USERNAME:-$USER}" | tr '[:upper:]' '[:lower:]')"</w:t>
            </w:r>
          </w:p>
          <w:p>
            <w:pPr>
              <w:spacing w:after="0"/>
            </w:pPr>
            <w:r>
              <w:rPr>
                <w:rFonts w:ascii="Consolas" w:hAnsi="Consolas" w:eastAsia="Consolas"/>
                <w:sz w:val="16"/>
              </w:rPr>
              <w:t>for ns in "$DEV" staging prod-canary prod deps observability; do</w:t>
            </w:r>
          </w:p>
          <w:p>
            <w:pPr>
              <w:spacing w:after="0"/>
            </w:pPr>
            <w:r>
              <w:rPr>
                <w:rFonts w:ascii="Consolas" w:hAnsi="Consolas" w:eastAsia="Consolas"/>
                <w:sz w:val="16"/>
              </w:rPr>
              <w:t xml:space="preserve">  kubectl create namespace "$ns" --dry-run=client -o yaml | kubectl apply -f -</w:t>
            </w:r>
          </w:p>
          <w:p>
            <w:pPr>
              <w:spacing w:after="0"/>
            </w:pPr>
            <w:r>
              <w:rPr>
                <w:rFonts w:ascii="Consolas" w:hAnsi="Consolas" w:eastAsia="Consolas"/>
                <w:sz w:val="16"/>
              </w:rPr>
              <w:t>done</w:t>
            </w:r>
          </w:p>
          <w:p>
            <w:pPr>
              <w:spacing w:after="0"/>
            </w:pPr>
            <w:r>
              <w:rPr>
                <w:rFonts w:ascii="Consolas" w:hAnsi="Consolas" w:eastAsia="Consolas"/>
                <w:sz w:val="16"/>
              </w:rPr>
              <w:t># Pod Security Admission: enforce "restricted" on workload namespaces</w:t>
            </w:r>
          </w:p>
          <w:p>
            <w:pPr>
              <w:spacing w:after="0"/>
            </w:pPr>
            <w:r>
              <w:rPr>
                <w:rFonts w:ascii="Consolas" w:hAnsi="Consolas" w:eastAsia="Consolas"/>
                <w:sz w:val="16"/>
              </w:rPr>
              <w:t>for ns in staging prod-canary prod; do</w:t>
            </w:r>
          </w:p>
          <w:p>
            <w:pPr>
              <w:spacing w:after="0"/>
            </w:pPr>
            <w:r>
              <w:rPr>
                <w:rFonts w:ascii="Consolas" w:hAnsi="Consolas" w:eastAsia="Consolas"/>
                <w:sz w:val="16"/>
              </w:rPr>
              <w:t xml:space="preserve">  kubectl label namespace "$ns" pod-security.kubernetes.io/enforce=restricted --overwrite</w:t>
            </w:r>
          </w:p>
          <w:p>
            <w:pPr>
              <w:spacing w:after="0"/>
            </w:pPr>
            <w:r>
              <w:rPr>
                <w:rFonts w:ascii="Consolas" w:hAnsi="Consolas" w:eastAsia="Consolas"/>
                <w:sz w:val="16"/>
              </w:rPr>
              <w:t>done</w:t>
            </w:r>
          </w:p>
          <w:p>
            <w:pPr>
              <w:spacing w:after="0"/>
            </w:pPr>
            <w:r>
              <w:rPr>
                <w:rFonts w:ascii="Consolas" w:hAnsi="Consolas" w:eastAsia="Consolas"/>
                <w:sz w:val="16"/>
              </w:rPr>
              <w:t>kubectl config use-context kind-$CLUSTER</w:t>
            </w:r>
          </w:p>
          <w:p>
            <w:pPr>
              <w:spacing w:after="0"/>
            </w:pPr>
            <w:r>
              <w:rPr>
                <w:rFonts w:ascii="Consolas" w:hAnsi="Consolas" w:eastAsia="Consolas"/>
                <w:sz w:val="16"/>
              </w:rPr>
              <w:t>echo "Cluster ready. Your dev namespace: $DEV"</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DEV=dev-&lt;username&gt;</w:t>
            </w:r>
          </w:p>
        </w:tc>
        <w:tc>
          <w:tcPr>
            <w:tcW w:type="dxa" w:w="6912"/>
          </w:tcPr>
          <w:p>
            <w:r/>
            <w:r>
              <w:rPr>
                <w:sz w:val="18"/>
              </w:rPr>
              <w:t>Your personal namespace, like Uniphore's namespace = $USER. Garden deploys here.</w:t>
            </w:r>
          </w:p>
        </w:tc>
      </w:tr>
      <w:tr>
        <w:tc>
          <w:tcPr>
            <w:tcW w:type="dxa" w:w="3024"/>
          </w:tcPr>
          <w:p>
            <w:r/>
            <w:r>
              <w:rPr>
                <w:sz w:val="18"/>
              </w:rPr>
              <w:t>namespaces staging/prod-canary/prod/deps/observability</w:t>
            </w:r>
          </w:p>
        </w:tc>
        <w:tc>
          <w:tcPr>
            <w:tcW w:type="dxa" w:w="6912"/>
          </w:tcPr>
          <w:p>
            <w:r/>
            <w:r>
              <w:rPr>
                <w:sz w:val="18"/>
              </w:rPr>
              <w:t>One per environment or concern.</w:t>
            </w:r>
          </w:p>
        </w:tc>
      </w:tr>
      <w:tr>
        <w:tc>
          <w:tcPr>
            <w:tcW w:type="dxa" w:w="3024"/>
          </w:tcPr>
          <w:p>
            <w:r/>
            <w:r>
              <w:rPr>
                <w:sz w:val="18"/>
              </w:rPr>
              <w:t>pod-security.kubernetes.io/enforce=restricted</w:t>
            </w:r>
          </w:p>
        </w:tc>
        <w:tc>
          <w:tcPr>
            <w:tcW w:type="dxa" w:w="6912"/>
          </w:tcPr>
          <w:p>
            <w:r/>
            <w:r>
              <w:rPr>
                <w:sz w:val="18"/>
              </w:rPr>
              <w:t>Turns on Pod Security Admission for staging/canary/prod. Pods that run as root or lack a seccomp profile are rejected at admission. This is why our manifests contain securityContext blocks.</w:t>
            </w:r>
          </w:p>
        </w:tc>
      </w:tr>
    </w:tbl>
    <w:p/>
    <w:p>
      <w:pPr>
        <w:pStyle w:val="Heading2"/>
      </w:pPr>
      <w:r>
        <w:t>3.3  03-deps-observability.sh</w:t>
      </w:r>
    </w:p>
    <w:p>
      <w:r>
        <w:rPr>
          <w:i w:val="0"/>
        </w:rPr>
        <w:t>Applies manifests/deps.yaml (Postgres, Mongo, Redpanda) and installs kube-prometheus-stack via Helm into 'observability'. These stand in for RDS, MongoDB Atlas, Confluent Kafka and Datadog.</w:t>
      </w:r>
    </w:p>
    <w:p>
      <w:pPr>
        <w:pStyle w:val="Heading2"/>
      </w:pPr>
      <w:r>
        <w:t>3.4  04-github-flux.sh  (the 'one script, many steps' one)</w:t>
      </w:r>
    </w:p>
    <w:p>
      <w:pPr>
        <w:spacing w:after="40"/>
      </w:pPr>
      <w:r>
        <w:rPr>
          <w:b/>
          <w:color w:val="444444"/>
          <w:sz w:val="18"/>
        </w:rPr>
        <w:t>scripts/04-github-flux.sh (core)</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PH="OWNER_""PLACEHOLDER"</w:t>
            </w:r>
          </w:p>
          <w:p>
            <w:pPr>
              <w:spacing w:after="0"/>
            </w:pPr>
            <w:r>
              <w:rPr>
                <w:rFonts w:ascii="Consolas" w:hAnsi="Consolas" w:eastAsia="Consolas"/>
                <w:sz w:val="16"/>
              </w:rPr>
              <w:t>grep -rl "$PH" --exclude-dir=.git --exclude-dir=scripts --exclude=README.md . | xargs -r sed -i "s/$PH/$OWNER/g"</w:t>
            </w:r>
          </w:p>
          <w:p>
            <w:pPr>
              <w:spacing w:after="0"/>
            </w:pPr>
            <w:r>
              <w:rPr>
                <w:rFonts w:ascii="Consolas" w:hAnsi="Consolas" w:eastAsia="Consolas"/>
                <w:sz w:val="16"/>
              </w:rPr>
              <w:t xml:space="preserve"> </w:t>
            </w:r>
          </w:p>
          <w:p>
            <w:pPr>
              <w:spacing w:after="0"/>
            </w:pPr>
            <w:r>
              <w:rPr>
                <w:rFonts w:ascii="Consolas" w:hAnsi="Consolas" w:eastAsia="Consolas"/>
                <w:sz w:val="16"/>
              </w:rPr>
              <w:t>[ -d .git ] || git init -b main</w:t>
            </w:r>
          </w:p>
          <w:p>
            <w:pPr>
              <w:spacing w:after="0"/>
            </w:pPr>
            <w:r>
              <w:rPr>
                <w:rFonts w:ascii="Consolas" w:hAnsi="Consolas" w:eastAsia="Consolas"/>
                <w:sz w:val="16"/>
              </w:rPr>
              <w:t>git add -A</w:t>
            </w:r>
          </w:p>
          <w:p>
            <w:pPr>
              <w:spacing w:after="0"/>
            </w:pPr>
            <w:r>
              <w:rPr>
                <w:rFonts w:ascii="Consolas" w:hAnsi="Consolas" w:eastAsia="Consolas"/>
                <w:sz w:val="16"/>
              </w:rPr>
              <w:t>git commit -m "Initial lab platform" || true</w:t>
            </w:r>
          </w:p>
          <w:p>
            <w:pPr>
              <w:spacing w:after="0"/>
            </w:pPr>
            <w:r>
              <w:rPr>
                <w:rFonts w:ascii="Consolas" w:hAnsi="Consolas" w:eastAsia="Consolas"/>
                <w:sz w:val="16"/>
              </w:rPr>
              <w:t># Public so the kind cluster can pull ghcr.io images without a pull secret (lab content only!)</w:t>
            </w:r>
          </w:p>
          <w:p>
            <w:pPr>
              <w:spacing w:after="0"/>
            </w:pPr>
            <w:r>
              <w:rPr>
                <w:rFonts w:ascii="Consolas" w:hAnsi="Consolas" w:eastAsia="Consolas"/>
                <w:sz w:val="16"/>
              </w:rPr>
              <w:t>gh repo create "$OWNER/$REPO" --public --source . --remote origin --push</w:t>
            </w:r>
          </w:p>
          <w:p>
            <w:pPr>
              <w:spacing w:after="0"/>
            </w:pPr>
            <w:r>
              <w:rPr>
                <w:rFonts w:ascii="Consolas" w:hAnsi="Consolas" w:eastAsia="Consolas"/>
                <w:sz w:val="16"/>
              </w:rPr>
              <w:t xml:space="preserve"> </w:t>
            </w:r>
          </w:p>
          <w:p>
            <w:pPr>
              <w:spacing w:after="0"/>
            </w:pPr>
            <w:r>
              <w:rPr>
                <w:rFonts w:ascii="Consolas" w:hAnsi="Consolas" w:eastAsia="Consolas"/>
                <w:sz w:val="16"/>
              </w:rPr>
              <w:t>export GITHUB_TOKEN="$(gh auth token)"</w:t>
            </w:r>
          </w:p>
          <w:p>
            <w:pPr>
              <w:spacing w:after="0"/>
            </w:pPr>
            <w:r>
              <w:rPr>
                <w:rFonts w:ascii="Consolas" w:hAnsi="Consolas" w:eastAsia="Consolas"/>
                <w:sz w:val="16"/>
              </w:rPr>
              <w:t>flux bootstrap github --owner="$OWNER" --repository="$REPO" --branch=main --path=flux/clusters/lab --personal</w:t>
            </w:r>
          </w:p>
          <w:p>
            <w:pPr>
              <w:spacing w:after="0"/>
            </w:pPr>
            <w:r>
              <w:rPr>
                <w:rFonts w:ascii="Consolas" w:hAnsi="Consolas" w:eastAsia="Consolas"/>
                <w:sz w:val="16"/>
              </w:rPr>
              <w:t>git pull --rebase origin main</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PH="OWNER_""PLACEHOLDER" + grep|sed</w:t>
            </w:r>
          </w:p>
        </w:tc>
        <w:tc>
          <w:tcPr>
            <w:tcW w:type="dxa" w:w="6912"/>
          </w:tcPr>
          <w:p>
            <w:r/>
            <w:r>
              <w:rPr>
                <w:sz w:val="18"/>
              </w:rPr>
              <w:t>Replaces the placeholder with your GitHub username in image paths and CODEOWNERS. The string is split so the script does not edit itself (a bug that happened once).</w:t>
            </w:r>
          </w:p>
        </w:tc>
      </w:tr>
      <w:tr>
        <w:tc>
          <w:tcPr>
            <w:tcW w:type="dxa" w:w="3024"/>
          </w:tcPr>
          <w:p>
            <w:r/>
            <w:r>
              <w:rPr>
                <w:sz w:val="18"/>
              </w:rPr>
              <w:t>git init / add / commit</w:t>
            </w:r>
          </w:p>
        </w:tc>
        <w:tc>
          <w:tcPr>
            <w:tcW w:type="dxa" w:w="6912"/>
          </w:tcPr>
          <w:p>
            <w:r/>
            <w:r>
              <w:rPr>
                <w:sz w:val="18"/>
              </w:rPr>
              <w:t>Creates the local repo and first commit.</w:t>
            </w:r>
          </w:p>
        </w:tc>
      </w:tr>
      <w:tr>
        <w:tc>
          <w:tcPr>
            <w:tcW w:type="dxa" w:w="3024"/>
          </w:tcPr>
          <w:p>
            <w:r/>
            <w:r>
              <w:rPr>
                <w:sz w:val="18"/>
              </w:rPr>
              <w:t>gh repo create --public --source . --push</w:t>
            </w:r>
          </w:p>
        </w:tc>
        <w:tc>
          <w:tcPr>
            <w:tcW w:type="dxa" w:w="6912"/>
          </w:tcPr>
          <w:p>
            <w:r/>
            <w:r>
              <w:rPr>
                <w:sz w:val="18"/>
              </w:rPr>
              <w:t>Creates the GitHub repo, adds the remote, pushes. Public so the cluster can pull ghcr images with no pull secret.</w:t>
            </w:r>
          </w:p>
        </w:tc>
      </w:tr>
      <w:tr>
        <w:tc>
          <w:tcPr>
            <w:tcW w:type="dxa" w:w="3024"/>
          </w:tcPr>
          <w:p>
            <w:r/>
            <w:r>
              <w:rPr>
                <w:sz w:val="18"/>
              </w:rPr>
              <w:t>GITHUB_TOKEN=$(gh auth token)</w:t>
            </w:r>
          </w:p>
        </w:tc>
        <w:tc>
          <w:tcPr>
            <w:tcW w:type="dxa" w:w="6912"/>
          </w:tcPr>
          <w:p>
            <w:r/>
            <w:r>
              <w:rPr>
                <w:sz w:val="18"/>
              </w:rPr>
              <w:t>Reuses your gh login as the token flux needs.</w:t>
            </w:r>
          </w:p>
        </w:tc>
      </w:tr>
      <w:tr>
        <w:tc>
          <w:tcPr>
            <w:tcW w:type="dxa" w:w="3024"/>
          </w:tcPr>
          <w:p>
            <w:r/>
            <w:r>
              <w:rPr>
                <w:sz w:val="18"/>
              </w:rPr>
              <w:t>flux bootstrap github ... --path=flux/clusters/lab</w:t>
            </w:r>
          </w:p>
        </w:tc>
        <w:tc>
          <w:tcPr>
            <w:tcW w:type="dxa" w:w="6912"/>
          </w:tcPr>
          <w:p>
            <w:r/>
            <w:r>
              <w:rPr>
                <w:sz w:val="18"/>
              </w:rPr>
              <w:t>Installs Flux controllers into the cluster, generates an SSH deploy key (public half registered on the repo, private half stored as a secret in the cluster), commits flux-system manifests to flux/clusters/lab/flux-system/, and tells Flux to watch that path.</w:t>
            </w:r>
          </w:p>
        </w:tc>
      </w:tr>
      <w:tr>
        <w:tc>
          <w:tcPr>
            <w:tcW w:type="dxa" w:w="3024"/>
          </w:tcPr>
          <w:p>
            <w:r/>
            <w:r>
              <w:rPr>
                <w:sz w:val="18"/>
              </w:rPr>
              <w:t>git pull --rebase</w:t>
            </w:r>
          </w:p>
        </w:tc>
        <w:tc>
          <w:tcPr>
            <w:tcW w:type="dxa" w:w="6912"/>
          </w:tcPr>
          <w:p>
            <w:r/>
            <w:r>
              <w:rPr>
                <w:sz w:val="18"/>
              </w:rPr>
              <w:t>Brings Flux's own commits back to your laptop.</w:t>
            </w:r>
          </w:p>
        </w:tc>
      </w:tr>
    </w:tbl>
    <w:p/>
    <w:tbl>
      <w:tblPr>
        <w:tblStyle w:val="TableGrid"/>
        <w:tblW w:type="auto" w:w="0"/>
        <w:tblLook w:firstColumn="1" w:firstRow="1" w:lastColumn="0" w:lastRow="0" w:noHBand="0" w:noVBand="1" w:val="04A0"/>
      </w:tblPr>
      <w:tblGrid>
        <w:gridCol w:w="9936"/>
      </w:tblGrid>
      <w:tr>
        <w:tc>
          <w:tcPr>
            <w:tcW w:type="dxa" w:w="9936"/>
            <w:shd w:val="clear" w:fill="FFF4CE"/>
          </w:tcPr>
          <w:p>
            <w:r>
              <w:rPr>
                <w:b/>
              </w:rPr>
              <w:t xml:space="preserve">Do not re-run 04.  </w:t>
            </w:r>
            <w:r>
              <w:t>The repo already exists, so gh repo create fails. To inspect state use: flux get kustomizations, kubectl get pods -A.</w:t>
            </w:r>
          </w:p>
        </w:tc>
      </w:tr>
    </w:tbl>
    <w:p/>
    <w:p>
      <w:r>
        <w:br w:type="page"/>
      </w:r>
    </w:p>
    <w:p>
      <w:pPr>
        <w:pStyle w:val="Heading1"/>
      </w:pPr>
      <w:r>
        <w:t>4. Layer B: the application and its container</w:t>
      </w:r>
    </w:p>
    <w:p>
      <w:r>
        <w:rPr>
          <w:i w:val="0"/>
        </w:rPr>
        <w:t>A deliberately tiny Go service, so attention goes to the platform and not to the app.</w:t>
      </w:r>
    </w:p>
    <w:p>
      <w:pPr>
        <w:spacing w:after="40"/>
      </w:pPr>
      <w:r>
        <w:rPr>
          <w:b/>
          <w:color w:val="444444"/>
          <w:sz w:val="18"/>
        </w:rPr>
        <w:t>apps/hello-world-go/main.go</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package main</w:t>
            </w:r>
          </w:p>
          <w:p>
            <w:pPr>
              <w:spacing w:after="0"/>
            </w:pPr>
            <w:r>
              <w:rPr>
                <w:rFonts w:ascii="Consolas" w:hAnsi="Consolas" w:eastAsia="Consolas"/>
                <w:sz w:val="16"/>
              </w:rPr>
              <w:t xml:space="preserve"> </w:t>
            </w:r>
          </w:p>
          <w:p>
            <w:pPr>
              <w:spacing w:after="0"/>
            </w:pPr>
            <w:r>
              <w:rPr>
                <w:rFonts w:ascii="Consolas" w:hAnsi="Consolas" w:eastAsia="Consolas"/>
                <w:sz w:val="16"/>
              </w:rPr>
              <w:t>import (</w:t>
            </w:r>
          </w:p>
          <w:p>
            <w:pPr>
              <w:spacing w:after="0"/>
            </w:pPr>
            <w:r>
              <w:rPr>
                <w:rFonts w:ascii="Consolas" w:hAnsi="Consolas" w:eastAsia="Consolas"/>
                <w:sz w:val="16"/>
              </w:rPr>
              <w:tab/>
              <w:t>"fmt"</w:t>
            </w:r>
          </w:p>
          <w:p>
            <w:pPr>
              <w:spacing w:after="0"/>
            </w:pPr>
            <w:r>
              <w:rPr>
                <w:rFonts w:ascii="Consolas" w:hAnsi="Consolas" w:eastAsia="Consolas"/>
                <w:sz w:val="16"/>
              </w:rPr>
              <w:tab/>
              <w:t>"net/http"</w:t>
            </w:r>
          </w:p>
          <w:p>
            <w:pPr>
              <w:spacing w:after="0"/>
            </w:pPr>
            <w:r>
              <w:rPr>
                <w:rFonts w:ascii="Consolas" w:hAnsi="Consolas" w:eastAsia="Consolas"/>
                <w:sz w:val="16"/>
              </w:rPr>
              <w:tab/>
              <w:t>"os"</w:t>
            </w:r>
          </w:p>
          <w:p>
            <w:pPr>
              <w:spacing w:after="0"/>
            </w:pPr>
            <w:r>
              <w:rPr>
                <w:rFonts w:ascii="Consolas" w:hAnsi="Consolas" w:eastAsia="Consolas"/>
                <w:sz w:val="16"/>
              </w:rPr>
              <w:t>)</w:t>
            </w:r>
          </w:p>
          <w:p>
            <w:pPr>
              <w:spacing w:after="0"/>
            </w:pPr>
            <w:r>
              <w:rPr>
                <w:rFonts w:ascii="Consolas" w:hAnsi="Consolas" w:eastAsia="Consolas"/>
                <w:sz w:val="16"/>
              </w:rPr>
              <w:t xml:space="preserve"> </w:t>
            </w:r>
          </w:p>
          <w:p>
            <w:pPr>
              <w:spacing w:after="0"/>
            </w:pPr>
            <w:r>
              <w:rPr>
                <w:rFonts w:ascii="Consolas" w:hAnsi="Consolas" w:eastAsia="Consolas"/>
                <w:sz w:val="16"/>
              </w:rPr>
              <w:t>func main() {</w:t>
            </w:r>
          </w:p>
          <w:p>
            <w:pPr>
              <w:spacing w:after="0"/>
            </w:pPr>
            <w:r>
              <w:rPr>
                <w:rFonts w:ascii="Consolas" w:hAnsi="Consolas" w:eastAsia="Consolas"/>
                <w:sz w:val="16"/>
              </w:rPr>
              <w:tab/>
              <w:t>env := os.Getenv("LAB_ENV")</w:t>
            </w:r>
          </w:p>
          <w:p>
            <w:pPr>
              <w:spacing w:after="0"/>
            </w:pPr>
            <w:r>
              <w:rPr>
                <w:rFonts w:ascii="Consolas" w:hAnsi="Consolas" w:eastAsia="Consolas"/>
                <w:sz w:val="16"/>
              </w:rPr>
              <w:tab/>
              <w:t>http.HandleFunc("/", func(w http.ResponseWriter, r *http.Request) {</w:t>
            </w:r>
          </w:p>
          <w:p>
            <w:pPr>
              <w:spacing w:after="0"/>
            </w:pPr>
            <w:r>
              <w:rPr>
                <w:rFonts w:ascii="Consolas" w:hAnsi="Consolas" w:eastAsia="Consolas"/>
                <w:sz w:val="16"/>
              </w:rPr>
              <w:tab/>
              <w:tab/>
              <w:t>fmt.Fprintf(w, "hello from uniphore lab, env=%s\n", env)</w:t>
            </w:r>
          </w:p>
          <w:p>
            <w:pPr>
              <w:spacing w:after="0"/>
            </w:pPr>
            <w:r>
              <w:rPr>
                <w:rFonts w:ascii="Consolas" w:hAnsi="Consolas" w:eastAsia="Consolas"/>
                <w:sz w:val="16"/>
              </w:rPr>
              <w:tab/>
              <w:t>})</w:t>
            </w:r>
          </w:p>
          <w:p>
            <w:pPr>
              <w:spacing w:after="0"/>
            </w:pPr>
            <w:r>
              <w:rPr>
                <w:rFonts w:ascii="Consolas" w:hAnsi="Consolas" w:eastAsia="Consolas"/>
                <w:sz w:val="16"/>
              </w:rPr>
              <w:tab/>
              <w:t>http.HandleFunc("/healthz", func(w http.ResponseWriter, r *http.Request) { w.WriteHeader(200) })</w:t>
            </w:r>
          </w:p>
          <w:p>
            <w:pPr>
              <w:spacing w:after="0"/>
            </w:pPr>
            <w:r>
              <w:rPr>
                <w:rFonts w:ascii="Consolas" w:hAnsi="Consolas" w:eastAsia="Consolas"/>
                <w:sz w:val="16"/>
              </w:rPr>
              <w:tab/>
              <w:t>http.ListenAndServe(":8080", nil)</w:t>
            </w:r>
          </w:p>
          <w:p>
            <w:pPr>
              <w:spacing w:after="0"/>
            </w:pPr>
            <w:r>
              <w:rPr>
                <w:rFonts w:ascii="Consolas" w:hAnsi="Consolas" w:eastAsia="Consolas"/>
                <w:sz w:val="16"/>
              </w:rPr>
              <w:t>}</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LAB_ENV</w:t>
            </w:r>
          </w:p>
        </w:tc>
        <w:tc>
          <w:tcPr>
            <w:tcW w:type="dxa" w:w="6912"/>
          </w:tcPr>
          <w:p>
            <w:r/>
            <w:r>
              <w:rPr>
                <w:sz w:val="18"/>
              </w:rPr>
              <w:t>Environment variable. Each environment sets a different value, so you can curl the app and see which environment answered.</w:t>
            </w:r>
          </w:p>
        </w:tc>
      </w:tr>
      <w:tr>
        <w:tc>
          <w:tcPr>
            <w:tcW w:type="dxa" w:w="3024"/>
          </w:tcPr>
          <w:p>
            <w:r/>
            <w:r>
              <w:rPr>
                <w:sz w:val="18"/>
              </w:rPr>
              <w:t>/healthz</w:t>
            </w:r>
          </w:p>
        </w:tc>
        <w:tc>
          <w:tcPr>
            <w:tcW w:type="dxa" w:w="6912"/>
          </w:tcPr>
          <w:p>
            <w:r/>
            <w:r>
              <w:rPr>
                <w:sz w:val="18"/>
              </w:rPr>
              <w:t>Used by readiness and liveness probes. Kubernetes only sends traffic to pods that answer 200.</w:t>
            </w:r>
          </w:p>
        </w:tc>
      </w:tr>
      <w:tr>
        <w:tc>
          <w:tcPr>
            <w:tcW w:type="dxa" w:w="3024"/>
          </w:tcPr>
          <w:p>
            <w:r/>
            <w:r>
              <w:rPr>
                <w:sz w:val="18"/>
              </w:rPr>
              <w:t>:8080</w:t>
            </w:r>
          </w:p>
        </w:tc>
        <w:tc>
          <w:tcPr>
            <w:tcW w:type="dxa" w:w="6912"/>
          </w:tcPr>
          <w:p>
            <w:r/>
            <w:r>
              <w:rPr>
                <w:sz w:val="18"/>
              </w:rPr>
              <w:t>Non-privileged port, so the app can run as non-root.</w:t>
            </w:r>
          </w:p>
        </w:tc>
      </w:tr>
    </w:tbl>
    <w:p/>
    <w:p>
      <w:pPr>
        <w:spacing w:after="40"/>
      </w:pPr>
      <w:r>
        <w:rPr>
          <w:b/>
          <w:color w:val="444444"/>
          <w:sz w:val="18"/>
        </w:rPr>
        <w:t>apps/hello-world-go/go.mod</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module hello</w:t>
            </w:r>
          </w:p>
          <w:p>
            <w:pPr>
              <w:spacing w:after="0"/>
            </w:pPr>
            <w:r>
              <w:rPr>
                <w:rFonts w:ascii="Consolas" w:hAnsi="Consolas" w:eastAsia="Consolas"/>
                <w:sz w:val="16"/>
              </w:rPr>
              <w:t xml:space="preserve"> </w:t>
            </w:r>
          </w:p>
          <w:p>
            <w:pPr>
              <w:spacing w:after="0"/>
            </w:pPr>
            <w:r>
              <w:rPr>
                <w:rFonts w:ascii="Consolas" w:hAnsi="Consolas" w:eastAsia="Consolas"/>
                <w:sz w:val="16"/>
              </w:rPr>
              <w:t>go 1.22</w:t>
            </w:r>
          </w:p>
        </w:tc>
      </w:tr>
    </w:tbl>
    <w:p/>
    <w:p>
      <w:r>
        <w:rPr>
          <w:i w:val="0"/>
        </w:rPr>
        <w:t>A committed go.mod makes builds reproducible and lets Dependabot track Go dependencies. (Missing go.mod caused Dependabot's 'No go.mod files found' error.)</w:t>
      </w:r>
    </w:p>
    <w:p>
      <w:pPr>
        <w:spacing w:after="40"/>
      </w:pPr>
      <w:r>
        <w:rPr>
          <w:b/>
          <w:color w:val="444444"/>
          <w:sz w:val="18"/>
        </w:rPr>
        <w:t>apps/hello-world-go/Dockerfile</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FROM golang:1.22-alpine AS build</w:t>
            </w:r>
          </w:p>
          <w:p>
            <w:pPr>
              <w:spacing w:after="0"/>
            </w:pPr>
            <w:r>
              <w:rPr>
                <w:rFonts w:ascii="Consolas" w:hAnsi="Consolas" w:eastAsia="Consolas"/>
                <w:sz w:val="16"/>
              </w:rPr>
              <w:t>WORKDIR /src</w:t>
            </w:r>
          </w:p>
          <w:p>
            <w:pPr>
              <w:spacing w:after="0"/>
            </w:pPr>
            <w:r>
              <w:rPr>
                <w:rFonts w:ascii="Consolas" w:hAnsi="Consolas" w:eastAsia="Consolas"/>
                <w:sz w:val="16"/>
              </w:rPr>
              <w:t>COPY go.mod main.go ./</w:t>
            </w:r>
          </w:p>
          <w:p>
            <w:pPr>
              <w:spacing w:after="0"/>
            </w:pPr>
            <w:r>
              <w:rPr>
                <w:rFonts w:ascii="Consolas" w:hAnsi="Consolas" w:eastAsia="Consolas"/>
                <w:sz w:val="16"/>
              </w:rPr>
              <w:t>RUN CGO_ENABLED=0 go build -trimpath -ldflags="-s -w" -o /hello .</w:t>
            </w:r>
          </w:p>
          <w:p>
            <w:pPr>
              <w:spacing w:after="0"/>
            </w:pPr>
            <w:r>
              <w:rPr>
                <w:rFonts w:ascii="Consolas" w:hAnsi="Consolas" w:eastAsia="Consolas"/>
                <w:sz w:val="16"/>
              </w:rPr>
              <w:t xml:space="preserve"> </w:t>
            </w:r>
          </w:p>
          <w:p>
            <w:pPr>
              <w:spacing w:after="0"/>
            </w:pPr>
            <w:r>
              <w:rPr>
                <w:rFonts w:ascii="Consolas" w:hAnsi="Consolas" w:eastAsia="Consolas"/>
                <w:sz w:val="16"/>
              </w:rPr>
              <w:t># Chainguard base: minimal, no shell, runs non-root (approved-base policy)</w:t>
            </w:r>
          </w:p>
          <w:p>
            <w:pPr>
              <w:spacing w:after="0"/>
            </w:pPr>
            <w:r>
              <w:rPr>
                <w:rFonts w:ascii="Consolas" w:hAnsi="Consolas" w:eastAsia="Consolas"/>
                <w:sz w:val="16"/>
              </w:rPr>
              <w:t># Pinned by digest (Chainguard's free tier only publishes :latest); refresh the digest deliberately</w:t>
            </w:r>
          </w:p>
          <w:p>
            <w:pPr>
              <w:spacing w:after="0"/>
            </w:pPr>
            <w:r>
              <w:rPr>
                <w:rFonts w:ascii="Consolas" w:hAnsi="Consolas" w:eastAsia="Consolas"/>
                <w:sz w:val="16"/>
              </w:rPr>
              <w:t>FROM cgr.dev/chainguard/static@sha256:9e2306b457ff71ce370043dc68c7b52bb1e6622c1c6c6714edbed57496f3116e</w:t>
            </w:r>
          </w:p>
          <w:p>
            <w:pPr>
              <w:spacing w:after="0"/>
            </w:pPr>
            <w:r>
              <w:rPr>
                <w:rFonts w:ascii="Consolas" w:hAnsi="Consolas" w:eastAsia="Consolas"/>
                <w:sz w:val="16"/>
              </w:rPr>
              <w:t>COPY --from=build /hello /hello</w:t>
            </w:r>
          </w:p>
          <w:p>
            <w:pPr>
              <w:spacing w:after="0"/>
            </w:pPr>
            <w:r>
              <w:rPr>
                <w:rFonts w:ascii="Consolas" w:hAnsi="Consolas" w:eastAsia="Consolas"/>
                <w:sz w:val="16"/>
              </w:rPr>
              <w:t>USER 65532:65532</w:t>
            </w:r>
          </w:p>
          <w:p>
            <w:pPr>
              <w:spacing w:after="0"/>
            </w:pPr>
            <w:r>
              <w:rPr>
                <w:rFonts w:ascii="Consolas" w:hAnsi="Consolas" w:eastAsia="Consolas"/>
                <w:sz w:val="16"/>
              </w:rPr>
              <w:t>EXPOSE 8080</w:t>
            </w:r>
          </w:p>
          <w:p>
            <w:pPr>
              <w:spacing w:after="0"/>
            </w:pPr>
            <w:r>
              <w:rPr>
                <w:rFonts w:ascii="Consolas" w:hAnsi="Consolas" w:eastAsia="Consolas"/>
                <w:sz w:val="16"/>
              </w:rPr>
              <w:t>ENTRYPOINT ["/hello"]</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FROM golang:1.22-alpine AS build</w:t>
            </w:r>
          </w:p>
        </w:tc>
        <w:tc>
          <w:tcPr>
            <w:tcW w:type="dxa" w:w="6912"/>
          </w:tcPr>
          <w:p>
            <w:r/>
            <w:r>
              <w:rPr>
                <w:sz w:val="18"/>
              </w:rPr>
              <w:t>Stage 1: a full toolchain to compile. Never shipped.</w:t>
            </w:r>
          </w:p>
        </w:tc>
      </w:tr>
      <w:tr>
        <w:tc>
          <w:tcPr>
            <w:tcW w:type="dxa" w:w="3024"/>
          </w:tcPr>
          <w:p>
            <w:r/>
            <w:r>
              <w:rPr>
                <w:sz w:val="18"/>
              </w:rPr>
              <w:t>CGO_ENABLED=0 go build -trimpath -ldflags='-s -w'</w:t>
            </w:r>
          </w:p>
        </w:tc>
        <w:tc>
          <w:tcPr>
            <w:tcW w:type="dxa" w:w="6912"/>
          </w:tcPr>
          <w:p>
            <w:r/>
            <w:r>
              <w:rPr>
                <w:sz w:val="18"/>
              </w:rPr>
              <w:t>Produces a static binary with no libc dependency, without build paths and debug symbols (smaller, more reproducible).</w:t>
            </w:r>
          </w:p>
        </w:tc>
      </w:tr>
      <w:tr>
        <w:tc>
          <w:tcPr>
            <w:tcW w:type="dxa" w:w="3024"/>
          </w:tcPr>
          <w:p>
            <w:r/>
            <w:r>
              <w:rPr>
                <w:sz w:val="18"/>
              </w:rPr>
              <w:t>FROM cgr.dev/chainguard/static@sha256:...</w:t>
            </w:r>
          </w:p>
        </w:tc>
        <w:tc>
          <w:tcPr>
            <w:tcW w:type="dxa" w:w="6912"/>
          </w:tcPr>
          <w:p>
            <w:r/>
            <w:r>
              <w:rPr>
                <w:sz w:val="18"/>
              </w:rPr>
              <w:t>Stage 2: the shipped image. Chainguard 'static' has no shell and no package manager, so very few CVEs. Pinned by digest, not :latest (hadolint rule DL3007).</w:t>
            </w:r>
          </w:p>
        </w:tc>
      </w:tr>
      <w:tr>
        <w:tc>
          <w:tcPr>
            <w:tcW w:type="dxa" w:w="3024"/>
          </w:tcPr>
          <w:p>
            <w:r/>
            <w:r>
              <w:rPr>
                <w:sz w:val="18"/>
              </w:rPr>
              <w:t>COPY --from=build /hello /hello</w:t>
            </w:r>
          </w:p>
        </w:tc>
        <w:tc>
          <w:tcPr>
            <w:tcW w:type="dxa" w:w="6912"/>
          </w:tcPr>
          <w:p>
            <w:r/>
            <w:r>
              <w:rPr>
                <w:sz w:val="18"/>
              </w:rPr>
              <w:t>Only the binary crosses into the final image. This is the multi-stage build pattern.</w:t>
            </w:r>
          </w:p>
        </w:tc>
      </w:tr>
      <w:tr>
        <w:tc>
          <w:tcPr>
            <w:tcW w:type="dxa" w:w="3024"/>
          </w:tcPr>
          <w:p>
            <w:r/>
            <w:r>
              <w:rPr>
                <w:sz w:val="18"/>
              </w:rPr>
              <w:t>USER 65532:65532</w:t>
            </w:r>
          </w:p>
        </w:tc>
        <w:tc>
          <w:tcPr>
            <w:tcW w:type="dxa" w:w="6912"/>
          </w:tcPr>
          <w:p>
            <w:r/>
            <w:r>
              <w:rPr>
                <w:sz w:val="18"/>
              </w:rPr>
              <w:t>Runs as a non-root user. Required to satisfy Pod Security 'restricted'.</w:t>
            </w:r>
          </w:p>
        </w:tc>
      </w:tr>
      <w:tr>
        <w:tc>
          <w:tcPr>
            <w:tcW w:type="dxa" w:w="3024"/>
          </w:tcPr>
          <w:p>
            <w:r/>
            <w:r>
              <w:rPr>
                <w:sz w:val="18"/>
              </w:rPr>
              <w:t>ENTRYPOINT ["/hello"]</w:t>
            </w:r>
          </w:p>
        </w:tc>
        <w:tc>
          <w:tcPr>
            <w:tcW w:type="dxa" w:w="6912"/>
          </w:tcPr>
          <w:p>
            <w:r/>
            <w:r>
              <w:rPr>
                <w:sz w:val="18"/>
              </w:rPr>
              <w:t>Exec form; no shell to start through.</w:t>
            </w:r>
          </w:p>
        </w:tc>
      </w:tr>
    </w:tbl>
    <w:p/>
    <w:p>
      <w:pPr>
        <w:pStyle w:val="Heading2"/>
      </w:pPr>
      <w:r>
        <w:t>4.1  Helm chart and Garden (the dev loop)</w:t>
      </w:r>
    </w:p>
    <w:p>
      <w:pPr>
        <w:spacing w:after="40"/>
      </w:pPr>
      <w:r>
        <w:rPr>
          <w:b/>
          <w:color w:val="444444"/>
          <w:sz w:val="18"/>
        </w:rPr>
        <w:t>apps/hello-world-go/chart/templates/app.yaml</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apiVersion: apps/v1</w:t>
            </w:r>
          </w:p>
          <w:p>
            <w:pPr>
              <w:spacing w:after="0"/>
            </w:pPr>
            <w:r>
              <w:rPr>
                <w:rFonts w:ascii="Consolas" w:hAnsi="Consolas" w:eastAsia="Consolas"/>
                <w:sz w:val="16"/>
              </w:rPr>
              <w:t>kind: Deployment</w:t>
            </w:r>
          </w:p>
          <w:p>
            <w:pPr>
              <w:spacing w:after="0"/>
            </w:pPr>
            <w:r>
              <w:rPr>
                <w:rFonts w:ascii="Consolas" w:hAnsi="Consolas" w:eastAsia="Consolas"/>
                <w:sz w:val="16"/>
              </w:rPr>
              <w:t>metadata:</w:t>
            </w:r>
          </w:p>
          <w:p>
            <w:pPr>
              <w:spacing w:after="0"/>
            </w:pPr>
            <w:r>
              <w:rPr>
                <w:rFonts w:ascii="Consolas" w:hAnsi="Consolas" w:eastAsia="Consolas"/>
                <w:sz w:val="16"/>
              </w:rPr>
              <w:t xml:space="preserve">  name: {{ .Release.Name }}</w:t>
            </w:r>
          </w:p>
          <w:p>
            <w:pPr>
              <w:spacing w:after="0"/>
            </w:pPr>
            <w:r>
              <w:rPr>
                <w:rFonts w:ascii="Consolas" w:hAnsi="Consolas" w:eastAsia="Consolas"/>
                <w:sz w:val="16"/>
              </w:rPr>
              <w:t>spec:</w:t>
            </w:r>
          </w:p>
          <w:p>
            <w:pPr>
              <w:spacing w:after="0"/>
            </w:pPr>
            <w:r>
              <w:rPr>
                <w:rFonts w:ascii="Consolas" w:hAnsi="Consolas" w:eastAsia="Consolas"/>
                <w:sz w:val="16"/>
              </w:rPr>
              <w:t xml:space="preserve">  replicas: {{ .Values.replicas }}</w:t>
            </w:r>
          </w:p>
          <w:p>
            <w:pPr>
              <w:spacing w:after="0"/>
            </w:pPr>
            <w:r>
              <w:rPr>
                <w:rFonts w:ascii="Consolas" w:hAnsi="Consolas" w:eastAsia="Consolas"/>
                <w:sz w:val="16"/>
              </w:rPr>
              <w:t xml:space="preserve">  selector:</w:t>
            </w:r>
          </w:p>
          <w:p>
            <w:pPr>
              <w:spacing w:after="0"/>
            </w:pPr>
            <w:r>
              <w:rPr>
                <w:rFonts w:ascii="Consolas" w:hAnsi="Consolas" w:eastAsia="Consolas"/>
                <w:sz w:val="16"/>
              </w:rPr>
              <w:t xml:space="preserve">    matchLabels: { app: {{ .Release.Name }} }</w:t>
            </w:r>
          </w:p>
          <w:p>
            <w:pPr>
              <w:spacing w:after="0"/>
            </w:pPr>
            <w:r>
              <w:rPr>
                <w:rFonts w:ascii="Consolas" w:hAnsi="Consolas" w:eastAsia="Consolas"/>
                <w:sz w:val="16"/>
              </w:rPr>
              <w:t xml:space="preserve">  template:</w:t>
            </w:r>
          </w:p>
          <w:p>
            <w:pPr>
              <w:spacing w:after="0"/>
            </w:pPr>
            <w:r>
              <w:rPr>
                <w:rFonts w:ascii="Consolas" w:hAnsi="Consolas" w:eastAsia="Consolas"/>
                <w:sz w:val="16"/>
              </w:rPr>
              <w:t xml:space="preserve">    metadata:</w:t>
            </w:r>
          </w:p>
          <w:p>
            <w:pPr>
              <w:spacing w:after="0"/>
            </w:pPr>
            <w:r>
              <w:rPr>
                <w:rFonts w:ascii="Consolas" w:hAnsi="Consolas" w:eastAsia="Consolas"/>
                <w:sz w:val="16"/>
              </w:rPr>
              <w:t xml:space="preserve">      labels: { app: {{ .Release.Name }} }</w:t>
            </w:r>
          </w:p>
          <w:p>
            <w:pPr>
              <w:spacing w:after="0"/>
            </w:pPr>
            <w:r>
              <w:rPr>
                <w:rFonts w:ascii="Consolas" w:hAnsi="Consolas" w:eastAsia="Consolas"/>
                <w:sz w:val="16"/>
              </w:rPr>
              <w:t xml:space="preserve">    spec:</w:t>
            </w:r>
          </w:p>
          <w:p>
            <w:pPr>
              <w:spacing w:after="0"/>
            </w:pPr>
            <w:r>
              <w:rPr>
                <w:rFonts w:ascii="Consolas" w:hAnsi="Consolas" w:eastAsia="Consolas"/>
                <w:sz w:val="16"/>
              </w:rPr>
              <w:t xml:space="preserve">      securityContext:</w:t>
            </w:r>
          </w:p>
          <w:p>
            <w:pPr>
              <w:spacing w:after="0"/>
            </w:pPr>
            <w:r>
              <w:rPr>
                <w:rFonts w:ascii="Consolas" w:hAnsi="Consolas" w:eastAsia="Consolas"/>
                <w:sz w:val="16"/>
              </w:rPr>
              <w:t xml:space="preserve">        runAsNonRoot: true</w:t>
            </w:r>
          </w:p>
          <w:p>
            <w:pPr>
              <w:spacing w:after="0"/>
            </w:pPr>
            <w:r>
              <w:rPr>
                <w:rFonts w:ascii="Consolas" w:hAnsi="Consolas" w:eastAsia="Consolas"/>
                <w:sz w:val="16"/>
              </w:rPr>
              <w:t xml:space="preserve">        seccompProfile: { type: RuntimeDefault }</w:t>
            </w:r>
          </w:p>
          <w:p>
            <w:pPr>
              <w:spacing w:after="0"/>
            </w:pPr>
            <w:r>
              <w:rPr>
                <w:rFonts w:ascii="Consolas" w:hAnsi="Consolas" w:eastAsia="Consolas"/>
                <w:sz w:val="16"/>
              </w:rPr>
              <w:t xml:space="preserve">      containers:</w:t>
            </w:r>
          </w:p>
          <w:p>
            <w:pPr>
              <w:spacing w:after="0"/>
            </w:pPr>
            <w:r>
              <w:rPr>
                <w:rFonts w:ascii="Consolas" w:hAnsi="Consolas" w:eastAsia="Consolas"/>
                <w:sz w:val="16"/>
              </w:rPr>
              <w:t xml:space="preserve">        - name: app</w:t>
            </w:r>
          </w:p>
          <w:p>
            <w:pPr>
              <w:spacing w:after="0"/>
            </w:pPr>
            <w:r>
              <w:rPr>
                <w:rFonts w:ascii="Consolas" w:hAnsi="Consolas" w:eastAsia="Consolas"/>
                <w:sz w:val="16"/>
              </w:rPr>
              <w:t xml:space="preserve">          image: {{ .Values.image }}</w:t>
            </w:r>
          </w:p>
          <w:p>
            <w:pPr>
              <w:spacing w:after="0"/>
            </w:pPr>
            <w:r>
              <w:rPr>
                <w:rFonts w:ascii="Consolas" w:hAnsi="Consolas" w:eastAsia="Consolas"/>
                <w:sz w:val="16"/>
              </w:rPr>
              <w:t xml:space="preserve">          env:</w:t>
            </w:r>
          </w:p>
          <w:p>
            <w:pPr>
              <w:spacing w:after="0"/>
            </w:pPr>
            <w:r>
              <w:rPr>
                <w:rFonts w:ascii="Consolas" w:hAnsi="Consolas" w:eastAsia="Consolas"/>
                <w:sz w:val="16"/>
              </w:rPr>
              <w:t xml:space="preserve">            - { name: LAB_ENV, value: {{ .Values.env | quote }} }</w:t>
            </w:r>
          </w:p>
          <w:p>
            <w:pPr>
              <w:spacing w:after="0"/>
            </w:pPr>
            <w:r>
              <w:rPr>
                <w:rFonts w:ascii="Consolas" w:hAnsi="Consolas" w:eastAsia="Consolas"/>
                <w:sz w:val="16"/>
              </w:rPr>
              <w:t xml:space="preserve">          ports: [{ containerPort: 8080 }]</w:t>
            </w:r>
          </w:p>
          <w:p>
            <w:pPr>
              <w:spacing w:after="0"/>
            </w:pPr>
            <w:r>
              <w:rPr>
                <w:rFonts w:ascii="Consolas" w:hAnsi="Consolas" w:eastAsia="Consolas"/>
                <w:sz w:val="16"/>
              </w:rPr>
              <w:t xml:space="preserve">          readinessProbe: { httpGet: { path: /healthz, port: 8080 } }</w:t>
            </w:r>
          </w:p>
          <w:p>
            <w:pPr>
              <w:spacing w:after="0"/>
            </w:pPr>
            <w:r>
              <w:rPr>
                <w:rFonts w:ascii="Consolas" w:hAnsi="Consolas" w:eastAsia="Consolas"/>
                <w:sz w:val="16"/>
              </w:rPr>
              <w:t xml:space="preserve">          resources:</w:t>
            </w:r>
          </w:p>
          <w:p>
            <w:pPr>
              <w:spacing w:after="0"/>
            </w:pPr>
            <w:r>
              <w:rPr>
                <w:rFonts w:ascii="Consolas" w:hAnsi="Consolas" w:eastAsia="Consolas"/>
                <w:sz w:val="16"/>
              </w:rPr>
              <w:t xml:space="preserve">            requests: { cpu: 25m, memory: 32Mi }</w:t>
            </w:r>
          </w:p>
          <w:p>
            <w:pPr>
              <w:spacing w:after="0"/>
            </w:pPr>
            <w:r>
              <w:rPr>
                <w:rFonts w:ascii="Consolas" w:hAnsi="Consolas" w:eastAsia="Consolas"/>
                <w:sz w:val="16"/>
              </w:rPr>
              <w:t xml:space="preserve">            limits: { memory: 64Mi }</w:t>
            </w:r>
          </w:p>
          <w:p>
            <w:pPr>
              <w:spacing w:after="0"/>
            </w:pPr>
            <w:r>
              <w:rPr>
                <w:rFonts w:ascii="Consolas" w:hAnsi="Consolas" w:eastAsia="Consolas"/>
                <w:sz w:val="16"/>
              </w:rPr>
              <w:t xml:space="preserve">          securityContext:</w:t>
            </w:r>
          </w:p>
          <w:p>
            <w:pPr>
              <w:spacing w:after="0"/>
            </w:pPr>
            <w:r>
              <w:rPr>
                <w:rFonts w:ascii="Consolas" w:hAnsi="Consolas" w:eastAsia="Consolas"/>
                <w:sz w:val="16"/>
              </w:rPr>
              <w:t xml:space="preserve">            allowPrivilegeEscalation: false</w:t>
            </w:r>
          </w:p>
          <w:p>
            <w:pPr>
              <w:spacing w:after="0"/>
            </w:pPr>
            <w:r>
              <w:rPr>
                <w:rFonts w:ascii="Consolas" w:hAnsi="Consolas" w:eastAsia="Consolas"/>
                <w:sz w:val="16"/>
              </w:rPr>
              <w:t xml:space="preserve">            readOnlyRootFilesystem: true</w:t>
            </w:r>
          </w:p>
          <w:p>
            <w:pPr>
              <w:spacing w:after="0"/>
            </w:pPr>
            <w:r>
              <w:rPr>
                <w:rFonts w:ascii="Consolas" w:hAnsi="Consolas" w:eastAsia="Consolas"/>
                <w:sz w:val="16"/>
              </w:rPr>
              <w:t xml:space="preserve">            capabilities: { drop: [ALL] }</w:t>
            </w:r>
          </w:p>
          <w:p>
            <w:pPr>
              <w:spacing w:after="0"/>
            </w:pPr>
            <w:r>
              <w:rPr>
                <w:rFonts w:ascii="Consolas" w:hAnsi="Consolas" w:eastAsia="Consolas"/>
                <w:sz w:val="16"/>
              </w:rPr>
              <w:t>---</w:t>
            </w:r>
          </w:p>
          <w:p>
            <w:pPr>
              <w:spacing w:after="0"/>
            </w:pPr>
            <w:r>
              <w:rPr>
                <w:rFonts w:ascii="Consolas" w:hAnsi="Consolas" w:eastAsia="Consolas"/>
                <w:sz w:val="16"/>
              </w:rPr>
              <w:t>apiVersion: v1</w:t>
            </w:r>
          </w:p>
          <w:p>
            <w:pPr>
              <w:spacing w:after="0"/>
            </w:pPr>
            <w:r>
              <w:rPr>
                <w:rFonts w:ascii="Consolas" w:hAnsi="Consolas" w:eastAsia="Consolas"/>
                <w:sz w:val="16"/>
              </w:rPr>
              <w:t>kind: Service</w:t>
            </w:r>
          </w:p>
          <w:p>
            <w:pPr>
              <w:spacing w:after="0"/>
            </w:pPr>
            <w:r>
              <w:rPr>
                <w:rFonts w:ascii="Consolas" w:hAnsi="Consolas" w:eastAsia="Consolas"/>
                <w:sz w:val="16"/>
              </w:rPr>
              <w:t>metadata:</w:t>
            </w:r>
          </w:p>
          <w:p>
            <w:pPr>
              <w:spacing w:after="0"/>
            </w:pPr>
            <w:r>
              <w:rPr>
                <w:rFonts w:ascii="Consolas" w:hAnsi="Consolas" w:eastAsia="Consolas"/>
                <w:sz w:val="16"/>
              </w:rPr>
              <w:t xml:space="preserve">  name: {{ .Release.Name }}</w:t>
            </w:r>
          </w:p>
          <w:p>
            <w:pPr>
              <w:spacing w:after="0"/>
            </w:pPr>
            <w:r>
              <w:rPr>
                <w:rFonts w:ascii="Consolas" w:hAnsi="Consolas" w:eastAsia="Consolas"/>
                <w:sz w:val="16"/>
              </w:rPr>
              <w:t>spec:</w:t>
            </w:r>
          </w:p>
          <w:p>
            <w:pPr>
              <w:spacing w:after="0"/>
            </w:pPr>
            <w:r>
              <w:rPr>
                <w:rFonts w:ascii="Consolas" w:hAnsi="Consolas" w:eastAsia="Consolas"/>
                <w:sz w:val="16"/>
              </w:rPr>
              <w:t xml:space="preserve">  selector: { app: {{ .Release.Name }} }</w:t>
            </w:r>
          </w:p>
          <w:p>
            <w:pPr>
              <w:spacing w:after="0"/>
            </w:pPr>
            <w:r>
              <w:rPr>
                <w:rFonts w:ascii="Consolas" w:hAnsi="Consolas" w:eastAsia="Consolas"/>
                <w:sz w:val="16"/>
              </w:rPr>
              <w:t xml:space="preserve">  ports: [{ port: 80, targetPort: 8080 }]</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 .Release.Name }} / {{ .Values.* }}</w:t>
            </w:r>
          </w:p>
        </w:tc>
        <w:tc>
          <w:tcPr>
            <w:tcW w:type="dxa" w:w="6912"/>
          </w:tcPr>
          <w:p>
            <w:r/>
            <w:r>
              <w:rPr>
                <w:sz w:val="18"/>
              </w:rPr>
              <w:t>Helm templating. Same file produces different objects depending on values.</w:t>
            </w:r>
          </w:p>
        </w:tc>
      </w:tr>
      <w:tr>
        <w:tc>
          <w:tcPr>
            <w:tcW w:type="dxa" w:w="3024"/>
          </w:tcPr>
          <w:p>
            <w:r/>
            <w:r>
              <w:rPr>
                <w:sz w:val="18"/>
              </w:rPr>
              <w:t>securityContext (pod and container)</w:t>
            </w:r>
          </w:p>
        </w:tc>
        <w:tc>
          <w:tcPr>
            <w:tcW w:type="dxa" w:w="6912"/>
          </w:tcPr>
          <w:p>
            <w:r/>
            <w:r>
              <w:rPr>
                <w:sz w:val="18"/>
              </w:rPr>
              <w:t>runAsNonRoot, no privilege escalation, read-only root filesystem, drop all Linux capabilities. Added after Trivy flagged KSV-0014 and KSV-0118.</w:t>
            </w:r>
          </w:p>
        </w:tc>
      </w:tr>
      <w:tr>
        <w:tc>
          <w:tcPr>
            <w:tcW w:type="dxa" w:w="3024"/>
          </w:tcPr>
          <w:p>
            <w:r/>
            <w:r>
              <w:rPr>
                <w:sz w:val="18"/>
              </w:rPr>
              <w:t>resources requests/limits</w:t>
            </w:r>
          </w:p>
        </w:tc>
        <w:tc>
          <w:tcPr>
            <w:tcW w:type="dxa" w:w="6912"/>
          </w:tcPr>
          <w:p>
            <w:r/>
            <w:r>
              <w:rPr>
                <w:sz w:val="18"/>
              </w:rPr>
              <w:t>Scheduler needs requests; limits stop a runaway pod starving the node.</w:t>
            </w:r>
          </w:p>
        </w:tc>
      </w:tr>
      <w:tr>
        <w:tc>
          <w:tcPr>
            <w:tcW w:type="dxa" w:w="3024"/>
          </w:tcPr>
          <w:p>
            <w:r/>
            <w:r>
              <w:rPr>
                <w:sz w:val="18"/>
              </w:rPr>
              <w:t>readinessProbe</w:t>
            </w:r>
          </w:p>
        </w:tc>
        <w:tc>
          <w:tcPr>
            <w:tcW w:type="dxa" w:w="6912"/>
          </w:tcPr>
          <w:p>
            <w:r/>
            <w:r>
              <w:rPr>
                <w:sz w:val="18"/>
              </w:rPr>
              <w:t>Traffic only reaches pods that report ready.</w:t>
            </w:r>
          </w:p>
        </w:tc>
      </w:tr>
    </w:tbl>
    <w:p/>
    <w:p>
      <w:pPr>
        <w:spacing w:after="40"/>
      </w:pPr>
      <w:r>
        <w:rPr>
          <w:b/>
          <w:color w:val="444444"/>
          <w:sz w:val="18"/>
        </w:rPr>
        <w:t>apps/hello-world-go/garden.yml</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kind: Build</w:t>
            </w:r>
          </w:p>
          <w:p>
            <w:pPr>
              <w:spacing w:after="0"/>
            </w:pPr>
            <w:r>
              <w:rPr>
                <w:rFonts w:ascii="Consolas" w:hAnsi="Consolas" w:eastAsia="Consolas"/>
                <w:sz w:val="16"/>
              </w:rPr>
              <w:t>name: hello-world-go</w:t>
            </w:r>
          </w:p>
          <w:p>
            <w:pPr>
              <w:spacing w:after="0"/>
            </w:pPr>
            <w:r>
              <w:rPr>
                <w:rFonts w:ascii="Consolas" w:hAnsi="Consolas" w:eastAsia="Consolas"/>
                <w:sz w:val="16"/>
              </w:rPr>
              <w:t>type: container</w:t>
            </w:r>
          </w:p>
          <w:p>
            <w:pPr>
              <w:spacing w:after="0"/>
            </w:pPr>
            <w:r>
              <w:rPr>
                <w:rFonts w:ascii="Consolas" w:hAnsi="Consolas" w:eastAsia="Consolas"/>
                <w:sz w:val="16"/>
              </w:rPr>
              <w:t>---</w:t>
            </w:r>
          </w:p>
          <w:p>
            <w:pPr>
              <w:spacing w:after="0"/>
            </w:pPr>
            <w:r>
              <w:rPr>
                <w:rFonts w:ascii="Consolas" w:hAnsi="Consolas" w:eastAsia="Consolas"/>
                <w:sz w:val="16"/>
              </w:rPr>
              <w:t>kind: Deploy</w:t>
            </w:r>
          </w:p>
          <w:p>
            <w:pPr>
              <w:spacing w:after="0"/>
            </w:pPr>
            <w:r>
              <w:rPr>
                <w:rFonts w:ascii="Consolas" w:hAnsi="Consolas" w:eastAsia="Consolas"/>
                <w:sz w:val="16"/>
              </w:rPr>
              <w:t>name: hello-world-go</w:t>
            </w:r>
          </w:p>
          <w:p>
            <w:pPr>
              <w:spacing w:after="0"/>
            </w:pPr>
            <w:r>
              <w:rPr>
                <w:rFonts w:ascii="Consolas" w:hAnsi="Consolas" w:eastAsia="Consolas"/>
                <w:sz w:val="16"/>
              </w:rPr>
              <w:t>type: helm</w:t>
            </w:r>
          </w:p>
          <w:p>
            <w:pPr>
              <w:spacing w:after="0"/>
            </w:pPr>
            <w:r>
              <w:rPr>
                <w:rFonts w:ascii="Consolas" w:hAnsi="Consolas" w:eastAsia="Consolas"/>
                <w:sz w:val="16"/>
              </w:rPr>
              <w:t>dependencies: [build.hello-world-go]</w:t>
            </w:r>
          </w:p>
          <w:p>
            <w:pPr>
              <w:spacing w:after="0"/>
            </w:pPr>
            <w:r>
              <w:rPr>
                <w:rFonts w:ascii="Consolas" w:hAnsi="Consolas" w:eastAsia="Consolas"/>
                <w:sz w:val="16"/>
              </w:rPr>
              <w:t>spec:</w:t>
            </w:r>
          </w:p>
          <w:p>
            <w:pPr>
              <w:spacing w:after="0"/>
            </w:pPr>
            <w:r>
              <w:rPr>
                <w:rFonts w:ascii="Consolas" w:hAnsi="Consolas" w:eastAsia="Consolas"/>
                <w:sz w:val="16"/>
              </w:rPr>
              <w:t xml:space="preserve">  chart:</w:t>
            </w:r>
          </w:p>
          <w:p>
            <w:pPr>
              <w:spacing w:after="0"/>
            </w:pPr>
            <w:r>
              <w:rPr>
                <w:rFonts w:ascii="Consolas" w:hAnsi="Consolas" w:eastAsia="Consolas"/>
                <w:sz w:val="16"/>
              </w:rPr>
              <w:t xml:space="preserve">    path: ./chart</w:t>
            </w:r>
          </w:p>
          <w:p>
            <w:pPr>
              <w:spacing w:after="0"/>
            </w:pPr>
            <w:r>
              <w:rPr>
                <w:rFonts w:ascii="Consolas" w:hAnsi="Consolas" w:eastAsia="Consolas"/>
                <w:sz w:val="16"/>
              </w:rPr>
              <w:t xml:space="preserve">  releaseName: hello-world-go</w:t>
            </w:r>
          </w:p>
          <w:p>
            <w:pPr>
              <w:spacing w:after="0"/>
            </w:pPr>
            <w:r>
              <w:rPr>
                <w:rFonts w:ascii="Consolas" w:hAnsi="Consolas" w:eastAsia="Consolas"/>
                <w:sz w:val="16"/>
              </w:rPr>
              <w:t xml:space="preserve">  values:</w:t>
            </w:r>
          </w:p>
          <w:p>
            <w:pPr>
              <w:spacing w:after="0"/>
            </w:pPr>
            <w:r>
              <w:rPr>
                <w:rFonts w:ascii="Consolas" w:hAnsi="Consolas" w:eastAsia="Consolas"/>
                <w:sz w:val="16"/>
              </w:rPr>
              <w:t xml:space="preserve">    image: ${actions.build.hello-world-go.outputs.deployment-image-id}</w:t>
            </w:r>
          </w:p>
          <w:p>
            <w:pPr>
              <w:spacing w:after="0"/>
            </w:pPr>
            <w:r>
              <w:rPr>
                <w:rFonts w:ascii="Consolas" w:hAnsi="Consolas" w:eastAsia="Consolas"/>
                <w:sz w:val="16"/>
              </w:rPr>
              <w:t xml:space="preserve">    env: dev</w:t>
            </w:r>
          </w:p>
        </w:tc>
      </w:tr>
    </w:tbl>
    <w:p/>
    <w:p>
      <w:pPr>
        <w:spacing w:after="40"/>
      </w:pPr>
      <w:r>
        <w:rPr>
          <w:b/>
          <w:color w:val="444444"/>
          <w:sz w:val="18"/>
        </w:rPr>
        <w:t>project.garden.yml</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apiVersion: garden.io/v1</w:t>
            </w:r>
          </w:p>
          <w:p>
            <w:pPr>
              <w:spacing w:after="0"/>
            </w:pPr>
            <w:r>
              <w:rPr>
                <w:rFonts w:ascii="Consolas" w:hAnsi="Consolas" w:eastAsia="Consolas"/>
                <w:sz w:val="16"/>
              </w:rPr>
              <w:t>kind: Project</w:t>
            </w:r>
          </w:p>
          <w:p>
            <w:pPr>
              <w:spacing w:after="0"/>
            </w:pPr>
            <w:r>
              <w:rPr>
                <w:rFonts w:ascii="Consolas" w:hAnsi="Consolas" w:eastAsia="Consolas"/>
                <w:sz w:val="16"/>
              </w:rPr>
              <w:t>name: uniphore-lab</w:t>
            </w:r>
          </w:p>
          <w:p>
            <w:pPr>
              <w:spacing w:after="0"/>
            </w:pPr>
            <w:r>
              <w:rPr>
                <w:rFonts w:ascii="Consolas" w:hAnsi="Consolas" w:eastAsia="Consolas"/>
                <w:sz w:val="16"/>
              </w:rPr>
              <w:t>defaultEnvironment: dev</w:t>
            </w:r>
          </w:p>
          <w:p>
            <w:pPr>
              <w:spacing w:after="0"/>
            </w:pPr>
            <w:r>
              <w:rPr>
                <w:rFonts w:ascii="Consolas" w:hAnsi="Consolas" w:eastAsia="Consolas"/>
                <w:sz w:val="16"/>
              </w:rPr>
              <w:t>environments:</w:t>
            </w:r>
          </w:p>
          <w:p>
            <w:pPr>
              <w:spacing w:after="0"/>
            </w:pPr>
            <w:r>
              <w:rPr>
                <w:rFonts w:ascii="Consolas" w:hAnsi="Consolas" w:eastAsia="Consolas"/>
                <w:sz w:val="16"/>
              </w:rPr>
              <w:t xml:space="preserve">  - name: dev</w:t>
            </w:r>
          </w:p>
          <w:p>
            <w:pPr>
              <w:spacing w:after="0"/>
            </w:pPr>
            <w:r>
              <w:rPr>
                <w:rFonts w:ascii="Consolas" w:hAnsi="Consolas" w:eastAsia="Consolas"/>
                <w:sz w:val="16"/>
              </w:rPr>
              <w:t xml:space="preserve">    # Same idea as Uniphore: namespace = your $USER</w:t>
            </w:r>
          </w:p>
          <w:p>
            <w:pPr>
              <w:spacing w:after="0"/>
            </w:pPr>
            <w:r>
              <w:rPr>
                <w:rFonts w:ascii="Consolas" w:hAnsi="Consolas" w:eastAsia="Consolas"/>
                <w:sz w:val="16"/>
              </w:rPr>
              <w:t xml:space="preserve">    defaultNamespace: dev-${lower(local.username)}</w:t>
            </w:r>
          </w:p>
          <w:p>
            <w:pPr>
              <w:spacing w:after="0"/>
            </w:pPr>
            <w:r>
              <w:rPr>
                <w:rFonts w:ascii="Consolas" w:hAnsi="Consolas" w:eastAsia="Consolas"/>
                <w:sz w:val="16"/>
              </w:rPr>
              <w:t>providers:</w:t>
            </w:r>
          </w:p>
          <w:p>
            <w:pPr>
              <w:spacing w:after="0"/>
            </w:pPr>
            <w:r>
              <w:rPr>
                <w:rFonts w:ascii="Consolas" w:hAnsi="Consolas" w:eastAsia="Consolas"/>
                <w:sz w:val="16"/>
              </w:rPr>
              <w:t xml:space="preserve">  - name: local-kubernetes</w:t>
            </w:r>
          </w:p>
          <w:p>
            <w:pPr>
              <w:spacing w:after="0"/>
            </w:pPr>
            <w:r>
              <w:rPr>
                <w:rFonts w:ascii="Consolas" w:hAnsi="Consolas" w:eastAsia="Consolas"/>
                <w:sz w:val="16"/>
              </w:rPr>
              <w:t xml:space="preserve">    context: kind-uniphore-lab</w:t>
            </w:r>
          </w:p>
          <w:p>
            <w:pPr>
              <w:spacing w:after="0"/>
            </w:pPr>
            <w:r>
              <w:rPr>
                <w:rFonts w:ascii="Consolas" w:hAnsi="Consolas" w:eastAsia="Consolas"/>
                <w:sz w:val="16"/>
              </w:rPr>
              <w:t xml:space="preserve">    namespace: dev-${lower(local.username)}</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kind: Build / type: container</w:t>
            </w:r>
          </w:p>
        </w:tc>
        <w:tc>
          <w:tcPr>
            <w:tcW w:type="dxa" w:w="6912"/>
          </w:tcPr>
          <w:p>
            <w:r/>
            <w:r>
              <w:rPr>
                <w:sz w:val="18"/>
              </w:rPr>
              <w:t>Garden builds the Dockerfile in this folder.</w:t>
            </w:r>
          </w:p>
        </w:tc>
      </w:tr>
      <w:tr>
        <w:tc>
          <w:tcPr>
            <w:tcW w:type="dxa" w:w="3024"/>
          </w:tcPr>
          <w:p>
            <w:r/>
            <w:r>
              <w:rPr>
                <w:sz w:val="18"/>
              </w:rPr>
              <w:t>kind: Deploy / type: helm</w:t>
            </w:r>
          </w:p>
        </w:tc>
        <w:tc>
          <w:tcPr>
            <w:tcW w:type="dxa" w:w="6912"/>
          </w:tcPr>
          <w:p>
            <w:r/>
            <w:r>
              <w:rPr>
                <w:sz w:val="18"/>
              </w:rPr>
              <w:t>Garden deploys the chart in ./chart.</w:t>
            </w:r>
          </w:p>
        </w:tc>
      </w:tr>
      <w:tr>
        <w:tc>
          <w:tcPr>
            <w:tcW w:type="dxa" w:w="3024"/>
          </w:tcPr>
          <w:p>
            <w:r/>
            <w:r>
              <w:rPr>
                <w:sz w:val="18"/>
              </w:rPr>
              <w:t>image: ${actions.build...deployment-image-id}</w:t>
            </w:r>
          </w:p>
        </w:tc>
        <w:tc>
          <w:tcPr>
            <w:tcW w:type="dxa" w:w="6912"/>
          </w:tcPr>
          <w:p>
            <w:r/>
            <w:r>
              <w:rPr>
                <w:sz w:val="18"/>
              </w:rPr>
              <w:t>Wires the image Garden just built into the chart values.</w:t>
            </w:r>
          </w:p>
        </w:tc>
      </w:tr>
      <w:tr>
        <w:tc>
          <w:tcPr>
            <w:tcW w:type="dxa" w:w="3024"/>
          </w:tcPr>
          <w:p>
            <w:r/>
            <w:r>
              <w:rPr>
                <w:sz w:val="18"/>
              </w:rPr>
              <w:t>defaultNamespace: dev-${lower(local.username)}</w:t>
            </w:r>
          </w:p>
        </w:tc>
        <w:tc>
          <w:tcPr>
            <w:tcW w:type="dxa" w:w="6912"/>
          </w:tcPr>
          <w:p>
            <w:r/>
            <w:r>
              <w:rPr>
                <w:sz w:val="18"/>
              </w:rPr>
              <w:t>Your personal namespace. On Windows Garden reads USERNAME.</w:t>
            </w:r>
          </w:p>
        </w:tc>
      </w:tr>
      <w:tr>
        <w:tc>
          <w:tcPr>
            <w:tcW w:type="dxa" w:w="3024"/>
          </w:tcPr>
          <w:p>
            <w:r/>
            <w:r>
              <w:rPr>
                <w:sz w:val="18"/>
              </w:rPr>
              <w:t>providers: local-kubernetes, context kind-uniphore-lab</w:t>
            </w:r>
          </w:p>
        </w:tc>
        <w:tc>
          <w:tcPr>
            <w:tcW w:type="dxa" w:w="6912"/>
          </w:tcPr>
          <w:p>
            <w:r/>
            <w:r>
              <w:rPr>
                <w:sz w:val="18"/>
              </w:rPr>
              <w:t>Tells Garden to use your kind cluster. For kind, Garden loads built images straight into the nodes.</w:t>
            </w:r>
          </w:p>
        </w:tc>
      </w:tr>
    </w:tbl>
    <w:p/>
    <w:p>
      <w:r>
        <w:br w:type="page"/>
      </w:r>
    </w:p>
    <w:p>
      <w:pPr>
        <w:pStyle w:val="Heading1"/>
      </w:pPr>
      <w:r>
        <w:t>5. Layer C: CI in GitHub Actions</w:t>
      </w:r>
    </w:p>
    <w:p>
      <w:r>
        <w:rPr>
          <w:i w:val="0"/>
        </w:rPr>
        <w:t>Two workflows. ci.yml is automatic; promote.yml is a human-triggered, approval-gated step.</w:t>
      </w:r>
    </w:p>
    <w:p>
      <w:pPr>
        <w:pStyle w:val="Heading2"/>
      </w:pPr>
      <w:r>
        <w:t>5.1  ci.yml</w:t>
      </w:r>
    </w:p>
    <w:p>
      <w:pPr>
        <w:spacing w:after="40"/>
      </w:pPr>
      <w:r>
        <w:rPr>
          <w:b/>
          <w:color w:val="444444"/>
          <w:sz w:val="18"/>
        </w:rPr>
        <w:t>.github/workflows/ci.yml  (triggers and defaults)</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name: ci</w:t>
            </w:r>
          </w:p>
          <w:p>
            <w:pPr>
              <w:spacing w:after="0"/>
            </w:pPr>
            <w:r>
              <w:rPr>
                <w:rFonts w:ascii="Consolas" w:hAnsi="Consolas" w:eastAsia="Consolas"/>
                <w:sz w:val="16"/>
              </w:rPr>
              <w:t># Build -&gt; lint -&gt; scan -&gt; push -&gt; sign -&gt; auto-deploy to STAGING (continuous delivery).</w:t>
            </w:r>
          </w:p>
          <w:p>
            <w:pPr>
              <w:spacing w:after="0"/>
            </w:pPr>
            <w:r>
              <w:rPr>
                <w:rFonts w:ascii="Consolas" w:hAnsi="Consolas" w:eastAsia="Consolas"/>
                <w:sz w:val="16"/>
              </w:rPr>
              <w:t># Prod promotion is a separate, approval-gated workflow (promote.yml).</w:t>
            </w:r>
          </w:p>
          <w:p>
            <w:pPr>
              <w:spacing w:after="0"/>
            </w:pPr>
            <w:r>
              <w:rPr>
                <w:rFonts w:ascii="Consolas" w:hAnsi="Consolas" w:eastAsia="Consolas"/>
                <w:sz w:val="16"/>
              </w:rPr>
              <w:t>on:</w:t>
            </w:r>
          </w:p>
          <w:p>
            <w:pPr>
              <w:spacing w:after="0"/>
            </w:pPr>
            <w:r>
              <w:rPr>
                <w:rFonts w:ascii="Consolas" w:hAnsi="Consolas" w:eastAsia="Consolas"/>
                <w:sz w:val="16"/>
              </w:rPr>
              <w:t xml:space="preserve">  push:</w:t>
            </w:r>
          </w:p>
          <w:p>
            <w:pPr>
              <w:spacing w:after="0"/>
            </w:pPr>
            <w:r>
              <w:rPr>
                <w:rFonts w:ascii="Consolas" w:hAnsi="Consolas" w:eastAsia="Consolas"/>
                <w:sz w:val="16"/>
              </w:rPr>
              <w:t xml:space="preserve">    branches: [main]</w:t>
            </w:r>
          </w:p>
          <w:p>
            <w:pPr>
              <w:spacing w:after="0"/>
            </w:pPr>
            <w:r>
              <w:rPr>
                <w:rFonts w:ascii="Consolas" w:hAnsi="Consolas" w:eastAsia="Consolas"/>
                <w:sz w:val="16"/>
              </w:rPr>
              <w:t xml:space="preserve">    paths: ['apps/**']</w:t>
            </w:r>
          </w:p>
          <w:p>
            <w:pPr>
              <w:spacing w:after="0"/>
            </w:pPr>
            <w:r>
              <w:rPr>
                <w:rFonts w:ascii="Consolas" w:hAnsi="Consolas" w:eastAsia="Consolas"/>
                <w:sz w:val="16"/>
              </w:rPr>
              <w:t xml:space="preserve">  pull_request:</w:t>
            </w:r>
          </w:p>
          <w:p>
            <w:pPr>
              <w:spacing w:after="0"/>
            </w:pPr>
            <w:r>
              <w:rPr>
                <w:rFonts w:ascii="Consolas" w:hAnsi="Consolas" w:eastAsia="Consolas"/>
                <w:sz w:val="16"/>
              </w:rPr>
              <w:t xml:space="preserve">    paths: ['apps/**', 'flux/**']</w:t>
            </w:r>
          </w:p>
          <w:p>
            <w:pPr>
              <w:spacing w:after="0"/>
            </w:pPr>
            <w:r>
              <w:rPr>
                <w:rFonts w:ascii="Consolas" w:hAnsi="Consolas" w:eastAsia="Consolas"/>
                <w:sz w:val="16"/>
              </w:rPr>
              <w:t xml:space="preserve"> </w:t>
            </w:r>
          </w:p>
          <w:p>
            <w:pPr>
              <w:spacing w:after="0"/>
            </w:pPr>
            <w:r>
              <w:rPr>
                <w:rFonts w:ascii="Consolas" w:hAnsi="Consolas" w:eastAsia="Consolas"/>
                <w:sz w:val="16"/>
              </w:rPr>
              <w:t>env:</w:t>
            </w:r>
          </w:p>
          <w:p>
            <w:pPr>
              <w:spacing w:after="0"/>
            </w:pPr>
            <w:r>
              <w:rPr>
                <w:rFonts w:ascii="Consolas" w:hAnsi="Consolas" w:eastAsia="Consolas"/>
                <w:sz w:val="16"/>
              </w:rPr>
              <w:t xml:space="preserve">  IMAGE: ghcr.io/${{ github.repository_owner }}/hello-world-go</w:t>
            </w:r>
          </w:p>
          <w:p>
            <w:pPr>
              <w:spacing w:after="0"/>
            </w:pPr>
            <w:r>
              <w:rPr>
                <w:rFonts w:ascii="Consolas" w:hAnsi="Consolas" w:eastAsia="Consolas"/>
                <w:sz w:val="16"/>
              </w:rPr>
              <w:t xml:space="preserve"> </w:t>
            </w:r>
          </w:p>
          <w:p>
            <w:pPr>
              <w:spacing w:after="0"/>
            </w:pPr>
            <w:r>
              <w:rPr>
                <w:rFonts w:ascii="Consolas" w:hAnsi="Consolas" w:eastAsia="Consolas"/>
                <w:sz w:val="16"/>
              </w:rPr>
              <w:t>permissions:</w:t>
            </w:r>
          </w:p>
          <w:p>
            <w:pPr>
              <w:spacing w:after="0"/>
            </w:pPr>
            <w:r>
              <w:rPr>
                <w:rFonts w:ascii="Consolas" w:hAnsi="Consolas" w:eastAsia="Consolas"/>
                <w:sz w:val="16"/>
              </w:rPr>
              <w:t xml:space="preserve">  contents: read</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on: push to main, paths apps/**</w:t>
            </w:r>
          </w:p>
        </w:tc>
        <w:tc>
          <w:tcPr>
            <w:tcW w:type="dxa" w:w="6912"/>
          </w:tcPr>
          <w:p>
            <w:r/>
            <w:r>
              <w:rPr>
                <w:sz w:val="18"/>
              </w:rPr>
              <w:t>Image builds run when app code changes. Changes under flux/ do not trigger it, which prevents the staging tag-bump commit from re-triggering CI forever.</w:t>
            </w:r>
          </w:p>
        </w:tc>
      </w:tr>
      <w:tr>
        <w:tc>
          <w:tcPr>
            <w:tcW w:type="dxa" w:w="3024"/>
          </w:tcPr>
          <w:p>
            <w:r/>
            <w:r>
              <w:rPr>
                <w:sz w:val="18"/>
              </w:rPr>
              <w:t>on: pull_request (apps/** or flux/**)</w:t>
            </w:r>
          </w:p>
        </w:tc>
        <w:tc>
          <w:tcPr>
            <w:tcW w:type="dxa" w:w="6912"/>
          </w:tcPr>
          <w:p>
            <w:r/>
            <w:r>
              <w:rPr>
                <w:sz w:val="18"/>
              </w:rPr>
              <w:t>PRs get all checks but never push or deploy.</w:t>
            </w:r>
          </w:p>
        </w:tc>
      </w:tr>
      <w:tr>
        <w:tc>
          <w:tcPr>
            <w:tcW w:type="dxa" w:w="3024"/>
          </w:tcPr>
          <w:p>
            <w:r/>
            <w:r>
              <w:rPr>
                <w:sz w:val="18"/>
              </w:rPr>
              <w:t>permissions: contents: read</w:t>
            </w:r>
          </w:p>
        </w:tc>
        <w:tc>
          <w:tcPr>
            <w:tcW w:type="dxa" w:w="6912"/>
          </w:tcPr>
          <w:p>
            <w:r/>
            <w:r>
              <w:rPr>
                <w:sz w:val="18"/>
              </w:rPr>
              <w:t>Least privilege by default. Jobs request more only where needed.</w:t>
            </w:r>
          </w:p>
        </w:tc>
      </w:tr>
      <w:tr>
        <w:tc>
          <w:tcPr>
            <w:tcW w:type="dxa" w:w="3024"/>
          </w:tcPr>
          <w:p>
            <w:r/>
            <w:r>
              <w:rPr>
                <w:sz w:val="18"/>
              </w:rPr>
              <w:t>env: IMAGE</w:t>
            </w:r>
          </w:p>
        </w:tc>
        <w:tc>
          <w:tcPr>
            <w:tcW w:type="dxa" w:w="6912"/>
          </w:tcPr>
          <w:p>
            <w:r/>
            <w:r>
              <w:rPr>
                <w:sz w:val="18"/>
              </w:rPr>
              <w:t>Registry path; ghcr.io stands in for Harbor.</w:t>
            </w:r>
          </w:p>
        </w:tc>
      </w:tr>
    </w:tbl>
    <w:p/>
    <w:p>
      <w:pPr>
        <w:spacing w:after="40"/>
      </w:pPr>
      <w:r>
        <w:rPr>
          <w:b/>
          <w:color w:val="444444"/>
          <w:sz w:val="18"/>
        </w:rPr>
        <w:t>ci.yml (shift-left checks)</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 xml:space="preserve">      # --- Shift-left checks ---</w:t>
            </w:r>
          </w:p>
          <w:p>
            <w:pPr>
              <w:spacing w:after="0"/>
            </w:pPr>
            <w:r>
              <w:rPr>
                <w:rFonts w:ascii="Consolas" w:hAnsi="Consolas" w:eastAsia="Consolas"/>
                <w:sz w:val="16"/>
              </w:rPr>
              <w:t xml:space="preserve">      - name: Lint Dockerfile</w:t>
            </w:r>
          </w:p>
          <w:p>
            <w:pPr>
              <w:spacing w:after="0"/>
            </w:pPr>
            <w:r>
              <w:rPr>
                <w:rFonts w:ascii="Consolas" w:hAnsi="Consolas" w:eastAsia="Consolas"/>
                <w:sz w:val="16"/>
              </w:rPr>
              <w:t xml:space="preserve">        uses: hadolint/hadolint-action@v3.1.0</w:t>
            </w:r>
          </w:p>
          <w:p>
            <w:pPr>
              <w:spacing w:after="0"/>
            </w:pPr>
            <w:r>
              <w:rPr>
                <w:rFonts w:ascii="Consolas" w:hAnsi="Consolas" w:eastAsia="Consolas"/>
                <w:sz w:val="16"/>
              </w:rPr>
              <w:t xml:space="preserve">        with: { dockerfile: apps/hello-world-go/Dockerfile }</w:t>
            </w:r>
          </w:p>
          <w:p>
            <w:pPr>
              <w:spacing w:after="0"/>
            </w:pPr>
            <w:r>
              <w:rPr>
                <w:rFonts w:ascii="Consolas" w:hAnsi="Consolas" w:eastAsia="Consolas"/>
                <w:sz w:val="16"/>
              </w:rPr>
              <w:t xml:space="preserve">      - name: Helm lint</w:t>
            </w:r>
          </w:p>
          <w:p>
            <w:pPr>
              <w:spacing w:after="0"/>
            </w:pPr>
            <w:r>
              <w:rPr>
                <w:rFonts w:ascii="Consolas" w:hAnsi="Consolas" w:eastAsia="Consolas"/>
                <w:sz w:val="16"/>
              </w:rPr>
              <w:t xml:space="preserve">        run: helm lint apps/hello-world-go/chart</w:t>
            </w:r>
          </w:p>
          <w:p>
            <w:pPr>
              <w:spacing w:after="0"/>
            </w:pPr>
            <w:r>
              <w:rPr>
                <w:rFonts w:ascii="Consolas" w:hAnsi="Consolas" w:eastAsia="Consolas"/>
                <w:sz w:val="16"/>
              </w:rPr>
              <w:t xml:space="preserve">      - name: IaC / manifest misconfiguration scan</w:t>
            </w:r>
          </w:p>
          <w:p>
            <w:pPr>
              <w:spacing w:after="0"/>
            </w:pPr>
            <w:r>
              <w:rPr>
                <w:rFonts w:ascii="Consolas" w:hAnsi="Consolas" w:eastAsia="Consolas"/>
                <w:sz w:val="16"/>
              </w:rPr>
              <w:t xml:space="preserve">        uses: aquasecurity/trivy-action@v0.33.1</w:t>
            </w:r>
          </w:p>
          <w:p>
            <w:pPr>
              <w:spacing w:after="0"/>
            </w:pPr>
            <w:r>
              <w:rPr>
                <w:rFonts w:ascii="Consolas" w:hAnsi="Consolas" w:eastAsia="Consolas"/>
                <w:sz w:val="16"/>
              </w:rPr>
              <w:t xml:space="preserve">        with:</w:t>
            </w:r>
          </w:p>
          <w:p>
            <w:pPr>
              <w:spacing w:after="0"/>
            </w:pPr>
            <w:r>
              <w:rPr>
                <w:rFonts w:ascii="Consolas" w:hAnsi="Consolas" w:eastAsia="Consolas"/>
                <w:sz w:val="16"/>
              </w:rPr>
              <w:t xml:space="preserve">          scan-type: config</w:t>
            </w:r>
          </w:p>
          <w:p>
            <w:pPr>
              <w:spacing w:after="0"/>
            </w:pPr>
            <w:r>
              <w:rPr>
                <w:rFonts w:ascii="Consolas" w:hAnsi="Consolas" w:eastAsia="Consolas"/>
                <w:sz w:val="16"/>
              </w:rPr>
              <w:t xml:space="preserve">          scan-ref: .</w:t>
            </w:r>
          </w:p>
          <w:p>
            <w:pPr>
              <w:spacing w:after="0"/>
            </w:pPr>
            <w:r>
              <w:rPr>
                <w:rFonts w:ascii="Consolas" w:hAnsi="Consolas" w:eastAsia="Consolas"/>
                <w:sz w:val="16"/>
              </w:rPr>
              <w:t xml:space="preserve">          # Skip generated/third-party (Flux's own manifests) and lab-only stand-ins for managed DBs</w:t>
            </w:r>
          </w:p>
          <w:p>
            <w:pPr>
              <w:spacing w:after="0"/>
            </w:pPr>
            <w:r>
              <w:rPr>
                <w:rFonts w:ascii="Consolas" w:hAnsi="Consolas" w:eastAsia="Consolas"/>
                <w:sz w:val="16"/>
              </w:rPr>
              <w:t xml:space="preserve">          skip-dirs: flux/clusters/lab/flux-system,manifests</w:t>
            </w:r>
          </w:p>
          <w:p>
            <w:pPr>
              <w:spacing w:after="0"/>
            </w:pPr>
            <w:r>
              <w:rPr>
                <w:rFonts w:ascii="Consolas" w:hAnsi="Consolas" w:eastAsia="Consolas"/>
                <w:sz w:val="16"/>
              </w:rPr>
              <w:t xml:space="preserve">          severity: HIGH,CRITICAL</w:t>
            </w:r>
          </w:p>
          <w:p>
            <w:pPr>
              <w:spacing w:after="0"/>
            </w:pPr>
            <w:r>
              <w:rPr>
                <w:rFonts w:ascii="Consolas" w:hAnsi="Consolas" w:eastAsia="Consolas"/>
                <w:sz w:val="16"/>
              </w:rPr>
              <w:t xml:space="preserve">          exit-code: '1'</w:t>
            </w:r>
          </w:p>
          <w:p>
            <w:pPr>
              <w:spacing w:after="0"/>
            </w:pPr>
            <w:r>
              <w:rPr>
                <w:rFonts w:ascii="Consolas" w:hAnsi="Consolas" w:eastAsia="Consolas"/>
                <w:sz w:val="16"/>
              </w:rPr>
              <w:t xml:space="preserve">      - name: Secret scan</w:t>
            </w:r>
          </w:p>
          <w:p>
            <w:pPr>
              <w:spacing w:after="0"/>
            </w:pPr>
            <w:r>
              <w:rPr>
                <w:rFonts w:ascii="Consolas" w:hAnsi="Consolas" w:eastAsia="Consolas"/>
                <w:sz w:val="16"/>
              </w:rPr>
              <w:t xml:space="preserve">        uses: aquasecurity/trivy-action@v0.33.1</w:t>
            </w:r>
          </w:p>
          <w:p>
            <w:pPr>
              <w:spacing w:after="0"/>
            </w:pPr>
            <w:r>
              <w:rPr>
                <w:rFonts w:ascii="Consolas" w:hAnsi="Consolas" w:eastAsia="Consolas"/>
                <w:sz w:val="16"/>
              </w:rPr>
              <w:t xml:space="preserve">        with: { scan-type: fs, scanners: secret, scan-ref: ., exit-code: '1' }</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hadolint</w:t>
            </w:r>
          </w:p>
        </w:tc>
        <w:tc>
          <w:tcPr>
            <w:tcW w:type="dxa" w:w="6912"/>
          </w:tcPr>
          <w:p>
            <w:r/>
            <w:r>
              <w:rPr>
                <w:sz w:val="18"/>
              </w:rPr>
              <w:t>Lints the Dockerfile for bad practice (e.g. unpinned :latest, DL3007).</w:t>
            </w:r>
          </w:p>
        </w:tc>
      </w:tr>
      <w:tr>
        <w:tc>
          <w:tcPr>
            <w:tcW w:type="dxa" w:w="3024"/>
          </w:tcPr>
          <w:p>
            <w:r/>
            <w:r>
              <w:rPr>
                <w:sz w:val="18"/>
              </w:rPr>
              <w:t>helm lint</w:t>
            </w:r>
          </w:p>
        </w:tc>
        <w:tc>
          <w:tcPr>
            <w:tcW w:type="dxa" w:w="6912"/>
          </w:tcPr>
          <w:p>
            <w:r/>
            <w:r>
              <w:rPr>
                <w:sz w:val="18"/>
              </w:rPr>
              <w:t>Checks the chart renders and is well formed.</w:t>
            </w:r>
          </w:p>
        </w:tc>
      </w:tr>
      <w:tr>
        <w:tc>
          <w:tcPr>
            <w:tcW w:type="dxa" w:w="3024"/>
          </w:tcPr>
          <w:p>
            <w:r/>
            <w:r>
              <w:rPr>
                <w:sz w:val="18"/>
              </w:rPr>
              <w:t>trivy scan-type: config</w:t>
            </w:r>
          </w:p>
        </w:tc>
        <w:tc>
          <w:tcPr>
            <w:tcW w:type="dxa" w:w="6912"/>
          </w:tcPr>
          <w:p>
            <w:r/>
            <w:r>
              <w:rPr>
                <w:sz w:val="18"/>
              </w:rPr>
              <w:t>Scans Dockerfiles, Helm charts, Kubernetes YAML and Terraform for misconfigurations. exit-code 1 + HIGH,CRITICAL = fails the job. skip-dirs excludes Flux's generated manifests and the lab-only databases.</w:t>
            </w:r>
          </w:p>
        </w:tc>
      </w:tr>
      <w:tr>
        <w:tc>
          <w:tcPr>
            <w:tcW w:type="dxa" w:w="3024"/>
          </w:tcPr>
          <w:p>
            <w:r/>
            <w:r>
              <w:rPr>
                <w:sz w:val="18"/>
              </w:rPr>
              <w:t>trivy scanners: secret</w:t>
            </w:r>
          </w:p>
        </w:tc>
        <w:tc>
          <w:tcPr>
            <w:tcW w:type="dxa" w:w="6912"/>
          </w:tcPr>
          <w:p>
            <w:r/>
            <w:r>
              <w:rPr>
                <w:sz w:val="18"/>
              </w:rPr>
              <w:t>Looks for committed credentials/tokens.</w:t>
            </w:r>
          </w:p>
        </w:tc>
      </w:tr>
    </w:tbl>
    <w:p/>
    <w:p>
      <w:pPr>
        <w:spacing w:after="40"/>
      </w:pPr>
      <w:r>
        <w:rPr>
          <w:b/>
          <w:color w:val="444444"/>
          <w:sz w:val="18"/>
        </w:rPr>
        <w:t>ci.yml (build once, scan before push)</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 xml:space="preserve">      # --- Build once, scan before push ---</w:t>
            </w:r>
          </w:p>
          <w:p>
            <w:pPr>
              <w:spacing w:after="0"/>
            </w:pPr>
            <w:r>
              <w:rPr>
                <w:rFonts w:ascii="Consolas" w:hAnsi="Consolas" w:eastAsia="Consolas"/>
                <w:sz w:val="16"/>
              </w:rPr>
              <w:t xml:space="preserve">      - uses: docker/setup-buildx-action@v3</w:t>
            </w:r>
          </w:p>
          <w:p>
            <w:pPr>
              <w:spacing w:after="0"/>
            </w:pPr>
            <w:r>
              <w:rPr>
                <w:rFonts w:ascii="Consolas" w:hAnsi="Consolas" w:eastAsia="Consolas"/>
                <w:sz w:val="16"/>
              </w:rPr>
              <w:t xml:space="preserve">      - name: Build (local only)</w:t>
            </w:r>
          </w:p>
          <w:p>
            <w:pPr>
              <w:spacing w:after="0"/>
            </w:pPr>
            <w:r>
              <w:rPr>
                <w:rFonts w:ascii="Consolas" w:hAnsi="Consolas" w:eastAsia="Consolas"/>
                <w:sz w:val="16"/>
              </w:rPr>
              <w:t xml:space="preserve">        uses: docker/build-push-action@v6</w:t>
            </w:r>
          </w:p>
          <w:p>
            <w:pPr>
              <w:spacing w:after="0"/>
            </w:pPr>
            <w:r>
              <w:rPr>
                <w:rFonts w:ascii="Consolas" w:hAnsi="Consolas" w:eastAsia="Consolas"/>
                <w:sz w:val="16"/>
              </w:rPr>
              <w:t xml:space="preserve">        with:</w:t>
            </w:r>
          </w:p>
          <w:p>
            <w:pPr>
              <w:spacing w:after="0"/>
            </w:pPr>
            <w:r>
              <w:rPr>
                <w:rFonts w:ascii="Consolas" w:hAnsi="Consolas" w:eastAsia="Consolas"/>
                <w:sz w:val="16"/>
              </w:rPr>
              <w:t xml:space="preserve">          context: apps/hello-world-go</w:t>
            </w:r>
          </w:p>
          <w:p>
            <w:pPr>
              <w:spacing w:after="0"/>
            </w:pPr>
            <w:r>
              <w:rPr>
                <w:rFonts w:ascii="Consolas" w:hAnsi="Consolas" w:eastAsia="Consolas"/>
                <w:sz w:val="16"/>
              </w:rPr>
              <w:t xml:space="preserve">          load: true</w:t>
            </w:r>
          </w:p>
          <w:p>
            <w:pPr>
              <w:spacing w:after="0"/>
            </w:pPr>
            <w:r>
              <w:rPr>
                <w:rFonts w:ascii="Consolas" w:hAnsi="Consolas" w:eastAsia="Consolas"/>
                <w:sz w:val="16"/>
              </w:rPr>
              <w:t xml:space="preserve">          tags: ${{ env.IMAGE }}:${{ steps.meta.outputs.tag }}</w:t>
            </w:r>
          </w:p>
          <w:p>
            <w:pPr>
              <w:spacing w:after="0"/>
            </w:pPr>
            <w:r>
              <w:rPr>
                <w:rFonts w:ascii="Consolas" w:hAnsi="Consolas" w:eastAsia="Consolas"/>
                <w:sz w:val="16"/>
              </w:rPr>
              <w:t xml:space="preserve">          cache-from: type=gha</w:t>
            </w:r>
          </w:p>
          <w:p>
            <w:pPr>
              <w:spacing w:after="0"/>
            </w:pPr>
            <w:r>
              <w:rPr>
                <w:rFonts w:ascii="Consolas" w:hAnsi="Consolas" w:eastAsia="Consolas"/>
                <w:sz w:val="16"/>
              </w:rPr>
              <w:t xml:space="preserve">          cache-to: type=gha,mode=max</w:t>
            </w:r>
          </w:p>
          <w:p>
            <w:pPr>
              <w:spacing w:after="0"/>
            </w:pPr>
            <w:r>
              <w:rPr>
                <w:rFonts w:ascii="Consolas" w:hAnsi="Consolas" w:eastAsia="Consolas"/>
                <w:sz w:val="16"/>
              </w:rPr>
              <w:t xml:space="preserve">      - name: Trivy image scan (fail on HIGH/CRITICAL)</w:t>
            </w:r>
          </w:p>
          <w:p>
            <w:pPr>
              <w:spacing w:after="0"/>
            </w:pPr>
            <w:r>
              <w:rPr>
                <w:rFonts w:ascii="Consolas" w:hAnsi="Consolas" w:eastAsia="Consolas"/>
                <w:sz w:val="16"/>
              </w:rPr>
              <w:t xml:space="preserve">        uses: aquasecurity/trivy-action@v0.33.1</w:t>
            </w:r>
          </w:p>
          <w:p>
            <w:pPr>
              <w:spacing w:after="0"/>
            </w:pPr>
            <w:r>
              <w:rPr>
                <w:rFonts w:ascii="Consolas" w:hAnsi="Consolas" w:eastAsia="Consolas"/>
                <w:sz w:val="16"/>
              </w:rPr>
              <w:t xml:space="preserve">        with:</w:t>
            </w:r>
          </w:p>
          <w:p>
            <w:pPr>
              <w:spacing w:after="0"/>
            </w:pPr>
            <w:r>
              <w:rPr>
                <w:rFonts w:ascii="Consolas" w:hAnsi="Consolas" w:eastAsia="Consolas"/>
                <w:sz w:val="16"/>
              </w:rPr>
              <w:t xml:space="preserve">          image-ref: ${{ env.IMAGE }}:${{ steps.meta.outputs.tag }}</w:t>
            </w:r>
          </w:p>
          <w:p>
            <w:pPr>
              <w:spacing w:after="0"/>
            </w:pPr>
            <w:r>
              <w:rPr>
                <w:rFonts w:ascii="Consolas" w:hAnsi="Consolas" w:eastAsia="Consolas"/>
                <w:sz w:val="16"/>
              </w:rPr>
              <w:t xml:space="preserve">          severity: HIGH,CRITICAL</w:t>
            </w:r>
          </w:p>
          <w:p>
            <w:pPr>
              <w:spacing w:after="0"/>
            </w:pPr>
            <w:r>
              <w:rPr>
                <w:rFonts w:ascii="Consolas" w:hAnsi="Consolas" w:eastAsia="Consolas"/>
                <w:sz w:val="16"/>
              </w:rPr>
              <w:t xml:space="preserve">          ignore-unfixed: true</w:t>
            </w:r>
          </w:p>
          <w:p>
            <w:pPr>
              <w:spacing w:after="0"/>
            </w:pPr>
            <w:r>
              <w:rPr>
                <w:rFonts w:ascii="Consolas" w:hAnsi="Consolas" w:eastAsia="Consolas"/>
                <w:sz w:val="16"/>
              </w:rPr>
              <w:t xml:space="preserve">          exit-code: '1'</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load: true (not push)</w:t>
            </w:r>
          </w:p>
        </w:tc>
        <w:tc>
          <w:tcPr>
            <w:tcW w:type="dxa" w:w="6912"/>
          </w:tcPr>
          <w:p>
            <w:r/>
            <w:r>
              <w:rPr>
                <w:sz w:val="18"/>
              </w:rPr>
              <w:t>Builds the image into the runner's local Docker only. Nothing is published yet.</w:t>
            </w:r>
          </w:p>
        </w:tc>
      </w:tr>
      <w:tr>
        <w:tc>
          <w:tcPr>
            <w:tcW w:type="dxa" w:w="3024"/>
          </w:tcPr>
          <w:p>
            <w:r/>
            <w:r>
              <w:rPr>
                <w:sz w:val="18"/>
              </w:rPr>
              <w:t>cache-from/to type=gha</w:t>
            </w:r>
          </w:p>
        </w:tc>
        <w:tc>
          <w:tcPr>
            <w:tcW w:type="dxa" w:w="6912"/>
          </w:tcPr>
          <w:p>
            <w:r/>
            <w:r>
              <w:rPr>
                <w:sz w:val="18"/>
              </w:rPr>
              <w:t>Reuses layers between runs to speed up builds.</w:t>
            </w:r>
          </w:p>
        </w:tc>
      </w:tr>
      <w:tr>
        <w:tc>
          <w:tcPr>
            <w:tcW w:type="dxa" w:w="3024"/>
          </w:tcPr>
          <w:p>
            <w:r/>
            <w:r>
              <w:rPr>
                <w:sz w:val="18"/>
              </w:rPr>
              <w:t>trivy image-ref ... ignore-unfixed</w:t>
            </w:r>
          </w:p>
        </w:tc>
        <w:tc>
          <w:tcPr>
            <w:tcW w:type="dxa" w:w="6912"/>
          </w:tcPr>
          <w:p>
            <w:r/>
            <w:r>
              <w:rPr>
                <w:sz w:val="18"/>
              </w:rPr>
              <w:t>Scans the built image for known CVEs. ignore-unfixed skips vulnerabilities with no available fix (you cannot act on them). Fails the job on HIGH/CRITICAL.</w:t>
            </w:r>
          </w:p>
        </w:tc>
      </w:tr>
    </w:tbl>
    <w:p/>
    <w:p>
      <w:pPr>
        <w:spacing w:after="40"/>
      </w:pPr>
      <w:r>
        <w:rPr>
          <w:b/>
          <w:color w:val="444444"/>
          <w:sz w:val="18"/>
        </w:rPr>
        <w:t>ci.yml (publish and sign)</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 xml:space="preserve">      # --- Only reached if scans passed; never on PRs ---</w:t>
            </w:r>
          </w:p>
          <w:p>
            <w:pPr>
              <w:spacing w:after="0"/>
            </w:pPr>
            <w:r>
              <w:rPr>
                <w:rFonts w:ascii="Consolas" w:hAnsi="Consolas" w:eastAsia="Consolas"/>
                <w:sz w:val="16"/>
              </w:rPr>
              <w:t xml:space="preserve">      - name: Login to registry (ghcr stands in for Harbor)</w:t>
            </w:r>
          </w:p>
          <w:p>
            <w:pPr>
              <w:spacing w:after="0"/>
            </w:pPr>
            <w:r>
              <w:rPr>
                <w:rFonts w:ascii="Consolas" w:hAnsi="Consolas" w:eastAsia="Consolas"/>
                <w:sz w:val="16"/>
              </w:rPr>
              <w:t xml:space="preserve">        if: github.event_name == 'push'</w:t>
            </w:r>
          </w:p>
          <w:p>
            <w:pPr>
              <w:spacing w:after="0"/>
            </w:pPr>
            <w:r>
              <w:rPr>
                <w:rFonts w:ascii="Consolas" w:hAnsi="Consolas" w:eastAsia="Consolas"/>
                <w:sz w:val="16"/>
              </w:rPr>
              <w:t xml:space="preserve">        uses: docker/login-action@v3</w:t>
            </w:r>
          </w:p>
          <w:p>
            <w:pPr>
              <w:spacing w:after="0"/>
            </w:pPr>
            <w:r>
              <w:rPr>
                <w:rFonts w:ascii="Consolas" w:hAnsi="Consolas" w:eastAsia="Consolas"/>
                <w:sz w:val="16"/>
              </w:rPr>
              <w:t xml:space="preserve">        with:</w:t>
            </w:r>
          </w:p>
          <w:p>
            <w:pPr>
              <w:spacing w:after="0"/>
            </w:pPr>
            <w:r>
              <w:rPr>
                <w:rFonts w:ascii="Consolas" w:hAnsi="Consolas" w:eastAsia="Consolas"/>
                <w:sz w:val="16"/>
              </w:rPr>
              <w:t xml:space="preserve">          registry: ghcr.io</w:t>
            </w:r>
          </w:p>
          <w:p>
            <w:pPr>
              <w:spacing w:after="0"/>
            </w:pPr>
            <w:r>
              <w:rPr>
                <w:rFonts w:ascii="Consolas" w:hAnsi="Consolas" w:eastAsia="Consolas"/>
                <w:sz w:val="16"/>
              </w:rPr>
              <w:t xml:space="preserve">          username: ${{ github.actor }}</w:t>
            </w:r>
          </w:p>
          <w:p>
            <w:pPr>
              <w:spacing w:after="0"/>
            </w:pPr>
            <w:r>
              <w:rPr>
                <w:rFonts w:ascii="Consolas" w:hAnsi="Consolas" w:eastAsia="Consolas"/>
                <w:sz w:val="16"/>
              </w:rPr>
              <w:t xml:space="preserve">          password: ${{ secrets.GITHUB_TOKEN }}</w:t>
            </w:r>
          </w:p>
          <w:p>
            <w:pPr>
              <w:spacing w:after="0"/>
            </w:pPr>
            <w:r>
              <w:rPr>
                <w:rFonts w:ascii="Consolas" w:hAnsi="Consolas" w:eastAsia="Consolas"/>
                <w:sz w:val="16"/>
              </w:rPr>
              <w:t xml:space="preserve">      - name: Push</w:t>
            </w:r>
          </w:p>
          <w:p>
            <w:pPr>
              <w:spacing w:after="0"/>
            </w:pPr>
            <w:r>
              <w:rPr>
                <w:rFonts w:ascii="Consolas" w:hAnsi="Consolas" w:eastAsia="Consolas"/>
                <w:sz w:val="16"/>
              </w:rPr>
              <w:t xml:space="preserve">        if: github.event_name == 'push'</w:t>
            </w:r>
          </w:p>
          <w:p>
            <w:pPr>
              <w:spacing w:after="0"/>
            </w:pPr>
            <w:r>
              <w:rPr>
                <w:rFonts w:ascii="Consolas" w:hAnsi="Consolas" w:eastAsia="Consolas"/>
                <w:sz w:val="16"/>
              </w:rPr>
              <w:t xml:space="preserve">        id: push</w:t>
            </w:r>
          </w:p>
          <w:p>
            <w:pPr>
              <w:spacing w:after="0"/>
            </w:pPr>
            <w:r>
              <w:rPr>
                <w:rFonts w:ascii="Consolas" w:hAnsi="Consolas" w:eastAsia="Consolas"/>
                <w:sz w:val="16"/>
              </w:rPr>
              <w:t xml:space="preserve">        uses: docker/build-push-action@v6</w:t>
            </w:r>
          </w:p>
          <w:p>
            <w:pPr>
              <w:spacing w:after="0"/>
            </w:pPr>
            <w:r>
              <w:rPr>
                <w:rFonts w:ascii="Consolas" w:hAnsi="Consolas" w:eastAsia="Consolas"/>
                <w:sz w:val="16"/>
              </w:rPr>
              <w:t xml:space="preserve">        with:</w:t>
            </w:r>
          </w:p>
          <w:p>
            <w:pPr>
              <w:spacing w:after="0"/>
            </w:pPr>
            <w:r>
              <w:rPr>
                <w:rFonts w:ascii="Consolas" w:hAnsi="Consolas" w:eastAsia="Consolas"/>
                <w:sz w:val="16"/>
              </w:rPr>
              <w:t xml:space="preserve">          context: apps/hello-world-go</w:t>
            </w:r>
          </w:p>
          <w:p>
            <w:pPr>
              <w:spacing w:after="0"/>
            </w:pPr>
            <w:r>
              <w:rPr>
                <w:rFonts w:ascii="Consolas" w:hAnsi="Consolas" w:eastAsia="Consolas"/>
                <w:sz w:val="16"/>
              </w:rPr>
              <w:t xml:space="preserve">          push: true</w:t>
            </w:r>
          </w:p>
          <w:p>
            <w:pPr>
              <w:spacing w:after="0"/>
            </w:pPr>
            <w:r>
              <w:rPr>
                <w:rFonts w:ascii="Consolas" w:hAnsi="Consolas" w:eastAsia="Consolas"/>
                <w:sz w:val="16"/>
              </w:rPr>
              <w:t xml:space="preserve">          tags: ${{ env.IMAGE }}:${{ steps.meta.outputs.tag }}</w:t>
            </w:r>
          </w:p>
          <w:p>
            <w:pPr>
              <w:spacing w:after="0"/>
            </w:pPr>
            <w:r>
              <w:rPr>
                <w:rFonts w:ascii="Consolas" w:hAnsi="Consolas" w:eastAsia="Consolas"/>
                <w:sz w:val="16"/>
              </w:rPr>
              <w:t xml:space="preserve">          sbom: true</w:t>
            </w:r>
          </w:p>
          <w:p>
            <w:pPr>
              <w:spacing w:after="0"/>
            </w:pPr>
            <w:r>
              <w:rPr>
                <w:rFonts w:ascii="Consolas" w:hAnsi="Consolas" w:eastAsia="Consolas"/>
                <w:sz w:val="16"/>
              </w:rPr>
              <w:t xml:space="preserve">          provenance: mode=max</w:t>
            </w:r>
          </w:p>
          <w:p>
            <w:pPr>
              <w:spacing w:after="0"/>
            </w:pPr>
            <w:r>
              <w:rPr>
                <w:rFonts w:ascii="Consolas" w:hAnsi="Consolas" w:eastAsia="Consolas"/>
                <w:sz w:val="16"/>
              </w:rPr>
              <w:t xml:space="preserve">          cache-from: type=gha</w:t>
            </w:r>
          </w:p>
          <w:p>
            <w:pPr>
              <w:spacing w:after="0"/>
            </w:pPr>
            <w:r>
              <w:rPr>
                <w:rFonts w:ascii="Consolas" w:hAnsi="Consolas" w:eastAsia="Consolas"/>
                <w:sz w:val="16"/>
              </w:rPr>
              <w:t xml:space="preserve">      - name: Sign image (cosign keyless)</w:t>
            </w:r>
          </w:p>
          <w:p>
            <w:pPr>
              <w:spacing w:after="0"/>
            </w:pPr>
            <w:r>
              <w:rPr>
                <w:rFonts w:ascii="Consolas" w:hAnsi="Consolas" w:eastAsia="Consolas"/>
                <w:sz w:val="16"/>
              </w:rPr>
              <w:t xml:space="preserve">        if: github.event_name == 'push'</w:t>
            </w:r>
          </w:p>
          <w:p>
            <w:pPr>
              <w:spacing w:after="0"/>
            </w:pPr>
            <w:r>
              <w:rPr>
                <w:rFonts w:ascii="Consolas" w:hAnsi="Consolas" w:eastAsia="Consolas"/>
                <w:sz w:val="16"/>
              </w:rPr>
              <w:t xml:space="preserve">        uses: sigstore/cosign-installer@v3.7.0</w:t>
            </w:r>
          </w:p>
          <w:p>
            <w:pPr>
              <w:spacing w:after="0"/>
            </w:pPr>
            <w:r>
              <w:rPr>
                <w:rFonts w:ascii="Consolas" w:hAnsi="Consolas" w:eastAsia="Consolas"/>
                <w:sz w:val="16"/>
              </w:rPr>
              <w:t xml:space="preserve">      - if: github.event_name == 'push'</w:t>
            </w:r>
          </w:p>
          <w:p>
            <w:pPr>
              <w:spacing w:after="0"/>
            </w:pPr>
            <w:r>
              <w:rPr>
                <w:rFonts w:ascii="Consolas" w:hAnsi="Consolas" w:eastAsia="Consolas"/>
                <w:sz w:val="16"/>
              </w:rPr>
              <w:t xml:space="preserve">        run: cosign sign --yes ${{ env.IMAGE }}@${{ steps.push.outputs.digest }}</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if: github.event_name == 'push'</w:t>
            </w:r>
          </w:p>
        </w:tc>
        <w:tc>
          <w:tcPr>
            <w:tcW w:type="dxa" w:w="6912"/>
          </w:tcPr>
          <w:p>
            <w:r/>
            <w:r>
              <w:rPr>
                <w:sz w:val="18"/>
              </w:rPr>
              <w:t>Publishing never happens on pull requests.</w:t>
            </w:r>
          </w:p>
        </w:tc>
      </w:tr>
      <w:tr>
        <w:tc>
          <w:tcPr>
            <w:tcW w:type="dxa" w:w="3024"/>
          </w:tcPr>
          <w:p>
            <w:r/>
            <w:r>
              <w:rPr>
                <w:sz w:val="18"/>
              </w:rPr>
              <w:t>docker/login-action with GITHUB_TOKEN</w:t>
            </w:r>
          </w:p>
        </w:tc>
        <w:tc>
          <w:tcPr>
            <w:tcW w:type="dxa" w:w="6912"/>
          </w:tcPr>
          <w:p>
            <w:r/>
            <w:r>
              <w:rPr>
                <w:sz w:val="18"/>
              </w:rPr>
              <w:t>Short-lived token; no stored registry password.</w:t>
            </w:r>
          </w:p>
        </w:tc>
      </w:tr>
      <w:tr>
        <w:tc>
          <w:tcPr>
            <w:tcW w:type="dxa" w:w="3024"/>
          </w:tcPr>
          <w:p>
            <w:r/>
            <w:r>
              <w:rPr>
                <w:sz w:val="18"/>
              </w:rPr>
              <w:t>sbom: true, provenance: mode=max</w:t>
            </w:r>
          </w:p>
        </w:tc>
        <w:tc>
          <w:tcPr>
            <w:tcW w:type="dxa" w:w="6912"/>
          </w:tcPr>
          <w:p>
            <w:r/>
            <w:r>
              <w:rPr>
                <w:sz w:val="18"/>
              </w:rPr>
              <w:t>Attaches an SBOM and a build-provenance attestation to the image.</w:t>
            </w:r>
          </w:p>
        </w:tc>
      </w:tr>
      <w:tr>
        <w:tc>
          <w:tcPr>
            <w:tcW w:type="dxa" w:w="3024"/>
          </w:tcPr>
          <w:p>
            <w:r/>
            <w:r>
              <w:rPr>
                <w:sz w:val="18"/>
              </w:rPr>
              <w:t>cosign sign --yes IMAGE@digest</w:t>
            </w:r>
          </w:p>
        </w:tc>
        <w:tc>
          <w:tcPr>
            <w:tcW w:type="dxa" w:w="6912"/>
          </w:tcPr>
          <w:p>
            <w:r/>
            <w:r>
              <w:rPr>
                <w:sz w:val="18"/>
              </w:rPr>
              <w:t>Keyless signature by digest (not tag). Needs id-token: write permission.</w:t>
            </w:r>
          </w:p>
        </w:tc>
      </w:tr>
    </w:tbl>
    <w:p/>
    <w:p>
      <w:pPr>
        <w:spacing w:after="40"/>
      </w:pPr>
      <w:r>
        <w:rPr>
          <w:b/>
          <w:color w:val="444444"/>
          <w:sz w:val="18"/>
        </w:rPr>
        <w:t>ci.yml (deploy-staging job)</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 xml:space="preserve">  deploy-staging:</w:t>
            </w:r>
          </w:p>
          <w:p>
            <w:pPr>
              <w:spacing w:after="0"/>
            </w:pPr>
            <w:r>
              <w:rPr>
                <w:rFonts w:ascii="Consolas" w:hAnsi="Consolas" w:eastAsia="Consolas"/>
                <w:sz w:val="16"/>
              </w:rPr>
              <w:t xml:space="preserve">    # GitOps: CI never touches the cluster, it only commits the new tag. Flux does the rollout.</w:t>
            </w:r>
          </w:p>
          <w:p>
            <w:pPr>
              <w:spacing w:after="0"/>
            </w:pPr>
            <w:r>
              <w:rPr>
                <w:rFonts w:ascii="Consolas" w:hAnsi="Consolas" w:eastAsia="Consolas"/>
                <w:sz w:val="16"/>
              </w:rPr>
              <w:t xml:space="preserve">    if: github.event_name == 'push'</w:t>
            </w:r>
          </w:p>
          <w:p>
            <w:pPr>
              <w:spacing w:after="0"/>
            </w:pPr>
            <w:r>
              <w:rPr>
                <w:rFonts w:ascii="Consolas" w:hAnsi="Consolas" w:eastAsia="Consolas"/>
                <w:sz w:val="16"/>
              </w:rPr>
              <w:t xml:space="preserve">    needs: build-scan-push</w:t>
            </w:r>
          </w:p>
          <w:p>
            <w:pPr>
              <w:spacing w:after="0"/>
            </w:pPr>
            <w:r>
              <w:rPr>
                <w:rFonts w:ascii="Consolas" w:hAnsi="Consolas" w:eastAsia="Consolas"/>
                <w:sz w:val="16"/>
              </w:rPr>
              <w:t xml:space="preserve">    runs-on: ubuntu-latest</w:t>
            </w:r>
          </w:p>
          <w:p>
            <w:pPr>
              <w:spacing w:after="0"/>
            </w:pPr>
            <w:r>
              <w:rPr>
                <w:rFonts w:ascii="Consolas" w:hAnsi="Consolas" w:eastAsia="Consolas"/>
                <w:sz w:val="16"/>
              </w:rPr>
              <w:t xml:space="preserve">    permissions: { contents: write }</w:t>
            </w:r>
          </w:p>
          <w:p>
            <w:pPr>
              <w:spacing w:after="0"/>
            </w:pPr>
            <w:r>
              <w:rPr>
                <w:rFonts w:ascii="Consolas" w:hAnsi="Consolas" w:eastAsia="Consolas"/>
                <w:sz w:val="16"/>
              </w:rPr>
              <w:t xml:space="preserve">    steps:</w:t>
            </w:r>
          </w:p>
          <w:p>
            <w:pPr>
              <w:spacing w:after="0"/>
            </w:pPr>
            <w:r>
              <w:rPr>
                <w:rFonts w:ascii="Consolas" w:hAnsi="Consolas" w:eastAsia="Consolas"/>
                <w:sz w:val="16"/>
              </w:rPr>
              <w:t xml:space="preserve">      - uses: actions/checkout@v4</w:t>
            </w:r>
          </w:p>
          <w:p>
            <w:pPr>
              <w:spacing w:after="0"/>
            </w:pPr>
            <w:r>
              <w:rPr>
                <w:rFonts w:ascii="Consolas" w:hAnsi="Consolas" w:eastAsia="Consolas"/>
                <w:sz w:val="16"/>
              </w:rPr>
              <w:t xml:space="preserve">      - name: Bump staging image tag</w:t>
            </w:r>
          </w:p>
          <w:p>
            <w:pPr>
              <w:spacing w:after="0"/>
            </w:pPr>
            <w:r>
              <w:rPr>
                <w:rFonts w:ascii="Consolas" w:hAnsi="Consolas" w:eastAsia="Consolas"/>
                <w:sz w:val="16"/>
              </w:rPr>
              <w:t xml:space="preserve">        env: { TAG: '${{ needs.build-scan-push.outputs.tag }}' }</w:t>
            </w:r>
          </w:p>
          <w:p>
            <w:pPr>
              <w:spacing w:after="0"/>
            </w:pPr>
            <w:r>
              <w:rPr>
                <w:rFonts w:ascii="Consolas" w:hAnsi="Consolas" w:eastAsia="Consolas"/>
                <w:sz w:val="16"/>
              </w:rPr>
              <w:t xml:space="preserve">        run: |</w:t>
            </w:r>
          </w:p>
          <w:p>
            <w:pPr>
              <w:spacing w:after="0"/>
            </w:pPr>
            <w:r>
              <w:rPr>
                <w:rFonts w:ascii="Consolas" w:hAnsi="Consolas" w:eastAsia="Consolas"/>
                <w:sz w:val="16"/>
              </w:rPr>
              <w:t xml:space="preserve">          yq -i '.images[0].newTag = strenv(TAG)' flux/apps/hello/staging/kustomization.yaml</w:t>
            </w:r>
          </w:p>
          <w:p>
            <w:pPr>
              <w:spacing w:after="0"/>
            </w:pPr>
            <w:r>
              <w:rPr>
                <w:rFonts w:ascii="Consolas" w:hAnsi="Consolas" w:eastAsia="Consolas"/>
                <w:sz w:val="16"/>
              </w:rPr>
              <w:t xml:space="preserve">          git config user.name  "github-actions[bot]"</w:t>
            </w:r>
          </w:p>
          <w:p>
            <w:pPr>
              <w:spacing w:after="0"/>
            </w:pPr>
            <w:r>
              <w:rPr>
                <w:rFonts w:ascii="Consolas" w:hAnsi="Consolas" w:eastAsia="Consolas"/>
                <w:sz w:val="16"/>
              </w:rPr>
              <w:t xml:space="preserve">          git config user.email "41898282+github-actions[bot]@users.noreply.github.com"</w:t>
            </w:r>
          </w:p>
          <w:p>
            <w:pPr>
              <w:spacing w:after="0"/>
            </w:pPr>
            <w:r>
              <w:rPr>
                <w:rFonts w:ascii="Consolas" w:hAnsi="Consolas" w:eastAsia="Consolas"/>
                <w:sz w:val="16"/>
              </w:rPr>
              <w:t xml:space="preserve">          git commit -am "deploy(staging): hello-world-go ${TAG}"</w:t>
            </w:r>
          </w:p>
          <w:p>
            <w:pPr>
              <w:spacing w:after="0"/>
            </w:pPr>
            <w:r>
              <w:rPr>
                <w:rFonts w:ascii="Consolas" w:hAnsi="Consolas" w:eastAsia="Consolas"/>
                <w:sz w:val="16"/>
              </w:rPr>
              <w:t xml:space="preserve">          git pull --rebase &amp;&amp; git push</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needs: build-scan-push</w:t>
            </w:r>
          </w:p>
        </w:tc>
        <w:tc>
          <w:tcPr>
            <w:tcW w:type="dxa" w:w="6912"/>
          </w:tcPr>
          <w:p>
            <w:r/>
            <w:r>
              <w:rPr>
                <w:sz w:val="18"/>
              </w:rPr>
              <w:t>Runs only if every earlier step passed.</w:t>
            </w:r>
          </w:p>
        </w:tc>
      </w:tr>
      <w:tr>
        <w:tc>
          <w:tcPr>
            <w:tcW w:type="dxa" w:w="3024"/>
          </w:tcPr>
          <w:p>
            <w:r/>
            <w:r>
              <w:rPr>
                <w:sz w:val="18"/>
              </w:rPr>
              <w:t>yq -i '.images[0].newTag = ...' staging/kustomization.yaml</w:t>
            </w:r>
          </w:p>
        </w:tc>
        <w:tc>
          <w:tcPr>
            <w:tcW w:type="dxa" w:w="6912"/>
          </w:tcPr>
          <w:p>
            <w:r/>
            <w:r>
              <w:rPr>
                <w:sz w:val="18"/>
              </w:rPr>
              <w:t>The 'deployment' is just editing one line in Git.</w:t>
            </w:r>
          </w:p>
        </w:tc>
      </w:tr>
      <w:tr>
        <w:tc>
          <w:tcPr>
            <w:tcW w:type="dxa" w:w="3024"/>
          </w:tcPr>
          <w:p>
            <w:r/>
            <w:r>
              <w:rPr>
                <w:sz w:val="18"/>
              </w:rPr>
              <w:t>git pull --rebase &amp;&amp; git push</w:t>
            </w:r>
          </w:p>
        </w:tc>
        <w:tc>
          <w:tcPr>
            <w:tcW w:type="dxa" w:w="6912"/>
          </w:tcPr>
          <w:p>
            <w:r/>
            <w:r>
              <w:rPr>
                <w:sz w:val="18"/>
              </w:rPr>
              <w:t>Commits straight to main. NOTE: with strict branch protection this push is rejected unless github-actions is allowed to bypass; real orgs often use an auto-merged PR instead.</w:t>
            </w:r>
          </w:p>
        </w:tc>
      </w:tr>
    </w:tbl>
    <w:p/>
    <w:p>
      <w:pPr>
        <w:pStyle w:val="Heading2"/>
      </w:pPr>
      <w:r>
        <w:t>5.2  promote.yml</w:t>
      </w:r>
    </w:p>
    <w:p>
      <w:pPr>
        <w:spacing w:after="40"/>
      </w:pPr>
      <w:r>
        <w:rPr>
          <w:b/>
          <w:color w:val="444444"/>
          <w:sz w:val="18"/>
        </w:rPr>
        <w:t>.github/workflows/promote.yml</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name: promote</w:t>
            </w:r>
          </w:p>
          <w:p>
            <w:pPr>
              <w:spacing w:after="0"/>
            </w:pPr>
            <w:r>
              <w:rPr>
                <w:rFonts w:ascii="Consolas" w:hAnsi="Consolas" w:eastAsia="Consolas"/>
                <w:sz w:val="16"/>
              </w:rPr>
              <w:t># staging -&gt; prod-canary -&gt; prod. Each step opens a PR (peer review) from a protected GitHub Environment (manual approval).</w:t>
            </w:r>
          </w:p>
          <w:p>
            <w:pPr>
              <w:spacing w:after="0"/>
            </w:pPr>
            <w:r>
              <w:rPr>
                <w:rFonts w:ascii="Consolas" w:hAnsi="Consolas" w:eastAsia="Consolas"/>
                <w:sz w:val="16"/>
              </w:rPr>
              <w:t>on:</w:t>
            </w:r>
          </w:p>
          <w:p>
            <w:pPr>
              <w:spacing w:after="0"/>
            </w:pPr>
            <w:r>
              <w:rPr>
                <w:rFonts w:ascii="Consolas" w:hAnsi="Consolas" w:eastAsia="Consolas"/>
                <w:sz w:val="16"/>
              </w:rPr>
              <w:t xml:space="preserve">  workflow_dispatch:</w:t>
            </w:r>
          </w:p>
          <w:p>
            <w:pPr>
              <w:spacing w:after="0"/>
            </w:pPr>
            <w:r>
              <w:rPr>
                <w:rFonts w:ascii="Consolas" w:hAnsi="Consolas" w:eastAsia="Consolas"/>
                <w:sz w:val="16"/>
              </w:rPr>
              <w:t xml:space="preserve">    inputs:</w:t>
            </w:r>
          </w:p>
          <w:p>
            <w:pPr>
              <w:spacing w:after="0"/>
            </w:pPr>
            <w:r>
              <w:rPr>
                <w:rFonts w:ascii="Consolas" w:hAnsi="Consolas" w:eastAsia="Consolas"/>
                <w:sz w:val="16"/>
              </w:rPr>
              <w:t xml:space="preserve">      target:</w:t>
            </w:r>
          </w:p>
          <w:p>
            <w:pPr>
              <w:spacing w:after="0"/>
            </w:pPr>
            <w:r>
              <w:rPr>
                <w:rFonts w:ascii="Consolas" w:hAnsi="Consolas" w:eastAsia="Consolas"/>
                <w:sz w:val="16"/>
              </w:rPr>
              <w:t xml:space="preserve">        description: Environment to promote into</w:t>
            </w:r>
          </w:p>
          <w:p>
            <w:pPr>
              <w:spacing w:after="0"/>
            </w:pPr>
            <w:r>
              <w:rPr>
                <w:rFonts w:ascii="Consolas" w:hAnsi="Consolas" w:eastAsia="Consolas"/>
                <w:sz w:val="16"/>
              </w:rPr>
              <w:t xml:space="preserve">        type: choice</w:t>
            </w:r>
          </w:p>
          <w:p>
            <w:pPr>
              <w:spacing w:after="0"/>
            </w:pPr>
            <w:r>
              <w:rPr>
                <w:rFonts w:ascii="Consolas" w:hAnsi="Consolas" w:eastAsia="Consolas"/>
                <w:sz w:val="16"/>
              </w:rPr>
              <w:t xml:space="preserve">        options: [prod-canary, prod]</w:t>
            </w:r>
          </w:p>
          <w:p>
            <w:pPr>
              <w:spacing w:after="0"/>
            </w:pPr>
            <w:r>
              <w:rPr>
                <w:rFonts w:ascii="Consolas" w:hAnsi="Consolas" w:eastAsia="Consolas"/>
                <w:sz w:val="16"/>
              </w:rPr>
              <w:t xml:space="preserve">        required: true</w:t>
            </w:r>
          </w:p>
          <w:p>
            <w:pPr>
              <w:spacing w:after="0"/>
            </w:pPr>
            <w:r>
              <w:rPr>
                <w:rFonts w:ascii="Consolas" w:hAnsi="Consolas" w:eastAsia="Consolas"/>
                <w:sz w:val="16"/>
              </w:rPr>
              <w:t xml:space="preserve"> </w:t>
            </w:r>
          </w:p>
          <w:p>
            <w:pPr>
              <w:spacing w:after="0"/>
            </w:pPr>
            <w:r>
              <w:rPr>
                <w:rFonts w:ascii="Consolas" w:hAnsi="Consolas" w:eastAsia="Consolas"/>
                <w:sz w:val="16"/>
              </w:rPr>
              <w:t>permissions:</w:t>
            </w:r>
          </w:p>
          <w:p>
            <w:pPr>
              <w:spacing w:after="0"/>
            </w:pPr>
            <w:r>
              <w:rPr>
                <w:rFonts w:ascii="Consolas" w:hAnsi="Consolas" w:eastAsia="Consolas"/>
                <w:sz w:val="16"/>
              </w:rPr>
              <w:t xml:space="preserve">  contents: write</w:t>
            </w:r>
          </w:p>
          <w:p>
            <w:pPr>
              <w:spacing w:after="0"/>
            </w:pPr>
            <w:r>
              <w:rPr>
                <w:rFonts w:ascii="Consolas" w:hAnsi="Consolas" w:eastAsia="Consolas"/>
                <w:sz w:val="16"/>
              </w:rPr>
              <w:t xml:space="preserve">  pull-requests: write</w:t>
            </w:r>
          </w:p>
          <w:p>
            <w:pPr>
              <w:spacing w:after="0"/>
            </w:pPr>
            <w:r>
              <w:rPr>
                <w:rFonts w:ascii="Consolas" w:hAnsi="Consolas" w:eastAsia="Consolas"/>
                <w:sz w:val="16"/>
              </w:rPr>
              <w:t xml:space="preserve"> </w:t>
            </w:r>
          </w:p>
          <w:p>
            <w:pPr>
              <w:spacing w:after="0"/>
            </w:pPr>
            <w:r>
              <w:rPr>
                <w:rFonts w:ascii="Consolas" w:hAnsi="Consolas" w:eastAsia="Consolas"/>
                <w:sz w:val="16"/>
              </w:rPr>
              <w:t>jobs:</w:t>
            </w:r>
          </w:p>
          <w:p>
            <w:pPr>
              <w:spacing w:after="0"/>
            </w:pPr>
            <w:r>
              <w:rPr>
                <w:rFonts w:ascii="Consolas" w:hAnsi="Consolas" w:eastAsia="Consolas"/>
                <w:sz w:val="16"/>
              </w:rPr>
              <w:t xml:space="preserve">  promote:</w:t>
            </w:r>
          </w:p>
          <w:p>
            <w:pPr>
              <w:spacing w:after="0"/>
            </w:pPr>
            <w:r>
              <w:rPr>
                <w:rFonts w:ascii="Consolas" w:hAnsi="Consolas" w:eastAsia="Consolas"/>
                <w:sz w:val="16"/>
              </w:rPr>
              <w:t xml:space="preserve">    runs-on: ubuntu-latest</w:t>
            </w:r>
          </w:p>
          <w:p>
            <w:pPr>
              <w:spacing w:after="0"/>
            </w:pPr>
            <w:r>
              <w:rPr>
                <w:rFonts w:ascii="Consolas" w:hAnsi="Consolas" w:eastAsia="Consolas"/>
                <w:sz w:val="16"/>
              </w:rPr>
              <w:t xml:space="preserve">    environment: ${{ inputs.target }}   # configure required reviewers on these environments</w:t>
            </w:r>
          </w:p>
          <w:p>
            <w:pPr>
              <w:spacing w:after="0"/>
            </w:pPr>
            <w:r>
              <w:rPr>
                <w:rFonts w:ascii="Consolas" w:hAnsi="Consolas" w:eastAsia="Consolas"/>
                <w:sz w:val="16"/>
              </w:rPr>
              <w:t xml:space="preserve">    steps:</w:t>
            </w:r>
          </w:p>
          <w:p>
            <w:pPr>
              <w:spacing w:after="0"/>
            </w:pPr>
            <w:r>
              <w:rPr>
                <w:rFonts w:ascii="Consolas" w:hAnsi="Consolas" w:eastAsia="Consolas"/>
                <w:sz w:val="16"/>
              </w:rPr>
              <w:t xml:space="preserve">      - uses: actions/checkout@v4</w:t>
            </w:r>
          </w:p>
          <w:p>
            <w:pPr>
              <w:spacing w:after="0"/>
            </w:pPr>
            <w:r>
              <w:rPr>
                <w:rFonts w:ascii="Consolas" w:hAnsi="Consolas" w:eastAsia="Consolas"/>
                <w:sz w:val="16"/>
              </w:rPr>
              <w:t xml:space="preserve">      - name: Pick source env tag (canary gets staging's tag, prod gets canary's tag)</w:t>
            </w:r>
          </w:p>
          <w:p>
            <w:pPr>
              <w:spacing w:after="0"/>
            </w:pPr>
            <w:r>
              <w:rPr>
                <w:rFonts w:ascii="Consolas" w:hAnsi="Consolas" w:eastAsia="Consolas"/>
                <w:sz w:val="16"/>
              </w:rPr>
              <w:t xml:space="preserve">        id: src</w:t>
            </w:r>
          </w:p>
          <w:p>
            <w:pPr>
              <w:spacing w:after="0"/>
            </w:pPr>
            <w:r>
              <w:rPr>
                <w:rFonts w:ascii="Consolas" w:hAnsi="Consolas" w:eastAsia="Consolas"/>
                <w:sz w:val="16"/>
              </w:rPr>
              <w:t xml:space="preserve">        run: |</w:t>
            </w:r>
          </w:p>
          <w:p>
            <w:pPr>
              <w:spacing w:after="0"/>
            </w:pPr>
            <w:r>
              <w:rPr>
                <w:rFonts w:ascii="Consolas" w:hAnsi="Consolas" w:eastAsia="Consolas"/>
                <w:sz w:val="16"/>
              </w:rPr>
              <w:t xml:space="preserve">          src=staging; [ "${{ inputs.target }}" = "prod" ] &amp;&amp; src=prod-canary</w:t>
            </w:r>
          </w:p>
          <w:p>
            <w:pPr>
              <w:spacing w:after="0"/>
            </w:pPr>
            <w:r>
              <w:rPr>
                <w:rFonts w:ascii="Consolas" w:hAnsi="Consolas" w:eastAsia="Consolas"/>
                <w:sz w:val="16"/>
              </w:rPr>
              <w:t xml:space="preserve">          echo "tag=$(yq '.images[0].newTag' flux/apps/hello/$src/kustomization.yaml)" &gt;&gt; "$GITHUB_OUTPUT"</w:t>
            </w:r>
          </w:p>
          <w:p>
            <w:pPr>
              <w:spacing w:after="0"/>
            </w:pPr>
            <w:r>
              <w:rPr>
                <w:rFonts w:ascii="Consolas" w:hAnsi="Consolas" w:eastAsia="Consolas"/>
                <w:sz w:val="16"/>
              </w:rPr>
              <w:t xml:space="preserve">      - name: Verify image signature before promoting</w:t>
            </w:r>
          </w:p>
          <w:p>
            <w:pPr>
              <w:spacing w:after="0"/>
            </w:pPr>
            <w:r>
              <w:rPr>
                <w:rFonts w:ascii="Consolas" w:hAnsi="Consolas" w:eastAsia="Consolas"/>
                <w:sz w:val="16"/>
              </w:rPr>
              <w:t xml:space="preserve">        uses: sigstore/cosign-installer@v3.7.0</w:t>
            </w:r>
          </w:p>
          <w:p>
            <w:pPr>
              <w:spacing w:after="0"/>
            </w:pPr>
            <w:r>
              <w:rPr>
                <w:rFonts w:ascii="Consolas" w:hAnsi="Consolas" w:eastAsia="Consolas"/>
                <w:sz w:val="16"/>
              </w:rPr>
              <w:t xml:space="preserve">      - run: |</w:t>
            </w:r>
          </w:p>
          <w:p>
            <w:pPr>
              <w:spacing w:after="0"/>
            </w:pPr>
            <w:r>
              <w:rPr>
                <w:rFonts w:ascii="Consolas" w:hAnsi="Consolas" w:eastAsia="Consolas"/>
                <w:sz w:val="16"/>
              </w:rPr>
              <w:t xml:space="preserve">          cosign verify ghcr.io/${{ github.repository_owner }}/hello-world-go:${{ steps.src.outputs.tag }} \</w:t>
            </w:r>
          </w:p>
          <w:p>
            <w:pPr>
              <w:spacing w:after="0"/>
            </w:pPr>
            <w:r>
              <w:rPr>
                <w:rFonts w:ascii="Consolas" w:hAnsi="Consolas" w:eastAsia="Consolas"/>
                <w:sz w:val="16"/>
              </w:rPr>
              <w:t xml:space="preserve">            --certificate-identity-regexp "https://github.com/${{ github.repository }}/.*" \</w:t>
            </w:r>
          </w:p>
          <w:p>
            <w:pPr>
              <w:spacing w:after="0"/>
            </w:pPr>
            <w:r>
              <w:rPr>
                <w:rFonts w:ascii="Consolas" w:hAnsi="Consolas" w:eastAsia="Consolas"/>
                <w:sz w:val="16"/>
              </w:rPr>
              <w:t xml:space="preserve">            --certificate-oidc-issuer https://token.actions.githubusercontent.com</w:t>
            </w:r>
          </w:p>
          <w:p>
            <w:pPr>
              <w:spacing w:after="0"/>
            </w:pPr>
            <w:r>
              <w:rPr>
                <w:rFonts w:ascii="Consolas" w:hAnsi="Consolas" w:eastAsia="Consolas"/>
                <w:sz w:val="16"/>
              </w:rPr>
              <w:t xml:space="preserve">      - run: yq -i '.images[0].newTag = "${{ steps.src.outputs.tag }}"' flux/apps/hello/${{ inputs.target }}/kustomization.yaml</w:t>
            </w:r>
          </w:p>
          <w:p>
            <w:pPr>
              <w:spacing w:after="0"/>
            </w:pPr>
            <w:r>
              <w:rPr>
                <w:rFonts w:ascii="Consolas" w:hAnsi="Consolas" w:eastAsia="Consolas"/>
                <w:sz w:val="16"/>
              </w:rPr>
              <w:t xml:space="preserve">      - uses: peter-evans/create-pull-request@v7</w:t>
            </w:r>
          </w:p>
          <w:p>
            <w:pPr>
              <w:spacing w:after="0"/>
            </w:pPr>
            <w:r>
              <w:rPr>
                <w:rFonts w:ascii="Consolas" w:hAnsi="Consolas" w:eastAsia="Consolas"/>
                <w:sz w:val="16"/>
              </w:rPr>
              <w:t xml:space="preserve">        with:</w:t>
            </w:r>
          </w:p>
          <w:p>
            <w:pPr>
              <w:spacing w:after="0"/>
            </w:pPr>
            <w:r>
              <w:rPr>
                <w:rFonts w:ascii="Consolas" w:hAnsi="Consolas" w:eastAsia="Consolas"/>
                <w:sz w:val="16"/>
              </w:rPr>
              <w:t xml:space="preserve">          branch: promote/${{ inputs.target }}-${{ steps.src.outputs.tag }}</w:t>
            </w:r>
          </w:p>
          <w:p>
            <w:pPr>
              <w:spacing w:after="0"/>
            </w:pPr>
            <w:r>
              <w:rPr>
                <w:rFonts w:ascii="Consolas" w:hAnsi="Consolas" w:eastAsia="Consolas"/>
                <w:sz w:val="16"/>
              </w:rPr>
              <w:t xml:space="preserve">          title: "promote(${{ inputs.target }}): hello-world-go ${{ steps.src.outputs.tag }}"</w:t>
            </w:r>
          </w:p>
          <w:p>
            <w:pPr>
              <w:spacing w:after="0"/>
            </w:pPr>
            <w:r>
              <w:rPr>
                <w:rFonts w:ascii="Consolas" w:hAnsi="Consolas" w:eastAsia="Consolas"/>
                <w:sz w:val="16"/>
              </w:rPr>
              <w:t xml:space="preserve">          body: "Promotes the signed, scanned image to ${{ inputs.target }}. Merge to let Flux roll it out."</w:t>
            </w:r>
          </w:p>
          <w:p>
            <w:pPr>
              <w:spacing w:after="0"/>
            </w:pPr>
            <w:r>
              <w:rPr>
                <w:rFonts w:ascii="Consolas" w:hAnsi="Consolas" w:eastAsia="Consolas"/>
                <w:sz w:val="16"/>
              </w:rPr>
              <w:t xml:space="preserve">          commit-message: "promote(${{ inputs.target }}): ${{ steps.src.outputs.tag }}"</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workflow_dispatch with choice input</w:t>
            </w:r>
          </w:p>
        </w:tc>
        <w:tc>
          <w:tcPr>
            <w:tcW w:type="dxa" w:w="6912"/>
          </w:tcPr>
          <w:p>
            <w:r/>
            <w:r>
              <w:rPr>
                <w:sz w:val="18"/>
              </w:rPr>
              <w:t>A person picks prod-canary or prod and clicks Run.</w:t>
            </w:r>
          </w:p>
        </w:tc>
      </w:tr>
      <w:tr>
        <w:tc>
          <w:tcPr>
            <w:tcW w:type="dxa" w:w="3024"/>
          </w:tcPr>
          <w:p>
            <w:r/>
            <w:r>
              <w:rPr>
                <w:sz w:val="18"/>
              </w:rPr>
              <w:t>environment: ${{ inputs.target }}</w:t>
            </w:r>
          </w:p>
        </w:tc>
        <w:tc>
          <w:tcPr>
            <w:tcW w:type="dxa" w:w="6912"/>
          </w:tcPr>
          <w:p>
            <w:r/>
            <w:r>
              <w:rPr>
                <w:sz w:val="18"/>
              </w:rPr>
              <w:t>Binds the job to a GitHub Environment. If you configure required reviewers on it, the job pauses until someone approves.</w:t>
            </w:r>
          </w:p>
        </w:tc>
      </w:tr>
      <w:tr>
        <w:tc>
          <w:tcPr>
            <w:tcW w:type="dxa" w:w="3024"/>
          </w:tcPr>
          <w:p>
            <w:r/>
            <w:r>
              <w:rPr>
                <w:sz w:val="18"/>
              </w:rPr>
              <w:t>source tag logic</w:t>
            </w:r>
          </w:p>
        </w:tc>
        <w:tc>
          <w:tcPr>
            <w:tcW w:type="dxa" w:w="6912"/>
          </w:tcPr>
          <w:p>
            <w:r/>
            <w:r>
              <w:rPr>
                <w:sz w:val="18"/>
              </w:rPr>
              <w:t>Canary gets staging's tag; prod gets canary's tag. This is what enforces the order.</w:t>
            </w:r>
          </w:p>
        </w:tc>
      </w:tr>
      <w:tr>
        <w:tc>
          <w:tcPr>
            <w:tcW w:type="dxa" w:w="3024"/>
          </w:tcPr>
          <w:p>
            <w:r/>
            <w:r>
              <w:rPr>
                <w:sz w:val="18"/>
              </w:rPr>
              <w:t>cosign verify ... --certificate-identity-regexp</w:t>
            </w:r>
          </w:p>
        </w:tc>
        <w:tc>
          <w:tcPr>
            <w:tcW w:type="dxa" w:w="6912"/>
          </w:tcPr>
          <w:p>
            <w:r/>
            <w:r>
              <w:rPr>
                <w:sz w:val="18"/>
              </w:rPr>
              <w:t>Refuses to promote an image that was not signed by THIS repo's workflow.</w:t>
            </w:r>
          </w:p>
        </w:tc>
      </w:tr>
      <w:tr>
        <w:tc>
          <w:tcPr>
            <w:tcW w:type="dxa" w:w="3024"/>
          </w:tcPr>
          <w:p>
            <w:r/>
            <w:r>
              <w:rPr>
                <w:sz w:val="18"/>
              </w:rPr>
              <w:t>create-pull-request</w:t>
            </w:r>
          </w:p>
        </w:tc>
        <w:tc>
          <w:tcPr>
            <w:tcW w:type="dxa" w:w="6912"/>
          </w:tcPr>
          <w:p>
            <w:r/>
            <w:r>
              <w:rPr>
                <w:sz w:val="18"/>
              </w:rPr>
              <w:t>Does not deploy. It opens a PR changing newTag, so a human reviews and merges; merging triggers Flux.</w:t>
            </w:r>
          </w:p>
        </w:tc>
      </w:tr>
    </w:tbl>
    <w:p/>
    <w:p>
      <w:r>
        <w:br w:type="page"/>
      </w:r>
    </w:p>
    <w:p>
      <w:pPr>
        <w:pStyle w:val="Heading1"/>
      </w:pPr>
      <w:r>
        <w:t>6. Layer D: GitOps with Flux and progressive delivery</w:t>
      </w:r>
    </w:p>
    <w:p>
      <w:pPr>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gC.png"/>
                    <pic:cNvPicPr/>
                  </pic:nvPicPr>
                  <pic:blipFill>
                    <a:blip r:embed="rId12"/>
                    <a:stretch>
                      <a:fillRect/>
                    </a:stretch>
                  </pic:blipFill>
                  <pic:spPr>
                    <a:xfrm>
                      <a:off x="0" y="0"/>
                      <a:ext cx="6035040" cy="3017520"/>
                    </a:xfrm>
                    <a:prstGeom prst="rect"/>
                  </pic:spPr>
                </pic:pic>
              </a:graphicData>
            </a:graphic>
          </wp:inline>
        </w:drawing>
      </w:r>
    </w:p>
    <w:p>
      <w:pPr>
        <w:jc w:val="center"/>
      </w:pPr>
      <w:r>
        <w:rPr>
          <w:i/>
          <w:sz w:val="18"/>
        </w:rPr>
        <w:t>Figure 3: How bootstrap fans out into infra, staging, canary and prod.</w:t>
      </w:r>
    </w:p>
    <w:p>
      <w:pPr>
        <w:spacing w:after="40"/>
      </w:pPr>
      <w:r>
        <w:rPr>
          <w:b/>
          <w:color w:val="444444"/>
          <w:sz w:val="18"/>
        </w:rPr>
        <w:t>flux/clusters/lab/sync.yaml</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 GitRepository "flux-system" is created by `flux bootstrap github` (scripts/04-github-flux.ps1).</w:t>
            </w:r>
          </w:p>
          <w:p>
            <w:pPr>
              <w:spacing w:after="0"/>
            </w:pPr>
            <w:r>
              <w:rPr>
                <w:rFonts w:ascii="Consolas" w:hAnsi="Consolas" w:eastAsia="Consolas"/>
                <w:sz w:val="16"/>
              </w:rPr>
              <w:t># Platform add-ons first (Argo Rollouts CRDs), then apps in promotion order.</w:t>
            </w:r>
          </w:p>
          <w:p>
            <w:pPr>
              <w:spacing w:after="0"/>
            </w:pPr>
            <w:r>
              <w:rPr>
                <w:rFonts w:ascii="Consolas" w:hAnsi="Consolas" w:eastAsia="Consolas"/>
                <w:sz w:val="16"/>
              </w:rPr>
              <w:t>apiVersion: kustomize.toolkit.fluxcd.io/v1</w:t>
            </w:r>
          </w:p>
          <w:p>
            <w:pPr>
              <w:spacing w:after="0"/>
            </w:pPr>
            <w:r>
              <w:rPr>
                <w:rFonts w:ascii="Consolas" w:hAnsi="Consolas" w:eastAsia="Consolas"/>
                <w:sz w:val="16"/>
              </w:rPr>
              <w:t>kind: Kustomization</w:t>
            </w:r>
          </w:p>
          <w:p>
            <w:pPr>
              <w:spacing w:after="0"/>
            </w:pPr>
            <w:r>
              <w:rPr>
                <w:rFonts w:ascii="Consolas" w:hAnsi="Consolas" w:eastAsia="Consolas"/>
                <w:sz w:val="16"/>
              </w:rPr>
              <w:t>metadata: { name: infra, namespace: flux-system }</w:t>
            </w:r>
          </w:p>
          <w:p>
            <w:pPr>
              <w:spacing w:after="0"/>
            </w:pPr>
            <w:r>
              <w:rPr>
                <w:rFonts w:ascii="Consolas" w:hAnsi="Consolas" w:eastAsia="Consolas"/>
                <w:sz w:val="16"/>
              </w:rPr>
              <w:t>spec:</w:t>
            </w:r>
          </w:p>
          <w:p>
            <w:pPr>
              <w:spacing w:after="0"/>
            </w:pPr>
            <w:r>
              <w:rPr>
                <w:rFonts w:ascii="Consolas" w:hAnsi="Consolas" w:eastAsia="Consolas"/>
                <w:sz w:val="16"/>
              </w:rPr>
              <w:t xml:space="preserve">  interval: 5m</w:t>
            </w:r>
          </w:p>
          <w:p>
            <w:pPr>
              <w:spacing w:after="0"/>
            </w:pPr>
            <w:r>
              <w:rPr>
                <w:rFonts w:ascii="Consolas" w:hAnsi="Consolas" w:eastAsia="Consolas"/>
                <w:sz w:val="16"/>
              </w:rPr>
              <w:t xml:space="preserve">  path: ./flux/infra</w:t>
            </w:r>
          </w:p>
          <w:p>
            <w:pPr>
              <w:spacing w:after="0"/>
            </w:pPr>
            <w:r>
              <w:rPr>
                <w:rFonts w:ascii="Consolas" w:hAnsi="Consolas" w:eastAsia="Consolas"/>
                <w:sz w:val="16"/>
              </w:rPr>
              <w:t xml:space="preserve">  prune: true</w:t>
            </w:r>
          </w:p>
          <w:p>
            <w:pPr>
              <w:spacing w:after="0"/>
            </w:pPr>
            <w:r>
              <w:rPr>
                <w:rFonts w:ascii="Consolas" w:hAnsi="Consolas" w:eastAsia="Consolas"/>
                <w:sz w:val="16"/>
              </w:rPr>
              <w:t xml:space="preserve">  wait: true</w:t>
            </w:r>
          </w:p>
          <w:p>
            <w:pPr>
              <w:spacing w:after="0"/>
            </w:pPr>
            <w:r>
              <w:rPr>
                <w:rFonts w:ascii="Consolas" w:hAnsi="Consolas" w:eastAsia="Consolas"/>
                <w:sz w:val="16"/>
              </w:rPr>
              <w:t xml:space="preserve">  sourceRef: { kind: GitRepository, name: flux-system }</w:t>
            </w:r>
          </w:p>
          <w:p>
            <w:pPr>
              <w:spacing w:after="0"/>
            </w:pPr>
            <w:r>
              <w:rPr>
                <w:rFonts w:ascii="Consolas" w:hAnsi="Consolas" w:eastAsia="Consolas"/>
                <w:sz w:val="16"/>
              </w:rPr>
              <w:t>---</w:t>
            </w:r>
          </w:p>
          <w:p>
            <w:pPr>
              <w:spacing w:after="0"/>
            </w:pPr>
            <w:r>
              <w:rPr>
                <w:rFonts w:ascii="Consolas" w:hAnsi="Consolas" w:eastAsia="Consolas"/>
                <w:sz w:val="16"/>
              </w:rPr>
              <w:t># Staging: continuous delivery (blue/green)</w:t>
            </w:r>
          </w:p>
          <w:p>
            <w:pPr>
              <w:spacing w:after="0"/>
            </w:pPr>
            <w:r>
              <w:rPr>
                <w:rFonts w:ascii="Consolas" w:hAnsi="Consolas" w:eastAsia="Consolas"/>
                <w:sz w:val="16"/>
              </w:rPr>
              <w:t>apiVersion: kustomize.toolkit.fluxcd.io/v1</w:t>
            </w:r>
          </w:p>
          <w:p>
            <w:pPr>
              <w:spacing w:after="0"/>
            </w:pPr>
            <w:r>
              <w:rPr>
                <w:rFonts w:ascii="Consolas" w:hAnsi="Consolas" w:eastAsia="Consolas"/>
                <w:sz w:val="16"/>
              </w:rPr>
              <w:t>kind: Kustomization</w:t>
            </w:r>
          </w:p>
          <w:p>
            <w:pPr>
              <w:spacing w:after="0"/>
            </w:pPr>
            <w:r>
              <w:rPr>
                <w:rFonts w:ascii="Consolas" w:hAnsi="Consolas" w:eastAsia="Consolas"/>
                <w:sz w:val="16"/>
              </w:rPr>
              <w:t>metadata: { name: hello-staging, namespace: flux-system }</w:t>
            </w:r>
          </w:p>
          <w:p>
            <w:pPr>
              <w:spacing w:after="0"/>
            </w:pPr>
            <w:r>
              <w:rPr>
                <w:rFonts w:ascii="Consolas" w:hAnsi="Consolas" w:eastAsia="Consolas"/>
                <w:sz w:val="16"/>
              </w:rPr>
              <w:t>spec:</w:t>
            </w:r>
          </w:p>
          <w:p>
            <w:pPr>
              <w:spacing w:after="0"/>
            </w:pPr>
            <w:r>
              <w:rPr>
                <w:rFonts w:ascii="Consolas" w:hAnsi="Consolas" w:eastAsia="Consolas"/>
                <w:sz w:val="16"/>
              </w:rPr>
              <w:t xml:space="preserve">  interval: 1m</w:t>
            </w:r>
          </w:p>
          <w:p>
            <w:pPr>
              <w:spacing w:after="0"/>
            </w:pPr>
            <w:r>
              <w:rPr>
                <w:rFonts w:ascii="Consolas" w:hAnsi="Consolas" w:eastAsia="Consolas"/>
                <w:sz w:val="16"/>
              </w:rPr>
              <w:t xml:space="preserve">  path: ./flux/apps/hello/staging</w:t>
            </w:r>
          </w:p>
          <w:p>
            <w:pPr>
              <w:spacing w:after="0"/>
            </w:pPr>
            <w:r>
              <w:rPr>
                <w:rFonts w:ascii="Consolas" w:hAnsi="Consolas" w:eastAsia="Consolas"/>
                <w:sz w:val="16"/>
              </w:rPr>
              <w:t xml:space="preserve">  prune: true</w:t>
            </w:r>
          </w:p>
          <w:p>
            <w:pPr>
              <w:spacing w:after="0"/>
            </w:pPr>
            <w:r>
              <w:rPr>
                <w:rFonts w:ascii="Consolas" w:hAnsi="Consolas" w:eastAsia="Consolas"/>
                <w:sz w:val="16"/>
              </w:rPr>
              <w:t xml:space="preserve">  dependsOn: [{ name: infra }]</w:t>
            </w:r>
          </w:p>
          <w:p>
            <w:pPr>
              <w:spacing w:after="0"/>
            </w:pPr>
            <w:r>
              <w:rPr>
                <w:rFonts w:ascii="Consolas" w:hAnsi="Consolas" w:eastAsia="Consolas"/>
                <w:sz w:val="16"/>
              </w:rPr>
              <w:t xml:space="preserve">  sourceRef: { kind: GitRepository, name: flux-system }</w:t>
            </w:r>
          </w:p>
          <w:p>
            <w:pPr>
              <w:spacing w:after="0"/>
            </w:pPr>
            <w:r>
              <w:rPr>
                <w:rFonts w:ascii="Consolas" w:hAnsi="Consolas" w:eastAsia="Consolas"/>
                <w:sz w:val="16"/>
              </w:rPr>
              <w:t>---</w:t>
            </w:r>
          </w:p>
          <w:p>
            <w:pPr>
              <w:spacing w:after="0"/>
            </w:pPr>
            <w:r>
              <w:rPr>
                <w:rFonts w:ascii="Consolas" w:hAnsi="Consolas" w:eastAsia="Consolas"/>
                <w:sz w:val="16"/>
              </w:rPr>
              <w:t># Prod canary first (canary steps inside, canary "cluster" outside)</w:t>
            </w:r>
          </w:p>
          <w:p>
            <w:pPr>
              <w:spacing w:after="0"/>
            </w:pPr>
            <w:r>
              <w:rPr>
                <w:rFonts w:ascii="Consolas" w:hAnsi="Consolas" w:eastAsia="Consolas"/>
                <w:sz w:val="16"/>
              </w:rPr>
              <w:t>apiVersion: kustomize.toolkit.fluxcd.io/v1</w:t>
            </w:r>
          </w:p>
          <w:p>
            <w:pPr>
              <w:spacing w:after="0"/>
            </w:pPr>
            <w:r>
              <w:rPr>
                <w:rFonts w:ascii="Consolas" w:hAnsi="Consolas" w:eastAsia="Consolas"/>
                <w:sz w:val="16"/>
              </w:rPr>
              <w:t>kind: Kustomization</w:t>
            </w:r>
          </w:p>
          <w:p>
            <w:pPr>
              <w:spacing w:after="0"/>
            </w:pPr>
            <w:r>
              <w:rPr>
                <w:rFonts w:ascii="Consolas" w:hAnsi="Consolas" w:eastAsia="Consolas"/>
                <w:sz w:val="16"/>
              </w:rPr>
              <w:t>metadata: { name: hello-prod-canary, namespace: flux-system }</w:t>
            </w:r>
          </w:p>
          <w:p>
            <w:pPr>
              <w:spacing w:after="0"/>
            </w:pPr>
            <w:r>
              <w:rPr>
                <w:rFonts w:ascii="Consolas" w:hAnsi="Consolas" w:eastAsia="Consolas"/>
                <w:sz w:val="16"/>
              </w:rPr>
              <w:t>spec:</w:t>
            </w:r>
          </w:p>
          <w:p>
            <w:pPr>
              <w:spacing w:after="0"/>
            </w:pPr>
            <w:r>
              <w:rPr>
                <w:rFonts w:ascii="Consolas" w:hAnsi="Consolas" w:eastAsia="Consolas"/>
                <w:sz w:val="16"/>
              </w:rPr>
              <w:t xml:space="preserve">  interval: 1m</w:t>
            </w:r>
          </w:p>
          <w:p>
            <w:pPr>
              <w:spacing w:after="0"/>
            </w:pPr>
            <w:r>
              <w:rPr>
                <w:rFonts w:ascii="Consolas" w:hAnsi="Consolas" w:eastAsia="Consolas"/>
                <w:sz w:val="16"/>
              </w:rPr>
              <w:t xml:space="preserve">  path: ./flux/apps/hello/prod-canary</w:t>
            </w:r>
          </w:p>
          <w:p>
            <w:pPr>
              <w:spacing w:after="0"/>
            </w:pPr>
            <w:r>
              <w:rPr>
                <w:rFonts w:ascii="Consolas" w:hAnsi="Consolas" w:eastAsia="Consolas"/>
                <w:sz w:val="16"/>
              </w:rPr>
              <w:t xml:space="preserve">  prune: true</w:t>
            </w:r>
          </w:p>
          <w:p>
            <w:pPr>
              <w:spacing w:after="0"/>
            </w:pPr>
            <w:r>
              <w:rPr>
                <w:rFonts w:ascii="Consolas" w:hAnsi="Consolas" w:eastAsia="Consolas"/>
                <w:sz w:val="16"/>
              </w:rPr>
              <w:t xml:space="preserve">  dependsOn: [{ name: infra }]</w:t>
            </w:r>
          </w:p>
          <w:p>
            <w:pPr>
              <w:spacing w:after="0"/>
            </w:pPr>
            <w:r>
              <w:rPr>
                <w:rFonts w:ascii="Consolas" w:hAnsi="Consolas" w:eastAsia="Consolas"/>
                <w:sz w:val="16"/>
              </w:rPr>
              <w:t xml:space="preserve">  sourceRef: { kind: GitRepository, name: flux-system }</w:t>
            </w:r>
          </w:p>
          <w:p>
            <w:pPr>
              <w:spacing w:after="0"/>
            </w:pPr>
            <w:r>
              <w:rPr>
                <w:rFonts w:ascii="Consolas" w:hAnsi="Consolas" w:eastAsia="Consolas"/>
                <w:sz w:val="16"/>
              </w:rPr>
              <w:t xml:space="preserve">  healthChecks:</w:t>
            </w:r>
          </w:p>
          <w:p>
            <w:pPr>
              <w:spacing w:after="0"/>
            </w:pPr>
            <w:r>
              <w:rPr>
                <w:rFonts w:ascii="Consolas" w:hAnsi="Consolas" w:eastAsia="Consolas"/>
                <w:sz w:val="16"/>
              </w:rPr>
              <w:t xml:space="preserve">    - { apiVersion: argoproj.io/v1alpha1, kind: Rollout, name: hello, namespace: prod-canary }</w:t>
            </w:r>
          </w:p>
          <w:p>
            <w:pPr>
              <w:spacing w:after="0"/>
            </w:pPr>
            <w:r>
              <w:rPr>
                <w:rFonts w:ascii="Consolas" w:hAnsi="Consolas" w:eastAsia="Consolas"/>
                <w:sz w:val="16"/>
              </w:rPr>
              <w:t>---</w:t>
            </w:r>
          </w:p>
          <w:p>
            <w:pPr>
              <w:spacing w:after="0"/>
            </w:pPr>
            <w:r>
              <w:rPr>
                <w:rFonts w:ascii="Consolas" w:hAnsi="Consolas" w:eastAsia="Consolas"/>
                <w:sz w:val="16"/>
              </w:rPr>
              <w:t># Prod only reconciles once the canary is healthy</w:t>
            </w:r>
          </w:p>
          <w:p>
            <w:pPr>
              <w:spacing w:after="0"/>
            </w:pPr>
            <w:r>
              <w:rPr>
                <w:rFonts w:ascii="Consolas" w:hAnsi="Consolas" w:eastAsia="Consolas"/>
                <w:sz w:val="16"/>
              </w:rPr>
              <w:t>apiVersion: kustomize.toolkit.fluxcd.io/v1</w:t>
            </w:r>
          </w:p>
          <w:p>
            <w:pPr>
              <w:spacing w:after="0"/>
            </w:pPr>
            <w:r>
              <w:rPr>
                <w:rFonts w:ascii="Consolas" w:hAnsi="Consolas" w:eastAsia="Consolas"/>
                <w:sz w:val="16"/>
              </w:rPr>
              <w:t>kind: Kustomization</w:t>
            </w:r>
          </w:p>
          <w:p>
            <w:pPr>
              <w:spacing w:after="0"/>
            </w:pPr>
            <w:r>
              <w:rPr>
                <w:rFonts w:ascii="Consolas" w:hAnsi="Consolas" w:eastAsia="Consolas"/>
                <w:sz w:val="16"/>
              </w:rPr>
              <w:t>metadata: { name: hello-prod, namespace: flux-system }</w:t>
            </w:r>
          </w:p>
          <w:p>
            <w:pPr>
              <w:spacing w:after="0"/>
            </w:pPr>
            <w:r>
              <w:rPr>
                <w:rFonts w:ascii="Consolas" w:hAnsi="Consolas" w:eastAsia="Consolas"/>
                <w:sz w:val="16"/>
              </w:rPr>
              <w:t>spec:</w:t>
            </w:r>
          </w:p>
          <w:p>
            <w:pPr>
              <w:spacing w:after="0"/>
            </w:pPr>
            <w:r>
              <w:rPr>
                <w:rFonts w:ascii="Consolas" w:hAnsi="Consolas" w:eastAsia="Consolas"/>
                <w:sz w:val="16"/>
              </w:rPr>
              <w:t xml:space="preserve">  interval: 1m</w:t>
            </w:r>
          </w:p>
          <w:p>
            <w:pPr>
              <w:spacing w:after="0"/>
            </w:pPr>
            <w:r>
              <w:rPr>
                <w:rFonts w:ascii="Consolas" w:hAnsi="Consolas" w:eastAsia="Consolas"/>
                <w:sz w:val="16"/>
              </w:rPr>
              <w:t xml:space="preserve">  path: ./flux/apps/hello/prod</w:t>
            </w:r>
          </w:p>
          <w:p>
            <w:pPr>
              <w:spacing w:after="0"/>
            </w:pPr>
            <w:r>
              <w:rPr>
                <w:rFonts w:ascii="Consolas" w:hAnsi="Consolas" w:eastAsia="Consolas"/>
                <w:sz w:val="16"/>
              </w:rPr>
              <w:t xml:space="preserve">  prune: true</w:t>
            </w:r>
          </w:p>
          <w:p>
            <w:pPr>
              <w:spacing w:after="0"/>
            </w:pPr>
            <w:r>
              <w:rPr>
                <w:rFonts w:ascii="Consolas" w:hAnsi="Consolas" w:eastAsia="Consolas"/>
                <w:sz w:val="16"/>
              </w:rPr>
              <w:t xml:space="preserve">  dependsOn: [{ name: hello-prod-canary }]</w:t>
            </w:r>
          </w:p>
          <w:p>
            <w:pPr>
              <w:spacing w:after="0"/>
            </w:pPr>
            <w:r>
              <w:rPr>
                <w:rFonts w:ascii="Consolas" w:hAnsi="Consolas" w:eastAsia="Consolas"/>
                <w:sz w:val="16"/>
              </w:rPr>
              <w:t xml:space="preserve">  sourceRef: { kind: GitRepository, name: flux-system }</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Kustomization infra: path ./flux/infra, wait: true</w:t>
            </w:r>
          </w:p>
        </w:tc>
        <w:tc>
          <w:tcPr>
            <w:tcW w:type="dxa" w:w="6912"/>
          </w:tcPr>
          <w:p>
            <w:r/>
            <w:r>
              <w:rPr>
                <w:sz w:val="18"/>
              </w:rPr>
              <w:t>Installs platform add-ons first and waits until they are healthy.</w:t>
            </w:r>
          </w:p>
        </w:tc>
      </w:tr>
      <w:tr>
        <w:tc>
          <w:tcPr>
            <w:tcW w:type="dxa" w:w="3024"/>
          </w:tcPr>
          <w:p>
            <w:r/>
            <w:r>
              <w:rPr>
                <w:sz w:val="18"/>
              </w:rPr>
              <w:t>sourceRef: GitRepository flux-system</w:t>
            </w:r>
          </w:p>
        </w:tc>
        <w:tc>
          <w:tcPr>
            <w:tcW w:type="dxa" w:w="6912"/>
          </w:tcPr>
          <w:p>
            <w:r/>
            <w:r>
              <w:rPr>
                <w:sz w:val="18"/>
              </w:rPr>
              <w:t>The repo object created by bootstrap.</w:t>
            </w:r>
          </w:p>
        </w:tc>
      </w:tr>
      <w:tr>
        <w:tc>
          <w:tcPr>
            <w:tcW w:type="dxa" w:w="3024"/>
          </w:tcPr>
          <w:p>
            <w:r/>
            <w:r>
              <w:rPr>
                <w:sz w:val="18"/>
              </w:rPr>
              <w:t>hello-staging: dependsOn infra</w:t>
            </w:r>
          </w:p>
        </w:tc>
        <w:tc>
          <w:tcPr>
            <w:tcW w:type="dxa" w:w="6912"/>
          </w:tcPr>
          <w:p>
            <w:r/>
            <w:r>
              <w:rPr>
                <w:sz w:val="18"/>
              </w:rPr>
              <w:t>Staging cannot reconcile before Argo Rollouts' CRDs exist.</w:t>
            </w:r>
          </w:p>
        </w:tc>
      </w:tr>
      <w:tr>
        <w:tc>
          <w:tcPr>
            <w:tcW w:type="dxa" w:w="3024"/>
          </w:tcPr>
          <w:p>
            <w:r/>
            <w:r>
              <w:rPr>
                <w:sz w:val="18"/>
              </w:rPr>
              <w:t>hello-prod-canary: healthChecks Rollout hello</w:t>
            </w:r>
          </w:p>
        </w:tc>
        <w:tc>
          <w:tcPr>
            <w:tcW w:type="dxa" w:w="6912"/>
          </w:tcPr>
          <w:p>
            <w:r/>
            <w:r>
              <w:rPr>
                <w:sz w:val="18"/>
              </w:rPr>
              <w:t>Flux does not mark canary Ready until the Rollout is healthy.</w:t>
            </w:r>
          </w:p>
        </w:tc>
      </w:tr>
      <w:tr>
        <w:tc>
          <w:tcPr>
            <w:tcW w:type="dxa" w:w="3024"/>
          </w:tcPr>
          <w:p>
            <w:r/>
            <w:r>
              <w:rPr>
                <w:sz w:val="18"/>
              </w:rPr>
              <w:t>hello-prod: dependsOn hello-prod-canary</w:t>
            </w:r>
          </w:p>
        </w:tc>
        <w:tc>
          <w:tcPr>
            <w:tcW w:type="dxa" w:w="6912"/>
          </w:tcPr>
          <w:p>
            <w:r/>
            <w:r>
              <w:rPr>
                <w:sz w:val="18"/>
              </w:rPr>
              <w:t>Prod stays untouched while canary is unhealthy. This is Uniphore's 'canary first' rule in code.</w:t>
            </w:r>
          </w:p>
        </w:tc>
      </w:tr>
      <w:tr>
        <w:tc>
          <w:tcPr>
            <w:tcW w:type="dxa" w:w="3024"/>
          </w:tcPr>
          <w:p>
            <w:r/>
            <w:r>
              <w:rPr>
                <w:sz w:val="18"/>
              </w:rPr>
              <w:t>interval: 1m</w:t>
            </w:r>
          </w:p>
        </w:tc>
        <w:tc>
          <w:tcPr>
            <w:tcW w:type="dxa" w:w="6912"/>
          </w:tcPr>
          <w:p>
            <w:r/>
            <w:r>
              <w:rPr>
                <w:sz w:val="18"/>
              </w:rPr>
              <w:t>How often Flux re-checks Git. Also how often it corrects manual drift.</w:t>
            </w:r>
          </w:p>
        </w:tc>
      </w:tr>
    </w:tbl>
    <w:p/>
    <w:tbl>
      <w:tblPr>
        <w:tblStyle w:val="TableGrid"/>
        <w:tblW w:type="auto" w:w="0"/>
        <w:tblLook w:firstColumn="1" w:firstRow="1" w:lastColumn="0" w:lastRow="0" w:noHBand="0" w:noVBand="1" w:val="04A0"/>
      </w:tblPr>
      <w:tblGrid>
        <w:gridCol w:w="9936"/>
      </w:tblGrid>
      <w:tr>
        <w:tc>
          <w:tcPr>
            <w:tcW w:type="dxa" w:w="9936"/>
            <w:shd w:val="clear" w:fill="FFF4CE"/>
          </w:tcPr>
          <w:p>
            <w:r>
              <w:rPr>
                <w:b/>
              </w:rPr>
              <w:t xml:space="preserve">Gap to be aware of.  </w:t>
            </w:r>
            <w:r>
              <w:t>hello-prod-canary depends on infra, not on hello-staging. Staging-before-canary is enforced by the promote workflow (it copies staging's tag), not by Flux itself.</w:t>
            </w:r>
          </w:p>
        </w:tc>
      </w:tr>
    </w:tbl>
    <w:p/>
    <w:p>
      <w:pPr>
        <w:spacing w:after="40"/>
      </w:pPr>
      <w:r>
        <w:rPr>
          <w:b/>
          <w:color w:val="444444"/>
          <w:sz w:val="18"/>
        </w:rPr>
        <w:t>flux/apps/hello/base/app.yaml (the Rollout)</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 Argo Rollouts gives in-cluster progressive delivery. Default = canary; staging overrides to blue/green.</w:t>
            </w:r>
          </w:p>
          <w:p>
            <w:pPr>
              <w:spacing w:after="0"/>
            </w:pPr>
            <w:r>
              <w:rPr>
                <w:rFonts w:ascii="Consolas" w:hAnsi="Consolas" w:eastAsia="Consolas"/>
                <w:sz w:val="16"/>
              </w:rPr>
              <w:t>apiVersion: argoproj.io/v1alpha1</w:t>
            </w:r>
          </w:p>
          <w:p>
            <w:pPr>
              <w:spacing w:after="0"/>
            </w:pPr>
            <w:r>
              <w:rPr>
                <w:rFonts w:ascii="Consolas" w:hAnsi="Consolas" w:eastAsia="Consolas"/>
                <w:sz w:val="16"/>
              </w:rPr>
              <w:t>kind: Rollout</w:t>
            </w:r>
          </w:p>
          <w:p>
            <w:pPr>
              <w:spacing w:after="0"/>
            </w:pPr>
            <w:r>
              <w:rPr>
                <w:rFonts w:ascii="Consolas" w:hAnsi="Consolas" w:eastAsia="Consolas"/>
                <w:sz w:val="16"/>
              </w:rPr>
              <w:t>metadata: { name: hello }</w:t>
            </w:r>
          </w:p>
          <w:p>
            <w:pPr>
              <w:spacing w:after="0"/>
            </w:pPr>
            <w:r>
              <w:rPr>
                <w:rFonts w:ascii="Consolas" w:hAnsi="Consolas" w:eastAsia="Consolas"/>
                <w:sz w:val="16"/>
              </w:rPr>
              <w:t>spec:</w:t>
            </w:r>
          </w:p>
          <w:p>
            <w:pPr>
              <w:spacing w:after="0"/>
            </w:pPr>
            <w:r>
              <w:rPr>
                <w:rFonts w:ascii="Consolas" w:hAnsi="Consolas" w:eastAsia="Consolas"/>
                <w:sz w:val="16"/>
              </w:rPr>
              <w:t xml:space="preserve">  replicas: 4</w:t>
            </w:r>
          </w:p>
          <w:p>
            <w:pPr>
              <w:spacing w:after="0"/>
            </w:pPr>
            <w:r>
              <w:rPr>
                <w:rFonts w:ascii="Consolas" w:hAnsi="Consolas" w:eastAsia="Consolas"/>
                <w:sz w:val="16"/>
              </w:rPr>
              <w:t xml:space="preserve">  revisionHistoryLimit: 3</w:t>
            </w:r>
          </w:p>
          <w:p>
            <w:pPr>
              <w:spacing w:after="0"/>
            </w:pPr>
            <w:r>
              <w:rPr>
                <w:rFonts w:ascii="Consolas" w:hAnsi="Consolas" w:eastAsia="Consolas"/>
                <w:sz w:val="16"/>
              </w:rPr>
              <w:t xml:space="preserve">  selector: { matchLabels: { app: hello } }</w:t>
            </w:r>
          </w:p>
          <w:p>
            <w:pPr>
              <w:spacing w:after="0"/>
            </w:pPr>
            <w:r>
              <w:rPr>
                <w:rFonts w:ascii="Consolas" w:hAnsi="Consolas" w:eastAsia="Consolas"/>
                <w:sz w:val="16"/>
              </w:rPr>
              <w:t xml:space="preserve">  strategy:</w:t>
            </w:r>
          </w:p>
          <w:p>
            <w:pPr>
              <w:spacing w:after="0"/>
            </w:pPr>
            <w:r>
              <w:rPr>
                <w:rFonts w:ascii="Consolas" w:hAnsi="Consolas" w:eastAsia="Consolas"/>
                <w:sz w:val="16"/>
              </w:rPr>
              <w:t xml:space="preserve">    canary:</w:t>
            </w:r>
          </w:p>
          <w:p>
            <w:pPr>
              <w:spacing w:after="0"/>
            </w:pPr>
            <w:r>
              <w:rPr>
                <w:rFonts w:ascii="Consolas" w:hAnsi="Consolas" w:eastAsia="Consolas"/>
                <w:sz w:val="16"/>
              </w:rPr>
              <w:t xml:space="preserve">      steps:</w:t>
            </w:r>
          </w:p>
          <w:p>
            <w:pPr>
              <w:spacing w:after="0"/>
            </w:pPr>
            <w:r>
              <w:rPr>
                <w:rFonts w:ascii="Consolas" w:hAnsi="Consolas" w:eastAsia="Consolas"/>
                <w:sz w:val="16"/>
              </w:rPr>
              <w:t xml:space="preserve">        - setWeight: 25</w:t>
            </w:r>
          </w:p>
          <w:p>
            <w:pPr>
              <w:spacing w:after="0"/>
            </w:pPr>
            <w:r>
              <w:rPr>
                <w:rFonts w:ascii="Consolas" w:hAnsi="Consolas" w:eastAsia="Consolas"/>
                <w:sz w:val="16"/>
              </w:rPr>
              <w:t xml:space="preserve">        - pause: { duration: 30s }</w:t>
            </w:r>
          </w:p>
          <w:p>
            <w:pPr>
              <w:spacing w:after="0"/>
            </w:pPr>
            <w:r>
              <w:rPr>
                <w:rFonts w:ascii="Consolas" w:hAnsi="Consolas" w:eastAsia="Consolas"/>
                <w:sz w:val="16"/>
              </w:rPr>
              <w:t xml:space="preserve">        - setWeight: 50</w:t>
            </w:r>
          </w:p>
          <w:p>
            <w:pPr>
              <w:spacing w:after="0"/>
            </w:pPr>
            <w:r>
              <w:rPr>
                <w:rFonts w:ascii="Consolas" w:hAnsi="Consolas" w:eastAsia="Consolas"/>
                <w:sz w:val="16"/>
              </w:rPr>
              <w:t xml:space="preserve">        - pause: { duration: 30s }</w:t>
            </w:r>
          </w:p>
          <w:p>
            <w:pPr>
              <w:spacing w:after="0"/>
            </w:pPr>
            <w:r>
              <w:rPr>
                <w:rFonts w:ascii="Consolas" w:hAnsi="Consolas" w:eastAsia="Consolas"/>
                <w:sz w:val="16"/>
              </w:rPr>
              <w:t xml:space="preserve">  template:</w:t>
            </w:r>
          </w:p>
          <w:p>
            <w:pPr>
              <w:spacing w:after="0"/>
            </w:pPr>
            <w:r>
              <w:rPr>
                <w:rFonts w:ascii="Consolas" w:hAnsi="Consolas" w:eastAsia="Consolas"/>
                <w:sz w:val="16"/>
              </w:rPr>
              <w:t xml:space="preserve">    metadata: { labels: { app: hello } }</w:t>
            </w:r>
          </w:p>
          <w:p>
            <w:pPr>
              <w:spacing w:after="0"/>
            </w:pPr>
            <w:r>
              <w:rPr>
                <w:rFonts w:ascii="Consolas" w:hAnsi="Consolas" w:eastAsia="Consolas"/>
                <w:sz w:val="16"/>
              </w:rPr>
              <w:t xml:space="preserve">    spec:</w:t>
            </w:r>
          </w:p>
          <w:p>
            <w:pPr>
              <w:spacing w:after="0"/>
            </w:pPr>
            <w:r>
              <w:rPr>
                <w:rFonts w:ascii="Consolas" w:hAnsi="Consolas" w:eastAsia="Consolas"/>
                <w:sz w:val="16"/>
              </w:rPr>
              <w:t xml:space="preserve">      securityContext:</w:t>
            </w:r>
          </w:p>
          <w:p>
            <w:pPr>
              <w:spacing w:after="0"/>
            </w:pPr>
            <w:r>
              <w:rPr>
                <w:rFonts w:ascii="Consolas" w:hAnsi="Consolas" w:eastAsia="Consolas"/>
                <w:sz w:val="16"/>
              </w:rPr>
              <w:t xml:space="preserve">        runAsNonRoot: true</w:t>
            </w:r>
          </w:p>
          <w:p>
            <w:pPr>
              <w:spacing w:after="0"/>
            </w:pPr>
            <w:r>
              <w:rPr>
                <w:rFonts w:ascii="Consolas" w:hAnsi="Consolas" w:eastAsia="Consolas"/>
                <w:sz w:val="16"/>
              </w:rPr>
              <w:t xml:space="preserve">        seccompProfile: { type: RuntimeDefault }</w:t>
            </w:r>
          </w:p>
          <w:p>
            <w:pPr>
              <w:spacing w:after="0"/>
            </w:pPr>
            <w:r>
              <w:rPr>
                <w:rFonts w:ascii="Consolas" w:hAnsi="Consolas" w:eastAsia="Consolas"/>
                <w:sz w:val="16"/>
              </w:rPr>
              <w:t xml:space="preserve">      containers:</w:t>
            </w:r>
          </w:p>
          <w:p>
            <w:pPr>
              <w:spacing w:after="0"/>
            </w:pPr>
            <w:r>
              <w:rPr>
                <w:rFonts w:ascii="Consolas" w:hAnsi="Consolas" w:eastAsia="Consolas"/>
                <w:sz w:val="16"/>
              </w:rPr>
              <w:t xml:space="preserve">        - name: app</w:t>
            </w:r>
          </w:p>
          <w:p>
            <w:pPr>
              <w:spacing w:after="0"/>
            </w:pPr>
            <w:r>
              <w:rPr>
                <w:rFonts w:ascii="Consolas" w:hAnsi="Consolas" w:eastAsia="Consolas"/>
                <w:sz w:val="16"/>
              </w:rPr>
              <w:t xml:space="preserve">          image: hello-world-go   # rewritten by each overlay's `images:` block</w:t>
            </w:r>
          </w:p>
          <w:p>
            <w:pPr>
              <w:spacing w:after="0"/>
            </w:pPr>
            <w:r>
              <w:rPr>
                <w:rFonts w:ascii="Consolas" w:hAnsi="Consolas" w:eastAsia="Consolas"/>
                <w:sz w:val="16"/>
              </w:rPr>
              <w:t xml:space="preserve">          env: [{ name: LAB_ENV, value: base }]</w:t>
            </w:r>
          </w:p>
          <w:p>
            <w:pPr>
              <w:spacing w:after="0"/>
            </w:pPr>
            <w:r>
              <w:rPr>
                <w:rFonts w:ascii="Consolas" w:hAnsi="Consolas" w:eastAsia="Consolas"/>
                <w:sz w:val="16"/>
              </w:rPr>
              <w:t xml:space="preserve">          ports: [{ containerPort: 8080 }]</w:t>
            </w:r>
          </w:p>
          <w:p>
            <w:pPr>
              <w:spacing w:after="0"/>
            </w:pPr>
            <w:r>
              <w:rPr>
                <w:rFonts w:ascii="Consolas" w:hAnsi="Consolas" w:eastAsia="Consolas"/>
                <w:sz w:val="16"/>
              </w:rPr>
              <w:t xml:space="preserve">          readinessProbe: { httpGet: { path: /healthz, port: 8080 } }</w:t>
            </w:r>
          </w:p>
          <w:p>
            <w:pPr>
              <w:spacing w:after="0"/>
            </w:pPr>
            <w:r>
              <w:rPr>
                <w:rFonts w:ascii="Consolas" w:hAnsi="Consolas" w:eastAsia="Consolas"/>
                <w:sz w:val="16"/>
              </w:rPr>
              <w:t xml:space="preserve">          livenessProbe: { httpGet: { path: /healthz, port: 8080 } }</w:t>
            </w:r>
          </w:p>
          <w:p>
            <w:pPr>
              <w:spacing w:after="0"/>
            </w:pPr>
            <w:r>
              <w:rPr>
                <w:rFonts w:ascii="Consolas" w:hAnsi="Consolas" w:eastAsia="Consolas"/>
                <w:sz w:val="16"/>
              </w:rPr>
              <w:t xml:space="preserve">          resources:</w:t>
            </w:r>
          </w:p>
          <w:p>
            <w:pPr>
              <w:spacing w:after="0"/>
            </w:pPr>
            <w:r>
              <w:rPr>
                <w:rFonts w:ascii="Consolas" w:hAnsi="Consolas" w:eastAsia="Consolas"/>
                <w:sz w:val="16"/>
              </w:rPr>
              <w:t xml:space="preserve">            requests: { cpu: 25m, memory: 32Mi }</w:t>
            </w:r>
          </w:p>
          <w:p>
            <w:pPr>
              <w:spacing w:after="0"/>
            </w:pPr>
            <w:r>
              <w:rPr>
                <w:rFonts w:ascii="Consolas" w:hAnsi="Consolas" w:eastAsia="Consolas"/>
                <w:sz w:val="16"/>
              </w:rPr>
              <w:t xml:space="preserve">            limits: { memory: 64Mi }</w:t>
            </w:r>
          </w:p>
          <w:p>
            <w:pPr>
              <w:spacing w:after="0"/>
            </w:pPr>
            <w:r>
              <w:rPr>
                <w:rFonts w:ascii="Consolas" w:hAnsi="Consolas" w:eastAsia="Consolas"/>
                <w:sz w:val="16"/>
              </w:rPr>
              <w:t xml:space="preserve">          securityContext:</w:t>
            </w:r>
          </w:p>
          <w:p>
            <w:pPr>
              <w:spacing w:after="0"/>
            </w:pPr>
            <w:r>
              <w:rPr>
                <w:rFonts w:ascii="Consolas" w:hAnsi="Consolas" w:eastAsia="Consolas"/>
                <w:sz w:val="16"/>
              </w:rPr>
              <w:t xml:space="preserve">            allowPrivilegeEscalation: false</w:t>
            </w:r>
          </w:p>
          <w:p>
            <w:pPr>
              <w:spacing w:after="0"/>
            </w:pPr>
            <w:r>
              <w:rPr>
                <w:rFonts w:ascii="Consolas" w:hAnsi="Consolas" w:eastAsia="Consolas"/>
                <w:sz w:val="16"/>
              </w:rPr>
              <w:t xml:space="preserve">            readOnlyRootFilesystem: true</w:t>
            </w:r>
          </w:p>
          <w:p>
            <w:pPr>
              <w:spacing w:after="0"/>
            </w:pPr>
            <w:r>
              <w:rPr>
                <w:rFonts w:ascii="Consolas" w:hAnsi="Consolas" w:eastAsia="Consolas"/>
                <w:sz w:val="16"/>
              </w:rPr>
              <w:t xml:space="preserve">            capabilities: { drop: [ALL] }</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kind: Rollout (argoproj.io)</w:t>
            </w:r>
          </w:p>
        </w:tc>
        <w:tc>
          <w:tcPr>
            <w:tcW w:type="dxa" w:w="6912"/>
          </w:tcPr>
          <w:p>
            <w:r/>
            <w:r>
              <w:rPr>
                <w:sz w:val="18"/>
              </w:rPr>
              <w:t>A Deployment replacement with rollout strategies.</w:t>
            </w:r>
          </w:p>
        </w:tc>
      </w:tr>
      <w:tr>
        <w:tc>
          <w:tcPr>
            <w:tcW w:type="dxa" w:w="3024"/>
          </w:tcPr>
          <w:p>
            <w:r/>
            <w:r>
              <w:rPr>
                <w:sz w:val="18"/>
              </w:rPr>
              <w:t>strategy.canary.steps</w:t>
            </w:r>
          </w:p>
        </w:tc>
        <w:tc>
          <w:tcPr>
            <w:tcW w:type="dxa" w:w="6912"/>
          </w:tcPr>
          <w:p>
            <w:r/>
            <w:r>
              <w:rPr>
                <w:sz w:val="18"/>
              </w:rPr>
              <w:t>25% of pods get the new version, wait 30s, 50%, wait 30s, then 100%. A failing readiness probe pauses/aborts.</w:t>
            </w:r>
          </w:p>
        </w:tc>
      </w:tr>
      <w:tr>
        <w:tc>
          <w:tcPr>
            <w:tcW w:type="dxa" w:w="3024"/>
          </w:tcPr>
          <w:p>
            <w:r/>
            <w:r>
              <w:rPr>
                <w:sz w:val="18"/>
              </w:rPr>
              <w:t>image: hello-world-go</w:t>
            </w:r>
          </w:p>
        </w:tc>
        <w:tc>
          <w:tcPr>
            <w:tcW w:type="dxa" w:w="6912"/>
          </w:tcPr>
          <w:p>
            <w:r/>
            <w:r>
              <w:rPr>
                <w:sz w:val="18"/>
              </w:rPr>
              <w:t>A placeholder name. Each overlay rewrites it via its images block.</w:t>
            </w:r>
          </w:p>
        </w:tc>
      </w:tr>
      <w:tr>
        <w:tc>
          <w:tcPr>
            <w:tcW w:type="dxa" w:w="3024"/>
          </w:tcPr>
          <w:p>
            <w:r/>
            <w:r>
              <w:rPr>
                <w:sz w:val="18"/>
              </w:rPr>
              <w:t>securityContext + resources</w:t>
            </w:r>
          </w:p>
        </w:tc>
        <w:tc>
          <w:tcPr>
            <w:tcW w:type="dxa" w:w="6912"/>
          </w:tcPr>
          <w:p>
            <w:r/>
            <w:r>
              <w:rPr>
                <w:sz w:val="18"/>
              </w:rPr>
              <w:t>Needed to pass Pod Security 'restricted' and the Trivy config gate.</w:t>
            </w:r>
          </w:p>
        </w:tc>
      </w:tr>
      <w:tr>
        <w:tc>
          <w:tcPr>
            <w:tcW w:type="dxa" w:w="3024"/>
          </w:tcPr>
          <w:p>
            <w:r/>
            <w:r>
              <w:rPr>
                <w:sz w:val="18"/>
              </w:rPr>
              <w:t>replicas: 4</w:t>
            </w:r>
          </w:p>
        </w:tc>
        <w:tc>
          <w:tcPr>
            <w:tcW w:type="dxa" w:w="6912"/>
          </w:tcPr>
          <w:p>
            <w:r/>
            <w:r>
              <w:rPr>
                <w:sz w:val="18"/>
              </w:rPr>
              <w:t>More replicas make 25% steps meaningful.</w:t>
            </w:r>
          </w:p>
        </w:tc>
      </w:tr>
    </w:tbl>
    <w:p/>
    <w:p>
      <w:pPr>
        <w:spacing w:after="40"/>
      </w:pPr>
      <w:r>
        <w:rPr>
          <w:b/>
          <w:color w:val="444444"/>
          <w:sz w:val="18"/>
        </w:rPr>
        <w:t>flux/apps/hello/staging/kustomization.yaml</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namespace: staging</w:t>
            </w:r>
          </w:p>
          <w:p>
            <w:pPr>
              <w:spacing w:after="0"/>
            </w:pPr>
            <w:r>
              <w:rPr>
                <w:rFonts w:ascii="Consolas" w:hAnsi="Consolas" w:eastAsia="Consolas"/>
                <w:sz w:val="16"/>
              </w:rPr>
              <w:t>resources: [../base]</w:t>
            </w:r>
          </w:p>
          <w:p>
            <w:pPr>
              <w:spacing w:after="0"/>
            </w:pPr>
            <w:r>
              <w:rPr>
                <w:rFonts w:ascii="Consolas" w:hAnsi="Consolas" w:eastAsia="Consolas"/>
                <w:sz w:val="16"/>
              </w:rPr>
              <w:t>images:</w:t>
            </w:r>
          </w:p>
          <w:p>
            <w:pPr>
              <w:spacing w:after="0"/>
            </w:pPr>
            <w:r>
              <w:rPr>
                <w:rFonts w:ascii="Consolas" w:hAnsi="Consolas" w:eastAsia="Consolas"/>
                <w:sz w:val="16"/>
              </w:rPr>
              <w:t xml:space="preserve">  - name: hello-world-go</w:t>
            </w:r>
          </w:p>
          <w:p>
            <w:pPr>
              <w:spacing w:after="0"/>
            </w:pPr>
            <w:r>
              <w:rPr>
                <w:rFonts w:ascii="Consolas" w:hAnsi="Consolas" w:eastAsia="Consolas"/>
                <w:sz w:val="16"/>
              </w:rPr>
              <w:t xml:space="preserve">    newName: ghcr.io/dadisunil/hello-world-go</w:t>
            </w:r>
          </w:p>
          <w:p>
            <w:pPr>
              <w:spacing w:after="0"/>
            </w:pPr>
            <w:r>
              <w:rPr>
                <w:rFonts w:ascii="Consolas" w:hAnsi="Consolas" w:eastAsia="Consolas"/>
                <w:sz w:val="16"/>
              </w:rPr>
              <w:t xml:space="preserve">    newTag: bootstrap   # CI bumps this on every merge to main</w:t>
            </w:r>
          </w:p>
          <w:p>
            <w:pPr>
              <w:spacing w:after="0"/>
            </w:pPr>
            <w:r>
              <w:rPr>
                <w:rFonts w:ascii="Consolas" w:hAnsi="Consolas" w:eastAsia="Consolas"/>
                <w:sz w:val="16"/>
              </w:rPr>
              <w:t>patches:</w:t>
            </w:r>
          </w:p>
          <w:p>
            <w:pPr>
              <w:spacing w:after="0"/>
            </w:pPr>
            <w:r>
              <w:rPr>
                <w:rFonts w:ascii="Consolas" w:hAnsi="Consolas" w:eastAsia="Consolas"/>
                <w:sz w:val="16"/>
              </w:rPr>
              <w:t xml:space="preserve">  - target: { kind: Rollout, name: hello }</w:t>
            </w:r>
          </w:p>
          <w:p>
            <w:pPr>
              <w:spacing w:after="0"/>
            </w:pPr>
            <w:r>
              <w:rPr>
                <w:rFonts w:ascii="Consolas" w:hAnsi="Consolas" w:eastAsia="Consolas"/>
                <w:sz w:val="16"/>
              </w:rPr>
              <w:t xml:space="preserve">    patch: |-</w:t>
            </w:r>
          </w:p>
          <w:p>
            <w:pPr>
              <w:spacing w:after="0"/>
            </w:pPr>
            <w:r>
              <w:rPr>
                <w:rFonts w:ascii="Consolas" w:hAnsi="Consolas" w:eastAsia="Consolas"/>
                <w:sz w:val="16"/>
              </w:rPr>
              <w:t xml:space="preserve">      - { op: replace, path: /spec/template/spec/containers/0/env/0/value, value: staging }</w:t>
            </w:r>
          </w:p>
          <w:p>
            <w:pPr>
              <w:spacing w:after="0"/>
            </w:pPr>
            <w:r>
              <w:rPr>
                <w:rFonts w:ascii="Consolas" w:hAnsi="Consolas" w:eastAsia="Consolas"/>
                <w:sz w:val="16"/>
              </w:rPr>
              <w:t xml:space="preserve">      # BLUE/GREEN in staging: new version comes up fully on the preview service, then switches over</w:t>
            </w:r>
          </w:p>
          <w:p>
            <w:pPr>
              <w:spacing w:after="0"/>
            </w:pPr>
            <w:r>
              <w:rPr>
                <w:rFonts w:ascii="Consolas" w:hAnsi="Consolas" w:eastAsia="Consolas"/>
                <w:sz w:val="16"/>
              </w:rPr>
              <w:t xml:space="preserve">      - op: replace</w:t>
            </w:r>
          </w:p>
          <w:p>
            <w:pPr>
              <w:spacing w:after="0"/>
            </w:pPr>
            <w:r>
              <w:rPr>
                <w:rFonts w:ascii="Consolas" w:hAnsi="Consolas" w:eastAsia="Consolas"/>
                <w:sz w:val="16"/>
              </w:rPr>
              <w:t xml:space="preserve">        path: /spec/strategy</w:t>
            </w:r>
          </w:p>
          <w:p>
            <w:pPr>
              <w:spacing w:after="0"/>
            </w:pPr>
            <w:r>
              <w:rPr>
                <w:rFonts w:ascii="Consolas" w:hAnsi="Consolas" w:eastAsia="Consolas"/>
                <w:sz w:val="16"/>
              </w:rPr>
              <w:t xml:space="preserve">        value:</w:t>
            </w:r>
          </w:p>
          <w:p>
            <w:pPr>
              <w:spacing w:after="0"/>
            </w:pPr>
            <w:r>
              <w:rPr>
                <w:rFonts w:ascii="Consolas" w:hAnsi="Consolas" w:eastAsia="Consolas"/>
                <w:sz w:val="16"/>
              </w:rPr>
              <w:t xml:space="preserve">          blueGreen:</w:t>
            </w:r>
          </w:p>
          <w:p>
            <w:pPr>
              <w:spacing w:after="0"/>
            </w:pPr>
            <w:r>
              <w:rPr>
                <w:rFonts w:ascii="Consolas" w:hAnsi="Consolas" w:eastAsia="Consolas"/>
                <w:sz w:val="16"/>
              </w:rPr>
              <w:t xml:space="preserve">            activeService: hello</w:t>
            </w:r>
          </w:p>
          <w:p>
            <w:pPr>
              <w:spacing w:after="0"/>
            </w:pPr>
            <w:r>
              <w:rPr>
                <w:rFonts w:ascii="Consolas" w:hAnsi="Consolas" w:eastAsia="Consolas"/>
                <w:sz w:val="16"/>
              </w:rPr>
              <w:t xml:space="preserve">            previewService: hello-preview</w:t>
            </w:r>
          </w:p>
          <w:p>
            <w:pPr>
              <w:spacing w:after="0"/>
            </w:pPr>
            <w:r>
              <w:rPr>
                <w:rFonts w:ascii="Consolas" w:hAnsi="Consolas" w:eastAsia="Consolas"/>
                <w:sz w:val="16"/>
              </w:rPr>
              <w:t xml:space="preserve">            autoPromotionEnabled: true</w:t>
            </w:r>
          </w:p>
          <w:p>
            <w:pPr>
              <w:spacing w:after="0"/>
            </w:pPr>
            <w:r>
              <w:rPr>
                <w:rFonts w:ascii="Consolas" w:hAnsi="Consolas" w:eastAsia="Consolas"/>
                <w:sz w:val="16"/>
              </w:rPr>
              <w:t xml:space="preserve">            autoPromotionSeconds: 30</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namespace: staging</w:t>
            </w:r>
          </w:p>
        </w:tc>
        <w:tc>
          <w:tcPr>
            <w:tcW w:type="dxa" w:w="6912"/>
          </w:tcPr>
          <w:p>
            <w:r/>
            <w:r>
              <w:rPr>
                <w:sz w:val="18"/>
              </w:rPr>
              <w:t>Everything from base lands in this namespace.</w:t>
            </w:r>
          </w:p>
        </w:tc>
      </w:tr>
      <w:tr>
        <w:tc>
          <w:tcPr>
            <w:tcW w:type="dxa" w:w="3024"/>
          </w:tcPr>
          <w:p>
            <w:r/>
            <w:r>
              <w:rPr>
                <w:sz w:val="18"/>
              </w:rPr>
              <w:t>images: newName / newTag</w:t>
            </w:r>
          </w:p>
        </w:tc>
        <w:tc>
          <w:tcPr>
            <w:tcW w:type="dxa" w:w="6912"/>
          </w:tcPr>
          <w:p>
            <w:r/>
            <w:r>
              <w:rPr>
                <w:sz w:val="18"/>
              </w:rPr>
              <w:t>Rewrites the image reference. CI changes newTag; this single line IS the deployment record.</w:t>
            </w:r>
          </w:p>
        </w:tc>
      </w:tr>
      <w:tr>
        <w:tc>
          <w:tcPr>
            <w:tcW w:type="dxa" w:w="3024"/>
          </w:tcPr>
          <w:p>
            <w:r/>
            <w:r>
              <w:rPr>
                <w:sz w:val="18"/>
              </w:rPr>
              <w:t>patches: replace /spec/strategy with blueGreen</w:t>
            </w:r>
          </w:p>
        </w:tc>
        <w:tc>
          <w:tcPr>
            <w:tcW w:type="dxa" w:w="6912"/>
          </w:tcPr>
          <w:p>
            <w:r/>
            <w:r>
              <w:rPr>
                <w:sz w:val="18"/>
              </w:rPr>
              <w:t>Staging overrides the default canary with blue/green: new version runs fully on the preview service, then switches over.</w:t>
            </w:r>
          </w:p>
        </w:tc>
      </w:tr>
      <w:tr>
        <w:tc>
          <w:tcPr>
            <w:tcW w:type="dxa" w:w="3024"/>
          </w:tcPr>
          <w:p>
            <w:r/>
            <w:r>
              <w:rPr>
                <w:sz w:val="18"/>
              </w:rPr>
              <w:t>OWNER (your username)</w:t>
            </w:r>
          </w:p>
        </w:tc>
        <w:tc>
          <w:tcPr>
            <w:tcW w:type="dxa" w:w="6912"/>
          </w:tcPr>
          <w:p>
            <w:r/>
            <w:r>
              <w:rPr>
                <w:sz w:val="18"/>
              </w:rPr>
              <w:t>Filled in by script 04.</w:t>
            </w:r>
          </w:p>
        </w:tc>
      </w:tr>
    </w:tbl>
    <w:p/>
    <w:p>
      <w:pPr>
        <w:spacing w:after="40"/>
      </w:pPr>
      <w:r>
        <w:rPr>
          <w:b/>
          <w:color w:val="444444"/>
          <w:sz w:val="18"/>
        </w:rPr>
        <w:t>flux/infra/argo-rollouts.yaml</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apiVersion: v1</w:t>
            </w:r>
          </w:p>
          <w:p>
            <w:pPr>
              <w:spacing w:after="0"/>
            </w:pPr>
            <w:r>
              <w:rPr>
                <w:rFonts w:ascii="Consolas" w:hAnsi="Consolas" w:eastAsia="Consolas"/>
                <w:sz w:val="16"/>
              </w:rPr>
              <w:t>kind: Namespace</w:t>
            </w:r>
          </w:p>
          <w:p>
            <w:pPr>
              <w:spacing w:after="0"/>
            </w:pPr>
            <w:r>
              <w:rPr>
                <w:rFonts w:ascii="Consolas" w:hAnsi="Consolas" w:eastAsia="Consolas"/>
                <w:sz w:val="16"/>
              </w:rPr>
              <w:t>metadata: { name: argo-rollouts }</w:t>
            </w:r>
          </w:p>
          <w:p>
            <w:pPr>
              <w:spacing w:after="0"/>
            </w:pPr>
            <w:r>
              <w:rPr>
                <w:rFonts w:ascii="Consolas" w:hAnsi="Consolas" w:eastAsia="Consolas"/>
                <w:sz w:val="16"/>
              </w:rPr>
              <w:t>---</w:t>
            </w:r>
          </w:p>
          <w:p>
            <w:pPr>
              <w:spacing w:after="0"/>
            </w:pPr>
            <w:r>
              <w:rPr>
                <w:rFonts w:ascii="Consolas" w:hAnsi="Consolas" w:eastAsia="Consolas"/>
                <w:sz w:val="16"/>
              </w:rPr>
              <w:t>apiVersion: source.toolkit.fluxcd.io/v1</w:t>
            </w:r>
          </w:p>
          <w:p>
            <w:pPr>
              <w:spacing w:after="0"/>
            </w:pPr>
            <w:r>
              <w:rPr>
                <w:rFonts w:ascii="Consolas" w:hAnsi="Consolas" w:eastAsia="Consolas"/>
                <w:sz w:val="16"/>
              </w:rPr>
              <w:t>kind: HelmRepository</w:t>
            </w:r>
          </w:p>
          <w:p>
            <w:pPr>
              <w:spacing w:after="0"/>
            </w:pPr>
            <w:r>
              <w:rPr>
                <w:rFonts w:ascii="Consolas" w:hAnsi="Consolas" w:eastAsia="Consolas"/>
                <w:sz w:val="16"/>
              </w:rPr>
              <w:t>metadata: { name: argo, namespace: argo-rollouts }</w:t>
            </w:r>
          </w:p>
          <w:p>
            <w:pPr>
              <w:spacing w:after="0"/>
            </w:pPr>
            <w:r>
              <w:rPr>
                <w:rFonts w:ascii="Consolas" w:hAnsi="Consolas" w:eastAsia="Consolas"/>
                <w:sz w:val="16"/>
              </w:rPr>
              <w:t>spec:</w:t>
            </w:r>
          </w:p>
          <w:p>
            <w:pPr>
              <w:spacing w:after="0"/>
            </w:pPr>
            <w:r>
              <w:rPr>
                <w:rFonts w:ascii="Consolas" w:hAnsi="Consolas" w:eastAsia="Consolas"/>
                <w:sz w:val="16"/>
              </w:rPr>
              <w:t xml:space="preserve">  interval: 1h</w:t>
            </w:r>
          </w:p>
          <w:p>
            <w:pPr>
              <w:spacing w:after="0"/>
            </w:pPr>
            <w:r>
              <w:rPr>
                <w:rFonts w:ascii="Consolas" w:hAnsi="Consolas" w:eastAsia="Consolas"/>
                <w:sz w:val="16"/>
              </w:rPr>
              <w:t xml:space="preserve">  url: https://argoproj.github.io/argo-helm</w:t>
            </w:r>
          </w:p>
          <w:p>
            <w:pPr>
              <w:spacing w:after="0"/>
            </w:pPr>
            <w:r>
              <w:rPr>
                <w:rFonts w:ascii="Consolas" w:hAnsi="Consolas" w:eastAsia="Consolas"/>
                <w:sz w:val="16"/>
              </w:rPr>
              <w:t>---</w:t>
            </w:r>
          </w:p>
          <w:p>
            <w:pPr>
              <w:spacing w:after="0"/>
            </w:pPr>
            <w:r>
              <w:rPr>
                <w:rFonts w:ascii="Consolas" w:hAnsi="Consolas" w:eastAsia="Consolas"/>
                <w:sz w:val="16"/>
              </w:rPr>
              <w:t>apiVersion: helm.toolkit.fluxcd.io/v2</w:t>
            </w:r>
          </w:p>
          <w:p>
            <w:pPr>
              <w:spacing w:after="0"/>
            </w:pPr>
            <w:r>
              <w:rPr>
                <w:rFonts w:ascii="Consolas" w:hAnsi="Consolas" w:eastAsia="Consolas"/>
                <w:sz w:val="16"/>
              </w:rPr>
              <w:t>kind: HelmRelease</w:t>
            </w:r>
          </w:p>
          <w:p>
            <w:pPr>
              <w:spacing w:after="0"/>
            </w:pPr>
            <w:r>
              <w:rPr>
                <w:rFonts w:ascii="Consolas" w:hAnsi="Consolas" w:eastAsia="Consolas"/>
                <w:sz w:val="16"/>
              </w:rPr>
              <w:t>metadata: { name: argo-rollouts, namespace: argo-rollouts }</w:t>
            </w:r>
          </w:p>
          <w:p>
            <w:pPr>
              <w:spacing w:after="0"/>
            </w:pPr>
            <w:r>
              <w:rPr>
                <w:rFonts w:ascii="Consolas" w:hAnsi="Consolas" w:eastAsia="Consolas"/>
                <w:sz w:val="16"/>
              </w:rPr>
              <w:t>spec:</w:t>
            </w:r>
          </w:p>
          <w:p>
            <w:pPr>
              <w:spacing w:after="0"/>
            </w:pPr>
            <w:r>
              <w:rPr>
                <w:rFonts w:ascii="Consolas" w:hAnsi="Consolas" w:eastAsia="Consolas"/>
                <w:sz w:val="16"/>
              </w:rPr>
              <w:t xml:space="preserve">  interval: 10m</w:t>
            </w:r>
          </w:p>
          <w:p>
            <w:pPr>
              <w:spacing w:after="0"/>
            </w:pPr>
            <w:r>
              <w:rPr>
                <w:rFonts w:ascii="Consolas" w:hAnsi="Consolas" w:eastAsia="Consolas"/>
                <w:sz w:val="16"/>
              </w:rPr>
              <w:t xml:space="preserve">  chart:</w:t>
            </w:r>
          </w:p>
          <w:p>
            <w:pPr>
              <w:spacing w:after="0"/>
            </w:pPr>
            <w:r>
              <w:rPr>
                <w:rFonts w:ascii="Consolas" w:hAnsi="Consolas" w:eastAsia="Consolas"/>
                <w:sz w:val="16"/>
              </w:rPr>
              <w:t xml:space="preserve">    spec:</w:t>
            </w:r>
          </w:p>
          <w:p>
            <w:pPr>
              <w:spacing w:after="0"/>
            </w:pPr>
            <w:r>
              <w:rPr>
                <w:rFonts w:ascii="Consolas" w:hAnsi="Consolas" w:eastAsia="Consolas"/>
                <w:sz w:val="16"/>
              </w:rPr>
              <w:t xml:space="preserve">      chart: argo-rollouts</w:t>
            </w:r>
          </w:p>
          <w:p>
            <w:pPr>
              <w:spacing w:after="0"/>
            </w:pPr>
            <w:r>
              <w:rPr>
                <w:rFonts w:ascii="Consolas" w:hAnsi="Consolas" w:eastAsia="Consolas"/>
                <w:sz w:val="16"/>
              </w:rPr>
              <w:t xml:space="preserve">      version: 2.37.x</w:t>
            </w:r>
          </w:p>
          <w:p>
            <w:pPr>
              <w:spacing w:after="0"/>
            </w:pPr>
            <w:r>
              <w:rPr>
                <w:rFonts w:ascii="Consolas" w:hAnsi="Consolas" w:eastAsia="Consolas"/>
                <w:sz w:val="16"/>
              </w:rPr>
              <w:t xml:space="preserve">      sourceRef: { kind: HelmRepository, name: argo }</w:t>
            </w:r>
          </w:p>
          <w:p>
            <w:pPr>
              <w:spacing w:after="0"/>
            </w:pPr>
            <w:r>
              <w:rPr>
                <w:rFonts w:ascii="Consolas" w:hAnsi="Consolas" w:eastAsia="Consolas"/>
                <w:sz w:val="16"/>
              </w:rPr>
              <w:t xml:space="preserve">  values:</w:t>
            </w:r>
          </w:p>
          <w:p>
            <w:pPr>
              <w:spacing w:after="0"/>
            </w:pPr>
            <w:r>
              <w:rPr>
                <w:rFonts w:ascii="Consolas" w:hAnsi="Consolas" w:eastAsia="Consolas"/>
                <w:sz w:val="16"/>
              </w:rPr>
              <w:t xml:space="preserve">    dashboard: { enabled: true }</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HelmRepository</w:t>
            </w:r>
          </w:p>
        </w:tc>
        <w:tc>
          <w:tcPr>
            <w:tcW w:type="dxa" w:w="6912"/>
          </w:tcPr>
          <w:p>
            <w:r/>
            <w:r>
              <w:rPr>
                <w:sz w:val="18"/>
              </w:rPr>
              <w:t>Where the chart comes from (Argo's repo).</w:t>
            </w:r>
          </w:p>
        </w:tc>
      </w:tr>
      <w:tr>
        <w:tc>
          <w:tcPr>
            <w:tcW w:type="dxa" w:w="3024"/>
          </w:tcPr>
          <w:p>
            <w:r/>
            <w:r>
              <w:rPr>
                <w:sz w:val="18"/>
              </w:rPr>
              <w:t>HelmRelease</w:t>
            </w:r>
          </w:p>
        </w:tc>
        <w:tc>
          <w:tcPr>
            <w:tcW w:type="dxa" w:w="6912"/>
          </w:tcPr>
          <w:p>
            <w:r/>
            <w:r>
              <w:rPr>
                <w:sz w:val="18"/>
              </w:rPr>
              <w:t>Flux's declarative 'helm install'. helm-controller keeps it applied.</w:t>
            </w:r>
          </w:p>
        </w:tc>
      </w:tr>
      <w:tr>
        <w:tc>
          <w:tcPr>
            <w:tcW w:type="dxa" w:w="3024"/>
          </w:tcPr>
          <w:p>
            <w:r/>
            <w:r>
              <w:rPr>
                <w:sz w:val="18"/>
              </w:rPr>
              <w:t>version: 2.37.x</w:t>
            </w:r>
          </w:p>
        </w:tc>
        <w:tc>
          <w:tcPr>
            <w:tcW w:type="dxa" w:w="6912"/>
          </w:tcPr>
          <w:p>
            <w:r/>
            <w:r>
              <w:rPr>
                <w:sz w:val="18"/>
              </w:rPr>
              <w:t>Range pinned to a minor series.</w:t>
            </w:r>
          </w:p>
        </w:tc>
      </w:tr>
    </w:tbl>
    <w:p/>
    <w:p>
      <w:pPr>
        <w:pStyle w:val="Heading2"/>
      </w:pPr>
      <w:r>
        <w:t>6.1  Flux vs Argo Rollouts</w:t>
      </w:r>
    </w:p>
    <w:tbl>
      <w:tblPr>
        <w:tblStyle w:val="TableGrid"/>
        <w:tblW w:type="auto" w:w="0"/>
        <w:tblLook w:firstColumn="1" w:firstRow="1" w:lastColumn="0" w:lastRow="0" w:noHBand="0" w:noVBand="1" w:val="04A0"/>
      </w:tblPr>
      <w:tblGrid>
        <w:gridCol w:w="3312"/>
        <w:gridCol w:w="3312"/>
        <w:gridCol w:w="3312"/>
      </w:tblGrid>
      <w:tr>
        <w:tc>
          <w:tcPr>
            <w:tcW w:type="dxa" w:w="2448"/>
            <w:shd w:val="clear" w:fill="D9E2F3"/>
          </w:tcPr>
          <w:p>
            <w:r/>
            <w:r>
              <w:rPr>
                <w:b/>
                <w:sz w:val="18"/>
              </w:rPr>
              <w:t>Question</w:t>
            </w:r>
          </w:p>
        </w:tc>
        <w:tc>
          <w:tcPr>
            <w:tcW w:type="dxa" w:w="3744"/>
            <w:shd w:val="clear" w:fill="D9E2F3"/>
          </w:tcPr>
          <w:p>
            <w:r/>
            <w:r>
              <w:rPr>
                <w:b/>
                <w:sz w:val="18"/>
              </w:rPr>
              <w:t>Flux</w:t>
            </w:r>
          </w:p>
        </w:tc>
        <w:tc>
          <w:tcPr>
            <w:tcW w:type="dxa" w:w="3744"/>
            <w:shd w:val="clear" w:fill="D9E2F3"/>
          </w:tcPr>
          <w:p>
            <w:r/>
            <w:r>
              <w:rPr>
                <w:b/>
                <w:sz w:val="18"/>
              </w:rPr>
              <w:t>Argo Rollouts</w:t>
            </w:r>
          </w:p>
        </w:tc>
      </w:tr>
      <w:tr>
        <w:tc>
          <w:tcPr>
            <w:tcW w:type="dxa" w:w="2448"/>
          </w:tcPr>
          <w:p>
            <w:r/>
            <w:r>
              <w:rPr>
                <w:sz w:val="18"/>
              </w:rPr>
              <w:t>Decides what?</w:t>
            </w:r>
          </w:p>
        </w:tc>
        <w:tc>
          <w:tcPr>
            <w:tcW w:type="dxa" w:w="3744"/>
          </w:tcPr>
          <w:p>
            <w:r/>
            <w:r>
              <w:rPr>
                <w:sz w:val="18"/>
              </w:rPr>
              <w:t>WHICH version should exist (reads Git)</w:t>
            </w:r>
          </w:p>
        </w:tc>
        <w:tc>
          <w:tcPr>
            <w:tcW w:type="dxa" w:w="3744"/>
          </w:tcPr>
          <w:p>
            <w:r/>
            <w:r>
              <w:rPr>
                <w:sz w:val="18"/>
              </w:rPr>
              <w:t>HOW a new version replaces the old (canary / blue-green)</w:t>
            </w:r>
          </w:p>
        </w:tc>
      </w:tr>
      <w:tr>
        <w:tc>
          <w:tcPr>
            <w:tcW w:type="dxa" w:w="2448"/>
          </w:tcPr>
          <w:p>
            <w:r/>
            <w:r>
              <w:rPr>
                <w:sz w:val="18"/>
              </w:rPr>
              <w:t>Reads from?</w:t>
            </w:r>
          </w:p>
        </w:tc>
        <w:tc>
          <w:tcPr>
            <w:tcW w:type="dxa" w:w="3744"/>
          </w:tcPr>
          <w:p>
            <w:r/>
            <w:r>
              <w:rPr>
                <w:sz w:val="18"/>
              </w:rPr>
              <w:t>Git</w:t>
            </w:r>
          </w:p>
        </w:tc>
        <w:tc>
          <w:tcPr>
            <w:tcW w:type="dxa" w:w="3744"/>
          </w:tcPr>
          <w:p>
            <w:r/>
            <w:r>
              <w:rPr>
                <w:sz w:val="18"/>
              </w:rPr>
              <w:t>Kubernetes objects (Rollout)</w:t>
            </w:r>
          </w:p>
        </w:tc>
      </w:tr>
      <w:tr>
        <w:tc>
          <w:tcPr>
            <w:tcW w:type="dxa" w:w="2448"/>
          </w:tcPr>
          <w:p>
            <w:r/>
            <w:r>
              <w:rPr>
                <w:sz w:val="18"/>
              </w:rPr>
              <w:t>Failure it handles</w:t>
            </w:r>
          </w:p>
        </w:tc>
        <w:tc>
          <w:tcPr>
            <w:tcW w:type="dxa" w:w="3744"/>
          </w:tcPr>
          <w:p>
            <w:r/>
            <w:r>
              <w:rPr>
                <w:sz w:val="18"/>
              </w:rPr>
              <w:t>Drift, bad manifests, dependency ordering</w:t>
            </w:r>
          </w:p>
        </w:tc>
        <w:tc>
          <w:tcPr>
            <w:tcW w:type="dxa" w:w="3744"/>
          </w:tcPr>
          <w:p>
            <w:r/>
            <w:r>
              <w:rPr>
                <w:sz w:val="18"/>
              </w:rPr>
              <w:t>Unhealthy new version during rollout</w:t>
            </w:r>
          </w:p>
        </w:tc>
      </w:tr>
    </w:tbl>
    <w:p/>
    <w:p>
      <w:pPr>
        <w:pStyle w:val="Heading2"/>
      </w:pPr>
      <w:r>
        <w:t>6.2  Commands to inspect</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flux get sources git                  # is the repo fetched?</w:t>
            </w:r>
          </w:p>
          <w:p>
            <w:pPr>
              <w:spacing w:after="0"/>
            </w:pPr>
            <w:r>
              <w:rPr>
                <w:rFonts w:ascii="Consolas" w:hAnsi="Consolas" w:eastAsia="Consolas"/>
                <w:sz w:val="16"/>
              </w:rPr>
              <w:t>flux get kustomizations               # infra / staging / canary / prod</w:t>
            </w:r>
          </w:p>
          <w:p>
            <w:pPr>
              <w:spacing w:after="0"/>
            </w:pPr>
            <w:r>
              <w:rPr>
                <w:rFonts w:ascii="Consolas" w:hAnsi="Consolas" w:eastAsia="Consolas"/>
                <w:sz w:val="16"/>
              </w:rPr>
              <w:t>flux get helmreleases -A              # Argo Rollouts install</w:t>
            </w:r>
          </w:p>
          <w:p>
            <w:pPr>
              <w:spacing w:after="0"/>
            </w:pPr>
            <w:r>
              <w:rPr>
                <w:rFonts w:ascii="Consolas" w:hAnsi="Consolas" w:eastAsia="Consolas"/>
                <w:sz w:val="16"/>
              </w:rPr>
              <w:t>flux reconcile kustomization hello-staging --with-source</w:t>
            </w:r>
          </w:p>
          <w:p>
            <w:pPr>
              <w:spacing w:after="0"/>
            </w:pPr>
            <w:r>
              <w:rPr>
                <w:rFonts w:ascii="Consolas" w:hAnsi="Consolas" w:eastAsia="Consolas"/>
                <w:sz w:val="16"/>
              </w:rPr>
              <w:t>flux logs --level=error</w:t>
            </w:r>
          </w:p>
          <w:p>
            <w:pPr>
              <w:spacing w:after="0"/>
            </w:pPr>
            <w:r>
              <w:rPr>
                <w:rFonts w:ascii="Consolas" w:hAnsi="Consolas" w:eastAsia="Consolas"/>
                <w:sz w:val="16"/>
              </w:rPr>
              <w:t>flux tree kustomization flux-system</w:t>
            </w:r>
          </w:p>
          <w:p>
            <w:pPr>
              <w:spacing w:after="0"/>
            </w:pPr>
            <w:r>
              <w:rPr>
                <w:rFonts w:ascii="Consolas" w:hAnsi="Consolas" w:eastAsia="Consolas"/>
                <w:sz w:val="16"/>
              </w:rPr>
              <w:t>kubectl get rollout -A</w:t>
            </w:r>
          </w:p>
          <w:p>
            <w:pPr>
              <w:spacing w:after="0"/>
            </w:pPr>
            <w:r>
              <w:rPr>
                <w:rFonts w:ascii="Consolas" w:hAnsi="Consolas" w:eastAsia="Consolas"/>
                <w:sz w:val="16"/>
              </w:rPr>
              <w:t>kubectl describe rollout hello -n staging</w:t>
            </w:r>
          </w:p>
        </w:tc>
      </w:tr>
    </w:tbl>
    <w:p/>
    <w:p>
      <w:pPr>
        <w:pStyle w:val="Heading1"/>
      </w:pPr>
      <w:r>
        <w:t>7. Layer E: dependencies, observability, Terraform</w:t>
      </w:r>
    </w:p>
    <w:p>
      <w:pPr>
        <w:spacing w:after="40"/>
      </w:pPr>
      <w:r>
        <w:rPr>
          <w:b/>
          <w:color w:val="444444"/>
          <w:sz w:val="18"/>
        </w:rPr>
        <w:t>manifests/deps.yaml (Postgres excerpt)</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kind: StatefulSet</w:t>
            </w:r>
          </w:p>
          <w:p>
            <w:pPr>
              <w:spacing w:after="0"/>
            </w:pPr>
            <w:r>
              <w:rPr>
                <w:rFonts w:ascii="Consolas" w:hAnsi="Consolas" w:eastAsia="Consolas"/>
                <w:sz w:val="16"/>
              </w:rPr>
              <w:t>metadata: { name: postgres, namespace: deps }</w:t>
            </w:r>
          </w:p>
          <w:p>
            <w:pPr>
              <w:spacing w:after="0"/>
            </w:pPr>
            <w:r>
              <w:rPr>
                <w:rFonts w:ascii="Consolas" w:hAnsi="Consolas" w:eastAsia="Consolas"/>
                <w:sz w:val="16"/>
              </w:rPr>
              <w:t>spec:</w:t>
            </w:r>
          </w:p>
          <w:p>
            <w:pPr>
              <w:spacing w:after="0"/>
            </w:pPr>
            <w:r>
              <w:rPr>
                <w:rFonts w:ascii="Consolas" w:hAnsi="Consolas" w:eastAsia="Consolas"/>
                <w:sz w:val="16"/>
              </w:rPr>
              <w:t xml:space="preserve">  serviceName: postgres</w:t>
            </w:r>
          </w:p>
          <w:p>
            <w:pPr>
              <w:spacing w:after="0"/>
            </w:pPr>
            <w:r>
              <w:rPr>
                <w:rFonts w:ascii="Consolas" w:hAnsi="Consolas" w:eastAsia="Consolas"/>
                <w:sz w:val="16"/>
              </w:rPr>
              <w:t xml:space="preserve">  replicas: 1</w:t>
            </w:r>
          </w:p>
          <w:p>
            <w:pPr>
              <w:spacing w:after="0"/>
            </w:pPr>
            <w:r>
              <w:rPr>
                <w:rFonts w:ascii="Consolas" w:hAnsi="Consolas" w:eastAsia="Consolas"/>
                <w:sz w:val="16"/>
              </w:rPr>
              <w:t xml:space="preserve">  selector: { matchLabels: { app: postgres } }</w:t>
            </w:r>
          </w:p>
          <w:p>
            <w:pPr>
              <w:spacing w:after="0"/>
            </w:pPr>
            <w:r>
              <w:rPr>
                <w:rFonts w:ascii="Consolas" w:hAnsi="Consolas" w:eastAsia="Consolas"/>
                <w:sz w:val="16"/>
              </w:rPr>
              <w:t xml:space="preserve">  template:</w:t>
            </w:r>
          </w:p>
          <w:p>
            <w:pPr>
              <w:spacing w:after="0"/>
            </w:pPr>
            <w:r>
              <w:rPr>
                <w:rFonts w:ascii="Consolas" w:hAnsi="Consolas" w:eastAsia="Consolas"/>
                <w:sz w:val="16"/>
              </w:rPr>
              <w:t xml:space="preserve">    metadata: { labels: { app: postgres } }</w:t>
            </w:r>
          </w:p>
          <w:p>
            <w:pPr>
              <w:spacing w:after="0"/>
            </w:pPr>
            <w:r>
              <w:rPr>
                <w:rFonts w:ascii="Consolas" w:hAnsi="Consolas" w:eastAsia="Consolas"/>
                <w:sz w:val="16"/>
              </w:rPr>
              <w:t xml:space="preserve">    spec:</w:t>
            </w:r>
          </w:p>
          <w:p>
            <w:pPr>
              <w:spacing w:after="0"/>
            </w:pPr>
            <w:r>
              <w:rPr>
                <w:rFonts w:ascii="Consolas" w:hAnsi="Consolas" w:eastAsia="Consolas"/>
                <w:sz w:val="16"/>
              </w:rPr>
              <w:t xml:space="preserve">      containers:</w:t>
            </w:r>
          </w:p>
          <w:p>
            <w:pPr>
              <w:spacing w:after="0"/>
            </w:pPr>
            <w:r>
              <w:rPr>
                <w:rFonts w:ascii="Consolas" w:hAnsi="Consolas" w:eastAsia="Consolas"/>
                <w:sz w:val="16"/>
              </w:rPr>
              <w:t xml:space="preserve">        - name: postgres</w:t>
            </w:r>
          </w:p>
          <w:p>
            <w:pPr>
              <w:spacing w:after="0"/>
            </w:pPr>
            <w:r>
              <w:rPr>
                <w:rFonts w:ascii="Consolas" w:hAnsi="Consolas" w:eastAsia="Consolas"/>
                <w:sz w:val="16"/>
              </w:rPr>
              <w:t xml:space="preserve">          image: postgres:16</w:t>
            </w:r>
          </w:p>
          <w:p>
            <w:pPr>
              <w:spacing w:after="0"/>
            </w:pPr>
            <w:r>
              <w:rPr>
                <w:rFonts w:ascii="Consolas" w:hAnsi="Consolas" w:eastAsia="Consolas"/>
                <w:sz w:val="16"/>
              </w:rPr>
              <w:t xml:space="preserve">          envFrom: [{ secretRef: { name: lab-creds } }]</w:t>
            </w:r>
          </w:p>
          <w:p>
            <w:pPr>
              <w:spacing w:after="0"/>
            </w:pPr>
            <w:r>
              <w:rPr>
                <w:rFonts w:ascii="Consolas" w:hAnsi="Consolas" w:eastAsia="Consolas"/>
                <w:sz w:val="16"/>
              </w:rPr>
              <w:t xml:space="preserve">          ports: [{ containerPort: 5432 }]</w:t>
            </w:r>
          </w:p>
          <w:p>
            <w:pPr>
              <w:spacing w:after="0"/>
            </w:pPr>
            <w:r>
              <w:rPr>
                <w:rFonts w:ascii="Consolas" w:hAnsi="Consolas" w:eastAsia="Consolas"/>
                <w:sz w:val="16"/>
              </w:rPr>
              <w:t xml:space="preserve">          volumeMounts: [{ name: data, mountPath: /var/lib/postgresql/data, subPath: pg }]</w:t>
            </w:r>
          </w:p>
          <w:p>
            <w:pPr>
              <w:spacing w:after="0"/>
            </w:pPr>
            <w:r>
              <w:rPr>
                <w:rFonts w:ascii="Consolas" w:hAnsi="Consolas" w:eastAsia="Consolas"/>
                <w:sz w:val="16"/>
              </w:rPr>
              <w:t xml:space="preserve">  volumeClaimTemplates:</w:t>
            </w:r>
          </w:p>
          <w:p>
            <w:pPr>
              <w:spacing w:after="0"/>
            </w:pPr>
            <w:r>
              <w:rPr>
                <w:rFonts w:ascii="Consolas" w:hAnsi="Consolas" w:eastAsia="Consolas"/>
                <w:sz w:val="16"/>
              </w:rPr>
              <w:t xml:space="preserve">    - metadata: { name: data }</w:t>
            </w:r>
          </w:p>
          <w:p>
            <w:pPr>
              <w:spacing w:after="0"/>
            </w:pPr>
            <w:r>
              <w:rPr>
                <w:rFonts w:ascii="Consolas" w:hAnsi="Consolas" w:eastAsia="Consolas"/>
                <w:sz w:val="16"/>
              </w:rPr>
              <w:t xml:space="preserve">      spec: { accessModes: [ReadWriteOnce], resources: { requests: { storage: 1Gi } } }</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StatefulSet + volumeClaimTemplates</w:t>
            </w:r>
          </w:p>
        </w:tc>
        <w:tc>
          <w:tcPr>
            <w:tcW w:type="dxa" w:w="6912"/>
          </w:tcPr>
          <w:p>
            <w:r/>
            <w:r>
              <w:rPr>
                <w:sz w:val="18"/>
              </w:rPr>
              <w:t>Databases need stable identity and persistent disks, unlike stateless Deployments.</w:t>
            </w:r>
          </w:p>
        </w:tc>
      </w:tr>
      <w:tr>
        <w:tc>
          <w:tcPr>
            <w:tcW w:type="dxa" w:w="3024"/>
          </w:tcPr>
          <w:p>
            <w:r/>
            <w:r>
              <w:rPr>
                <w:sz w:val="18"/>
              </w:rPr>
              <w:t>image: postgres:16 / mongo:7</w:t>
            </w:r>
          </w:p>
        </w:tc>
        <w:tc>
          <w:tcPr>
            <w:tcW w:type="dxa" w:w="6912"/>
          </w:tcPr>
          <w:p>
            <w:r/>
            <w:r>
              <w:rPr>
                <w:sz w:val="18"/>
              </w:rPr>
              <w:t>Official images (Bitnami is not allowed at Uniphore).</w:t>
            </w:r>
          </w:p>
        </w:tc>
      </w:tr>
      <w:tr>
        <w:tc>
          <w:tcPr>
            <w:tcW w:type="dxa" w:w="3024"/>
          </w:tcPr>
          <w:p>
            <w:r/>
            <w:r>
              <w:rPr>
                <w:sz w:val="18"/>
              </w:rPr>
              <w:t>secretRef lab-creds</w:t>
            </w:r>
          </w:p>
        </w:tc>
        <w:tc>
          <w:tcPr>
            <w:tcW w:type="dxa" w:w="6912"/>
          </w:tcPr>
          <w:p>
            <w:r/>
            <w:r>
              <w:rPr>
                <w:sz w:val="18"/>
              </w:rPr>
              <w:t>Lab password in a Secret. Real setups pull from AWS Secrets Manager.</w:t>
            </w:r>
          </w:p>
        </w:tc>
      </w:tr>
      <w:tr>
        <w:tc>
          <w:tcPr>
            <w:tcW w:type="dxa" w:w="3024"/>
          </w:tcPr>
          <w:p>
            <w:r/>
            <w:r>
              <w:rPr>
                <w:sz w:val="18"/>
              </w:rPr>
              <w:t>Not hardened on purpose</w:t>
            </w:r>
          </w:p>
        </w:tc>
        <w:tc>
          <w:tcPr>
            <w:tcW w:type="dxa" w:w="6912"/>
          </w:tcPr>
          <w:p>
            <w:r/>
            <w:r>
              <w:rPr>
                <w:sz w:val="18"/>
              </w:rPr>
              <w:t>Runs as root; Trivy would flag it, so manifests/ is excluded from the CI scan. Real databases are managed services (RDS, Atlas, Confluent), not pods.</w:t>
            </w:r>
          </w:p>
        </w:tc>
      </w:tr>
    </w:tbl>
    <w:p/>
    <w:p>
      <w:pPr>
        <w:spacing w:after="40"/>
      </w:pPr>
      <w:r>
        <w:rPr>
          <w:b/>
          <w:color w:val="444444"/>
          <w:sz w:val="18"/>
        </w:rPr>
        <w:t>terraform/main.tf (bucket)</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resource "aws_s3_bucket" "artifacts" {</w:t>
            </w:r>
          </w:p>
          <w:p>
            <w:pPr>
              <w:spacing w:after="0"/>
            </w:pPr>
            <w:r>
              <w:rPr>
                <w:rFonts w:ascii="Consolas" w:hAnsi="Consolas" w:eastAsia="Consolas"/>
                <w:sz w:val="16"/>
              </w:rPr>
              <w:t xml:space="preserve">  bucket = "uniphore-lab-artifacts"</w:t>
            </w:r>
          </w:p>
          <w:p>
            <w:pPr>
              <w:spacing w:after="0"/>
            </w:pPr>
            <w:r>
              <w:rPr>
                <w:rFonts w:ascii="Consolas" w:hAnsi="Consolas" w:eastAsia="Consolas"/>
                <w:sz w:val="16"/>
              </w:rPr>
              <w:t>}</w:t>
            </w:r>
          </w:p>
        </w:tc>
      </w:tr>
    </w:tbl>
    <w:p/>
    <w:p>
      <w:pPr>
        <w:spacing w:after="40"/>
      </w:pPr>
      <w:r>
        <w:rPr>
          <w:b/>
          <w:color w:val="444444"/>
          <w:sz w:val="18"/>
        </w:rPr>
        <w:t>terraform/main.tf (hardening added after Trivy findings)</w:t>
      </w:r>
    </w:p>
    <w:tbl>
      <w:tblPr>
        <w:tblStyle w:val="TableGrid"/>
        <w:tblW w:type="auto" w:w="0"/>
        <w:tblLook w:firstColumn="1" w:firstRow="1" w:lastColumn="0" w:lastRow="0" w:noHBand="0" w:noVBand="1" w:val="04A0"/>
      </w:tblPr>
      <w:tblGrid>
        <w:gridCol w:w="9936"/>
      </w:tblGrid>
      <w:tr>
        <w:tc>
          <w:tcPr>
            <w:tcW w:type="dxa" w:w="9936"/>
            <w:shd w:val="clear" w:fill="F3F3F3"/>
          </w:tcPr>
          <w:p>
            <w:pPr>
              <w:spacing w:after="0"/>
            </w:pPr>
            <w:r/>
            <w:r>
              <w:rPr>
                <w:rFonts w:ascii="Consolas" w:hAnsi="Consolas" w:eastAsia="Consolas"/>
                <w:sz w:val="16"/>
              </w:rPr>
              <w:t># Secure-by-default bucket (what Trivy's AVD-AWS-0086/87/88/91/93/132 checks demand)</w:t>
            </w:r>
          </w:p>
          <w:p>
            <w:pPr>
              <w:spacing w:after="0"/>
            </w:pPr>
            <w:r>
              <w:rPr>
                <w:rFonts w:ascii="Consolas" w:hAnsi="Consolas" w:eastAsia="Consolas"/>
                <w:sz w:val="16"/>
              </w:rPr>
              <w:t>resource "aws_kms_key" "artifacts" {</w:t>
            </w:r>
          </w:p>
          <w:p>
            <w:pPr>
              <w:spacing w:after="0"/>
            </w:pPr>
            <w:r>
              <w:rPr>
                <w:rFonts w:ascii="Consolas" w:hAnsi="Consolas" w:eastAsia="Consolas"/>
                <w:sz w:val="16"/>
              </w:rPr>
              <w:t xml:space="preserve">  description         = "uniphore-lab artifacts"</w:t>
            </w:r>
          </w:p>
          <w:p>
            <w:pPr>
              <w:spacing w:after="0"/>
            </w:pPr>
            <w:r>
              <w:rPr>
                <w:rFonts w:ascii="Consolas" w:hAnsi="Consolas" w:eastAsia="Consolas"/>
                <w:sz w:val="16"/>
              </w:rPr>
              <w:t xml:space="preserve">  enable_key_rotation = true</w:t>
            </w:r>
          </w:p>
          <w:p>
            <w:pPr>
              <w:spacing w:after="0"/>
            </w:pPr>
            <w:r>
              <w:rPr>
                <w:rFonts w:ascii="Consolas" w:hAnsi="Consolas" w:eastAsia="Consolas"/>
                <w:sz w:val="16"/>
              </w:rPr>
              <w:t>}</w:t>
            </w:r>
          </w:p>
          <w:p>
            <w:pPr>
              <w:spacing w:after="0"/>
            </w:pPr>
            <w:r>
              <w:rPr>
                <w:rFonts w:ascii="Consolas" w:hAnsi="Consolas" w:eastAsia="Consolas"/>
                <w:sz w:val="16"/>
              </w:rPr>
              <w:t xml:space="preserve"> </w:t>
            </w:r>
          </w:p>
          <w:p>
            <w:pPr>
              <w:spacing w:after="0"/>
            </w:pPr>
            <w:r>
              <w:rPr>
                <w:rFonts w:ascii="Consolas" w:hAnsi="Consolas" w:eastAsia="Consolas"/>
                <w:sz w:val="16"/>
              </w:rPr>
              <w:t>resource "aws_s3_bucket_server_side_encryption_configuration" "artifacts" {</w:t>
            </w:r>
          </w:p>
          <w:p>
            <w:pPr>
              <w:spacing w:after="0"/>
            </w:pPr>
            <w:r>
              <w:rPr>
                <w:rFonts w:ascii="Consolas" w:hAnsi="Consolas" w:eastAsia="Consolas"/>
                <w:sz w:val="16"/>
              </w:rPr>
              <w:t xml:space="preserve">  bucket = aws_s3_bucket.artifacts.id</w:t>
            </w:r>
          </w:p>
          <w:p>
            <w:pPr>
              <w:spacing w:after="0"/>
            </w:pPr>
            <w:r>
              <w:rPr>
                <w:rFonts w:ascii="Consolas" w:hAnsi="Consolas" w:eastAsia="Consolas"/>
                <w:sz w:val="16"/>
              </w:rPr>
              <w:t xml:space="preserve">  rule {</w:t>
            </w:r>
          </w:p>
          <w:p>
            <w:pPr>
              <w:spacing w:after="0"/>
            </w:pPr>
            <w:r>
              <w:rPr>
                <w:rFonts w:ascii="Consolas" w:hAnsi="Consolas" w:eastAsia="Consolas"/>
                <w:sz w:val="16"/>
              </w:rPr>
              <w:t xml:space="preserve">    apply_server_side_encryption_by_default {</w:t>
            </w:r>
          </w:p>
          <w:p>
            <w:pPr>
              <w:spacing w:after="0"/>
            </w:pPr>
            <w:r>
              <w:rPr>
                <w:rFonts w:ascii="Consolas" w:hAnsi="Consolas" w:eastAsia="Consolas"/>
                <w:sz w:val="16"/>
              </w:rPr>
              <w:t xml:space="preserve">      sse_algorithm     = "aws:kms"</w:t>
            </w:r>
          </w:p>
          <w:p>
            <w:pPr>
              <w:spacing w:after="0"/>
            </w:pPr>
            <w:r>
              <w:rPr>
                <w:rFonts w:ascii="Consolas" w:hAnsi="Consolas" w:eastAsia="Consolas"/>
                <w:sz w:val="16"/>
              </w:rPr>
              <w:t xml:space="preserve">      kms_master_key_id = aws_kms_key.artifacts.arn</w:t>
            </w:r>
          </w:p>
          <w:p>
            <w:pPr>
              <w:spacing w:after="0"/>
            </w:pPr>
            <w:r>
              <w:rPr>
                <w:rFonts w:ascii="Consolas" w:hAnsi="Consolas" w:eastAsia="Consolas"/>
                <w:sz w:val="16"/>
              </w:rPr>
              <w:t xml:space="preserve">    }</w:t>
            </w:r>
          </w:p>
          <w:p>
            <w:pPr>
              <w:spacing w:after="0"/>
            </w:pPr>
            <w:r>
              <w:rPr>
                <w:rFonts w:ascii="Consolas" w:hAnsi="Consolas" w:eastAsia="Consolas"/>
                <w:sz w:val="16"/>
              </w:rPr>
              <w:t xml:space="preserve">  }</w:t>
            </w:r>
          </w:p>
          <w:p>
            <w:pPr>
              <w:spacing w:after="0"/>
            </w:pPr>
            <w:r>
              <w:rPr>
                <w:rFonts w:ascii="Consolas" w:hAnsi="Consolas" w:eastAsia="Consolas"/>
                <w:sz w:val="16"/>
              </w:rPr>
              <w:t>}</w:t>
            </w:r>
          </w:p>
          <w:p>
            <w:pPr>
              <w:spacing w:after="0"/>
            </w:pPr>
            <w:r>
              <w:rPr>
                <w:rFonts w:ascii="Consolas" w:hAnsi="Consolas" w:eastAsia="Consolas"/>
                <w:sz w:val="16"/>
              </w:rPr>
              <w:t xml:space="preserve"> </w:t>
            </w:r>
          </w:p>
          <w:p>
            <w:pPr>
              <w:spacing w:after="0"/>
            </w:pPr>
            <w:r>
              <w:rPr>
                <w:rFonts w:ascii="Consolas" w:hAnsi="Consolas" w:eastAsia="Consolas"/>
                <w:sz w:val="16"/>
              </w:rPr>
              <w:t>resource "aws_s3_bucket_public_access_block" "artifacts" {</w:t>
            </w:r>
          </w:p>
          <w:p>
            <w:pPr>
              <w:spacing w:after="0"/>
            </w:pPr>
            <w:r>
              <w:rPr>
                <w:rFonts w:ascii="Consolas" w:hAnsi="Consolas" w:eastAsia="Consolas"/>
                <w:sz w:val="16"/>
              </w:rPr>
              <w:t xml:space="preserve">  bucket                  = aws_s3_bucket.artifacts.id</w:t>
            </w:r>
          </w:p>
          <w:p>
            <w:pPr>
              <w:spacing w:after="0"/>
            </w:pPr>
            <w:r>
              <w:rPr>
                <w:rFonts w:ascii="Consolas" w:hAnsi="Consolas" w:eastAsia="Consolas"/>
                <w:sz w:val="16"/>
              </w:rPr>
              <w:t xml:space="preserve">  block_public_acls       = true</w:t>
            </w:r>
          </w:p>
          <w:p>
            <w:pPr>
              <w:spacing w:after="0"/>
            </w:pPr>
            <w:r>
              <w:rPr>
                <w:rFonts w:ascii="Consolas" w:hAnsi="Consolas" w:eastAsia="Consolas"/>
                <w:sz w:val="16"/>
              </w:rPr>
              <w:t xml:space="preserve">  block_public_policy     = true</w:t>
            </w:r>
          </w:p>
          <w:p>
            <w:pPr>
              <w:spacing w:after="0"/>
            </w:pPr>
            <w:r>
              <w:rPr>
                <w:rFonts w:ascii="Consolas" w:hAnsi="Consolas" w:eastAsia="Consolas"/>
                <w:sz w:val="16"/>
              </w:rPr>
              <w:t xml:space="preserve">  ignore_public_acls      = true</w:t>
            </w:r>
          </w:p>
          <w:p>
            <w:pPr>
              <w:spacing w:after="0"/>
            </w:pPr>
            <w:r>
              <w:rPr>
                <w:rFonts w:ascii="Consolas" w:hAnsi="Consolas" w:eastAsia="Consolas"/>
                <w:sz w:val="16"/>
              </w:rPr>
              <w:t xml:space="preserve">  restrict_public_buckets = true</w:t>
            </w:r>
          </w:p>
          <w:p>
            <w:pPr>
              <w:spacing w:after="0"/>
            </w:pPr>
            <w:r>
              <w:rPr>
                <w:rFonts w:ascii="Consolas" w:hAnsi="Consolas" w:eastAsia="Consolas"/>
                <w:sz w:val="16"/>
              </w:rPr>
              <w:t>}</w:t>
            </w:r>
          </w:p>
        </w:tc>
      </w:tr>
    </w:tbl>
    <w:p/>
    <w:tbl>
      <w:tblPr>
        <w:tblStyle w:val="TableGrid"/>
        <w:tblW w:type="auto" w:w="0"/>
        <w:tblLook w:firstColumn="1" w:firstRow="1" w:lastColumn="0" w:lastRow="0" w:noHBand="0" w:noVBand="1" w:val="04A0"/>
      </w:tblPr>
      <w:tblGrid>
        <w:gridCol w:w="4968"/>
        <w:gridCol w:w="4968"/>
      </w:tblGrid>
      <w:tr>
        <w:tc>
          <w:tcPr>
            <w:tcW w:type="dxa" w:w="3024"/>
            <w:shd w:val="clear" w:fill="D9E2F3"/>
          </w:tcPr>
          <w:p>
            <w:r/>
            <w:r>
              <w:rPr>
                <w:b/>
                <w:sz w:val="18"/>
              </w:rPr>
              <w:t>Look for</w:t>
            </w:r>
          </w:p>
        </w:tc>
        <w:tc>
          <w:tcPr>
            <w:tcW w:type="dxa" w:w="6912"/>
            <w:shd w:val="clear" w:fill="D9E2F3"/>
          </w:tcPr>
          <w:p>
            <w:r/>
            <w:r>
              <w:rPr>
                <w:b/>
                <w:sz w:val="18"/>
              </w:rPr>
              <w:t>What it does</w:t>
            </w:r>
          </w:p>
        </w:tc>
      </w:tr>
      <w:tr>
        <w:tc>
          <w:tcPr>
            <w:tcW w:type="dxa" w:w="3024"/>
          </w:tcPr>
          <w:p>
            <w:r/>
            <w:r>
              <w:rPr>
                <w:sz w:val="18"/>
              </w:rPr>
              <w:t>provider endpoints -&gt; localhost:4566</w:t>
            </w:r>
          </w:p>
        </w:tc>
        <w:tc>
          <w:tcPr>
            <w:tcW w:type="dxa" w:w="6912"/>
          </w:tcPr>
          <w:p>
            <w:r/>
            <w:r>
              <w:rPr>
                <w:sz w:val="18"/>
              </w:rPr>
              <w:t>Points Terraform at LocalStack instead of real AWS. Dummy credentials.</w:t>
            </w:r>
          </w:p>
        </w:tc>
      </w:tr>
      <w:tr>
        <w:tc>
          <w:tcPr>
            <w:tcW w:type="dxa" w:w="3024"/>
          </w:tcPr>
          <w:p>
            <w:r/>
            <w:r>
              <w:rPr>
                <w:sz w:val="18"/>
              </w:rPr>
              <w:t>aws_kms_key + enable_key_rotation</w:t>
            </w:r>
          </w:p>
        </w:tc>
        <w:tc>
          <w:tcPr>
            <w:tcW w:type="dxa" w:w="6912"/>
          </w:tcPr>
          <w:p>
            <w:r/>
            <w:r>
              <w:rPr>
                <w:sz w:val="18"/>
              </w:rPr>
              <w:t>A customer-managed key (check AWS-0132) with automatic rotation.</w:t>
            </w:r>
          </w:p>
        </w:tc>
      </w:tr>
      <w:tr>
        <w:tc>
          <w:tcPr>
            <w:tcW w:type="dxa" w:w="3024"/>
          </w:tcPr>
          <w:p>
            <w:r/>
            <w:r>
              <w:rPr>
                <w:sz w:val="18"/>
              </w:rPr>
              <w:t>server_side_encryption_configuration</w:t>
            </w:r>
          </w:p>
        </w:tc>
        <w:tc>
          <w:tcPr>
            <w:tcW w:type="dxa" w:w="6912"/>
          </w:tcPr>
          <w:p>
            <w:r/>
            <w:r>
              <w:rPr>
                <w:sz w:val="18"/>
              </w:rPr>
              <w:t>Encrypts objects with that key (AWS-0088).</w:t>
            </w:r>
          </w:p>
        </w:tc>
      </w:tr>
      <w:tr>
        <w:tc>
          <w:tcPr>
            <w:tcW w:type="dxa" w:w="3024"/>
          </w:tcPr>
          <w:p>
            <w:r/>
            <w:r>
              <w:rPr>
                <w:sz w:val="18"/>
              </w:rPr>
              <w:t>public_access_block (all four true)</w:t>
            </w:r>
          </w:p>
        </w:tc>
        <w:tc>
          <w:tcPr>
            <w:tcW w:type="dxa" w:w="6912"/>
          </w:tcPr>
          <w:p>
            <w:r/>
            <w:r>
              <w:rPr>
                <w:sz w:val="18"/>
              </w:rPr>
              <w:t>Prevents the bucket ever being public (AWS-0086/87/91/93).</w:t>
            </w:r>
          </w:p>
        </w:tc>
      </w:tr>
    </w:tbl>
    <w:p/>
    <w:p>
      <w:r>
        <w:br w:type="page"/>
      </w:r>
    </w:p>
    <w:p>
      <w:pPr>
        <w:pStyle w:val="Heading1"/>
      </w:pPr>
      <w:r>
        <w:t>8. One change, end to end</w:t>
      </w:r>
    </w:p>
    <w:p>
      <w:r>
        <w:rPr>
          <w:i w:val="0"/>
        </w:rPr>
        <w:t>Scenario: you change the greeting in main.go and want it in production.</w:t>
      </w:r>
    </w:p>
    <w:tbl>
      <w:tblPr>
        <w:tblStyle w:val="TableGrid"/>
        <w:tblW w:type="auto" w:w="0"/>
        <w:tblLook w:firstColumn="1" w:firstRow="1" w:lastColumn="0" w:lastRow="0" w:noHBand="0" w:noVBand="1" w:val="04A0"/>
      </w:tblPr>
      <w:tblGrid>
        <w:gridCol w:w="2484"/>
        <w:gridCol w:w="2484"/>
        <w:gridCol w:w="2484"/>
        <w:gridCol w:w="2484"/>
      </w:tblGrid>
      <w:tr>
        <w:tc>
          <w:tcPr>
            <w:tcW w:type="dxa" w:w="432"/>
            <w:shd w:val="clear" w:fill="D9E2F3"/>
          </w:tcPr>
          <w:p>
            <w:r/>
            <w:r>
              <w:rPr>
                <w:b/>
                <w:sz w:val="17"/>
              </w:rPr>
              <w:t>#</w:t>
            </w:r>
          </w:p>
        </w:tc>
        <w:tc>
          <w:tcPr>
            <w:tcW w:type="dxa" w:w="1728"/>
            <w:shd w:val="clear" w:fill="D9E2F3"/>
          </w:tcPr>
          <w:p>
            <w:r/>
            <w:r>
              <w:rPr>
                <w:b/>
                <w:sz w:val="17"/>
              </w:rPr>
              <w:t>Who / what</w:t>
            </w:r>
          </w:p>
        </w:tc>
        <w:tc>
          <w:tcPr>
            <w:tcW w:type="dxa" w:w="4608"/>
            <w:shd w:val="clear" w:fill="D9E2F3"/>
          </w:tcPr>
          <w:p>
            <w:r/>
            <w:r>
              <w:rPr>
                <w:b/>
                <w:sz w:val="17"/>
              </w:rPr>
              <w:t>What happens</w:t>
            </w:r>
          </w:p>
        </w:tc>
        <w:tc>
          <w:tcPr>
            <w:tcW w:type="dxa" w:w="3168"/>
            <w:shd w:val="clear" w:fill="D9E2F3"/>
          </w:tcPr>
          <w:p>
            <w:r/>
            <w:r>
              <w:rPr>
                <w:b/>
                <w:sz w:val="17"/>
              </w:rPr>
              <w:t>If it goes wrong</w:t>
            </w:r>
          </w:p>
        </w:tc>
      </w:tr>
      <w:tr>
        <w:tc>
          <w:tcPr>
            <w:tcW w:type="dxa" w:w="432"/>
          </w:tcPr>
          <w:p>
            <w:r/>
            <w:r>
              <w:rPr>
                <w:sz w:val="17"/>
              </w:rPr>
              <w:t>1</w:t>
            </w:r>
          </w:p>
        </w:tc>
        <w:tc>
          <w:tcPr>
            <w:tcW w:type="dxa" w:w="1728"/>
          </w:tcPr>
          <w:p>
            <w:r/>
            <w:r>
              <w:rPr>
                <w:sz w:val="17"/>
              </w:rPr>
              <w:t>You</w:t>
            </w:r>
          </w:p>
        </w:tc>
        <w:tc>
          <w:tcPr>
            <w:tcW w:type="dxa" w:w="4608"/>
          </w:tcPr>
          <w:p>
            <w:r/>
            <w:r>
              <w:rPr>
                <w:sz w:val="17"/>
              </w:rPr>
              <w:t>Edit main.go on a branch; git push; open a PR.</w:t>
            </w:r>
          </w:p>
        </w:tc>
        <w:tc>
          <w:tcPr>
            <w:tcW w:type="dxa" w:w="3168"/>
          </w:tcPr>
          <w:p>
            <w:r/>
            <w:r>
              <w:rPr>
                <w:sz w:val="17"/>
              </w:rPr>
              <w:t>-</w:t>
            </w:r>
          </w:p>
        </w:tc>
      </w:tr>
      <w:tr>
        <w:tc>
          <w:tcPr>
            <w:tcW w:type="dxa" w:w="432"/>
          </w:tcPr>
          <w:p>
            <w:r/>
            <w:r>
              <w:rPr>
                <w:sz w:val="17"/>
              </w:rPr>
              <w:t>2</w:t>
            </w:r>
          </w:p>
        </w:tc>
        <w:tc>
          <w:tcPr>
            <w:tcW w:type="dxa" w:w="1728"/>
          </w:tcPr>
          <w:p>
            <w:r/>
            <w:r>
              <w:rPr>
                <w:sz w:val="17"/>
              </w:rPr>
              <w:t>ci (PR run)</w:t>
            </w:r>
          </w:p>
        </w:tc>
        <w:tc>
          <w:tcPr>
            <w:tcW w:type="dxa" w:w="4608"/>
          </w:tcPr>
          <w:p>
            <w:r/>
            <w:r>
              <w:rPr>
                <w:sz w:val="17"/>
              </w:rPr>
              <w:t>hadolint, helm lint, Trivy config + secret, build, Trivy image scan. No push.</w:t>
            </w:r>
          </w:p>
        </w:tc>
        <w:tc>
          <w:tcPr>
            <w:tcW w:type="dxa" w:w="3168"/>
          </w:tcPr>
          <w:p>
            <w:r/>
            <w:r>
              <w:rPr>
                <w:sz w:val="17"/>
              </w:rPr>
              <w:t>Red check blocks merge. Read the failing step; fix the file named in the finding.</w:t>
            </w:r>
          </w:p>
        </w:tc>
      </w:tr>
      <w:tr>
        <w:tc>
          <w:tcPr>
            <w:tcW w:type="dxa" w:w="432"/>
          </w:tcPr>
          <w:p>
            <w:r/>
            <w:r>
              <w:rPr>
                <w:sz w:val="17"/>
              </w:rPr>
              <w:t>3</w:t>
            </w:r>
          </w:p>
        </w:tc>
        <w:tc>
          <w:tcPr>
            <w:tcW w:type="dxa" w:w="1728"/>
          </w:tcPr>
          <w:p>
            <w:r/>
            <w:r>
              <w:rPr>
                <w:sz w:val="17"/>
              </w:rPr>
              <w:t>Reviewer</w:t>
            </w:r>
          </w:p>
        </w:tc>
        <w:tc>
          <w:tcPr>
            <w:tcW w:type="dxa" w:w="4608"/>
          </w:tcPr>
          <w:p>
            <w:r/>
            <w:r>
              <w:rPr>
                <w:sz w:val="17"/>
              </w:rPr>
              <w:t>Approves PR (CODEOWNERS applies to protected paths). Merge to main.</w:t>
            </w:r>
          </w:p>
        </w:tc>
        <w:tc>
          <w:tcPr>
            <w:tcW w:type="dxa" w:w="3168"/>
          </w:tcPr>
          <w:p>
            <w:r/>
            <w:r>
              <w:rPr>
                <w:sz w:val="17"/>
              </w:rPr>
              <w:t>Branch protection stops unreviewed merges.</w:t>
            </w:r>
          </w:p>
        </w:tc>
      </w:tr>
      <w:tr>
        <w:tc>
          <w:tcPr>
            <w:tcW w:type="dxa" w:w="432"/>
          </w:tcPr>
          <w:p>
            <w:r/>
            <w:r>
              <w:rPr>
                <w:sz w:val="17"/>
              </w:rPr>
              <w:t>4</w:t>
            </w:r>
          </w:p>
        </w:tc>
        <w:tc>
          <w:tcPr>
            <w:tcW w:type="dxa" w:w="1728"/>
          </w:tcPr>
          <w:p>
            <w:r/>
            <w:r>
              <w:rPr>
                <w:sz w:val="17"/>
              </w:rPr>
              <w:t>ci (main run)</w:t>
            </w:r>
          </w:p>
        </w:tc>
        <w:tc>
          <w:tcPr>
            <w:tcW w:type="dxa" w:w="4608"/>
          </w:tcPr>
          <w:p>
            <w:r/>
            <w:r>
              <w:rPr>
                <w:sz w:val="17"/>
              </w:rPr>
              <w:t>Builds again, scans again, logs in to ghcr, pushes image with SBOM + provenance, cosign signs the digest.</w:t>
            </w:r>
          </w:p>
        </w:tc>
        <w:tc>
          <w:tcPr>
            <w:tcW w:type="dxa" w:w="3168"/>
          </w:tcPr>
          <w:p>
            <w:r/>
            <w:r>
              <w:rPr>
                <w:sz w:val="17"/>
              </w:rPr>
              <w:t>Login/permission error: check workflow permissions and package settings.</w:t>
            </w:r>
          </w:p>
        </w:tc>
      </w:tr>
      <w:tr>
        <w:tc>
          <w:tcPr>
            <w:tcW w:type="dxa" w:w="432"/>
          </w:tcPr>
          <w:p>
            <w:r/>
            <w:r>
              <w:rPr>
                <w:sz w:val="17"/>
              </w:rPr>
              <w:t>5</w:t>
            </w:r>
          </w:p>
        </w:tc>
        <w:tc>
          <w:tcPr>
            <w:tcW w:type="dxa" w:w="1728"/>
          </w:tcPr>
          <w:p>
            <w:r/>
            <w:r>
              <w:rPr>
                <w:sz w:val="17"/>
              </w:rPr>
              <w:t>ci deploy-staging</w:t>
            </w:r>
          </w:p>
        </w:tc>
        <w:tc>
          <w:tcPr>
            <w:tcW w:type="dxa" w:w="4608"/>
          </w:tcPr>
          <w:p>
            <w:r/>
            <w:r>
              <w:rPr>
                <w:sz w:val="17"/>
              </w:rPr>
              <w:t>yq sets staging newTag=sha-xxxxxxxx; commits and pushes to main.</w:t>
            </w:r>
          </w:p>
        </w:tc>
        <w:tc>
          <w:tcPr>
            <w:tcW w:type="dxa" w:w="3168"/>
          </w:tcPr>
          <w:p>
            <w:r/>
            <w:r>
              <w:rPr>
                <w:sz w:val="17"/>
              </w:rPr>
              <w:t>Push rejected by branch protection: allow the bot to bypass or use an auto-merge PR.</w:t>
            </w:r>
          </w:p>
        </w:tc>
      </w:tr>
      <w:tr>
        <w:tc>
          <w:tcPr>
            <w:tcW w:type="dxa" w:w="432"/>
          </w:tcPr>
          <w:p>
            <w:r/>
            <w:r>
              <w:rPr>
                <w:sz w:val="17"/>
              </w:rPr>
              <w:t>6</w:t>
            </w:r>
          </w:p>
        </w:tc>
        <w:tc>
          <w:tcPr>
            <w:tcW w:type="dxa" w:w="1728"/>
          </w:tcPr>
          <w:p>
            <w:r/>
            <w:r>
              <w:rPr>
                <w:sz w:val="17"/>
              </w:rPr>
              <w:t>Flux</w:t>
            </w:r>
          </w:p>
        </w:tc>
        <w:tc>
          <w:tcPr>
            <w:tcW w:type="dxa" w:w="4608"/>
          </w:tcPr>
          <w:p>
            <w:r/>
            <w:r>
              <w:rPr>
                <w:sz w:val="17"/>
              </w:rPr>
              <w:t>Within ~1 min: source-controller pulls the commit; kustomize-controller applies the staging overlay.</w:t>
            </w:r>
          </w:p>
        </w:tc>
        <w:tc>
          <w:tcPr>
            <w:tcW w:type="dxa" w:w="3168"/>
          </w:tcPr>
          <w:p>
            <w:r/>
            <w:r>
              <w:rPr>
                <w:sz w:val="17"/>
              </w:rPr>
              <w:t>flux get kustomizations shows the error text.</w:t>
            </w:r>
          </w:p>
        </w:tc>
      </w:tr>
      <w:tr>
        <w:tc>
          <w:tcPr>
            <w:tcW w:type="dxa" w:w="432"/>
          </w:tcPr>
          <w:p>
            <w:r/>
            <w:r>
              <w:rPr>
                <w:sz w:val="17"/>
              </w:rPr>
              <w:t>7</w:t>
            </w:r>
          </w:p>
        </w:tc>
        <w:tc>
          <w:tcPr>
            <w:tcW w:type="dxa" w:w="1728"/>
          </w:tcPr>
          <w:p>
            <w:r/>
            <w:r>
              <w:rPr>
                <w:sz w:val="17"/>
              </w:rPr>
              <w:t>Argo Rollouts</w:t>
            </w:r>
          </w:p>
        </w:tc>
        <w:tc>
          <w:tcPr>
            <w:tcW w:type="dxa" w:w="4608"/>
          </w:tcPr>
          <w:p>
            <w:r/>
            <w:r>
              <w:rPr>
                <w:sz w:val="17"/>
              </w:rPr>
              <w:t>Blue/green: new ReplicaSet starts on the preview service, becomes ready, then traffic switches.</w:t>
            </w:r>
          </w:p>
        </w:tc>
        <w:tc>
          <w:tcPr>
            <w:tcW w:type="dxa" w:w="3168"/>
          </w:tcPr>
          <w:p>
            <w:r/>
            <w:r>
              <w:rPr>
                <w:sz w:val="17"/>
              </w:rPr>
              <w:t>Probe fails: Rollout stays on old version. kubectl describe rollout.</w:t>
            </w:r>
          </w:p>
        </w:tc>
      </w:tr>
      <w:tr>
        <w:tc>
          <w:tcPr>
            <w:tcW w:type="dxa" w:w="432"/>
          </w:tcPr>
          <w:p>
            <w:r/>
            <w:r>
              <w:rPr>
                <w:sz w:val="17"/>
              </w:rPr>
              <w:t>8</w:t>
            </w:r>
          </w:p>
        </w:tc>
        <w:tc>
          <w:tcPr>
            <w:tcW w:type="dxa" w:w="1728"/>
          </w:tcPr>
          <w:p>
            <w:r/>
            <w:r>
              <w:rPr>
                <w:sz w:val="17"/>
              </w:rPr>
              <w:t>You</w:t>
            </w:r>
          </w:p>
        </w:tc>
        <w:tc>
          <w:tcPr>
            <w:tcW w:type="dxa" w:w="4608"/>
          </w:tcPr>
          <w:p>
            <w:r/>
            <w:r>
              <w:rPr>
                <w:sz w:val="17"/>
              </w:rPr>
              <w:t>Verify staging. Run promote -&gt; prod-canary. Reviewer approves the Environment.</w:t>
            </w:r>
          </w:p>
        </w:tc>
        <w:tc>
          <w:tcPr>
            <w:tcW w:type="dxa" w:w="3168"/>
          </w:tcPr>
          <w:p>
            <w:r/>
            <w:r>
              <w:rPr>
                <w:sz w:val="17"/>
              </w:rPr>
              <w:t>Signature verify fails: image was not built by this workflow.</w:t>
            </w:r>
          </w:p>
        </w:tc>
      </w:tr>
      <w:tr>
        <w:tc>
          <w:tcPr>
            <w:tcW w:type="dxa" w:w="432"/>
          </w:tcPr>
          <w:p>
            <w:r/>
            <w:r>
              <w:rPr>
                <w:sz w:val="17"/>
              </w:rPr>
              <w:t>9</w:t>
            </w:r>
          </w:p>
        </w:tc>
        <w:tc>
          <w:tcPr>
            <w:tcW w:type="dxa" w:w="1728"/>
          </w:tcPr>
          <w:p>
            <w:r/>
            <w:r>
              <w:rPr>
                <w:sz w:val="17"/>
              </w:rPr>
              <w:t>promote</w:t>
            </w:r>
          </w:p>
        </w:tc>
        <w:tc>
          <w:tcPr>
            <w:tcW w:type="dxa" w:w="4608"/>
          </w:tcPr>
          <w:p>
            <w:r/>
            <w:r>
              <w:rPr>
                <w:sz w:val="17"/>
              </w:rPr>
              <w:t>Verifies signature; opens PR: prod-canary newTag = staging's tag. You merge.</w:t>
            </w:r>
          </w:p>
        </w:tc>
        <w:tc>
          <w:tcPr>
            <w:tcW w:type="dxa" w:w="3168"/>
          </w:tcPr>
          <w:p>
            <w:r/>
            <w:r>
              <w:rPr>
                <w:sz w:val="17"/>
              </w:rPr>
              <w:t>'Actions not permitted to create PRs': enable it in repo Settings &gt; Actions.</w:t>
            </w:r>
          </w:p>
        </w:tc>
      </w:tr>
      <w:tr>
        <w:tc>
          <w:tcPr>
            <w:tcW w:type="dxa" w:w="432"/>
          </w:tcPr>
          <w:p>
            <w:r/>
            <w:r>
              <w:rPr>
                <w:sz w:val="17"/>
              </w:rPr>
              <w:t>10</w:t>
            </w:r>
          </w:p>
        </w:tc>
        <w:tc>
          <w:tcPr>
            <w:tcW w:type="dxa" w:w="1728"/>
          </w:tcPr>
          <w:p>
            <w:r/>
            <w:r>
              <w:rPr>
                <w:sz w:val="17"/>
              </w:rPr>
              <w:t>Flux + Rollouts</w:t>
            </w:r>
          </w:p>
        </w:tc>
        <w:tc>
          <w:tcPr>
            <w:tcW w:type="dxa" w:w="4608"/>
          </w:tcPr>
          <w:p>
            <w:r/>
            <w:r>
              <w:rPr>
                <w:sz w:val="17"/>
              </w:rPr>
              <w:t>Canary steps 25/50/100. Flux marks hello-prod-canary Ready only when the Rollout is healthy.</w:t>
            </w:r>
          </w:p>
        </w:tc>
        <w:tc>
          <w:tcPr>
            <w:tcW w:type="dxa" w:w="3168"/>
          </w:tcPr>
          <w:p>
            <w:r/>
            <w:r>
              <w:rPr>
                <w:sz w:val="17"/>
              </w:rPr>
              <w:t>Unhealthy: prod never reconciles (by design). Revert the PR.</w:t>
            </w:r>
          </w:p>
        </w:tc>
      </w:tr>
      <w:tr>
        <w:tc>
          <w:tcPr>
            <w:tcW w:type="dxa" w:w="432"/>
          </w:tcPr>
          <w:p>
            <w:r/>
            <w:r>
              <w:rPr>
                <w:sz w:val="17"/>
              </w:rPr>
              <w:t>11</w:t>
            </w:r>
          </w:p>
        </w:tc>
        <w:tc>
          <w:tcPr>
            <w:tcW w:type="dxa" w:w="1728"/>
          </w:tcPr>
          <w:p>
            <w:r/>
            <w:r>
              <w:rPr>
                <w:sz w:val="17"/>
              </w:rPr>
              <w:t>You</w:t>
            </w:r>
          </w:p>
        </w:tc>
        <w:tc>
          <w:tcPr>
            <w:tcW w:type="dxa" w:w="4608"/>
          </w:tcPr>
          <w:p>
            <w:r/>
            <w:r>
              <w:rPr>
                <w:sz w:val="17"/>
              </w:rPr>
              <w:t>Run promote -&gt; prod; approve; merge the PR. Flux applies prod.</w:t>
            </w:r>
          </w:p>
        </w:tc>
        <w:tc>
          <w:tcPr>
            <w:tcW w:type="dxa" w:w="3168"/>
          </w:tcPr>
          <w:p>
            <w:r/>
            <w:r>
              <w:rPr>
                <w:sz w:val="17"/>
              </w:rPr>
              <w:t>Same as canary.</w:t>
            </w:r>
          </w:p>
        </w:tc>
      </w:tr>
      <w:tr>
        <w:tc>
          <w:tcPr>
            <w:tcW w:type="dxa" w:w="432"/>
          </w:tcPr>
          <w:p>
            <w:r/>
            <w:r>
              <w:rPr>
                <w:sz w:val="17"/>
              </w:rPr>
              <w:t>12</w:t>
            </w:r>
          </w:p>
        </w:tc>
        <w:tc>
          <w:tcPr>
            <w:tcW w:type="dxa" w:w="1728"/>
          </w:tcPr>
          <w:p>
            <w:r/>
            <w:r>
              <w:rPr>
                <w:sz w:val="17"/>
              </w:rPr>
              <w:t>Rollback</w:t>
            </w:r>
          </w:p>
        </w:tc>
        <w:tc>
          <w:tcPr>
            <w:tcW w:type="dxa" w:w="4608"/>
          </w:tcPr>
          <w:p>
            <w:r/>
            <w:r>
              <w:rPr>
                <w:sz w:val="17"/>
              </w:rPr>
              <w:t>git revert the tag commit and merge. Flux restores the old tag.</w:t>
            </w:r>
          </w:p>
        </w:tc>
        <w:tc>
          <w:tcPr>
            <w:tcW w:type="dxa" w:w="3168"/>
          </w:tcPr>
          <w:p>
            <w:r/>
            <w:r>
              <w:rPr>
                <w:sz w:val="17"/>
              </w:rPr>
              <w:t>-</w:t>
            </w:r>
          </w:p>
        </w:tc>
      </w:tr>
    </w:tbl>
    <w:p/>
    <w:p>
      <w:r>
        <w:br w:type="page"/>
      </w:r>
    </w:p>
    <w:p>
      <w:pPr>
        <w:pStyle w:val="Heading1"/>
      </w:pPr>
      <w:r>
        <w:t>9. Problem catalog</w:t>
      </w:r>
    </w:p>
    <w:p>
      <w:pPr>
        <w:pStyle w:val="Heading2"/>
      </w:pPr>
      <w:r>
        <w:t>9.1  Problems we actually hit while building this lab</w:t>
      </w:r>
    </w:p>
    <w:tbl>
      <w:tblPr>
        <w:tblStyle w:val="TableGrid"/>
        <w:tblW w:type="auto" w:w="0"/>
        <w:tblLook w:firstColumn="1" w:firstRow="1" w:lastColumn="0" w:lastRow="0" w:noHBand="0" w:noVBand="1" w:val="04A0"/>
      </w:tblPr>
      <w:tblGrid>
        <w:gridCol w:w="3312"/>
        <w:gridCol w:w="3312"/>
        <w:gridCol w:w="3312"/>
      </w:tblGrid>
      <w:tr>
        <w:tc>
          <w:tcPr>
            <w:tcW w:type="dxa" w:w="2736"/>
            <w:shd w:val="clear" w:fill="D9E2F3"/>
          </w:tcPr>
          <w:p>
            <w:r/>
            <w:r>
              <w:rPr>
                <w:b/>
                <w:sz w:val="17"/>
              </w:rPr>
              <w:t>Symptom</w:t>
            </w:r>
          </w:p>
        </w:tc>
        <w:tc>
          <w:tcPr>
            <w:tcW w:type="dxa" w:w="3744"/>
            <w:shd w:val="clear" w:fill="D9E2F3"/>
          </w:tcPr>
          <w:p>
            <w:r/>
            <w:r>
              <w:rPr>
                <w:b/>
                <w:sz w:val="17"/>
              </w:rPr>
              <w:t>Real cause</w:t>
            </w:r>
          </w:p>
        </w:tc>
        <w:tc>
          <w:tcPr>
            <w:tcW w:type="dxa" w:w="3456"/>
            <w:shd w:val="clear" w:fill="D9E2F3"/>
          </w:tcPr>
          <w:p>
            <w:r/>
            <w:r>
              <w:rPr>
                <w:b/>
                <w:sz w:val="17"/>
              </w:rPr>
              <w:t>Fix</w:t>
            </w:r>
          </w:p>
        </w:tc>
      </w:tr>
      <w:tr>
        <w:tc>
          <w:tcPr>
            <w:tcW w:type="dxa" w:w="2736"/>
          </w:tcPr>
          <w:p>
            <w:r/>
            <w:r>
              <w:rPr>
                <w:sz w:val="17"/>
              </w:rPr>
              <w:t>kind: command not found</w:t>
            </w:r>
          </w:p>
        </w:tc>
        <w:tc>
          <w:tcPr>
            <w:tcW w:type="dxa" w:w="3744"/>
          </w:tcPr>
          <w:p>
            <w:r/>
            <w:r>
              <w:rPr>
                <w:sz w:val="17"/>
              </w:rPr>
              <w:t>Tool installer was interrupted (Ctrl-C), so nothing was installed.</w:t>
            </w:r>
          </w:p>
        </w:tc>
        <w:tc>
          <w:tcPr>
            <w:tcW w:type="dxa" w:w="3456"/>
          </w:tcPr>
          <w:p>
            <w:r/>
            <w:r>
              <w:rPr>
                <w:sz w:val="17"/>
              </w:rPr>
              <w:t>bash scripts/01-install-tools.sh, then source ~/.bashrc.</w:t>
            </w:r>
          </w:p>
        </w:tc>
      </w:tr>
      <w:tr>
        <w:tc>
          <w:tcPr>
            <w:tcW w:type="dxa" w:w="2736"/>
          </w:tcPr>
          <w:p>
            <w:r/>
            <w:r>
              <w:rPr>
                <w:sz w:val="17"/>
              </w:rPr>
              <w:t>choco install kind -&gt; docker-desktop MSI error 1603</w:t>
            </w:r>
          </w:p>
        </w:tc>
        <w:tc>
          <w:tcPr>
            <w:tcW w:type="dxa" w:w="3744"/>
          </w:tcPr>
          <w:p>
            <w:r/>
            <w:r>
              <w:rPr>
                <w:sz w:val="17"/>
              </w:rPr>
              <w:t>The choco 'kind' package depends on docker-desktop; Docker was already present.</w:t>
            </w:r>
          </w:p>
        </w:tc>
        <w:tc>
          <w:tcPr>
            <w:tcW w:type="dxa" w:w="3456"/>
          </w:tcPr>
          <w:p>
            <w:r/>
            <w:r>
              <w:rPr>
                <w:sz w:val="17"/>
              </w:rPr>
              <w:t>Do not use choco for these. Use the script. Ignore the Docker Desktop install error.</w:t>
            </w:r>
          </w:p>
        </w:tc>
      </w:tr>
      <w:tr>
        <w:tc>
          <w:tcPr>
            <w:tcW w:type="dxa" w:w="2736"/>
          </w:tcPr>
          <w:p>
            <w:r/>
            <w:r>
              <w:rPr>
                <w:sz w:val="17"/>
              </w:rPr>
              <w:t>04 script contents changed after first run</w:t>
            </w:r>
          </w:p>
        </w:tc>
        <w:tc>
          <w:tcPr>
            <w:tcW w:type="dxa" w:w="3744"/>
          </w:tcPr>
          <w:p>
            <w:r/>
            <w:r>
              <w:rPr>
                <w:sz w:val="17"/>
              </w:rPr>
              <w:t>grep+sed matched the placeholder text inside the script itself.</w:t>
            </w:r>
          </w:p>
        </w:tc>
        <w:tc>
          <w:tcPr>
            <w:tcW w:type="dxa" w:w="3456"/>
          </w:tcPr>
          <w:p>
            <w:r/>
            <w:r>
              <w:rPr>
                <w:sz w:val="17"/>
              </w:rPr>
              <w:t>Split the placeholder string and exclude scripts/.</w:t>
            </w:r>
          </w:p>
        </w:tc>
      </w:tr>
      <w:tr>
        <w:tc>
          <w:tcPr>
            <w:tcW w:type="dxa" w:w="2736"/>
          </w:tcPr>
          <w:p>
            <w:r/>
            <w:r>
              <w:rPr>
                <w:sz w:val="17"/>
              </w:rPr>
              <w:t>Dependabot: 'No go.mod files found'</w:t>
            </w:r>
          </w:p>
        </w:tc>
        <w:tc>
          <w:tcPr>
            <w:tcW w:type="dxa" w:w="3744"/>
          </w:tcPr>
          <w:p>
            <w:r/>
            <w:r>
              <w:rPr>
                <w:sz w:val="17"/>
              </w:rPr>
              <w:t>dependabot.yml had a gomod entry but the repo had no go.mod (Dockerfile created it at build time).</w:t>
            </w:r>
          </w:p>
        </w:tc>
        <w:tc>
          <w:tcPr>
            <w:tcW w:type="dxa" w:w="3456"/>
          </w:tcPr>
          <w:p>
            <w:r/>
            <w:r>
              <w:rPr>
                <w:sz w:val="17"/>
              </w:rPr>
              <w:t>Commit go.mod; COPY it in the Dockerfile.</w:t>
            </w:r>
          </w:p>
        </w:tc>
      </w:tr>
      <w:tr>
        <w:tc>
          <w:tcPr>
            <w:tcW w:type="dxa" w:w="2736"/>
          </w:tcPr>
          <w:p>
            <w:r/>
            <w:r>
              <w:rPr>
                <w:sz w:val="17"/>
              </w:rPr>
              <w:t>'could not find trivy-action@0.28.0'</w:t>
            </w:r>
          </w:p>
        </w:tc>
        <w:tc>
          <w:tcPr>
            <w:tcW w:type="dxa" w:w="3744"/>
          </w:tcPr>
          <w:p>
            <w:r/>
            <w:r>
              <w:rPr>
                <w:sz w:val="17"/>
              </w:rPr>
              <w:t>The action's tags now start with 'v'.</w:t>
            </w:r>
          </w:p>
        </w:tc>
        <w:tc>
          <w:tcPr>
            <w:tcW w:type="dxa" w:w="3456"/>
          </w:tcPr>
          <w:p>
            <w:r/>
            <w:r>
              <w:rPr>
                <w:sz w:val="17"/>
              </w:rPr>
              <w:t>Use @v0.33.1 (and pin by commit SHA for real use).</w:t>
            </w:r>
          </w:p>
        </w:tc>
      </w:tr>
      <w:tr>
        <w:tc>
          <w:tcPr>
            <w:tcW w:type="dxa" w:w="2736"/>
          </w:tcPr>
          <w:p>
            <w:r/>
            <w:r>
              <w:rPr>
                <w:sz w:val="17"/>
              </w:rPr>
              <w:t>hadolint DL3007: using latest</w:t>
            </w:r>
          </w:p>
        </w:tc>
        <w:tc>
          <w:tcPr>
            <w:tcW w:type="dxa" w:w="3744"/>
          </w:tcPr>
          <w:p>
            <w:r/>
            <w:r>
              <w:rPr>
                <w:sz w:val="17"/>
              </w:rPr>
              <w:t>FROM ...static:latest.</w:t>
            </w:r>
          </w:p>
        </w:tc>
        <w:tc>
          <w:tcPr>
            <w:tcW w:type="dxa" w:w="3456"/>
          </w:tcPr>
          <w:p>
            <w:r/>
            <w:r>
              <w:rPr>
                <w:sz w:val="17"/>
              </w:rPr>
              <w:t>Pin the base image by digest.</w:t>
            </w:r>
          </w:p>
        </w:tc>
      </w:tr>
      <w:tr>
        <w:tc>
          <w:tcPr>
            <w:tcW w:type="dxa" w:w="2736"/>
          </w:tcPr>
          <w:p>
            <w:r/>
            <w:r>
              <w:rPr>
                <w:sz w:val="17"/>
              </w:rPr>
              <w:t>Trivy config step exit code 1, no findings shown</w:t>
            </w:r>
          </w:p>
        </w:tc>
        <w:tc>
          <w:tcPr>
            <w:tcW w:type="dxa" w:w="3744"/>
          </w:tcPr>
          <w:p>
            <w:r/>
            <w:r>
              <w:rPr>
                <w:sz w:val="17"/>
              </w:rPr>
              <w:t>HIGH/CRITICAL misconfigurations in 4 places (see table below).</w:t>
            </w:r>
          </w:p>
        </w:tc>
        <w:tc>
          <w:tcPr>
            <w:tcW w:type="dxa" w:w="3456"/>
          </w:tcPr>
          <w:p>
            <w:r/>
            <w:r>
              <w:rPr>
                <w:sz w:val="17"/>
              </w:rPr>
              <w:t>Fix the owned code; exclude generated/lab-only paths; reproduce locally with docker run aquasec/trivy config .</w:t>
            </w:r>
          </w:p>
        </w:tc>
      </w:tr>
      <w:tr>
        <w:tc>
          <w:tcPr>
            <w:tcW w:type="dxa" w:w="2736"/>
          </w:tcPr>
          <w:p>
            <w:r/>
            <w:r>
              <w:rPr>
                <w:sz w:val="17"/>
              </w:rPr>
              <w:t>CRLF warnings on git add</w:t>
            </w:r>
          </w:p>
        </w:tc>
        <w:tc>
          <w:tcPr>
            <w:tcW w:type="dxa" w:w="3744"/>
          </w:tcPr>
          <w:p>
            <w:r/>
            <w:r>
              <w:rPr>
                <w:sz w:val="17"/>
              </w:rPr>
              <w:t>Windows line-ending conversion notices.</w:t>
            </w:r>
          </w:p>
        </w:tc>
        <w:tc>
          <w:tcPr>
            <w:tcW w:type="dxa" w:w="3456"/>
          </w:tcPr>
          <w:p>
            <w:r/>
            <w:r>
              <w:rPr>
                <w:sz w:val="17"/>
              </w:rPr>
              <w:t>Harmless for the repo. Optional: add .gitattributes with '* text=auto eol=lf'.</w:t>
            </w:r>
          </w:p>
        </w:tc>
      </w:tr>
      <w:tr>
        <w:tc>
          <w:tcPr>
            <w:tcW w:type="dxa" w:w="2736"/>
          </w:tcPr>
          <w:p>
            <w:r/>
            <w:r>
              <w:rPr>
                <w:sz w:val="17"/>
              </w:rPr>
              <w:t>.bashrc errors (:SNOWFLAKE_... command not found)</w:t>
            </w:r>
          </w:p>
        </w:tc>
        <w:tc>
          <w:tcPr>
            <w:tcW w:type="dxa" w:w="3744"/>
          </w:tcPr>
          <w:p>
            <w:r/>
            <w:r>
              <w:rPr>
                <w:sz w:val="17"/>
              </w:rPr>
              <w:t>Stray leading colons in your own ~/.bashrc lines 8-24.</w:t>
            </w:r>
          </w:p>
        </w:tc>
        <w:tc>
          <w:tcPr>
            <w:tcW w:type="dxa" w:w="3456"/>
          </w:tcPr>
          <w:p>
            <w:r/>
            <w:r>
              <w:rPr>
                <w:sz w:val="17"/>
              </w:rPr>
              <w:t>Remove the colons. Unrelated to the lab but noisy.</w:t>
            </w:r>
          </w:p>
        </w:tc>
      </w:tr>
    </w:tbl>
    <w:p/>
    <w:p>
      <w:pPr>
        <w:pStyle w:val="Heading3"/>
      </w:pPr>
      <w:r>
        <w:t>Trivy config findings and the right response</w:t>
      </w:r>
    </w:p>
    <w:tbl>
      <w:tblPr>
        <w:tblStyle w:val="TableGrid"/>
        <w:tblW w:type="auto" w:w="0"/>
        <w:tblLook w:firstColumn="1" w:firstRow="1" w:lastColumn="0" w:lastRow="0" w:noHBand="0" w:noVBand="1" w:val="04A0"/>
      </w:tblPr>
      <w:tblGrid>
        <w:gridCol w:w="3312"/>
        <w:gridCol w:w="3312"/>
        <w:gridCol w:w="3312"/>
      </w:tblGrid>
      <w:tr>
        <w:tc>
          <w:tcPr>
            <w:tcW w:type="dxa" w:w="3168"/>
            <w:shd w:val="clear" w:fill="D9E2F3"/>
          </w:tcPr>
          <w:p>
            <w:r/>
            <w:r>
              <w:rPr>
                <w:b/>
                <w:sz w:val="17"/>
              </w:rPr>
              <w:t>Path</w:t>
            </w:r>
          </w:p>
        </w:tc>
        <w:tc>
          <w:tcPr>
            <w:tcW w:type="dxa" w:w="3744"/>
            <w:shd w:val="clear" w:fill="D9E2F3"/>
          </w:tcPr>
          <w:p>
            <w:r/>
            <w:r>
              <w:rPr>
                <w:b/>
                <w:sz w:val="17"/>
              </w:rPr>
              <w:t>Finding</w:t>
            </w:r>
          </w:p>
        </w:tc>
        <w:tc>
          <w:tcPr>
            <w:tcW w:type="dxa" w:w="3024"/>
            <w:shd w:val="clear" w:fill="D9E2F3"/>
          </w:tcPr>
          <w:p>
            <w:r/>
            <w:r>
              <w:rPr>
                <w:b/>
                <w:sz w:val="17"/>
              </w:rPr>
              <w:t>Response</w:t>
            </w:r>
          </w:p>
        </w:tc>
      </w:tr>
      <w:tr>
        <w:tc>
          <w:tcPr>
            <w:tcW w:type="dxa" w:w="3168"/>
          </w:tcPr>
          <w:p>
            <w:r/>
            <w:r>
              <w:rPr>
                <w:sz w:val="17"/>
              </w:rPr>
              <w:t>apps/.../chart/templates/app.yaml</w:t>
            </w:r>
          </w:p>
        </w:tc>
        <w:tc>
          <w:tcPr>
            <w:tcW w:type="dxa" w:w="3744"/>
          </w:tcPr>
          <w:p>
            <w:r/>
            <w:r>
              <w:rPr>
                <w:sz w:val="17"/>
              </w:rPr>
              <w:t>KSV-0014, KSV-0118: root, writable filesystem, default security context</w:t>
            </w:r>
          </w:p>
        </w:tc>
        <w:tc>
          <w:tcPr>
            <w:tcW w:type="dxa" w:w="3024"/>
          </w:tcPr>
          <w:p>
            <w:r/>
            <w:r>
              <w:rPr>
                <w:sz w:val="17"/>
              </w:rPr>
              <w:t>FIX in our code (securityContext, limits).</w:t>
            </w:r>
          </w:p>
        </w:tc>
      </w:tr>
      <w:tr>
        <w:tc>
          <w:tcPr>
            <w:tcW w:type="dxa" w:w="3168"/>
          </w:tcPr>
          <w:p>
            <w:r/>
            <w:r>
              <w:rPr>
                <w:sz w:val="17"/>
              </w:rPr>
              <w:t>terraform/main.tf</w:t>
            </w:r>
          </w:p>
        </w:tc>
        <w:tc>
          <w:tcPr>
            <w:tcW w:type="dxa" w:w="3744"/>
          </w:tcPr>
          <w:p>
            <w:r/>
            <w:r>
              <w:rPr>
                <w:sz w:val="17"/>
              </w:rPr>
              <w:t>AVD-AWS-0086/87/88/91/93/132: bucket not encrypted, no public-access block</w:t>
            </w:r>
          </w:p>
        </w:tc>
        <w:tc>
          <w:tcPr>
            <w:tcW w:type="dxa" w:w="3024"/>
          </w:tcPr>
          <w:p>
            <w:r/>
            <w:r>
              <w:rPr>
                <w:sz w:val="17"/>
              </w:rPr>
              <w:t>FIX in our code (KMS key, SSE, public access block).</w:t>
            </w:r>
          </w:p>
        </w:tc>
      </w:tr>
      <w:tr>
        <w:tc>
          <w:tcPr>
            <w:tcW w:type="dxa" w:w="3168"/>
          </w:tcPr>
          <w:p>
            <w:r/>
            <w:r>
              <w:rPr>
                <w:sz w:val="17"/>
              </w:rPr>
              <w:t>flux/clusters/lab/flux-system/gotk-components.yaml</w:t>
            </w:r>
          </w:p>
        </w:tc>
        <w:tc>
          <w:tcPr>
            <w:tcW w:type="dxa" w:w="3744"/>
          </w:tcPr>
          <w:p>
            <w:r/>
            <w:r>
              <w:rPr>
                <w:sz w:val="17"/>
              </w:rPr>
              <w:t>KSV-0041/0046: Flux's own broad RBAC</w:t>
            </w:r>
          </w:p>
        </w:tc>
        <w:tc>
          <w:tcPr>
            <w:tcW w:type="dxa" w:w="3024"/>
          </w:tcPr>
          <w:p>
            <w:r/>
            <w:r>
              <w:rPr>
                <w:sz w:val="17"/>
              </w:rPr>
              <w:t>EXCLUDE. Generated third-party; Flux needs these rights. Real orgs accept via documented exception.</w:t>
            </w:r>
          </w:p>
        </w:tc>
      </w:tr>
      <w:tr>
        <w:tc>
          <w:tcPr>
            <w:tcW w:type="dxa" w:w="3168"/>
          </w:tcPr>
          <w:p>
            <w:r/>
            <w:r>
              <w:rPr>
                <w:sz w:val="17"/>
              </w:rPr>
              <w:t>manifests/deps.yaml</w:t>
            </w:r>
          </w:p>
        </w:tc>
        <w:tc>
          <w:tcPr>
            <w:tcW w:type="dxa" w:w="3744"/>
          </w:tcPr>
          <w:p>
            <w:r/>
            <w:r>
              <w:rPr>
                <w:sz w:val="17"/>
              </w:rPr>
              <w:t>KSV-0014/0118 on DB pods</w:t>
            </w:r>
          </w:p>
        </w:tc>
        <w:tc>
          <w:tcPr>
            <w:tcW w:type="dxa" w:w="3024"/>
          </w:tcPr>
          <w:p>
            <w:r/>
            <w:r>
              <w:rPr>
                <w:sz w:val="17"/>
              </w:rPr>
              <w:t>EXCLUDE. Lab stand-in for managed services.</w:t>
            </w:r>
          </w:p>
        </w:tc>
      </w:tr>
    </w:tbl>
    <w:p/>
    <w:p>
      <w:pPr>
        <w:pStyle w:val="Heading2"/>
      </w:pPr>
      <w:r>
        <w:t>9.2  Problems you are likely to hit next</w:t>
      </w:r>
    </w:p>
    <w:tbl>
      <w:tblPr>
        <w:tblStyle w:val="TableGrid"/>
        <w:tblW w:type="auto" w:w="0"/>
        <w:tblLook w:firstColumn="1" w:firstRow="1" w:lastColumn="0" w:lastRow="0" w:noHBand="0" w:noVBand="1" w:val="04A0"/>
      </w:tblPr>
      <w:tblGrid>
        <w:gridCol w:w="3312"/>
        <w:gridCol w:w="3312"/>
        <w:gridCol w:w="3312"/>
      </w:tblGrid>
      <w:tr>
        <w:tc>
          <w:tcPr>
            <w:tcW w:type="dxa" w:w="2880"/>
            <w:shd w:val="clear" w:fill="D9E2F3"/>
          </w:tcPr>
          <w:p>
            <w:r/>
            <w:r>
              <w:rPr>
                <w:b/>
                <w:sz w:val="17"/>
              </w:rPr>
              <w:t>Symptom</w:t>
            </w:r>
          </w:p>
        </w:tc>
        <w:tc>
          <w:tcPr>
            <w:tcW w:type="dxa" w:w="3456"/>
            <w:shd w:val="clear" w:fill="D9E2F3"/>
          </w:tcPr>
          <w:p>
            <w:r/>
            <w:r>
              <w:rPr>
                <w:b/>
                <w:sz w:val="17"/>
              </w:rPr>
              <w:t>Likely cause</w:t>
            </w:r>
          </w:p>
        </w:tc>
        <w:tc>
          <w:tcPr>
            <w:tcW w:type="dxa" w:w="3600"/>
            <w:shd w:val="clear" w:fill="D9E2F3"/>
          </w:tcPr>
          <w:p>
            <w:r/>
            <w:r>
              <w:rPr>
                <w:b/>
                <w:sz w:val="17"/>
              </w:rPr>
              <w:t>How to confirm / fix</w:t>
            </w:r>
          </w:p>
        </w:tc>
      </w:tr>
      <w:tr>
        <w:tc>
          <w:tcPr>
            <w:tcW w:type="dxa" w:w="2880"/>
          </w:tcPr>
          <w:p>
            <w:r/>
            <w:r>
              <w:rPr>
                <w:sz w:val="17"/>
              </w:rPr>
              <w:t>staging pods ImagePullBackOff</w:t>
            </w:r>
          </w:p>
        </w:tc>
        <w:tc>
          <w:tcPr>
            <w:tcW w:type="dxa" w:w="3456"/>
          </w:tcPr>
          <w:p>
            <w:r/>
            <w:r>
              <w:rPr>
                <w:sz w:val="17"/>
              </w:rPr>
              <w:t>newTag is still 'bootstrap', or CI has not pushed yet, or the ghcr package is private.</w:t>
            </w:r>
          </w:p>
        </w:tc>
        <w:tc>
          <w:tcPr>
            <w:tcW w:type="dxa" w:w="3600"/>
          </w:tcPr>
          <w:p>
            <w:r/>
            <w:r>
              <w:rPr>
                <w:sz w:val="17"/>
              </w:rPr>
              <w:t>kubectl describe pod; check Actions run; make the package public (GitHub profile &gt; Packages &gt; settings) or add an imagePullSecret.</w:t>
            </w:r>
          </w:p>
        </w:tc>
      </w:tr>
      <w:tr>
        <w:tc>
          <w:tcPr>
            <w:tcW w:type="dxa" w:w="2880"/>
          </w:tcPr>
          <w:p>
            <w:r/>
            <w:r>
              <w:rPr>
                <w:sz w:val="17"/>
              </w:rPr>
              <w:t>Image pushed but cluster cannot pull</w:t>
            </w:r>
          </w:p>
        </w:tc>
        <w:tc>
          <w:tcPr>
            <w:tcW w:type="dxa" w:w="3456"/>
          </w:tcPr>
          <w:p>
            <w:r/>
            <w:r>
              <w:rPr>
                <w:sz w:val="17"/>
              </w:rPr>
              <w:t>New ghcr packages default to private.</w:t>
            </w:r>
          </w:p>
        </w:tc>
        <w:tc>
          <w:tcPr>
            <w:tcW w:type="dxa" w:w="3600"/>
          </w:tcPr>
          <w:p>
            <w:r/>
            <w:r>
              <w:rPr>
                <w:sz w:val="17"/>
              </w:rPr>
              <w:t>Set package visibility to Public.</w:t>
            </w:r>
          </w:p>
        </w:tc>
      </w:tr>
      <w:tr>
        <w:tc>
          <w:tcPr>
            <w:tcW w:type="dxa" w:w="2880"/>
          </w:tcPr>
          <w:p>
            <w:r/>
            <w:r>
              <w:rPr>
                <w:sz w:val="17"/>
              </w:rPr>
              <w:t>Kustomization stuck: 'no matches for kind Rollout'</w:t>
            </w:r>
          </w:p>
        </w:tc>
        <w:tc>
          <w:tcPr>
            <w:tcW w:type="dxa" w:w="3456"/>
          </w:tcPr>
          <w:p>
            <w:r/>
            <w:r>
              <w:rPr>
                <w:sz w:val="17"/>
              </w:rPr>
              <w:t>Argo Rollouts CRDs not installed yet.</w:t>
            </w:r>
          </w:p>
        </w:tc>
        <w:tc>
          <w:tcPr>
            <w:tcW w:type="dxa" w:w="3600"/>
          </w:tcPr>
          <w:p>
            <w:r/>
            <w:r>
              <w:rPr>
                <w:sz w:val="17"/>
              </w:rPr>
              <w:t>flux get helmreleases -A; wait or flux reconcile kustomization infra.</w:t>
            </w:r>
          </w:p>
        </w:tc>
      </w:tr>
      <w:tr>
        <w:tc>
          <w:tcPr>
            <w:tcW w:type="dxa" w:w="2880"/>
          </w:tcPr>
          <w:p>
            <w:r/>
            <w:r>
              <w:rPr>
                <w:sz w:val="17"/>
              </w:rPr>
              <w:t>Pods rejected: violates PodSecurity restricted</w:t>
            </w:r>
          </w:p>
        </w:tc>
        <w:tc>
          <w:tcPr>
            <w:tcW w:type="dxa" w:w="3456"/>
          </w:tcPr>
          <w:p>
            <w:r/>
            <w:r>
              <w:rPr>
                <w:sz w:val="17"/>
              </w:rPr>
              <w:t>Missing runAsNonRoot, seccompProfile, dropped capabilities or allowPrivilegeEscalation=false.</w:t>
            </w:r>
          </w:p>
        </w:tc>
        <w:tc>
          <w:tcPr>
            <w:tcW w:type="dxa" w:w="3600"/>
          </w:tcPr>
          <w:p>
            <w:r/>
            <w:r>
              <w:rPr>
                <w:sz w:val="17"/>
              </w:rPr>
              <w:t>kubectl get events -n staging; fix securityContext.</w:t>
            </w:r>
          </w:p>
        </w:tc>
      </w:tr>
      <w:tr>
        <w:tc>
          <w:tcPr>
            <w:tcW w:type="dxa" w:w="2880"/>
          </w:tcPr>
          <w:p>
            <w:r/>
            <w:r>
              <w:rPr>
                <w:sz w:val="17"/>
              </w:rPr>
              <w:t>deploy-staging fails: push rejected</w:t>
            </w:r>
          </w:p>
        </w:tc>
        <w:tc>
          <w:tcPr>
            <w:tcW w:type="dxa" w:w="3456"/>
          </w:tcPr>
          <w:p>
            <w:r/>
            <w:r>
              <w:rPr>
                <w:sz w:val="17"/>
              </w:rPr>
              <w:t>Branch protection forbids bot pushes to main.</w:t>
            </w:r>
          </w:p>
        </w:tc>
        <w:tc>
          <w:tcPr>
            <w:tcW w:type="dxa" w:w="3600"/>
          </w:tcPr>
          <w:p>
            <w:r/>
            <w:r>
              <w:rPr>
                <w:sz w:val="17"/>
              </w:rPr>
              <w:t>Allow github-actions to bypass, or switch to PR + auto-merge.</w:t>
            </w:r>
          </w:p>
        </w:tc>
      </w:tr>
      <w:tr>
        <w:tc>
          <w:tcPr>
            <w:tcW w:type="dxa" w:w="2880"/>
          </w:tcPr>
          <w:p>
            <w:r/>
            <w:r>
              <w:rPr>
                <w:sz w:val="17"/>
              </w:rPr>
              <w:t>promote: 'not permitted to create pull requests'</w:t>
            </w:r>
          </w:p>
        </w:tc>
        <w:tc>
          <w:tcPr>
            <w:tcW w:type="dxa" w:w="3456"/>
          </w:tcPr>
          <w:p>
            <w:r/>
            <w:r>
              <w:rPr>
                <w:sz w:val="17"/>
              </w:rPr>
              <w:t>Repo setting disabled.</w:t>
            </w:r>
          </w:p>
        </w:tc>
        <w:tc>
          <w:tcPr>
            <w:tcW w:type="dxa" w:w="3600"/>
          </w:tcPr>
          <w:p>
            <w:r/>
            <w:r>
              <w:rPr>
                <w:sz w:val="17"/>
              </w:rPr>
              <w:t>Settings &gt; Actions &gt; General &gt; Allow GitHub Actions to create and approve pull requests.</w:t>
            </w:r>
          </w:p>
        </w:tc>
      </w:tr>
      <w:tr>
        <w:tc>
          <w:tcPr>
            <w:tcW w:type="dxa" w:w="2880"/>
          </w:tcPr>
          <w:p>
            <w:r/>
            <w:r>
              <w:rPr>
                <w:sz w:val="17"/>
              </w:rPr>
              <w:t>cosign verify fails in promote</w:t>
            </w:r>
          </w:p>
        </w:tc>
        <w:tc>
          <w:tcPr>
            <w:tcW w:type="dxa" w:w="3456"/>
          </w:tcPr>
          <w:p>
            <w:r/>
            <w:r>
              <w:rPr>
                <w:sz w:val="17"/>
              </w:rPr>
              <w:t>Identity regex does not match the signing workflow, or image was never signed.</w:t>
            </w:r>
          </w:p>
        </w:tc>
        <w:tc>
          <w:tcPr>
            <w:tcW w:type="dxa" w:w="3600"/>
          </w:tcPr>
          <w:p>
            <w:r/>
            <w:r>
              <w:rPr>
                <w:sz w:val="17"/>
              </w:rPr>
              <w:t>cosign verify output shows the certificate identity; adjust regex to your repo.</w:t>
            </w:r>
          </w:p>
        </w:tc>
      </w:tr>
      <w:tr>
        <w:tc>
          <w:tcPr>
            <w:tcW w:type="dxa" w:w="2880"/>
          </w:tcPr>
          <w:p>
            <w:r/>
            <w:r>
              <w:rPr>
                <w:sz w:val="17"/>
              </w:rPr>
              <w:t>Trivy DB download fails (TOOMANYREQUESTS)</w:t>
            </w:r>
          </w:p>
        </w:tc>
        <w:tc>
          <w:tcPr>
            <w:tcW w:type="dxa" w:w="3456"/>
          </w:tcPr>
          <w:p>
            <w:r/>
            <w:r>
              <w:rPr>
                <w:sz w:val="17"/>
              </w:rPr>
              <w:t>Rate limit on the vulnerability DB mirror.</w:t>
            </w:r>
          </w:p>
        </w:tc>
        <w:tc>
          <w:tcPr>
            <w:tcW w:type="dxa" w:w="3600"/>
          </w:tcPr>
          <w:p>
            <w:r/>
            <w:r>
              <w:rPr>
                <w:sz w:val="17"/>
              </w:rPr>
              <w:t>Re-run; in enterprises host a DB mirror/cache.</w:t>
            </w:r>
          </w:p>
        </w:tc>
      </w:tr>
      <w:tr>
        <w:tc>
          <w:tcPr>
            <w:tcW w:type="dxa" w:w="2880"/>
          </w:tcPr>
          <w:p>
            <w:r/>
            <w:r>
              <w:rPr>
                <w:sz w:val="17"/>
              </w:rPr>
              <w:t>Dependabot does not update the digest in the Dockerfile</w:t>
            </w:r>
          </w:p>
        </w:tc>
        <w:tc>
          <w:tcPr>
            <w:tcW w:type="dxa" w:w="3456"/>
          </w:tcPr>
          <w:p>
            <w:r/>
            <w:r>
              <w:rPr>
                <w:sz w:val="17"/>
              </w:rPr>
              <w:t>Digest-only references (no tag) may not be tracked.</w:t>
            </w:r>
          </w:p>
        </w:tc>
        <w:tc>
          <w:tcPr>
            <w:tcW w:type="dxa" w:w="3600"/>
          </w:tcPr>
          <w:p>
            <w:r/>
            <w:r>
              <w:rPr>
                <w:sz w:val="17"/>
              </w:rPr>
              <w:t>Use image:tag@sha256:... plus a hadolint ignore for DL3007, or check Insights &gt; Dependency graph &gt; Dependabot.</w:t>
            </w:r>
          </w:p>
        </w:tc>
      </w:tr>
      <w:tr>
        <w:tc>
          <w:tcPr>
            <w:tcW w:type="dxa" w:w="2880"/>
          </w:tcPr>
          <w:p>
            <w:r/>
            <w:r>
              <w:rPr>
                <w:sz w:val="17"/>
              </w:rPr>
              <w:t>flux bootstrap fails: permissions</w:t>
            </w:r>
          </w:p>
        </w:tc>
        <w:tc>
          <w:tcPr>
            <w:tcW w:type="dxa" w:w="3456"/>
          </w:tcPr>
          <w:p>
            <w:r/>
            <w:r>
              <w:rPr>
                <w:sz w:val="17"/>
              </w:rPr>
              <w:t>Token lacks repo/admin rights to add a deploy key.</w:t>
            </w:r>
          </w:p>
        </w:tc>
        <w:tc>
          <w:tcPr>
            <w:tcW w:type="dxa" w:w="3600"/>
          </w:tcPr>
          <w:p>
            <w:r/>
            <w:r>
              <w:rPr>
                <w:sz w:val="17"/>
              </w:rPr>
              <w:t>gh auth refresh -s repo,admin:public_key; re-run bootstrap (not the whole script).</w:t>
            </w:r>
          </w:p>
        </w:tc>
      </w:tr>
      <w:tr>
        <w:tc>
          <w:tcPr>
            <w:tcW w:type="dxa" w:w="2880"/>
          </w:tcPr>
          <w:p>
            <w:r/>
            <w:r>
              <w:rPr>
                <w:sz w:val="17"/>
              </w:rPr>
              <w:t>Laptop slow / pods Pending</w:t>
            </w:r>
          </w:p>
        </w:tc>
        <w:tc>
          <w:tcPr>
            <w:tcW w:type="dxa" w:w="3456"/>
          </w:tcPr>
          <w:p>
            <w:r/>
            <w:r>
              <w:rPr>
                <w:sz w:val="17"/>
              </w:rPr>
              <w:t>15 GB RAM; kube-prometheus-stack is heavy.</w:t>
            </w:r>
          </w:p>
        </w:tc>
        <w:tc>
          <w:tcPr>
            <w:tcW w:type="dxa" w:w="3600"/>
          </w:tcPr>
          <w:p>
            <w:r/>
            <w:r>
              <w:rPr>
                <w:sz w:val="17"/>
              </w:rPr>
              <w:t>Delete observability or reduce replicas; docker stats.</w:t>
            </w:r>
          </w:p>
        </w:tc>
      </w:tr>
      <w:tr>
        <w:tc>
          <w:tcPr>
            <w:tcW w:type="dxa" w:w="2880"/>
          </w:tcPr>
          <w:p>
            <w:r/>
            <w:r>
              <w:rPr>
                <w:sz w:val="17"/>
              </w:rPr>
              <w:t>NetworkPolicy has no effect</w:t>
            </w:r>
          </w:p>
        </w:tc>
        <w:tc>
          <w:tcPr>
            <w:tcW w:type="dxa" w:w="3456"/>
          </w:tcPr>
          <w:p>
            <w:r/>
            <w:r>
              <w:rPr>
                <w:sz w:val="17"/>
              </w:rPr>
              <w:t>kind's default CNI (kindnet) does not enforce policies.</w:t>
            </w:r>
          </w:p>
        </w:tc>
        <w:tc>
          <w:tcPr>
            <w:tcW w:type="dxa" w:w="3600"/>
          </w:tcPr>
          <w:p>
            <w:r/>
            <w:r>
              <w:rPr>
                <w:sz w:val="17"/>
              </w:rPr>
              <w:t>Install Calico or Cilium to practise enforcement.</w:t>
            </w:r>
          </w:p>
        </w:tc>
      </w:tr>
      <w:tr>
        <w:tc>
          <w:tcPr>
            <w:tcW w:type="dxa" w:w="2880"/>
          </w:tcPr>
          <w:p>
            <w:r/>
            <w:r>
              <w:rPr>
                <w:sz w:val="17"/>
              </w:rPr>
              <w:t>Garden cannot reach cluster</w:t>
            </w:r>
          </w:p>
        </w:tc>
        <w:tc>
          <w:tcPr>
            <w:tcW w:type="dxa" w:w="3456"/>
          </w:tcPr>
          <w:p>
            <w:r/>
            <w:r>
              <w:rPr>
                <w:sz w:val="17"/>
              </w:rPr>
              <w:t>kubectl context not kind-uniphore-lab, or USERNAME unset.</w:t>
            </w:r>
          </w:p>
        </w:tc>
        <w:tc>
          <w:tcPr>
            <w:tcW w:type="dxa" w:w="3600"/>
          </w:tcPr>
          <w:p>
            <w:r/>
            <w:r>
              <w:rPr>
                <w:sz w:val="17"/>
              </w:rPr>
              <w:t>kubectl config use-context kind-uniphore-lab; echo $USERNAME.</w:t>
            </w:r>
          </w:p>
        </w:tc>
      </w:tr>
      <w:tr>
        <w:tc>
          <w:tcPr>
            <w:tcW w:type="dxa" w:w="2880"/>
          </w:tcPr>
          <w:p>
            <w:r/>
            <w:r>
              <w:rPr>
                <w:sz w:val="17"/>
              </w:rPr>
              <w:t>terraform apply: connection refused</w:t>
            </w:r>
          </w:p>
        </w:tc>
        <w:tc>
          <w:tcPr>
            <w:tcW w:type="dxa" w:w="3456"/>
          </w:tcPr>
          <w:p>
            <w:r/>
            <w:r>
              <w:rPr>
                <w:sz w:val="17"/>
              </w:rPr>
              <w:t>LocalStack container not running.</w:t>
            </w:r>
          </w:p>
        </w:tc>
        <w:tc>
          <w:tcPr>
            <w:tcW w:type="dxa" w:w="3600"/>
          </w:tcPr>
          <w:p>
            <w:r/>
            <w:r>
              <w:rPr>
                <w:sz w:val="17"/>
              </w:rPr>
              <w:t>docker run -d --name localstack -p 4566:4566 localstack/localstack.</w:t>
            </w:r>
          </w:p>
        </w:tc>
      </w:tr>
    </w:tbl>
    <w:p/>
    <w:p>
      <w:pPr>
        <w:pStyle w:val="Heading2"/>
      </w:pPr>
      <w:r>
        <w:t>9.3  A debugging method that works for all of them</w:t>
      </w:r>
    </w:p>
    <w:p>
      <w:pPr>
        <w:pStyle w:val="ListNumber"/>
      </w:pPr>
      <w:r>
        <w:rPr>
          <w:b/>
        </w:rPr>
        <w:t>Locate the layer.</w:t>
      </w:r>
      <w:r>
        <w:t xml:space="preserve"> Find which layer failed: laptop script, CI job, Flux object, or Kubernetes workload.</w:t>
      </w:r>
    </w:p>
    <w:p>
      <w:pPr>
        <w:pStyle w:val="ListNumber"/>
      </w:pPr>
      <w:r>
        <w:rPr>
          <w:b/>
        </w:rPr>
        <w:t>Read the nearest error.</w:t>
      </w:r>
      <w:r>
        <w:t xml:space="preserve"> CI: open the failing step log. Flux: flux get ... then flux logs. Kubernetes: kubectl describe, then kubectl get events.</w:t>
      </w:r>
    </w:p>
    <w:p>
      <w:pPr>
        <w:pStyle w:val="ListNumber"/>
      </w:pPr>
      <w:r>
        <w:rPr>
          <w:b/>
        </w:rPr>
        <w:t>Reproduce locally.</w:t>
      </w:r>
      <w:r>
        <w:t xml:space="preserve"> Run the same check locally (docker run aquasec/trivy ..., hadolint, helm lint, kubectl apply --dry-run=server). Faster than push-and-wait.</w:t>
      </w:r>
    </w:p>
    <w:p>
      <w:pPr>
        <w:pStyle w:val="ListNumber"/>
      </w:pPr>
      <w:r>
        <w:rPr>
          <w:b/>
        </w:rPr>
        <w:t>Fix once.</w:t>
      </w:r>
      <w:r>
        <w:t xml:space="preserve"> Change one thing, then re-run only that stage.</w:t>
      </w:r>
    </w:p>
    <w:p>
      <w:r>
        <w:br w:type="page"/>
      </w:r>
    </w:p>
    <w:p>
      <w:pPr>
        <w:pStyle w:val="Heading1"/>
      </w:pPr>
      <w:r>
        <w:t>10. How enterprises handle this</w:t>
      </w:r>
    </w:p>
    <w:tbl>
      <w:tblPr>
        <w:tblStyle w:val="TableGrid"/>
        <w:tblW w:type="auto" w:w="0"/>
        <w:tblLook w:firstColumn="1" w:firstRow="1" w:lastColumn="0" w:lastRow="0" w:noHBand="0" w:noVBand="1" w:val="04A0"/>
      </w:tblPr>
      <w:tblGrid>
        <w:gridCol w:w="9936"/>
      </w:tblGrid>
      <w:tr>
        <w:tc>
          <w:tcPr>
            <w:tcW w:type="dxa" w:w="9936"/>
            <w:shd w:val="clear" w:fill="E8F0FE"/>
          </w:tcPr>
          <w:p>
            <w:r>
              <w:rPr>
                <w:b/>
              </w:rPr>
              <w:t xml:space="preserve">Scope.  </w:t>
            </w:r>
            <w:r>
              <w:t>Below are common industry patterns for platforms like this. They are not statements about Uniphore's internal setup, except where the original onboarding notes said so (Garden, Flux, Harbor, Terraform, Datadog, canary-first production, Chainguard images, 'dev clusters are disposable').</w:t>
            </w:r>
          </w:p>
        </w:tc>
      </w:tr>
    </w:tbl>
    <w:p/>
    <w:p>
      <w:pPr>
        <w:pStyle w:val="Heading2"/>
      </w:pPr>
      <w:r>
        <w:t>10.1  The scan-failed problem: policy, not whack-a-mole</w:t>
      </w:r>
    </w:p>
    <w:p>
      <w:r>
        <w:rPr>
          <w:i w:val="0"/>
        </w:rPr>
        <w:t>What happened in the lab (Trivy blocked CI with HIGH/CRITICAL findings) happens daily in real organisations. The mature response is a policy with tiers, ownership and an exception process, not turning the scanner off.</w:t>
      </w:r>
    </w:p>
    <w:tbl>
      <w:tblPr>
        <w:tblStyle w:val="TableGrid"/>
        <w:tblW w:type="auto" w:w="0"/>
        <w:tblLook w:firstColumn="1" w:firstRow="1" w:lastColumn="0" w:lastRow="0" w:noHBand="0" w:noVBand="1" w:val="04A0"/>
      </w:tblPr>
      <w:tblGrid>
        <w:gridCol w:w="3312"/>
        <w:gridCol w:w="3312"/>
        <w:gridCol w:w="3312"/>
      </w:tblGrid>
      <w:tr>
        <w:tc>
          <w:tcPr>
            <w:tcW w:type="dxa" w:w="2160"/>
            <w:shd w:val="clear" w:fill="D9E2F3"/>
          </w:tcPr>
          <w:p>
            <w:r/>
            <w:r>
              <w:rPr>
                <w:b/>
                <w:sz w:val="17"/>
              </w:rPr>
              <w:t>Question</w:t>
            </w:r>
          </w:p>
        </w:tc>
        <w:tc>
          <w:tcPr>
            <w:tcW w:type="dxa" w:w="2880"/>
            <w:shd w:val="clear" w:fill="D9E2F3"/>
          </w:tcPr>
          <w:p>
            <w:r/>
            <w:r>
              <w:rPr>
                <w:b/>
                <w:sz w:val="17"/>
              </w:rPr>
              <w:t>Lab (this repo)</w:t>
            </w:r>
          </w:p>
        </w:tc>
        <w:tc>
          <w:tcPr>
            <w:tcW w:type="dxa" w:w="4896"/>
            <w:shd w:val="clear" w:fill="D9E2F3"/>
          </w:tcPr>
          <w:p>
            <w:r/>
            <w:r>
              <w:rPr>
                <w:b/>
                <w:sz w:val="17"/>
              </w:rPr>
              <w:t>Typical enterprise</w:t>
            </w:r>
          </w:p>
        </w:tc>
      </w:tr>
      <w:tr>
        <w:tc>
          <w:tcPr>
            <w:tcW w:type="dxa" w:w="2160"/>
          </w:tcPr>
          <w:p>
            <w:r/>
            <w:r>
              <w:rPr>
                <w:sz w:val="17"/>
              </w:rPr>
              <w:t>What blocks a merge?</w:t>
            </w:r>
          </w:p>
        </w:tc>
        <w:tc>
          <w:tcPr>
            <w:tcW w:type="dxa" w:w="2880"/>
          </w:tcPr>
          <w:p>
            <w:r/>
            <w:r>
              <w:rPr>
                <w:sz w:val="17"/>
              </w:rPr>
              <w:t>Any HIGH/CRITICAL config or image finding.</w:t>
            </w:r>
          </w:p>
        </w:tc>
        <w:tc>
          <w:tcPr>
            <w:tcW w:type="dxa" w:w="4896"/>
          </w:tcPr>
          <w:p>
            <w:r/>
            <w:r>
              <w:rPr>
                <w:sz w:val="17"/>
              </w:rPr>
              <w:t>New HIGH/CRITICAL with a fix available blocks. Existing findings tracked against a baseline with remediation SLAs (e.g. critical 7 days, high 30).</w:t>
            </w:r>
          </w:p>
        </w:tc>
      </w:tr>
      <w:tr>
        <w:tc>
          <w:tcPr>
            <w:tcW w:type="dxa" w:w="2160"/>
          </w:tcPr>
          <w:p>
            <w:r/>
            <w:r>
              <w:rPr>
                <w:sz w:val="17"/>
              </w:rPr>
              <w:t>Findings you accept?</w:t>
            </w:r>
          </w:p>
        </w:tc>
        <w:tc>
          <w:tcPr>
            <w:tcW w:type="dxa" w:w="2880"/>
          </w:tcPr>
          <w:p>
            <w:r/>
            <w:r>
              <w:rPr>
                <w:sz w:val="17"/>
              </w:rPr>
              <w:t>skip-dirs in the workflow.</w:t>
            </w:r>
          </w:p>
        </w:tc>
        <w:tc>
          <w:tcPr>
            <w:tcW w:type="dxa" w:w="4896"/>
          </w:tcPr>
          <w:p>
            <w:r/>
            <w:r>
              <w:rPr>
                <w:sz w:val="17"/>
              </w:rPr>
              <w:t>Formal, time-boxed exceptions (.trivyignore or policy exception) with ticket, owner, reason and expiry. Reviewed by security.</w:t>
            </w:r>
          </w:p>
        </w:tc>
      </w:tr>
      <w:tr>
        <w:tc>
          <w:tcPr>
            <w:tcW w:type="dxa" w:w="2160"/>
          </w:tcPr>
          <w:p>
            <w:r/>
            <w:r>
              <w:rPr>
                <w:sz w:val="17"/>
              </w:rPr>
              <w:t>Who owns the rules?</w:t>
            </w:r>
          </w:p>
        </w:tc>
        <w:tc>
          <w:tcPr>
            <w:tcW w:type="dxa" w:w="2880"/>
          </w:tcPr>
          <w:p>
            <w:r/>
            <w:r>
              <w:rPr>
                <w:sz w:val="17"/>
              </w:rPr>
              <w:t>The author of the workflow.</w:t>
            </w:r>
          </w:p>
        </w:tc>
        <w:tc>
          <w:tcPr>
            <w:tcW w:type="dxa" w:w="4896"/>
          </w:tcPr>
          <w:p>
            <w:r/>
            <w:r>
              <w:rPr>
                <w:sz w:val="17"/>
              </w:rPr>
              <w:t>Central security/platform team owns policies; app teams cannot silently weaken them.</w:t>
            </w:r>
          </w:p>
        </w:tc>
      </w:tr>
      <w:tr>
        <w:tc>
          <w:tcPr>
            <w:tcW w:type="dxa" w:w="2160"/>
          </w:tcPr>
          <w:p>
            <w:r/>
            <w:r>
              <w:rPr>
                <w:sz w:val="17"/>
              </w:rPr>
              <w:t>Where is the rule defined?</w:t>
            </w:r>
          </w:p>
        </w:tc>
        <w:tc>
          <w:tcPr>
            <w:tcW w:type="dxa" w:w="2880"/>
          </w:tcPr>
          <w:p>
            <w:r/>
            <w:r>
              <w:rPr>
                <w:sz w:val="17"/>
              </w:rPr>
              <w:t>Copied into each repo's ci.yml.</w:t>
            </w:r>
          </w:p>
        </w:tc>
        <w:tc>
          <w:tcPr>
            <w:tcW w:type="dxa" w:w="4896"/>
          </w:tcPr>
          <w:p>
            <w:r/>
            <w:r>
              <w:rPr>
                <w:sz w:val="17"/>
              </w:rPr>
              <w:t>Shared reusable workflows / org-level required workflows, so every repo gets the same checks.</w:t>
            </w:r>
          </w:p>
        </w:tc>
      </w:tr>
      <w:tr>
        <w:tc>
          <w:tcPr>
            <w:tcW w:type="dxa" w:w="2160"/>
          </w:tcPr>
          <w:p>
            <w:r/>
            <w:r>
              <w:rPr>
                <w:sz w:val="17"/>
              </w:rPr>
              <w:t>Scan only in CI?</w:t>
            </w:r>
          </w:p>
        </w:tc>
        <w:tc>
          <w:tcPr>
            <w:tcW w:type="dxa" w:w="2880"/>
          </w:tcPr>
          <w:p>
            <w:r/>
            <w:r>
              <w:rPr>
                <w:sz w:val="17"/>
              </w:rPr>
              <w:t>CI only.</w:t>
            </w:r>
          </w:p>
        </w:tc>
        <w:tc>
          <w:tcPr>
            <w:tcW w:type="dxa" w:w="4896"/>
          </w:tcPr>
          <w:p>
            <w:r/>
            <w:r>
              <w:rPr>
                <w:sz w:val="17"/>
              </w:rPr>
              <w:t>Defence in depth: IDE (Snyk plugin), pre-commit, PR, registry scan (Harbor + Trivy), admission control, continuous runtime scanning.</w:t>
            </w:r>
          </w:p>
        </w:tc>
      </w:tr>
      <w:tr>
        <w:tc>
          <w:tcPr>
            <w:tcW w:type="dxa" w:w="2160"/>
          </w:tcPr>
          <w:p>
            <w:r/>
            <w:r>
              <w:rPr>
                <w:sz w:val="17"/>
              </w:rPr>
              <w:t>Third-party/generated YAML?</w:t>
            </w:r>
          </w:p>
        </w:tc>
        <w:tc>
          <w:tcPr>
            <w:tcW w:type="dxa" w:w="2880"/>
          </w:tcPr>
          <w:p>
            <w:r/>
            <w:r>
              <w:rPr>
                <w:sz w:val="17"/>
              </w:rPr>
              <w:t>Excluded.</w:t>
            </w:r>
          </w:p>
        </w:tc>
        <w:tc>
          <w:tcPr>
            <w:tcW w:type="dxa" w:w="4896"/>
          </w:tcPr>
          <w:p>
            <w:r/>
            <w:r>
              <w:rPr>
                <w:sz w:val="17"/>
              </w:rPr>
              <w:t>Vendored and pinned, scanned for CVEs but exempt from config rules, with a documented rationale.</w:t>
            </w:r>
          </w:p>
        </w:tc>
      </w:tr>
    </w:tbl>
    <w:p/>
    <w:p>
      <w:pPr>
        <w:pStyle w:val="Heading2"/>
      </w:pPr>
      <w:r>
        <w:t>10.2  Lab vs enterprise by concern</w:t>
      </w:r>
    </w:p>
    <w:tbl>
      <w:tblPr>
        <w:tblStyle w:val="TableGrid"/>
        <w:tblW w:type="auto" w:w="0"/>
        <w:tblLook w:firstColumn="1" w:firstRow="1" w:lastColumn="0" w:lastRow="0" w:noHBand="0" w:noVBand="1" w:val="04A0"/>
      </w:tblPr>
      <w:tblGrid>
        <w:gridCol w:w="3312"/>
        <w:gridCol w:w="3312"/>
        <w:gridCol w:w="3312"/>
      </w:tblGrid>
      <w:tr>
        <w:tc>
          <w:tcPr>
            <w:tcW w:type="dxa" w:w="1872"/>
            <w:shd w:val="clear" w:fill="D9E2F3"/>
          </w:tcPr>
          <w:p>
            <w:r/>
            <w:r>
              <w:rPr>
                <w:b/>
                <w:sz w:val="17"/>
              </w:rPr>
              <w:t>Concern</w:t>
            </w:r>
          </w:p>
        </w:tc>
        <w:tc>
          <w:tcPr>
            <w:tcW w:type="dxa" w:w="2592"/>
            <w:shd w:val="clear" w:fill="D9E2F3"/>
          </w:tcPr>
          <w:p>
            <w:r/>
            <w:r>
              <w:rPr>
                <w:b/>
                <w:sz w:val="17"/>
              </w:rPr>
              <w:t>Lab</w:t>
            </w:r>
          </w:p>
        </w:tc>
        <w:tc>
          <w:tcPr>
            <w:tcW w:type="dxa" w:w="5472"/>
            <w:shd w:val="clear" w:fill="D9E2F3"/>
          </w:tcPr>
          <w:p>
            <w:r/>
            <w:r>
              <w:rPr>
                <w:b/>
                <w:sz w:val="17"/>
              </w:rPr>
              <w:t>Enterprise practice</w:t>
            </w:r>
          </w:p>
        </w:tc>
      </w:tr>
      <w:tr>
        <w:tc>
          <w:tcPr>
            <w:tcW w:type="dxa" w:w="1872"/>
          </w:tcPr>
          <w:p>
            <w:r/>
            <w:r>
              <w:rPr>
                <w:sz w:val="17"/>
              </w:rPr>
              <w:t>Registry</w:t>
            </w:r>
          </w:p>
        </w:tc>
        <w:tc>
          <w:tcPr>
            <w:tcW w:type="dxa" w:w="2592"/>
          </w:tcPr>
          <w:p>
            <w:r/>
            <w:r>
              <w:rPr>
                <w:sz w:val="17"/>
              </w:rPr>
              <w:t>ghcr.io, plus localhost registry</w:t>
            </w:r>
          </w:p>
        </w:tc>
        <w:tc>
          <w:tcPr>
            <w:tcW w:type="dxa" w:w="5472"/>
          </w:tcPr>
          <w:p>
            <w:r/>
            <w:r>
              <w:rPr>
                <w:sz w:val="17"/>
              </w:rPr>
              <w:t>Private Harbor with project RBAC, replication, vulnerability scanning, proxy caches for upstream registries (as Uniphore's tools clusters do), tag immutability, retention policies. Only CI can push to production repositories.</w:t>
            </w:r>
          </w:p>
        </w:tc>
      </w:tr>
      <w:tr>
        <w:tc>
          <w:tcPr>
            <w:tcW w:type="dxa" w:w="1872"/>
          </w:tcPr>
          <w:p>
            <w:r/>
            <w:r>
              <w:rPr>
                <w:sz w:val="17"/>
              </w:rPr>
              <w:t>Base images</w:t>
            </w:r>
          </w:p>
        </w:tc>
        <w:tc>
          <w:tcPr>
            <w:tcW w:type="dxa" w:w="2592"/>
          </w:tcPr>
          <w:p>
            <w:r/>
            <w:r>
              <w:rPr>
                <w:sz w:val="17"/>
              </w:rPr>
              <w:t>Chainguard static pinned by digest</w:t>
            </w:r>
          </w:p>
        </w:tc>
        <w:tc>
          <w:tcPr>
            <w:tcW w:type="dxa" w:w="5472"/>
          </w:tcPr>
          <w:p>
            <w:r/>
            <w:r>
              <w:rPr>
                <w:sz w:val="17"/>
              </w:rPr>
              <w:t>Approved base-image catalogue, rebuilt on a schedule, automatic digest-bump PRs, bans on unapproved bases (Bitnami at Uniphore).</w:t>
            </w:r>
          </w:p>
        </w:tc>
      </w:tr>
      <w:tr>
        <w:tc>
          <w:tcPr>
            <w:tcW w:type="dxa" w:w="1872"/>
          </w:tcPr>
          <w:p>
            <w:r/>
            <w:r>
              <w:rPr>
                <w:sz w:val="17"/>
              </w:rPr>
              <w:t>Image trust</w:t>
            </w:r>
          </w:p>
        </w:tc>
        <w:tc>
          <w:tcPr>
            <w:tcW w:type="dxa" w:w="2592"/>
          </w:tcPr>
          <w:p>
            <w:r/>
            <w:r>
              <w:rPr>
                <w:sz w:val="17"/>
              </w:rPr>
              <w:t>cosign keyless + verify in promote</w:t>
            </w:r>
          </w:p>
        </w:tc>
        <w:tc>
          <w:tcPr>
            <w:tcW w:type="dxa" w:w="5472"/>
          </w:tcPr>
          <w:p>
            <w:r/>
            <w:r>
              <w:rPr>
                <w:sz w:val="17"/>
              </w:rPr>
              <w:t>Admission controller (Kyverno, Sigstore policy-controller, OPA Gatekeeper) rejects unsigned or unscanned images at the cluster, not just in CI.</w:t>
            </w:r>
          </w:p>
        </w:tc>
      </w:tr>
      <w:tr>
        <w:tc>
          <w:tcPr>
            <w:tcW w:type="dxa" w:w="1872"/>
          </w:tcPr>
          <w:p>
            <w:r/>
            <w:r>
              <w:rPr>
                <w:sz w:val="17"/>
              </w:rPr>
              <w:t>Secrets</w:t>
            </w:r>
          </w:p>
        </w:tc>
        <w:tc>
          <w:tcPr>
            <w:tcW w:type="dxa" w:w="2592"/>
          </w:tcPr>
          <w:p>
            <w:r/>
            <w:r>
              <w:rPr>
                <w:sz w:val="17"/>
              </w:rPr>
              <w:t>Lab password in a Secret</w:t>
            </w:r>
          </w:p>
        </w:tc>
        <w:tc>
          <w:tcPr>
            <w:tcW w:type="dxa" w:w="5472"/>
          </w:tcPr>
          <w:p>
            <w:r/>
            <w:r>
              <w:rPr>
                <w:sz w:val="17"/>
              </w:rPr>
              <w:t>Secrets manager (AWS Secrets Manager) synced by External Secrets Operator, or SOPS/sealed secrets in Git. Never plain secrets in Git.</w:t>
            </w:r>
          </w:p>
        </w:tc>
      </w:tr>
      <w:tr>
        <w:tc>
          <w:tcPr>
            <w:tcW w:type="dxa" w:w="1872"/>
          </w:tcPr>
          <w:p>
            <w:r/>
            <w:r>
              <w:rPr>
                <w:sz w:val="17"/>
              </w:rPr>
              <w:t>Environments</w:t>
            </w:r>
          </w:p>
        </w:tc>
        <w:tc>
          <w:tcPr>
            <w:tcW w:type="dxa" w:w="2592"/>
          </w:tcPr>
          <w:p>
            <w:r/>
            <w:r>
              <w:rPr>
                <w:sz w:val="17"/>
              </w:rPr>
              <w:t>Namespaces in one cluster</w:t>
            </w:r>
          </w:p>
        </w:tc>
        <w:tc>
          <w:tcPr>
            <w:tcW w:type="dxa" w:w="5472"/>
          </w:tcPr>
          <w:p>
            <w:r/>
            <w:r>
              <w:rPr>
                <w:sz w:val="17"/>
              </w:rPr>
              <w:t>Separate clusters and often separate AWS accounts per environment; production changes hit a canary cluster first (Uniphore: us0).</w:t>
            </w:r>
          </w:p>
        </w:tc>
      </w:tr>
      <w:tr>
        <w:tc>
          <w:tcPr>
            <w:tcW w:type="dxa" w:w="1872"/>
          </w:tcPr>
          <w:p>
            <w:r/>
            <w:r>
              <w:rPr>
                <w:sz w:val="17"/>
              </w:rPr>
              <w:t>Promotion</w:t>
            </w:r>
          </w:p>
        </w:tc>
        <w:tc>
          <w:tcPr>
            <w:tcW w:type="dxa" w:w="2592"/>
          </w:tcPr>
          <w:p>
            <w:r/>
            <w:r>
              <w:rPr>
                <w:sz w:val="17"/>
              </w:rPr>
              <w:t>Manual workflow + PR</w:t>
            </w:r>
          </w:p>
        </w:tc>
        <w:tc>
          <w:tcPr>
            <w:tcW w:type="dxa" w:w="5472"/>
          </w:tcPr>
          <w:p>
            <w:r/>
            <w:r>
              <w:rPr>
                <w:sz w:val="17"/>
              </w:rPr>
              <w:t>Same artifact promoted unchanged, with approvals, change-management tickets, deployment windows, and automated verification between stages.</w:t>
            </w:r>
          </w:p>
        </w:tc>
      </w:tr>
      <w:tr>
        <w:tc>
          <w:tcPr>
            <w:tcW w:type="dxa" w:w="1872"/>
          </w:tcPr>
          <w:p>
            <w:r/>
            <w:r>
              <w:rPr>
                <w:sz w:val="17"/>
              </w:rPr>
              <w:t>Progressive delivery</w:t>
            </w:r>
          </w:p>
        </w:tc>
        <w:tc>
          <w:tcPr>
            <w:tcW w:type="dxa" w:w="2592"/>
          </w:tcPr>
          <w:p>
            <w:r/>
            <w:r>
              <w:rPr>
                <w:sz w:val="17"/>
              </w:rPr>
              <w:t>Time-based canary steps</w:t>
            </w:r>
          </w:p>
        </w:tc>
        <w:tc>
          <w:tcPr>
            <w:tcW w:type="dxa" w:w="5472"/>
          </w:tcPr>
          <w:p>
            <w:r/>
            <w:r>
              <w:rPr>
                <w:sz w:val="17"/>
              </w:rPr>
              <w:t>Metric-gated analysis: Rollouts AnalysisTemplates query Datadog/Prometheus (error rate, latency) and auto-abort or roll back.</w:t>
            </w:r>
          </w:p>
        </w:tc>
      </w:tr>
      <w:tr>
        <w:tc>
          <w:tcPr>
            <w:tcW w:type="dxa" w:w="1872"/>
          </w:tcPr>
          <w:p>
            <w:r/>
            <w:r>
              <w:rPr>
                <w:sz w:val="17"/>
              </w:rPr>
              <w:t>Observability</w:t>
            </w:r>
          </w:p>
        </w:tc>
        <w:tc>
          <w:tcPr>
            <w:tcW w:type="dxa" w:w="2592"/>
          </w:tcPr>
          <w:p>
            <w:r/>
            <w:r>
              <w:rPr>
                <w:sz w:val="17"/>
              </w:rPr>
              <w:t>Prometheus + Grafana</w:t>
            </w:r>
          </w:p>
        </w:tc>
        <w:tc>
          <w:tcPr>
            <w:tcW w:type="dxa" w:w="5472"/>
          </w:tcPr>
          <w:p>
            <w:r/>
            <w:r>
              <w:rPr>
                <w:sz w:val="17"/>
              </w:rPr>
              <w:t>Datadog dashboards, SLOs, alerts, on-call, deployment markers on graphs.</w:t>
            </w:r>
          </w:p>
        </w:tc>
      </w:tr>
      <w:tr>
        <w:tc>
          <w:tcPr>
            <w:tcW w:type="dxa" w:w="1872"/>
          </w:tcPr>
          <w:p>
            <w:r/>
            <w:r>
              <w:rPr>
                <w:sz w:val="17"/>
              </w:rPr>
              <w:t>Infrastructure</w:t>
            </w:r>
          </w:p>
        </w:tc>
        <w:tc>
          <w:tcPr>
            <w:tcW w:type="dxa" w:w="2592"/>
          </w:tcPr>
          <w:p>
            <w:r/>
            <w:r>
              <w:rPr>
                <w:sz w:val="17"/>
              </w:rPr>
              <w:t>Terraform on LocalStack</w:t>
            </w:r>
          </w:p>
        </w:tc>
        <w:tc>
          <w:tcPr>
            <w:tcW w:type="dxa" w:w="5472"/>
          </w:tcPr>
          <w:p>
            <w:r/>
            <w:r>
              <w:rPr>
                <w:sz w:val="17"/>
              </w:rPr>
              <w:t>Remote state with locking, per-account workspaces, plan on PR / apply on merge, policy-as-code (Sentinel/OPA/Conftest), drift detection.</w:t>
            </w:r>
          </w:p>
        </w:tc>
      </w:tr>
      <w:tr>
        <w:tc>
          <w:tcPr>
            <w:tcW w:type="dxa" w:w="1872"/>
          </w:tcPr>
          <w:p>
            <w:r/>
            <w:r>
              <w:rPr>
                <w:sz w:val="17"/>
              </w:rPr>
              <w:t>Access</w:t>
            </w:r>
          </w:p>
        </w:tc>
        <w:tc>
          <w:tcPr>
            <w:tcW w:type="dxa" w:w="2592"/>
          </w:tcPr>
          <w:p>
            <w:r/>
            <w:r>
              <w:rPr>
                <w:sz w:val="17"/>
              </w:rPr>
              <w:t>Your personal gh login</w:t>
            </w:r>
          </w:p>
        </w:tc>
        <w:tc>
          <w:tcPr>
            <w:tcW w:type="dxa" w:w="5472"/>
          </w:tcPr>
          <w:p>
            <w:r/>
            <w:r>
              <w:rPr>
                <w:sz w:val="17"/>
              </w:rPr>
              <w:t>SSO (AWS Identity Center), short-lived credentials, Teleport for cluster access, least-privilege roles, audit logs.</w:t>
            </w:r>
          </w:p>
        </w:tc>
      </w:tr>
      <w:tr>
        <w:tc>
          <w:tcPr>
            <w:tcW w:type="dxa" w:w="1872"/>
          </w:tcPr>
          <w:p>
            <w:r/>
            <w:r>
              <w:rPr>
                <w:sz w:val="17"/>
              </w:rPr>
              <w:t>Repo governance</w:t>
            </w:r>
          </w:p>
        </w:tc>
        <w:tc>
          <w:tcPr>
            <w:tcW w:type="dxa" w:w="2592"/>
          </w:tcPr>
          <w:p>
            <w:r/>
            <w:r>
              <w:rPr>
                <w:sz w:val="17"/>
              </w:rPr>
              <w:t>Basic protection</w:t>
            </w:r>
          </w:p>
        </w:tc>
        <w:tc>
          <w:tcPr>
            <w:tcW w:type="dxa" w:w="5472"/>
          </w:tcPr>
          <w:p>
            <w:r/>
            <w:r>
              <w:rPr>
                <w:sz w:val="17"/>
              </w:rPr>
              <w:t>Rulesets, required status checks, signed commits, CODEOWNERS with teams, merge queues, SHA-pinned Actions, Dependabot or Renovate.</w:t>
            </w:r>
          </w:p>
        </w:tc>
      </w:tr>
      <w:tr>
        <w:tc>
          <w:tcPr>
            <w:tcW w:type="dxa" w:w="1872"/>
          </w:tcPr>
          <w:p>
            <w:r/>
            <w:r>
              <w:rPr>
                <w:sz w:val="17"/>
              </w:rPr>
              <w:t>Supply chain</w:t>
            </w:r>
          </w:p>
        </w:tc>
        <w:tc>
          <w:tcPr>
            <w:tcW w:type="dxa" w:w="2592"/>
          </w:tcPr>
          <w:p>
            <w:r/>
            <w:r>
              <w:rPr>
                <w:sz w:val="17"/>
              </w:rPr>
              <w:t>SBOM + provenance attached</w:t>
            </w:r>
          </w:p>
        </w:tc>
        <w:tc>
          <w:tcPr>
            <w:tcW w:type="dxa" w:w="5472"/>
          </w:tcPr>
          <w:p>
            <w:r/>
            <w:r>
              <w:rPr>
                <w:sz w:val="17"/>
              </w:rPr>
              <w:t>SBOMs stored and searchable, SLSA level targets, vulnerability management tied to SBOM, license checks.</w:t>
            </w:r>
          </w:p>
        </w:tc>
      </w:tr>
      <w:tr>
        <w:tc>
          <w:tcPr>
            <w:tcW w:type="dxa" w:w="1872"/>
          </w:tcPr>
          <w:p>
            <w:r/>
            <w:r>
              <w:rPr>
                <w:sz w:val="17"/>
              </w:rPr>
              <w:t>Disaster recovery</w:t>
            </w:r>
          </w:p>
        </w:tc>
        <w:tc>
          <w:tcPr>
            <w:tcW w:type="dxa" w:w="2592"/>
          </w:tcPr>
          <w:p>
            <w:r/>
            <w:r>
              <w:rPr>
                <w:sz w:val="17"/>
              </w:rPr>
              <w:t>Delete and recreate kind</w:t>
            </w:r>
          </w:p>
        </w:tc>
        <w:tc>
          <w:tcPr>
            <w:tcW w:type="dxa" w:w="5472"/>
          </w:tcPr>
          <w:p>
            <w:r/>
            <w:r>
              <w:rPr>
                <w:sz w:val="17"/>
              </w:rPr>
              <w:t>Clusters are cattle: rebuild from Terraform + Flux. Backups for data (Velero, RDS snapshots). Documented RTO/RPO.</w:t>
            </w:r>
          </w:p>
        </w:tc>
      </w:tr>
      <w:tr>
        <w:tc>
          <w:tcPr>
            <w:tcW w:type="dxa" w:w="1872"/>
          </w:tcPr>
          <w:p>
            <w:r/>
            <w:r>
              <w:rPr>
                <w:sz w:val="17"/>
              </w:rPr>
              <w:t>Developer experience</w:t>
            </w:r>
          </w:p>
        </w:tc>
        <w:tc>
          <w:tcPr>
            <w:tcW w:type="dxa" w:w="2592"/>
          </w:tcPr>
          <w:p>
            <w:r/>
            <w:r>
              <w:rPr>
                <w:sz w:val="17"/>
              </w:rPr>
              <w:t>Scripts + this book</w:t>
            </w:r>
          </w:p>
        </w:tc>
        <w:tc>
          <w:tcPr>
            <w:tcW w:type="dxa" w:w="5472"/>
          </w:tcPr>
          <w:p>
            <w:r/>
            <w:r>
              <w:rPr>
                <w:sz w:val="17"/>
              </w:rPr>
              <w:t>Paved road / golden path: templates, one command to onboard a service, internal developer portal, platform team on-call.</w:t>
            </w:r>
          </w:p>
        </w:tc>
      </w:tr>
    </w:tbl>
    <w:p/>
    <w:p>
      <w:pPr>
        <w:pStyle w:val="Heading2"/>
      </w:pPr>
      <w:r>
        <w:t>10.3  Principles behind the table</w:t>
      </w:r>
    </w:p>
    <w:p>
      <w:pPr>
        <w:pStyle w:val="ListBullet"/>
      </w:pPr>
      <w:r>
        <w:rPr>
          <w:b/>
        </w:rPr>
        <w:t>Shift left, enforce right.</w:t>
      </w:r>
      <w:r>
        <w:t xml:space="preserve"> Catch issues early (IDE, PR) but enforce at the cluster so nothing bypasses the pipeline.</w:t>
      </w:r>
    </w:p>
    <w:p>
      <w:pPr>
        <w:pStyle w:val="ListBullet"/>
      </w:pPr>
      <w:r>
        <w:rPr>
          <w:b/>
        </w:rPr>
        <w:t>Same artifact, many environments.</w:t>
      </w:r>
      <w:r>
        <w:t xml:space="preserve"> Build once, promote the digest. Environment differences live only in overlays/config.</w:t>
      </w:r>
    </w:p>
    <w:p>
      <w:pPr>
        <w:pStyle w:val="ListBullet"/>
      </w:pPr>
      <w:r>
        <w:rPr>
          <w:b/>
        </w:rPr>
        <w:t>Humans approve, machines execute.</w:t>
      </w:r>
      <w:r>
        <w:t xml:space="preserve"> Approvals gate promotion; Git and Flux perform it, leaving an audit trail.</w:t>
      </w:r>
    </w:p>
    <w:p>
      <w:pPr>
        <w:pStyle w:val="ListBullet"/>
      </w:pPr>
      <w:r>
        <w:rPr>
          <w:b/>
        </w:rPr>
        <w:t>Make the safe path the easy path.</w:t>
      </w:r>
      <w:r>
        <w:t xml:space="preserve"> Platform teams provide templates that already include scanning, signing and hardening.</w:t>
      </w:r>
    </w:p>
    <w:p>
      <w:pPr>
        <w:pStyle w:val="ListBullet"/>
      </w:pPr>
      <w:r>
        <w:rPr>
          <w:b/>
        </w:rPr>
        <w:t>Treat exceptions as debt.</w:t>
      </w:r>
      <w:r>
        <w:t xml:space="preserve"> Every skip has an owner and an expiry.</w:t>
      </w:r>
    </w:p>
    <w:p>
      <w:pPr>
        <w:pStyle w:val="ListBullet"/>
      </w:pPr>
      <w:r>
        <w:rPr>
          <w:b/>
        </w:rPr>
        <w:t>Everything reversible.</w:t>
      </w:r>
      <w:r>
        <w:t xml:space="preserve"> Rollback is a git revert, not a runbook of manual steps.</w:t>
      </w:r>
    </w:p>
    <w:p>
      <w:pPr>
        <w:pStyle w:val="Heading1"/>
      </w:pPr>
      <w:r>
        <w:t>11. Where to practise next</w:t>
      </w:r>
    </w:p>
    <w:p>
      <w:pPr>
        <w:pStyle w:val="ListBullet"/>
      </w:pPr>
      <w:r>
        <w:t>Break the pipeline on purpose: use an old base image and watch Trivy block the PR; add a fake AWS key and watch the secret scan fail.</w:t>
      </w:r>
    </w:p>
    <w:p>
      <w:pPr>
        <w:pStyle w:val="ListBullet"/>
      </w:pPr>
      <w:r>
        <w:t>Make /healthz return 500 in a new version and watch the staging blue/green refuse to switch.</w:t>
      </w:r>
    </w:p>
    <w:p>
      <w:pPr>
        <w:pStyle w:val="ListBullet"/>
      </w:pPr>
      <w:r>
        <w:t>Promote a bad build to canary and prove prod never reconciles; then git revert and watch Flux recover.</w:t>
      </w:r>
    </w:p>
    <w:p>
      <w:pPr>
        <w:pStyle w:val="ListBullet"/>
      </w:pPr>
      <w:r>
        <w:t>Add a Kyverno policy 'only signed images from ghcr.io/&lt;you&gt;' and try to run an unsigned image.</w:t>
      </w:r>
    </w:p>
    <w:p>
      <w:pPr>
        <w:pStyle w:val="ListBullet"/>
      </w:pPr>
      <w:r>
        <w:t>Replace the time-based canary pause with an Argo Rollouts AnalysisTemplate querying Prometheus.</w:t>
      </w:r>
    </w:p>
    <w:p>
      <w:pPr>
        <w:pStyle w:val="ListBullet"/>
      </w:pPr>
      <w:r>
        <w:t>Move Terraform state to an S3 backend on LocalStack with locking.</w:t>
      </w:r>
    </w:p>
    <w:p>
      <w:pPr>
        <w:pStyle w:val="ListBullet"/>
      </w:pPr>
      <w:r>
        <w:t>Split into two repos (application repo, GitOps repo) and rework the tag-bump into a cross-repo PR, as many enterprises do.</w:t>
      </w:r>
    </w:p>
    <w:p>
      <w:pPr>
        <w:pStyle w:val="ListBullet"/>
      </w:pPr>
      <w:r>
        <w:t>Read Uniphore's Production Readiness Checklist and tick each item against this lab.</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Uniphore Platform Lab - Golden Book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