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C63" w:rsidRPr="00A43C63" w:rsidRDefault="00A43C63" w:rsidP="00A43C6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pt-BR"/>
        </w:rPr>
        <w:t>BBP-0011</w:t>
      </w:r>
      <w:bookmarkStart w:id="0" w:name="_GoBack"/>
      <w:bookmarkEnd w:id="0"/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  <w:t>Metadata Standards by Asset Class v1.0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Status: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Draft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Título: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Padrões de Metadados por Classe de Ativo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Sumário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1. Introdução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2. Princípios Gerais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3. Classe: ART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4. Classe: COLLECTIBLE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5. Classe: GAME_ASSET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6. Classe: TOKEN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7. Classe: COMMODITY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8. Classe: PREDICTION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9. Classe: RWA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10. Classe: IDENTITY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11. Classe: DOMAIN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12. Classe: DATASET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13. Classe: AI_MODEL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14. Classe: TICKET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15. Classe: LICENSE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16. Classe: MEMBERSHIP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17. Classe: FINANCE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18. Classe: MEDIA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19. Classe: CONTRACT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20. Como Usar Este Documento</w:t>
      </w:r>
    </w:p>
    <w:p w:rsidR="00A43C63" w:rsidRPr="00A43C63" w:rsidRDefault="00A43C63" w:rsidP="00A43C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21. Extensibilidade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Introdução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Este documento define os </w:t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atributos de metadados recomendados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cada classe de ativo do protocolo BBP.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O objetivo é fornecer orientação clara para criadores de ativos e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templates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garantindo que aplicações possam interpretar corretamente os metadados mais comuns, sem perder a flexibilidade para atributos específicos de cada projeto.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Princípios Gerais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776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Recomendação, não imposição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Criadores podem incluir atributos adicionais livremente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Hierarquia de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Subclasses herdam atributos da classe pai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Namespaces</w:t>
            </w:r>
            <w:proofErr w:type="spellEnd"/>
            <w:r w:rsidRPr="00A43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 xml:space="preserve"> para extensões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Atributos específicos devem usar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namespace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ex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: </w:t>
            </w: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game.attack_power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Tipos definidos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Cada atributo tem um tipo esperado (string,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Atributos estatísticos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Para coleções com raridade, usar </w:t>
            </w: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trait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com </w:t>
            </w: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percentage</w:t>
            </w:r>
            <w:proofErr w:type="spellEnd"/>
          </w:p>
        </w:tc>
      </w:tr>
    </w:tbl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Classe: ART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Ativos artísticos digitais ou físicos.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BBP:id:art:namespace:identifier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nft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generative_art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physical_art</w:t>
      </w:r>
      <w:proofErr w:type="spellEnd"/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74"/>
        <w:gridCol w:w="3918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Título da obra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creator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Criador da obra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year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Ano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medium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Meio (óleo, digital, fotografia,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collection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Coleção à qual pertence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edition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Edição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ex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: "1/100", "open")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license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Licença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 da obra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image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ou URI da imagem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para Coleções com Raridade (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Trait-based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)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NFTs compostos por camadas com porcentagens: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986"/>
        <w:gridCol w:w="3709"/>
        <w:gridCol w:w="1346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Exemplo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traits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Lista de camadas/características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Ver abaixo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Formato recomendado para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traits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traits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"background"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sunset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percentage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5.2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body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golden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percentage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1.8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eyes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"laser"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percentage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3.1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accessory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crown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percentage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campo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percentage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indica a raridade daquela característica na coleção (quanto menor, mais raro).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</w:pP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Exemplo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 xml:space="preserve"> 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Completo</w:t>
      </w:r>
      <w:proofErr w:type="spellEnd"/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proofErr w:type="spellStart"/>
      <w:r w:rsidRPr="00A43C63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json</w:t>
      </w:r>
      <w:proofErr w:type="spell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"attributes"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"title"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Fredo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Genesis #2654"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"creator"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"Leo"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"collection"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fredo_genesis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"year"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2026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"medium"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"digital"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"license"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"CC-BY-NC 4.0"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"traits"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"background"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"value"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"cosmic"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"percentage"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2.3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"body"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"value"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legendary_gold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"percentage"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0.7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"eyes"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"laser"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percentage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3.1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Classe: COLLECTIBLE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Itens colecionáveis digitais.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BBP:id:collectible:namespace:identifier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card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digital_collectible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memorabilia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274"/>
        <w:gridCol w:w="3849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collection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da coleção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series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Série dentro da coleção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Número na série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rarity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Raridade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 xml:space="preserve"> (common, rare, epic, legendary)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artist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Artista/designer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edition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 de edição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first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limited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, open)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total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_edition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Total de exemplares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 do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Atributos com 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Trait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(similar ao ART)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proofErr w:type="spellStart"/>
      <w:r w:rsidRPr="00A43C63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json</w:t>
      </w:r>
      <w:proofErr w:type="spell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"traits"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"player"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"value"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"Messi"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"percentage"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0.1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trait_type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"year"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percentage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15.0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Classe: GAME_ASSET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Itens utilizados em jogos ou mundos virtuais.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BBP:id:game_asset:namespace:identifier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game_item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character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skin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weapon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08"/>
        <w:gridCol w:w="3925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Jogo ao qual pertence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asset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Tipo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 xml:space="preserve"> (weapon, skin, character, land,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do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rarity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level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Nível do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is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_tradable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pode ser negociado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is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_soulbound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é vinculado ao personagem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 xml:space="preserve">Atributos Específicos (com 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namespace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2547"/>
        <w:gridCol w:w="4076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game.attack_power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Poder de ataque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game.defense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Defesa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game.durability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Durabilidade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game.required_level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Nível necessário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game.slot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Slot do inventário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game.effects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Efeitos especiais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"game"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medieval_rpg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asset_type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weapon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Dragonslayer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Sword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rarity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legendary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level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is_tradable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game.attack_power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game.durability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game.required_level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45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game.effects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fire_damage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life_steal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  <w:t xml:space="preserve">6. 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  <w:t>Classe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  <w:t>: TOKEN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Ativos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 xml:space="preserve">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fungíveis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BBP:id:token:namespace:identifier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fungible_token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soulbound_token</w:t>
      </w:r>
      <w:proofErr w:type="spellEnd"/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74"/>
        <w:gridCol w:w="3299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symbol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Símbolo do token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ex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: BBP, USDC)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decimals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Casas decimais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total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_supply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Suprimento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circulating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_supply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Suprimento em circulação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contract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Endereço do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network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Rede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standard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Padrão (ERC20, BRC20,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symbol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"Bitcoin Blueprint Protocol"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decimals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total_supply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contract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"0x1234567890abcdef"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"network"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ethereum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"standard"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"ERC20"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Classe: COMMODITY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Commodities e produtos do mundo real.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proofErr w:type="gram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BBP:id</w:t>
      </w:r>
      <w:proofErr w:type="gramEnd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:commodity:namespace:identifier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agricultural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mineral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energy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precious_metal</w:t>
      </w:r>
      <w:proofErr w:type="spellEnd"/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274"/>
        <w:gridCol w:w="3739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commodity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Tipo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 xml:space="preserve"> (coffee, gold, oil, wheat,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origin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Origem geográfica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harvest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Ano da safra/extração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grade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Classificação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ex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: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specialty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arabica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purity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Pureza (para metais, 0.999 = 99.9%)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quantity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Quantidade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unit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Unidade (kg, oz, bag,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barrel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certifications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Certificações (fair trade,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organic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warehouse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Localização do armazém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lot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Número do lote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Específicos por Tipo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Café: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2273"/>
        <w:gridCol w:w="4654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coffee.species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Arábica, Robusta,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coffee.variety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Bourbon,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Catuai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coffee.process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Natural,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washed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honey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coffee.altitude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Altitude em metros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coffee.cupping_score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Pontuação (0-100)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Ouro/Prata: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2488"/>
        <w:gridCol w:w="5315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metal.purity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Pureza em porcentagem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metal.weight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Peso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metal.form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Barra, moeda, pó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metal.refinery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Refinaria certificada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Petróleo: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2694"/>
        <w:gridCol w:w="3892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oil.api_gravity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Densidade API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oil.sulfur_content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Teor de enxofre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oil.benchmark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Brent, WTI,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(Café)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commodity_type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coffee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origin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"Minas Gerais,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Brazil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harvest_year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2026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"grade"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specialty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quantity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unit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"60kg_bag"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certifications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fair_trade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organic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warehouse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"Santos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Port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Warehouse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lot_number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"MG-2026-001"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coffee.species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arabica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coffee.variety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yellow_bourbon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coffee.process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"natural"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coffee.altitude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1150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coffee.cupping_score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86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(Ouro)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commodity_type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gold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origin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"South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Africa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purity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0.9999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quantity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unit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troy_ounce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metal.form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metal.refinery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Rand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Refinery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lot_number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"AU-2026-042"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Classe: PREDICTION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Mercados preditivos e apostas.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BBP:id:prediction:namespace:identifier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prediction_market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betting_slip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poll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274"/>
        <w:gridCol w:w="2969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question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Pergunta do mercado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 detalhada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event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do 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resolution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resolução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resolution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Fonte oficial para resolução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ex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: FEC, IBGE)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outcomes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Lista de resultados possíveis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current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_probabilities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Probabilidades atuais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volume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Volume negociado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liquidity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Liquidez disponível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Específicos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1808"/>
        <w:gridCol w:w="4918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prediction.market_type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binary</w:t>
            </w:r>
            <w:proofErr w:type="spellEnd"/>
            <w:proofErr w:type="gram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multiple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scalar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prediction.resolved_outcome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Resultado final (após resolução)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prediction.oracle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Endereço do oráculo usado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prediction.fees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Taxas do mercado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"question"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"Who will win the US Presidential Election 2028?"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"description"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"Market for the 2028 US Presidential Election winner"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"event_date"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"2028-11-07"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"resolution_date"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"2028-11-15"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"resolution_source"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"FEC (Federal Election Commission)"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"outcomes"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"candidate_democrat"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"candidate_republican"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"candidate_other"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"current_probabilities"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"candidate_democrat"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0.45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"candidate_republican"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0.48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"candidate_other"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0.07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"volume"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25000000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"liquidity"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"prediction.market_type"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"binary"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"prediction.oracle"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"0xABC..."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"prediction.fees"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0.02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pt-BR"/>
        </w:rPr>
        <w:t>9. Classe: RWA (Real World Asset)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Representações digitais de ativos do mundo real.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BBP:id:rwa:namespace:identifier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real_estate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vehicle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art_physical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collectible_physical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111"/>
        <w:gridCol w:w="3352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asset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Tipo (property, vehicle, art, collectible)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Nome/identificação do 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 detalhada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location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Localização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legal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_documents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Hashes dos documentos legais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valuation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Valoração atual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custodian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Custodiante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verification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Método de verificação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notary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oracle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inspection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da última inspeção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insurance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Informações de seguro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Específicos por Tipo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Imóveis: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1931"/>
        <w:gridCol w:w="5485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rwa.property_type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residential</w:t>
            </w:r>
            <w:proofErr w:type="spellEnd"/>
            <w:proofErr w:type="gram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commercial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, industrial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rwa.square_meters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Área em m²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rwa.bedrooms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Quartos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rwa.bathrooms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Banheiros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rwa.parking_spots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Vagas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rwa.construction_year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Ano de construção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rwa.registry_number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Número do registro de imóvel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Veículos: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071"/>
        <w:gridCol w:w="5959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rwa.vehicle_type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car</w:t>
            </w:r>
            <w:proofErr w:type="spellEnd"/>
            <w:proofErr w:type="gram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motorcycle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boat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aircraft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rwa.brand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Marca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Modelo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Ano de fabricação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Placa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anonimizada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se necessário)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rwa.vin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Número do chassi (hash)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rwa.mileage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Quilometragem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Obras de Arte Físicas: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1523"/>
        <w:gridCol w:w="61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rwa.artist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Artista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rwa.dimensions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Dimensões (altura, largura, profundidade)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rwa.provenance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Histórico de procedência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rwa.exhibition_history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Histórico de exposições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(Imóvel)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asset_type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property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Luxury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Apartment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204 - Rio de Janeiro"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"description"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"3-bedroom luxury apartment with ocean view"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location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"Rio de Janeiro,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Brazil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"legal_documents"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"arweave:property_deed_hash"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"arweave:tax_clearance_hash"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"valuation"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"currency"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"USD"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"value"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850000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"date"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"2026-03-01"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"appraiser"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"Certified Appraisers Inc"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"custodian"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"0xABC... (Custodian Wallet)"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"verification_method"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"notary"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"inspection_date"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"2026-02-15"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"insurance"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"provider"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"Secure Insurance"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"policy_number"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"INS-123456"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"coverage"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900000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"rwa.property_type"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"residential"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"rwa.square_meters"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150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"rwa.bedrooms"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"rwa.bathrooms"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"rwa.parking_spots"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"rwa.construction_year"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2020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"rwa.registry_number"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"RG-12345-2020"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10. Classe: IDENTITY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Identidades digitais verificáveis.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BBP:id:identity:namespace:identifier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user_profile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verified_identity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organization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308"/>
        <w:gridCol w:w="3205"/>
        <w:gridCol w:w="177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username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de usuário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display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para exibição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Biografia/descrição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avatar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da imagem de perfil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banner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da imagem de 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verified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é uma identidade verificada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verification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Nível de verificação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basic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kyc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notary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Se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verified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=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true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social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_links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Links para redes sociais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website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Website pessoal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joined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satoshi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display_name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Satoshi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Nakamoto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"bio"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"Creator of Bitcoin. Interested in cryptography and decentralized systems."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"avatar"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"ipfs:QmAvatarHash"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"verified"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false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"social_links"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"twitter"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"@satoshi"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"github"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"satoshi"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"website"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"https://bitcoin.org"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"joined"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"2009-01-03"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11. Classe: DOMAIN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Domínios e nomes descentralizados.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BBP:id:domain:namespace:identifier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domain_name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ens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unstoppable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111"/>
        <w:gridCol w:w="3572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domain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do domínio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registrar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Registrador (ENS,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Unstoppable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registration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expiration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expiração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resolver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Endereço do resolver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controller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Endereço do controlador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records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Registros DNS/resolução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domain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"bbp.id"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"registrar"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ens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registration_date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"2024-01-01"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expiration_date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"2030-01-01"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"resolver"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"0x1234567890abcdef"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controller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"0xabcdef1234567890"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records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ipfs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QmHash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email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"contact@bbp.id"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url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"https://bbp.id"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12. Classe: DATASET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Conjuntos de dados digitais.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BBP:id:dataset:namespace:identifier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scientific_data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training_data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analytics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274"/>
        <w:gridCol w:w="3927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Título do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 detalhada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size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Tamanho em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format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Formato (CSV, JSON, Parquet,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schema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Esquema dos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license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Licença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source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Fonte dos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created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updated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da última atualização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version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Versão do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columns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Lista de colunas/campos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row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Número de linhas/registros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tags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Tags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para categorização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Mars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Rover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Images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2025"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"description"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"High-resolution images captured by Perseverance rover during 2025"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"size"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1500000000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"format"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"JPEG"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"schema"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"type"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"image_set"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"resolution"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"4096x2160"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"color_space"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"RGB"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"license"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"NASA Open License 1.0"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"source"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"NASA JPL"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"created"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"2026-01-15"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"version"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"2.0"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"columns"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"image_id"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"timestamp"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"camera"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"sol"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"rover_position"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"row_count"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15000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"tags"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"mars"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"space"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"nasa"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"rover"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13. Classe: AI_MODEL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Modelos de inteligência artificial.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lastRenderedPageBreak/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BBP:id:ai:namespace:identifier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llm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diffusion_model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embedding_model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agent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274"/>
        <w:gridCol w:w="3189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do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version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Versão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type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Tipo (LLM, diffusion, embedding, etc)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architecture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Arquitetura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transformer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cnn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parameters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Número de parâmetros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training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Datasets usados no treinamento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license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Licença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creator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Criador/equipe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release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base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Modelo base (se fine-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tuned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metrics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Métricas de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supported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_languages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Idiomas suportados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Específicos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1820"/>
        <w:gridCol w:w="5344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ai.context_length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Tamanho do contexto (tokens)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ai.embedding_dimension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Dimensão do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embedding</w:t>
            </w:r>
            <w:proofErr w:type="spellEnd"/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ai.training_cost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Custo de treinamento (USD/horas)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ai.inference_cost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Custo de inferência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ai.quantization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Quantização (fp16, int8,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ai.hardware_requirements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Requisitos de hardware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"BBP-GPT"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version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"1.0"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"LLM"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architecture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transformer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parameters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70000000000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training_data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"BBP:id:dataset:openai:webtext"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"BBP:id:dataset:commoncrawl:2025"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"BBP:id:dataset:books:corpus"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"license"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"MIT"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"creator"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 AI Lab"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"release_date"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"2026-03-15"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"base_model"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"gpt-4-architecture"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"metrics"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"mmlu"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0.85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"human_eval"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0.72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"perplexity"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8.3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"supported_languages"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"en"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"pt"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"es"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"zh"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"ai.context_length"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8192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"ai.training_cost"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"usd"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2500000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"gpu_hours"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500000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"ai.inference_cost"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"usd_per_1k_tokens"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0.002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"ai.quantization"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"fp16"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"ai.hardware_requirements"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"min_ram"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"32GB"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recommended_gpu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"A100 80GB"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14. Classe: TICKET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Ingressos digitais verificáveis.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BBP:id:ticket:namespace:identifier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event_ticket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season_pass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vip_access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308"/>
        <w:gridCol w:w="3244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event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do 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event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do 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venue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Local do 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section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Seção/área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row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Fileira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seat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Assento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tier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Categoria (VIP, regular,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price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Preço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currency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Moeda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purchase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da compra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transferable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pode ser transferido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resale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_allowed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pode ser revendido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qr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do código de acesso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benefits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Benefícios inclusos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event_name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"BBP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Conference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2026"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event_date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"2026-11-15T19:00:00Z"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venue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"Rio Centro -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Convention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Hall"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section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"Gold"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row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seat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"12"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tier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"VIP"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price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currency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"USD"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purchase_date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"2026-05-10"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transferable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resale_allowed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benefits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access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VIP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lounge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"meet and greet with speakers"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"exclusive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merchandise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15. Classe: LICENSE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Licenças digitais.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proofErr w:type="gram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BBP:id</w:t>
      </w:r>
      <w:proofErr w:type="gramEnd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:license:namespace:identifier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software_license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content_license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patent</w:t>
      </w:r>
      <w:proofErr w:type="spellEnd"/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308"/>
        <w:gridCol w:w="2825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license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 (MIT, GPL, Apache, custom)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holder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Titular da licença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grantee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Beneficiário da licença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start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end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fim (se aplicável)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perpetual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é perpétua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terms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dos termos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jurisdiction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Jurisdição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restrictions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Restrições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commercial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Permite uso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modification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_allowed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Permite modificação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redistribution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_allowed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Permite redistribuição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lastRenderedPageBreak/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license_type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"MIT"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"holder"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 Foundation"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grantee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Public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Domain"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start_date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perpetual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"terms"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"arweave:mit_license_terms_hash"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"jurisdiction"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"International"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"commercial_use"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true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"modification_allowed"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true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"redistribution_allowed"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true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16. Classe: MEMBERSHIP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Associações e acessos.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BBP:id:membership:namespace:identifier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club_membership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dao_membership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subscription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08"/>
        <w:gridCol w:w="3925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organization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Organização/DAO/clube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level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Nível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basic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premium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founder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start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end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fim (se aplicável)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lifetime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é vitalício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benefits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Benefícios da associação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voting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_power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Poder de voto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fee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object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Taxa de associação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referrer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Quem referenciou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organization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 DAO"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level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founder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start_date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lifetime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benefits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voting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rights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"early access to new features"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"20% discount on events"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"exclusive discord channel"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"voting_power"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"fee"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"amount"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"currency"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paid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17. Classe: FINANCE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Ativos financeiros e instrumentos derivados.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BBP:id:finance:namespace:identifier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bond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stock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derivative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fund_share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274"/>
        <w:gridCol w:w="3435"/>
        <w:gridCol w:w="1795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instrument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Tipo (bond, stock, future, option, fund)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symbol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Símbolo financeiro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do instrumento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issuer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Emissor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issue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emissão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maturity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vencimento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face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Valor 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coupon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Taxa de juros (para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bonds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underlying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_asset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Ativo subjacente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strike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Preço de exercício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Para opções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expiration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expiração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Para derivativos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(Bond)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instrument_type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bond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symbol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"BBP2030"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 Foundation Bond 2030"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issuer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 Foundation"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issue_date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maturity_date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"2030-12-31"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face_value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coupon_rate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0.05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currency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"USD"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(Stock)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instrument_type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"stock"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symbol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"name"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"Bitcoin Blueprint Protocol Inc"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"issuer"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"BBP Inc"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"issue_date"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"2026-01-01"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total_shares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currency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"USD"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18. Classe: MEDIA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Ativos de mídia digital.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BBP:id:media:namespace:identifier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video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music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podcast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ebook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308"/>
        <w:gridCol w:w="3712"/>
        <w:gridCol w:w="1924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creator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Criador/artista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media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val="en-US" w:eastAsia="pt-BR"/>
              </w:rPr>
              <w:t>Tipo (video, music, podcast, ebook)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format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Formato (MP4, MP3, PDF,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etc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lastRenderedPageBreak/>
              <w:t>duration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Duração em segundos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Para áudio/vídeo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size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number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Tamanho em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release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genre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Gênero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language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Idioma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isrc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Código ISRC (para música)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isbn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ISBN (para livros)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cover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da 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explicit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boolean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Conteúdo explícito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(Música)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 Anthem"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creator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Crypto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Symphony"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media_type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music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format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"MP3"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duration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210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size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5120000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release_date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"2026-03-01"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genre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Electronic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language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"Instrumental"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isrc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"BR-BBP-26-00001"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"cover_art"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"arweave:cover_art_hash"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explicit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19. Classe: CONTRACT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Contratos inteligentes e legais.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DNA: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BBP:id:contract:namespace:identifier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br/>
      </w: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pt-BR"/>
        </w:rPr>
        <w:t>Standard no manifesto: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smart_contract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legal_contract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agreement</w:t>
      </w:r>
    </w:p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Atributos Recomendados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057"/>
        <w:gridCol w:w="3846"/>
        <w:gridCol w:w="1711"/>
      </w:tblGrid>
      <w:tr w:rsidR="00A43C63" w:rsidRPr="00A43C63" w:rsidTr="00A43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Obrigatório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contract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Tipo (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smart_contract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legal_contract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Nome do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version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Versão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parties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array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Partes envolvidas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effective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efetivação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Recomendado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expiration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Data de expiração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jurisdiction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Jurisdição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legal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code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Hash do código (se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smart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contract</w:t>
            </w:r>
            <w:proofErr w:type="spellEnd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 aplicável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audit</w:t>
            </w:r>
            <w:proofErr w:type="gramEnd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Hash do relatório de auditoria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  <w:tr w:rsidR="00A43C63" w:rsidRPr="00A43C63" w:rsidTr="00A43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proofErr w:type="gramStart"/>
            <w:r w:rsidRPr="00A43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governance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gramStart"/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string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Modelo de governança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3C63" w:rsidRPr="00A43C63" w:rsidRDefault="00A43C63" w:rsidP="00A43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A43C6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Opcional</w:t>
            </w:r>
          </w:p>
        </w:tc>
      </w:tr>
    </w:tbl>
    <w:p w:rsidR="00A43C63" w:rsidRPr="00A43C63" w:rsidRDefault="00A43C63" w:rsidP="00A43C6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Exemplo (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Smart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Contract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)</w:t>
      </w:r>
    </w:p>
    <w:p w:rsidR="00A43C63" w:rsidRPr="00A43C63" w:rsidRDefault="00A43C63" w:rsidP="00A43C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A43C6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  <w:proofErr w:type="gramEnd"/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contract_type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smart_contract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"BBP Token 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Contract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version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"2.0.1"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parties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"BBP Foundation"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effective_date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"2026-01-01"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code_hash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ipfs:QmCodeHash</w:t>
      </w:r>
      <w:proofErr w:type="spellEnd"/>
      <w:proofErr w:type="gram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"audit_report"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"arweave:audit_report_hash"</w:t>
      </w:r>
      <w:r w:rsidRPr="00A43C63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governance</w:t>
      </w:r>
      <w:proofErr w:type="spellEnd"/>
      <w:r w:rsidRPr="00A43C63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A43C6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A43C6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multisig</w:t>
      </w:r>
      <w:proofErr w:type="spellEnd"/>
      <w:r w:rsidRPr="00A43C6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3/5"</w:t>
      </w:r>
    </w:p>
    <w:p w:rsidR="00A43C63" w:rsidRPr="00A43C63" w:rsidRDefault="00A43C63" w:rsidP="00A4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A43C6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20. Como Usar Este Documento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Criadores de ativos devem:</w:t>
      </w:r>
    </w:p>
    <w:p w:rsidR="00A43C63" w:rsidRPr="00A43C63" w:rsidRDefault="00A43C63" w:rsidP="00A43C6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Identificar a classe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do ativo conforme BBP-0006</w:t>
      </w:r>
    </w:p>
    <w:p w:rsidR="00A43C63" w:rsidRPr="00A43C63" w:rsidRDefault="00A43C63" w:rsidP="00A43C6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Consultar a seção correspondente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neste documento</w:t>
      </w:r>
    </w:p>
    <w:p w:rsidR="00A43C63" w:rsidRPr="00A43C63" w:rsidRDefault="00A43C63" w:rsidP="00A43C6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Incluir os atributos recomendados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 manifesto</w:t>
      </w:r>
    </w:p>
    <w:p w:rsidR="00A43C63" w:rsidRPr="00A43C63" w:rsidRDefault="00A43C63" w:rsidP="00A43C6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Adicionar atributos específicos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com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namespace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quando necessário</w:t>
      </w:r>
    </w:p>
    <w:p w:rsidR="00A43C63" w:rsidRPr="00A43C63" w:rsidRDefault="00A43C63" w:rsidP="00A43C6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Usar o formato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traits</w:t>
      </w:r>
      <w:proofErr w:type="spellEnd"/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com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percentage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coleções com raridade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Indexadores e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resolvers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podem:</w:t>
      </w:r>
    </w:p>
    <w:p w:rsidR="00A43C63" w:rsidRPr="00A43C63" w:rsidRDefault="00A43C63" w:rsidP="00A43C6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Reconhecer atributos padrão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automaticamente</w:t>
      </w:r>
    </w:p>
    <w:p w:rsidR="00A43C63" w:rsidRPr="00A43C63" w:rsidRDefault="00A43C63" w:rsidP="00A43C6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Extrair metadados consistentes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exibição</w:t>
      </w:r>
    </w:p>
    <w:p w:rsidR="00A43C63" w:rsidRPr="00A43C63" w:rsidRDefault="00A43C63" w:rsidP="00A43C6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Calcular raridades</w:t>
      </w: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baseado nos </w:t>
      </w:r>
      <w:proofErr w:type="spellStart"/>
      <w:r w:rsidRPr="00A43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percentage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dos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traits</w:t>
      </w:r>
      <w:proofErr w:type="spellEnd"/>
    </w:p>
    <w:p w:rsidR="00A43C63" w:rsidRPr="00A43C63" w:rsidRDefault="00A43C63" w:rsidP="00A43C6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Armazenar atributos com </w:t>
      </w:r>
      <w:proofErr w:type="spellStart"/>
      <w:r w:rsidRPr="00A43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namespace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consultas especializadas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.75pt" o:hralign="center" o:hrstd="t" o:hr="t" fillcolor="#a0a0a0" stroked="f"/>
        </w:pict>
      </w:r>
    </w:p>
    <w:p w:rsidR="00A43C63" w:rsidRPr="00A43C63" w:rsidRDefault="00A43C63" w:rsidP="00A43C6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A43C6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21. Extensibilidade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documento será atualizado conforme novas classes forem adicionadas ao protocolo.</w:t>
      </w:r>
    </w:p>
    <w:p w:rsidR="00A43C63" w:rsidRPr="00A43C63" w:rsidRDefault="00A43C63" w:rsidP="00A43C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Propostas de novos atributos padrão devem ser feitas através de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BIPs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(BBP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Improvement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Proposals</w:t>
      </w:r>
      <w:proofErr w:type="spellEnd"/>
      <w:r w:rsidRPr="00A43C6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).</w:t>
      </w:r>
    </w:p>
    <w:p w:rsidR="00A43C63" w:rsidRPr="00A43C63" w:rsidRDefault="00A43C63" w:rsidP="00A43C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3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.75pt" o:hralign="center" o:hrstd="t" o:hr="t" fillcolor="#a0a0a0" stroked="f"/>
        </w:pict>
      </w:r>
    </w:p>
    <w:p w:rsidR="00F74150" w:rsidRDefault="00F74150"/>
    <w:sectPr w:rsidR="00F74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90671"/>
    <w:multiLevelType w:val="multilevel"/>
    <w:tmpl w:val="7B3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4250C"/>
    <w:multiLevelType w:val="multilevel"/>
    <w:tmpl w:val="D5AC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0021A"/>
    <w:multiLevelType w:val="multilevel"/>
    <w:tmpl w:val="9F0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63"/>
    <w:rsid w:val="00A43C63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EB0E9C-772A-48E7-A748-CA70C387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3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A43C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A43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A43C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A43C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A43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A43C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C6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43C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C6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DefaultParagraphFont"/>
    <w:rsid w:val="00A43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6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9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8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8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0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0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8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1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4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522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6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5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9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4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1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2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4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3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13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0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0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3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9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9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4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535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4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7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9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4011</Words>
  <Characters>21664</Characters>
  <Application>Microsoft Office Word</Application>
  <DocSecurity>0</DocSecurity>
  <Lines>180</Lines>
  <Paragraphs>51</Paragraphs>
  <ScaleCrop>false</ScaleCrop>
  <Company/>
  <LinksUpToDate>false</LinksUpToDate>
  <CharactersWithSpaces>25624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2026-03-17T03:18:00Z</dcterms:created>
  <dcterms:modified xsi:type="dcterms:W3CDTF">2026-03-17T03:19:00Z</dcterms:modified>
</cp:coreProperties>
</file>