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BE7" w:rsidRDefault="00B33BE7" w:rsidP="007379D1">
      <w:pPr>
        <w:pStyle w:val="Heading1"/>
      </w:pPr>
      <w:r>
        <w:t>BBP – 0001</w:t>
      </w:r>
    </w:p>
    <w:p w:rsidR="007379D1" w:rsidRDefault="007379D1" w:rsidP="007379D1">
      <w:pPr>
        <w:pStyle w:val="Heading1"/>
      </w:pPr>
      <w:bookmarkStart w:id="0" w:name="_GoBack"/>
      <w:bookmarkEnd w:id="0"/>
      <w:r>
        <w:t>DNA do BBP e Ativos Compostos</w:t>
      </w:r>
    </w:p>
    <w:p w:rsidR="007379D1" w:rsidRDefault="007379D1" w:rsidP="007379D1">
      <w:pPr>
        <w:pStyle w:val="Heading2"/>
      </w:pPr>
      <w:r>
        <w:t>Documentação do Sistema de DNA</w:t>
      </w:r>
    </w:p>
    <w:p w:rsidR="007379D1" w:rsidRDefault="007379D1" w:rsidP="007379D1">
      <w:pPr>
        <w:pStyle w:val="NormalWeb"/>
      </w:pPr>
      <w:r>
        <w:rPr>
          <w:rStyle w:val="Strong"/>
        </w:rPr>
        <w:t>Bitcoin Blueprint Protocol (BBP)</w:t>
      </w:r>
    </w:p>
    <w:p w:rsidR="007379D1" w:rsidRDefault="00B33BE7" w:rsidP="007379D1">
      <w:r>
        <w:pict>
          <v:rect id="_x0000_i1025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1. Visão Geral do DNA no BBP</w:t>
      </w:r>
    </w:p>
    <w:p w:rsidR="007379D1" w:rsidRDefault="007379D1" w:rsidP="007379D1">
      <w:pPr>
        <w:pStyle w:val="NormalWeb"/>
      </w:pPr>
      <w:r>
        <w:t xml:space="preserve">O </w:t>
      </w:r>
      <w:r>
        <w:rPr>
          <w:rStyle w:val="Strong"/>
        </w:rPr>
        <w:t>DNA do BBP</w:t>
      </w:r>
      <w:r>
        <w:t xml:space="preserve"> é um sistema padronizado para </w:t>
      </w:r>
      <w:r>
        <w:rPr>
          <w:rStyle w:val="Strong"/>
        </w:rPr>
        <w:t>identificar, descrever e conectar ativos digitais ou físicos</w:t>
      </w:r>
      <w:r>
        <w:t>.</w:t>
      </w:r>
    </w:p>
    <w:p w:rsidR="007379D1" w:rsidRDefault="007379D1" w:rsidP="007379D1">
      <w:pPr>
        <w:pStyle w:val="NormalWeb"/>
      </w:pPr>
      <w:r>
        <w:t xml:space="preserve">Ele funciona como uma </w:t>
      </w:r>
      <w:r>
        <w:rPr>
          <w:rStyle w:val="Strong"/>
        </w:rPr>
        <w:t>linguagem universal de ativos</w:t>
      </w:r>
      <w:r>
        <w:t>, permitindo que qualquer aplicação consiga:</w:t>
      </w:r>
    </w:p>
    <w:p w:rsidR="007379D1" w:rsidRDefault="007379D1" w:rsidP="00344EE1">
      <w:pPr>
        <w:pStyle w:val="NormalWeb"/>
        <w:numPr>
          <w:ilvl w:val="0"/>
          <w:numId w:val="1"/>
        </w:numPr>
      </w:pPr>
      <w:r>
        <w:t>identificar um ativo</w:t>
      </w:r>
    </w:p>
    <w:p w:rsidR="007379D1" w:rsidRDefault="007379D1" w:rsidP="00344EE1">
      <w:pPr>
        <w:pStyle w:val="NormalWeb"/>
        <w:numPr>
          <w:ilvl w:val="0"/>
          <w:numId w:val="1"/>
        </w:numPr>
      </w:pPr>
      <w:r>
        <w:t>entender suas propriedades</w:t>
      </w:r>
    </w:p>
    <w:p w:rsidR="007379D1" w:rsidRDefault="007379D1" w:rsidP="00344EE1">
      <w:pPr>
        <w:pStyle w:val="NormalWeb"/>
        <w:numPr>
          <w:ilvl w:val="0"/>
          <w:numId w:val="1"/>
        </w:numPr>
      </w:pPr>
      <w:r>
        <w:t>localizar onde ele existe</w:t>
      </w:r>
    </w:p>
    <w:p w:rsidR="007379D1" w:rsidRDefault="007379D1" w:rsidP="007379D1">
      <w:pPr>
        <w:pStyle w:val="NormalWeb"/>
      </w:pPr>
      <w:r>
        <w:t>O modelo foi projetado para ser:</w:t>
      </w:r>
    </w:p>
    <w:p w:rsidR="007379D1" w:rsidRDefault="007379D1" w:rsidP="00344EE1">
      <w:pPr>
        <w:pStyle w:val="NormalWeb"/>
        <w:numPr>
          <w:ilvl w:val="0"/>
          <w:numId w:val="2"/>
        </w:numPr>
      </w:pPr>
      <w:r>
        <w:t>universal</w:t>
      </w:r>
    </w:p>
    <w:p w:rsidR="007379D1" w:rsidRDefault="007379D1" w:rsidP="00344EE1">
      <w:pPr>
        <w:pStyle w:val="NormalWeb"/>
        <w:numPr>
          <w:ilvl w:val="0"/>
          <w:numId w:val="2"/>
        </w:numPr>
      </w:pPr>
      <w:r>
        <w:t>modular</w:t>
      </w:r>
    </w:p>
    <w:p w:rsidR="007379D1" w:rsidRDefault="007379D1" w:rsidP="00344EE1">
      <w:pPr>
        <w:pStyle w:val="NormalWeb"/>
        <w:numPr>
          <w:ilvl w:val="0"/>
          <w:numId w:val="2"/>
        </w:numPr>
      </w:pPr>
      <w:r>
        <w:t>independente de blockchain</w:t>
      </w:r>
    </w:p>
    <w:p w:rsidR="007379D1" w:rsidRDefault="007379D1" w:rsidP="00344EE1">
      <w:pPr>
        <w:pStyle w:val="NormalWeb"/>
        <w:numPr>
          <w:ilvl w:val="0"/>
          <w:numId w:val="2"/>
        </w:numPr>
      </w:pPr>
      <w:r>
        <w:t>simples de interpretar</w:t>
      </w:r>
    </w:p>
    <w:p w:rsidR="007379D1" w:rsidRDefault="007379D1" w:rsidP="007379D1">
      <w:pPr>
        <w:pStyle w:val="NormalWeb"/>
      </w:pPr>
      <w:r>
        <w:t xml:space="preserve">Cada ativo no sistema BBP é descrito por </w:t>
      </w:r>
      <w:r>
        <w:rPr>
          <w:rStyle w:val="Strong"/>
        </w:rPr>
        <w:t>três tipos de DNA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226"/>
      </w:tblGrid>
      <w:tr w:rsidR="007379D1" w:rsidTr="00737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9D1" w:rsidRDefault="00737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DNA</w:t>
            </w:r>
          </w:p>
        </w:tc>
        <w:tc>
          <w:tcPr>
            <w:tcW w:w="0" w:type="auto"/>
            <w:vAlign w:val="center"/>
            <w:hideMark/>
          </w:tcPr>
          <w:p w:rsidR="007379D1" w:rsidRDefault="00737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7379D1" w:rsidTr="0073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9D1" w:rsidRDefault="007379D1">
            <w:r>
              <w:t>DNA de Identidade (ID)</w:t>
            </w:r>
          </w:p>
        </w:tc>
        <w:tc>
          <w:tcPr>
            <w:tcW w:w="0" w:type="auto"/>
            <w:vAlign w:val="center"/>
            <w:hideMark/>
          </w:tcPr>
          <w:p w:rsidR="007379D1" w:rsidRDefault="007379D1">
            <w:r>
              <w:t>Define a identidade única do ativo</w:t>
            </w:r>
          </w:p>
        </w:tc>
      </w:tr>
      <w:tr w:rsidR="007379D1" w:rsidTr="0073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9D1" w:rsidRDefault="007379D1">
            <w:r>
              <w:t>DNA de Atributos (ATTR)</w:t>
            </w:r>
          </w:p>
        </w:tc>
        <w:tc>
          <w:tcPr>
            <w:tcW w:w="0" w:type="auto"/>
            <w:vAlign w:val="center"/>
            <w:hideMark/>
          </w:tcPr>
          <w:p w:rsidR="007379D1" w:rsidRDefault="007379D1">
            <w:r>
              <w:t>Define propriedades e características</w:t>
            </w:r>
          </w:p>
        </w:tc>
      </w:tr>
      <w:tr w:rsidR="007379D1" w:rsidTr="00737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9D1" w:rsidRDefault="007379D1">
            <w:r>
              <w:t>DNA de Binding (BIND)</w:t>
            </w:r>
          </w:p>
        </w:tc>
        <w:tc>
          <w:tcPr>
            <w:tcW w:w="0" w:type="auto"/>
            <w:vAlign w:val="center"/>
            <w:hideMark/>
          </w:tcPr>
          <w:p w:rsidR="007379D1" w:rsidRDefault="007379D1">
            <w:r>
              <w:t>Conecta o ativo a redes, arquivos ou contratos</w:t>
            </w:r>
          </w:p>
        </w:tc>
      </w:tr>
    </w:tbl>
    <w:p w:rsidR="007379D1" w:rsidRDefault="007379D1" w:rsidP="007379D1">
      <w:pPr>
        <w:pStyle w:val="NormalWeb"/>
      </w:pPr>
      <w:r>
        <w:t>A estrutura mínima do DNA é: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BBP:id:type:namespace:identifier</w:t>
      </w:r>
      <w:r w:rsidRPr="007379D1">
        <w:rPr>
          <w:lang w:val="en-US"/>
        </w:rPr>
        <w:br/>
        <w:t>BBP:attr:namespace:attribute:value</w:t>
      </w:r>
      <w:r w:rsidRPr="007379D1">
        <w:rPr>
          <w:lang w:val="en-US"/>
        </w:rPr>
        <w:br/>
        <w:t>BBP:bind:namespace:assetID</w:t>
      </w:r>
    </w:p>
    <w:p w:rsidR="007379D1" w:rsidRDefault="007379D1" w:rsidP="007379D1">
      <w:pPr>
        <w:pStyle w:val="NormalWeb"/>
      </w:pPr>
      <w:r>
        <w:t xml:space="preserve">Essa estrutura permite que </w:t>
      </w:r>
      <w:r>
        <w:rPr>
          <w:rStyle w:val="Strong"/>
        </w:rPr>
        <w:t>qualquer tipo de ativo do mundo</w:t>
      </w:r>
      <w:r>
        <w:t xml:space="preserve"> seja descrito de forma padronizada.</w:t>
      </w:r>
    </w:p>
    <w:p w:rsidR="007379D1" w:rsidRDefault="00B33BE7" w:rsidP="007379D1">
      <w:r>
        <w:lastRenderedPageBreak/>
        <w:pict>
          <v:rect id="_x0000_i1026" style="width:0;height:1.5pt" o:hralign="center" o:hrstd="t" o:hr="t" fillcolor="#a0a0a0" stroked="f"/>
        </w:pict>
      </w:r>
    </w:p>
    <w:p w:rsidR="00166938" w:rsidRDefault="00166938" w:rsidP="00166938">
      <w:pPr>
        <w:pStyle w:val="NormalWeb"/>
      </w:pPr>
      <w:r>
        <w:rPr>
          <w:rStyle w:val="Strong"/>
        </w:rPr>
        <w:t>2. Onde o DNA realmente existe</w:t>
      </w:r>
    </w:p>
    <w:p w:rsidR="00166938" w:rsidRDefault="00166938" w:rsidP="00166938">
      <w:pPr>
        <w:pStyle w:val="NormalWeb"/>
      </w:pPr>
      <w:r>
        <w:t xml:space="preserve">No design do protocolo BBP, o </w:t>
      </w:r>
      <w:r>
        <w:rPr>
          <w:rStyle w:val="Strong"/>
        </w:rPr>
        <w:t>DNA primário de um ativo vive no Bitcoin</w:t>
      </w:r>
      <w:r>
        <w:t>.</w:t>
      </w:r>
    </w:p>
    <w:p w:rsidR="00166938" w:rsidRDefault="00166938" w:rsidP="00166938">
      <w:pPr>
        <w:pStyle w:val="NormalWeb"/>
      </w:pPr>
      <w:r>
        <w:t xml:space="preserve">O Bitcoin funciona como a </w:t>
      </w:r>
      <w:r>
        <w:rPr>
          <w:rStyle w:val="Strong"/>
        </w:rPr>
        <w:t>camada base de identidade e imutabilidade</w:t>
      </w:r>
      <w:r>
        <w:t>, onde são registrados os identificadores fundamentais dos ativos.</w:t>
      </w:r>
    </w:p>
    <w:p w:rsidR="00166938" w:rsidRDefault="00166938" w:rsidP="00166938">
      <w:pPr>
        <w:pStyle w:val="NormalWeb"/>
      </w:pPr>
      <w:r>
        <w:t>Estrutura do sistema:</w:t>
      </w:r>
    </w:p>
    <w:p w:rsidR="00166938" w:rsidRDefault="00166938" w:rsidP="00166938">
      <w:pPr>
        <w:pStyle w:val="HTMLPreformatted"/>
      </w:pPr>
      <w:r>
        <w:t>Bitcoin</w:t>
      </w:r>
      <w:r>
        <w:br/>
        <w:t xml:space="preserve">   ↓</w:t>
      </w:r>
      <w:r>
        <w:br/>
        <w:t>BBP Protocol</w:t>
      </w:r>
      <w:r>
        <w:br/>
        <w:t xml:space="preserve">   ↓</w:t>
      </w:r>
      <w:r>
        <w:br/>
        <w:t>Manifestos e dados expandidos</w:t>
      </w:r>
    </w:p>
    <w:p w:rsidR="00166938" w:rsidRDefault="00166938" w:rsidP="00166938">
      <w:pPr>
        <w:pStyle w:val="NormalWeb"/>
      </w:pPr>
      <w:r>
        <w:t>O papel de cada camada é:</w:t>
      </w:r>
    </w:p>
    <w:p w:rsidR="00166938" w:rsidRDefault="00166938" w:rsidP="00166938">
      <w:pPr>
        <w:pStyle w:val="NormalWeb"/>
      </w:pPr>
      <w:r>
        <w:rPr>
          <w:rStyle w:val="Strong"/>
        </w:rPr>
        <w:t>Bitcoin</w:t>
      </w:r>
    </w:p>
    <w:p w:rsidR="00166938" w:rsidRDefault="00166938" w:rsidP="00344EE1">
      <w:pPr>
        <w:pStyle w:val="NormalWeb"/>
        <w:numPr>
          <w:ilvl w:val="0"/>
          <w:numId w:val="11"/>
        </w:numPr>
      </w:pPr>
      <w:r>
        <w:t>identidade mínima do ativo</w:t>
      </w:r>
    </w:p>
    <w:p w:rsidR="00166938" w:rsidRDefault="00166938" w:rsidP="00344EE1">
      <w:pPr>
        <w:pStyle w:val="NormalWeb"/>
        <w:numPr>
          <w:ilvl w:val="0"/>
          <w:numId w:val="11"/>
        </w:numPr>
      </w:pPr>
      <w:r>
        <w:t>imutabilidade</w:t>
      </w:r>
    </w:p>
    <w:p w:rsidR="00166938" w:rsidRDefault="00166938" w:rsidP="00344EE1">
      <w:pPr>
        <w:pStyle w:val="NormalWeb"/>
        <w:numPr>
          <w:ilvl w:val="0"/>
          <w:numId w:val="11"/>
        </w:numPr>
      </w:pPr>
      <w:r>
        <w:t>timestamp global</w:t>
      </w:r>
    </w:p>
    <w:p w:rsidR="00166938" w:rsidRDefault="00166938" w:rsidP="00166938">
      <w:pPr>
        <w:pStyle w:val="NormalWeb"/>
      </w:pPr>
      <w:r>
        <w:rPr>
          <w:rStyle w:val="Strong"/>
        </w:rPr>
        <w:t>BBP</w:t>
      </w:r>
    </w:p>
    <w:p w:rsidR="00166938" w:rsidRDefault="00166938" w:rsidP="00344EE1">
      <w:pPr>
        <w:pStyle w:val="NormalWeb"/>
        <w:numPr>
          <w:ilvl w:val="0"/>
          <w:numId w:val="12"/>
        </w:numPr>
      </w:pPr>
      <w:r>
        <w:t>protocolo de interpretação do DNA</w:t>
      </w:r>
    </w:p>
    <w:p w:rsidR="00166938" w:rsidRDefault="00166938" w:rsidP="00344EE1">
      <w:pPr>
        <w:pStyle w:val="NormalWeb"/>
        <w:numPr>
          <w:ilvl w:val="0"/>
          <w:numId w:val="12"/>
        </w:numPr>
      </w:pPr>
      <w:r>
        <w:t>padronização da estrutura dos ativos</w:t>
      </w:r>
    </w:p>
    <w:p w:rsidR="00166938" w:rsidRDefault="00166938" w:rsidP="00166938">
      <w:pPr>
        <w:pStyle w:val="NormalWeb"/>
      </w:pPr>
      <w:r>
        <w:rPr>
          <w:rStyle w:val="Strong"/>
        </w:rPr>
        <w:t>Manifesto (Arweave ou outras redes)</w:t>
      </w:r>
    </w:p>
    <w:p w:rsidR="00166938" w:rsidRDefault="00166938" w:rsidP="00344EE1">
      <w:pPr>
        <w:pStyle w:val="NormalWeb"/>
        <w:numPr>
          <w:ilvl w:val="0"/>
          <w:numId w:val="13"/>
        </w:numPr>
      </w:pPr>
      <w:r>
        <w:t>atributos detalhados</w:t>
      </w:r>
    </w:p>
    <w:p w:rsidR="00166938" w:rsidRDefault="00166938" w:rsidP="00344EE1">
      <w:pPr>
        <w:pStyle w:val="NormalWeb"/>
        <w:numPr>
          <w:ilvl w:val="0"/>
          <w:numId w:val="13"/>
        </w:numPr>
      </w:pPr>
      <w:r>
        <w:t>dados estruturais</w:t>
      </w:r>
    </w:p>
    <w:p w:rsidR="00166938" w:rsidRDefault="00166938" w:rsidP="00344EE1">
      <w:pPr>
        <w:pStyle w:val="NormalWeb"/>
        <w:numPr>
          <w:ilvl w:val="0"/>
          <w:numId w:val="13"/>
        </w:numPr>
      </w:pPr>
      <w:r>
        <w:t>configurações e metadados</w:t>
      </w:r>
    </w:p>
    <w:p w:rsidR="00166938" w:rsidRDefault="00166938" w:rsidP="00166938">
      <w:pPr>
        <w:pStyle w:val="NormalWeb"/>
      </w:pPr>
      <w:r>
        <w:t>Portanto:</w:t>
      </w:r>
    </w:p>
    <w:p w:rsidR="00166938" w:rsidRDefault="00166938" w:rsidP="00166938">
      <w:pPr>
        <w:pStyle w:val="NormalWeb"/>
      </w:pPr>
      <w:r>
        <w:t>O DNA fundamental de um ativo BBP é registrado no Bitcoin, enquanto suas descrições completas podem ser expandidas através de manifestos armazenados em outras redes.</w:t>
      </w:r>
    </w:p>
    <w:p w:rsidR="00166938" w:rsidRDefault="00166938" w:rsidP="00166938">
      <w:pPr>
        <w:pStyle w:val="NormalWeb"/>
      </w:pPr>
      <w:r>
        <w:t>Isso deixa claro que:</w:t>
      </w:r>
    </w:p>
    <w:p w:rsidR="00166938" w:rsidRDefault="00166938" w:rsidP="00344EE1">
      <w:pPr>
        <w:pStyle w:val="NormalWeb"/>
        <w:numPr>
          <w:ilvl w:val="0"/>
          <w:numId w:val="14"/>
        </w:numPr>
      </w:pPr>
      <w:r>
        <w:rPr>
          <w:rStyle w:val="Strong"/>
        </w:rPr>
        <w:t>Bitcoin guarda identidade</w:t>
      </w:r>
    </w:p>
    <w:p w:rsidR="00166938" w:rsidRDefault="00166938" w:rsidP="00344EE1">
      <w:pPr>
        <w:pStyle w:val="NormalWeb"/>
        <w:numPr>
          <w:ilvl w:val="0"/>
          <w:numId w:val="14"/>
        </w:numPr>
      </w:pPr>
      <w:r>
        <w:rPr>
          <w:rStyle w:val="Strong"/>
        </w:rPr>
        <w:t>manifesto guarda descrição</w:t>
      </w:r>
    </w:p>
    <w:p w:rsidR="00166938" w:rsidRDefault="00166938" w:rsidP="00166938">
      <w:pPr>
        <w:pStyle w:val="NormalWeb"/>
      </w:pPr>
      <w:r>
        <w:t>Perfeito arquiteturalmente.</w:t>
      </w:r>
    </w:p>
    <w:p w:rsidR="007379D1" w:rsidRDefault="007379D1" w:rsidP="007379D1">
      <w:pPr>
        <w:pStyle w:val="NormalWeb"/>
      </w:pPr>
    </w:p>
    <w:p w:rsidR="007379D1" w:rsidRDefault="00B33BE7" w:rsidP="007379D1">
      <w:r>
        <w:lastRenderedPageBreak/>
        <w:pict>
          <v:rect id="_x0000_i1027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3. Estrutura Fundamental do DNA</w:t>
      </w:r>
    </w:p>
    <w:p w:rsidR="007379D1" w:rsidRDefault="007379D1" w:rsidP="007379D1">
      <w:pPr>
        <w:pStyle w:val="Heading2"/>
      </w:pPr>
      <w:r>
        <w:t>3.1 DNA de Identidade (ID)</w:t>
      </w:r>
    </w:p>
    <w:p w:rsidR="007379D1" w:rsidRPr="00B33BE7" w:rsidRDefault="007379D1" w:rsidP="007379D1">
      <w:pPr>
        <w:pStyle w:val="NormalWeb"/>
      </w:pPr>
      <w:r w:rsidRPr="00B33BE7">
        <w:t>Formato:</w:t>
      </w:r>
    </w:p>
    <w:p w:rsidR="007379D1" w:rsidRPr="00B33BE7" w:rsidRDefault="007379D1" w:rsidP="007379D1">
      <w:pPr>
        <w:pStyle w:val="HTMLPreformatted"/>
      </w:pPr>
      <w:r w:rsidRPr="00B33BE7">
        <w:t>BBP:id:type:namespace:identifier</w:t>
      </w:r>
    </w:p>
    <w:p w:rsidR="007379D1" w:rsidRDefault="007379D1" w:rsidP="007379D1">
      <w:pPr>
        <w:pStyle w:val="NormalWeb"/>
      </w:pPr>
      <w:r>
        <w:t>Função:</w:t>
      </w:r>
    </w:p>
    <w:p w:rsidR="007379D1" w:rsidRDefault="007379D1" w:rsidP="007379D1">
      <w:pPr>
        <w:pStyle w:val="NormalWeb"/>
      </w:pPr>
      <w:r>
        <w:t xml:space="preserve">Define </w:t>
      </w:r>
      <w:r>
        <w:rPr>
          <w:rStyle w:val="Strong"/>
        </w:rPr>
        <w:t>quem ou o que é o ativo</w:t>
      </w:r>
      <w:r>
        <w:t xml:space="preserve"> dentro do sistema BBP.</w:t>
      </w:r>
    </w:p>
    <w:p w:rsidR="007379D1" w:rsidRDefault="007379D1" w:rsidP="007379D1">
      <w:pPr>
        <w:pStyle w:val="NormalWeb"/>
      </w:pPr>
      <w:r>
        <w:t xml:space="preserve">Ele funciona como um </w:t>
      </w:r>
      <w:r>
        <w:rPr>
          <w:rStyle w:val="Strong"/>
        </w:rPr>
        <w:t>identificador universal de ativos</w:t>
      </w:r>
      <w:r>
        <w:t>, semelhante ao papel de um endereço na internet.</w:t>
      </w:r>
    </w:p>
    <w:p w:rsidR="007379D1" w:rsidRDefault="00B33BE7" w:rsidP="007379D1">
      <w:r>
        <w:pict>
          <v:rect id="_x0000_i1028" style="width:0;height:1.5pt" o:hralign="center" o:hrstd="t" o:hr="t" fillcolor="#a0a0a0" stroked="f"/>
        </w:pict>
      </w:r>
    </w:p>
    <w:p w:rsidR="007379D1" w:rsidRDefault="007379D1" w:rsidP="007379D1">
      <w:pPr>
        <w:pStyle w:val="Heading3"/>
      </w:pPr>
      <w:r>
        <w:t>Componentes</w:t>
      </w:r>
    </w:p>
    <w:p w:rsidR="007379D1" w:rsidRDefault="007379D1" w:rsidP="007379D1">
      <w:pPr>
        <w:pStyle w:val="Heading4"/>
      </w:pPr>
      <w:r>
        <w:t>type</w:t>
      </w:r>
    </w:p>
    <w:p w:rsidR="007379D1" w:rsidRDefault="007379D1" w:rsidP="007379D1">
      <w:pPr>
        <w:pStyle w:val="NormalWeb"/>
      </w:pPr>
      <w:r>
        <w:t>Categoria geral do ativo.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Exemplos: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art</w:t>
      </w:r>
      <w:r w:rsidRPr="007379D1">
        <w:rPr>
          <w:lang w:val="en-US"/>
        </w:rPr>
        <w:br/>
        <w:t>token</w:t>
      </w:r>
      <w:r w:rsidRPr="007379D1">
        <w:rPr>
          <w:lang w:val="en-US"/>
        </w:rPr>
        <w:br/>
        <w:t>commodity</w:t>
      </w:r>
      <w:r w:rsidRPr="007379D1">
        <w:rPr>
          <w:lang w:val="en-US"/>
        </w:rPr>
        <w:br/>
        <w:t>prediction</w:t>
      </w:r>
      <w:r w:rsidRPr="007379D1">
        <w:rPr>
          <w:lang w:val="en-US"/>
        </w:rPr>
        <w:br/>
        <w:t>identity</w:t>
      </w:r>
      <w:r w:rsidRPr="007379D1">
        <w:rPr>
          <w:lang w:val="en-US"/>
        </w:rPr>
        <w:br/>
        <w:t>dataset</w:t>
      </w:r>
      <w:r w:rsidRPr="007379D1">
        <w:rPr>
          <w:lang w:val="en-US"/>
        </w:rPr>
        <w:br/>
        <w:t>contract</w:t>
      </w:r>
      <w:r w:rsidRPr="007379D1">
        <w:rPr>
          <w:lang w:val="en-US"/>
        </w:rPr>
        <w:br/>
        <w:t>media</w:t>
      </w:r>
      <w:r w:rsidRPr="007379D1">
        <w:rPr>
          <w:lang w:val="en-US"/>
        </w:rPr>
        <w:br/>
        <w:t>game</w:t>
      </w:r>
      <w:r w:rsidRPr="007379D1">
        <w:rPr>
          <w:lang w:val="en-US"/>
        </w:rPr>
        <w:br/>
        <w:t>ai</w:t>
      </w:r>
      <w:r w:rsidRPr="007379D1">
        <w:rPr>
          <w:lang w:val="en-US"/>
        </w:rPr>
        <w:br/>
        <w:t>finance</w:t>
      </w:r>
    </w:p>
    <w:p w:rsidR="007379D1" w:rsidRDefault="00B33BE7" w:rsidP="007379D1">
      <w:r>
        <w:pict>
          <v:rect id="_x0000_i1029" style="width:0;height:1.5pt" o:hralign="center" o:hrstd="t" o:hr="t" fillcolor="#a0a0a0" stroked="f"/>
        </w:pict>
      </w:r>
    </w:p>
    <w:p w:rsidR="007379D1" w:rsidRDefault="007379D1" w:rsidP="007379D1">
      <w:pPr>
        <w:pStyle w:val="Heading4"/>
      </w:pPr>
      <w:r>
        <w:t>namespace</w:t>
      </w:r>
    </w:p>
    <w:p w:rsidR="007379D1" w:rsidRDefault="007379D1" w:rsidP="007379D1">
      <w:pPr>
        <w:pStyle w:val="NormalWeb"/>
      </w:pPr>
      <w:r>
        <w:t xml:space="preserve">Define o </w:t>
      </w:r>
      <w:r>
        <w:rPr>
          <w:rStyle w:val="Strong"/>
        </w:rPr>
        <w:t>domínio ou organização responsável pelo ativo</w:t>
      </w:r>
      <w:r>
        <w:t>.</w:t>
      </w:r>
    </w:p>
    <w:p w:rsidR="007379D1" w:rsidRDefault="007379D1" w:rsidP="007379D1">
      <w:pPr>
        <w:pStyle w:val="NormalWeb"/>
      </w:pPr>
      <w:r>
        <w:t>Pode representar:</w:t>
      </w:r>
    </w:p>
    <w:p w:rsidR="007379D1" w:rsidRDefault="007379D1" w:rsidP="00344EE1">
      <w:pPr>
        <w:pStyle w:val="NormalWeb"/>
        <w:numPr>
          <w:ilvl w:val="0"/>
          <w:numId w:val="3"/>
        </w:numPr>
      </w:pPr>
      <w:r>
        <w:t>empresa</w:t>
      </w:r>
    </w:p>
    <w:p w:rsidR="007379D1" w:rsidRDefault="007379D1" w:rsidP="00344EE1">
      <w:pPr>
        <w:pStyle w:val="NormalWeb"/>
        <w:numPr>
          <w:ilvl w:val="0"/>
          <w:numId w:val="3"/>
        </w:numPr>
      </w:pPr>
      <w:r>
        <w:t>protocolo</w:t>
      </w:r>
    </w:p>
    <w:p w:rsidR="007379D1" w:rsidRDefault="007379D1" w:rsidP="00344EE1">
      <w:pPr>
        <w:pStyle w:val="NormalWeb"/>
        <w:numPr>
          <w:ilvl w:val="0"/>
          <w:numId w:val="3"/>
        </w:numPr>
      </w:pPr>
      <w:r>
        <w:t>coleção</w:t>
      </w:r>
    </w:p>
    <w:p w:rsidR="007379D1" w:rsidRDefault="007379D1" w:rsidP="00344EE1">
      <w:pPr>
        <w:pStyle w:val="NormalWeb"/>
        <w:numPr>
          <w:ilvl w:val="0"/>
          <w:numId w:val="3"/>
        </w:numPr>
      </w:pPr>
      <w:r>
        <w:t>DAO</w:t>
      </w:r>
    </w:p>
    <w:p w:rsidR="007379D1" w:rsidRDefault="007379D1" w:rsidP="00344EE1">
      <w:pPr>
        <w:pStyle w:val="NormalWeb"/>
        <w:numPr>
          <w:ilvl w:val="0"/>
          <w:numId w:val="3"/>
        </w:numPr>
      </w:pPr>
      <w:r>
        <w:t>instituição</w:t>
      </w:r>
    </w:p>
    <w:p w:rsidR="007379D1" w:rsidRDefault="007379D1" w:rsidP="007379D1">
      <w:pPr>
        <w:pStyle w:val="NormalWeb"/>
      </w:pPr>
      <w:r>
        <w:lastRenderedPageBreak/>
        <w:t>Exemplos:</w:t>
      </w:r>
    </w:p>
    <w:p w:rsidR="007379D1" w:rsidRDefault="007379D1" w:rsidP="007379D1">
      <w:pPr>
        <w:pStyle w:val="HTMLPreformatted"/>
      </w:pPr>
      <w:r>
        <w:t>bbp</w:t>
      </w:r>
      <w:r>
        <w:br/>
        <w:t>fredo</w:t>
      </w:r>
      <w:r>
        <w:br/>
        <w:t>cme</w:t>
      </w:r>
      <w:r>
        <w:br/>
        <w:t>nasa</w:t>
      </w:r>
      <w:r>
        <w:br/>
        <w:t>tesla</w:t>
      </w:r>
      <w:r>
        <w:br/>
        <w:t>openai</w:t>
      </w:r>
      <w:r>
        <w:br/>
        <w:t>polymarket</w:t>
      </w:r>
    </w:p>
    <w:p w:rsidR="007379D1" w:rsidRDefault="00B33BE7" w:rsidP="007379D1">
      <w:r>
        <w:pict>
          <v:rect id="_x0000_i1030" style="width:0;height:1.5pt" o:hralign="center" o:hrstd="t" o:hr="t" fillcolor="#a0a0a0" stroked="f"/>
        </w:pict>
      </w:r>
    </w:p>
    <w:p w:rsidR="007379D1" w:rsidRDefault="007379D1" w:rsidP="007379D1">
      <w:pPr>
        <w:pStyle w:val="Heading4"/>
      </w:pPr>
      <w:r>
        <w:t>identifier</w:t>
      </w:r>
    </w:p>
    <w:p w:rsidR="007379D1" w:rsidRDefault="007379D1" w:rsidP="007379D1">
      <w:pPr>
        <w:pStyle w:val="NormalWeb"/>
      </w:pPr>
      <w:r>
        <w:t>Nome único do ativo dentro do namespace.</w:t>
      </w:r>
    </w:p>
    <w:p w:rsidR="007379D1" w:rsidRDefault="007379D1" w:rsidP="007379D1">
      <w:pPr>
        <w:pStyle w:val="NormalWeb"/>
      </w:pPr>
      <w:r>
        <w:t>Exemplos: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monalisa</w:t>
      </w:r>
      <w:r w:rsidRPr="00B33BE7">
        <w:rPr>
          <w:lang w:val="en-US"/>
        </w:rPr>
        <w:br/>
        <w:t>btc</w:t>
      </w:r>
      <w:r w:rsidRPr="00B33BE7">
        <w:rPr>
          <w:lang w:val="en-US"/>
        </w:rPr>
        <w:br/>
        <w:t>gold_spot</w:t>
      </w:r>
      <w:r w:rsidRPr="00B33BE7">
        <w:rPr>
          <w:lang w:val="en-US"/>
        </w:rPr>
        <w:br/>
        <w:t>coffee_arabica</w:t>
      </w:r>
      <w:r w:rsidRPr="00B33BE7">
        <w:rPr>
          <w:lang w:val="en-US"/>
        </w:rPr>
        <w:br/>
        <w:t>election2028</w:t>
      </w:r>
      <w:r w:rsidRPr="00B33BE7">
        <w:rPr>
          <w:lang w:val="en-US"/>
        </w:rPr>
        <w:br/>
        <w:t>fredo_genesis_001</w:t>
      </w:r>
    </w:p>
    <w:p w:rsidR="007379D1" w:rsidRDefault="00B33BE7" w:rsidP="007379D1">
      <w:r>
        <w:pict>
          <v:rect id="_x0000_i1031" style="width:0;height:1.5pt" o:hralign="center" o:hrstd="t" o:hr="t" fillcolor="#a0a0a0" stroked="f"/>
        </w:pict>
      </w:r>
    </w:p>
    <w:p w:rsidR="007379D1" w:rsidRDefault="007379D1" w:rsidP="007379D1">
      <w:pPr>
        <w:pStyle w:val="Heading3"/>
      </w:pPr>
      <w:r>
        <w:t>Exemplos de DNA de Identidade</w:t>
      </w:r>
    </w:p>
    <w:p w:rsidR="007379D1" w:rsidRDefault="007379D1" w:rsidP="007379D1">
      <w:pPr>
        <w:pStyle w:val="NormalWeb"/>
      </w:pPr>
      <w:r>
        <w:t>Arte clássica</w:t>
      </w:r>
    </w:p>
    <w:p w:rsidR="007379D1" w:rsidRDefault="007379D1" w:rsidP="007379D1">
      <w:pPr>
        <w:pStyle w:val="HTMLPreformatted"/>
      </w:pPr>
      <w:r>
        <w:t>BBP:id:art:louvre:monalisa</w:t>
      </w:r>
    </w:p>
    <w:p w:rsidR="007379D1" w:rsidRDefault="007379D1" w:rsidP="007379D1">
      <w:pPr>
        <w:pStyle w:val="NormalWeb"/>
      </w:pPr>
      <w:r>
        <w:t>Coleção NFT Fredo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BBP:id:art:fredo:fredo_genesis_001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Bitcoin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BBP:id:token:bitcoin:btc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Dataset científico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BBP:id:dataset:nasa:mars_images</w:t>
      </w:r>
    </w:p>
    <w:p w:rsidR="007379D1" w:rsidRDefault="007379D1" w:rsidP="007379D1">
      <w:pPr>
        <w:pStyle w:val="NormalWeb"/>
      </w:pPr>
      <w:r>
        <w:t>Modelo de IA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BBP:id:ai:openai:gpt_model_v1</w:t>
      </w:r>
    </w:p>
    <w:p w:rsidR="007379D1" w:rsidRDefault="007379D1" w:rsidP="007379D1">
      <w:pPr>
        <w:pStyle w:val="NormalWeb"/>
      </w:pPr>
      <w:r>
        <w:t>Commodity ouro (referência de mercado)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BBP:id:commodity:cme:gold_spot</w:t>
      </w:r>
    </w:p>
    <w:p w:rsidR="007379D1" w:rsidRDefault="007379D1" w:rsidP="007379D1">
      <w:pPr>
        <w:pStyle w:val="NormalWeb"/>
      </w:pPr>
      <w:r>
        <w:t>Commodity café (referência financeira)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BBP:id:commodity:cme:coffee_arabica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lastRenderedPageBreak/>
        <w:t>Mercado preditivo Polymarket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BBP:id:prediction:polymarket:election2028</w:t>
      </w:r>
    </w:p>
    <w:p w:rsidR="007379D1" w:rsidRPr="00B33BE7" w:rsidRDefault="007379D1" w:rsidP="007379D1">
      <w:pPr>
        <w:pStyle w:val="NormalWeb"/>
        <w:rPr>
          <w:lang w:val="en-US"/>
        </w:rPr>
      </w:pPr>
      <w:r w:rsidRPr="00B33BE7">
        <w:rPr>
          <w:lang w:val="en-US"/>
        </w:rPr>
        <w:t>Mercado preditivo do BBP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BBP:id:prediction:bbp:election2028</w:t>
      </w:r>
    </w:p>
    <w:p w:rsidR="007379D1" w:rsidRPr="00B33BE7" w:rsidRDefault="007379D1" w:rsidP="007379D1">
      <w:pPr>
        <w:pStyle w:val="NormalWeb"/>
        <w:rPr>
          <w:lang w:val="en-US"/>
        </w:rPr>
      </w:pPr>
      <w:r w:rsidRPr="00B33BE7">
        <w:rPr>
          <w:lang w:val="en-US"/>
        </w:rPr>
        <w:t>Identidade digital</w:t>
      </w:r>
    </w:p>
    <w:p w:rsidR="007379D1" w:rsidRDefault="007379D1" w:rsidP="007379D1">
      <w:pPr>
        <w:pStyle w:val="HTMLPreformatted"/>
      </w:pPr>
      <w:r>
        <w:t>BBP:id:identity:global:satoshi</w:t>
      </w:r>
    </w:p>
    <w:p w:rsidR="007379D1" w:rsidRDefault="00B33BE7" w:rsidP="007379D1">
      <w:r>
        <w:pict>
          <v:rect id="_x0000_i1032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4. DNA de Atributos (ATTR)</w:t>
      </w:r>
    </w:p>
    <w:p w:rsidR="007379D1" w:rsidRDefault="007379D1" w:rsidP="007379D1">
      <w:pPr>
        <w:pStyle w:val="NormalWeb"/>
      </w:pPr>
      <w:r>
        <w:t>Formato: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BBP:attr:namespace:attribute:value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Função:</w:t>
      </w:r>
    </w:p>
    <w:p w:rsidR="007379D1" w:rsidRDefault="007379D1" w:rsidP="007379D1">
      <w:pPr>
        <w:pStyle w:val="NormalWeb"/>
      </w:pPr>
      <w:r>
        <w:t xml:space="preserve">Define </w:t>
      </w:r>
      <w:r>
        <w:rPr>
          <w:rStyle w:val="Strong"/>
        </w:rPr>
        <w:t>propriedades e características do ativo</w:t>
      </w:r>
      <w:r>
        <w:t>.</w:t>
      </w:r>
    </w:p>
    <w:p w:rsidR="007379D1" w:rsidRDefault="007379D1" w:rsidP="007379D1">
      <w:pPr>
        <w:pStyle w:val="NormalWeb"/>
      </w:pPr>
      <w:r>
        <w:t>Os atributos são:</w:t>
      </w:r>
    </w:p>
    <w:p w:rsidR="007379D1" w:rsidRDefault="007379D1" w:rsidP="00344EE1">
      <w:pPr>
        <w:pStyle w:val="NormalWeb"/>
        <w:numPr>
          <w:ilvl w:val="0"/>
          <w:numId w:val="4"/>
        </w:numPr>
      </w:pPr>
      <w:r>
        <w:t>modulares</w:t>
      </w:r>
    </w:p>
    <w:p w:rsidR="007379D1" w:rsidRDefault="007379D1" w:rsidP="00344EE1">
      <w:pPr>
        <w:pStyle w:val="NormalWeb"/>
        <w:numPr>
          <w:ilvl w:val="0"/>
          <w:numId w:val="4"/>
        </w:numPr>
      </w:pPr>
      <w:r>
        <w:t>ilimitados</w:t>
      </w:r>
    </w:p>
    <w:p w:rsidR="007379D1" w:rsidRDefault="007379D1" w:rsidP="00344EE1">
      <w:pPr>
        <w:pStyle w:val="NormalWeb"/>
        <w:numPr>
          <w:ilvl w:val="0"/>
          <w:numId w:val="4"/>
        </w:numPr>
      </w:pPr>
      <w:r>
        <w:t>extensíveis</w:t>
      </w:r>
    </w:p>
    <w:p w:rsidR="007379D1" w:rsidRDefault="007379D1" w:rsidP="007379D1">
      <w:pPr>
        <w:pStyle w:val="NormalWeb"/>
      </w:pPr>
      <w:r>
        <w:t>Qualquer aplicação pode criar novos atributos sem alterar o protocolo.</w:t>
      </w:r>
    </w:p>
    <w:p w:rsidR="007379D1" w:rsidRDefault="00B33BE7" w:rsidP="007379D1">
      <w:r>
        <w:pict>
          <v:rect id="_x0000_i1033" style="width:0;height:1.5pt" o:hralign="center" o:hrstd="t" o:hr="t" fillcolor="#a0a0a0" stroked="f"/>
        </w:pict>
      </w:r>
    </w:p>
    <w:p w:rsidR="007379D1" w:rsidRDefault="007379D1" w:rsidP="007379D1">
      <w:pPr>
        <w:pStyle w:val="Heading3"/>
      </w:pPr>
      <w:r>
        <w:t>Componentes</w:t>
      </w:r>
    </w:p>
    <w:p w:rsidR="007379D1" w:rsidRDefault="007379D1" w:rsidP="007379D1">
      <w:pPr>
        <w:pStyle w:val="Heading4"/>
      </w:pPr>
      <w:r>
        <w:t>namespace</w:t>
      </w:r>
    </w:p>
    <w:p w:rsidR="007379D1" w:rsidRDefault="007379D1" w:rsidP="007379D1">
      <w:pPr>
        <w:pStyle w:val="NormalWeb"/>
      </w:pPr>
      <w:r>
        <w:t xml:space="preserve">Define </w:t>
      </w:r>
      <w:r>
        <w:rPr>
          <w:rStyle w:val="Strong"/>
        </w:rPr>
        <w:t>quem está declarando o atributo</w:t>
      </w:r>
      <w:r>
        <w:t>.</w:t>
      </w:r>
    </w:p>
    <w:p w:rsidR="007379D1" w:rsidRDefault="007379D1" w:rsidP="007379D1">
      <w:pPr>
        <w:pStyle w:val="NormalWeb"/>
      </w:pPr>
      <w:r>
        <w:t>Isso evita conflitos semânticos.</w:t>
      </w:r>
    </w:p>
    <w:p w:rsidR="007379D1" w:rsidRDefault="007379D1" w:rsidP="007379D1">
      <w:pPr>
        <w:pStyle w:val="NormalWeb"/>
      </w:pPr>
      <w:r>
        <w:t>Exemplos: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art</w:t>
      </w:r>
      <w:r w:rsidRPr="007379D1">
        <w:rPr>
          <w:lang w:val="en-US"/>
        </w:rPr>
        <w:br/>
        <w:t>finance</w:t>
      </w:r>
      <w:r w:rsidRPr="007379D1">
        <w:rPr>
          <w:lang w:val="en-US"/>
        </w:rPr>
        <w:br/>
        <w:t>commodity</w:t>
      </w:r>
      <w:r w:rsidRPr="007379D1">
        <w:rPr>
          <w:lang w:val="en-US"/>
        </w:rPr>
        <w:br/>
        <w:t>prediction</w:t>
      </w:r>
      <w:r w:rsidRPr="007379D1">
        <w:rPr>
          <w:lang w:val="en-US"/>
        </w:rPr>
        <w:br/>
        <w:t>ai</w:t>
      </w:r>
      <w:r w:rsidRPr="007379D1">
        <w:rPr>
          <w:lang w:val="en-US"/>
        </w:rPr>
        <w:br/>
        <w:t>bbp</w:t>
      </w:r>
      <w:r w:rsidRPr="007379D1">
        <w:rPr>
          <w:lang w:val="en-US"/>
        </w:rPr>
        <w:br/>
        <w:t>coffee</w:t>
      </w:r>
    </w:p>
    <w:p w:rsidR="007379D1" w:rsidRDefault="00B33BE7" w:rsidP="007379D1">
      <w:r>
        <w:pict>
          <v:rect id="_x0000_i1034" style="width:0;height:1.5pt" o:hralign="center" o:hrstd="t" o:hr="t" fillcolor="#a0a0a0" stroked="f"/>
        </w:pict>
      </w:r>
    </w:p>
    <w:p w:rsidR="007379D1" w:rsidRDefault="007379D1" w:rsidP="007379D1">
      <w:pPr>
        <w:pStyle w:val="Heading4"/>
      </w:pPr>
      <w:r>
        <w:lastRenderedPageBreak/>
        <w:t>attribute</w:t>
      </w:r>
    </w:p>
    <w:p w:rsidR="007379D1" w:rsidRDefault="007379D1" w:rsidP="007379D1">
      <w:pPr>
        <w:pStyle w:val="NormalWeb"/>
      </w:pPr>
      <w:r>
        <w:t>Nome da propriedade.</w:t>
      </w:r>
    </w:p>
    <w:p w:rsidR="007379D1" w:rsidRDefault="007379D1" w:rsidP="007379D1">
      <w:pPr>
        <w:pStyle w:val="NormalWeb"/>
      </w:pPr>
      <w:r>
        <w:t>Exemplos: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creator</w:t>
      </w:r>
      <w:r w:rsidRPr="007379D1">
        <w:rPr>
          <w:lang w:val="en-US"/>
        </w:rPr>
        <w:br/>
        <w:t>year</w:t>
      </w:r>
      <w:r w:rsidRPr="007379D1">
        <w:rPr>
          <w:lang w:val="en-US"/>
        </w:rPr>
        <w:br/>
        <w:t>rarity</w:t>
      </w:r>
      <w:r w:rsidRPr="007379D1">
        <w:rPr>
          <w:lang w:val="en-US"/>
        </w:rPr>
        <w:br/>
        <w:t>supply</w:t>
      </w:r>
      <w:r w:rsidRPr="007379D1">
        <w:rPr>
          <w:lang w:val="en-US"/>
        </w:rPr>
        <w:br/>
        <w:t>expiry</w:t>
      </w:r>
      <w:r w:rsidRPr="007379D1">
        <w:rPr>
          <w:lang w:val="en-US"/>
        </w:rPr>
        <w:br/>
        <w:t>resolution</w:t>
      </w:r>
      <w:r w:rsidRPr="007379D1">
        <w:rPr>
          <w:lang w:val="en-US"/>
        </w:rPr>
        <w:br/>
        <w:t>probability</w:t>
      </w:r>
      <w:r w:rsidRPr="007379D1">
        <w:rPr>
          <w:lang w:val="en-US"/>
        </w:rPr>
        <w:br/>
        <w:t>origin</w:t>
      </w:r>
      <w:r w:rsidRPr="007379D1">
        <w:rPr>
          <w:lang w:val="en-US"/>
        </w:rPr>
        <w:br/>
        <w:t>unit</w:t>
      </w:r>
    </w:p>
    <w:p w:rsidR="007379D1" w:rsidRDefault="00B33BE7" w:rsidP="007379D1">
      <w:r>
        <w:pict>
          <v:rect id="_x0000_i1035" style="width:0;height:1.5pt" o:hralign="center" o:hrstd="t" o:hr="t" fillcolor="#a0a0a0" stroked="f"/>
        </w:pict>
      </w:r>
    </w:p>
    <w:p w:rsidR="007379D1" w:rsidRDefault="007379D1" w:rsidP="007379D1">
      <w:pPr>
        <w:pStyle w:val="Heading4"/>
      </w:pPr>
      <w:r>
        <w:t>value</w:t>
      </w:r>
    </w:p>
    <w:p w:rsidR="007379D1" w:rsidRDefault="007379D1" w:rsidP="007379D1">
      <w:pPr>
        <w:pStyle w:val="NormalWeb"/>
      </w:pPr>
      <w:r>
        <w:t>Valor da propriedade.</w:t>
      </w:r>
    </w:p>
    <w:p w:rsidR="007379D1" w:rsidRDefault="007379D1" w:rsidP="007379D1">
      <w:pPr>
        <w:pStyle w:val="NormalWeb"/>
      </w:pPr>
      <w:r>
        <w:t>Pode ser:</w:t>
      </w:r>
    </w:p>
    <w:p w:rsidR="007379D1" w:rsidRDefault="007379D1" w:rsidP="00344EE1">
      <w:pPr>
        <w:pStyle w:val="NormalWeb"/>
        <w:numPr>
          <w:ilvl w:val="0"/>
          <w:numId w:val="5"/>
        </w:numPr>
      </w:pPr>
      <w:r>
        <w:t>texto</w:t>
      </w:r>
    </w:p>
    <w:p w:rsidR="007379D1" w:rsidRDefault="007379D1" w:rsidP="00344EE1">
      <w:pPr>
        <w:pStyle w:val="NormalWeb"/>
        <w:numPr>
          <w:ilvl w:val="0"/>
          <w:numId w:val="5"/>
        </w:numPr>
      </w:pPr>
      <w:r>
        <w:t>número</w:t>
      </w:r>
    </w:p>
    <w:p w:rsidR="007379D1" w:rsidRDefault="007379D1" w:rsidP="00344EE1">
      <w:pPr>
        <w:pStyle w:val="NormalWeb"/>
        <w:numPr>
          <w:ilvl w:val="0"/>
          <w:numId w:val="5"/>
        </w:numPr>
      </w:pPr>
      <w:r>
        <w:t>endereço</w:t>
      </w:r>
    </w:p>
    <w:p w:rsidR="007379D1" w:rsidRDefault="007379D1" w:rsidP="00344EE1">
      <w:pPr>
        <w:pStyle w:val="NormalWeb"/>
        <w:numPr>
          <w:ilvl w:val="0"/>
          <w:numId w:val="5"/>
        </w:numPr>
      </w:pPr>
      <w:r>
        <w:t>hash</w:t>
      </w:r>
    </w:p>
    <w:p w:rsidR="007379D1" w:rsidRDefault="007379D1" w:rsidP="00344EE1">
      <w:pPr>
        <w:pStyle w:val="NormalWeb"/>
        <w:numPr>
          <w:ilvl w:val="0"/>
          <w:numId w:val="5"/>
        </w:numPr>
      </w:pPr>
      <w:r>
        <w:t>outro ID BBP</w:t>
      </w:r>
    </w:p>
    <w:p w:rsidR="007379D1" w:rsidRDefault="00B33BE7" w:rsidP="007379D1">
      <w:r>
        <w:pict>
          <v:rect id="_x0000_i1036" style="width:0;height:1.5pt" o:hralign="center" o:hrstd="t" o:hr="t" fillcolor="#a0a0a0" stroked="f"/>
        </w:pict>
      </w:r>
    </w:p>
    <w:p w:rsidR="007379D1" w:rsidRPr="007379D1" w:rsidRDefault="007379D1" w:rsidP="007379D1">
      <w:pPr>
        <w:pStyle w:val="Heading3"/>
        <w:rPr>
          <w:lang w:val="en-US"/>
        </w:rPr>
      </w:pPr>
      <w:r w:rsidRPr="007379D1">
        <w:rPr>
          <w:lang w:val="en-US"/>
        </w:rPr>
        <w:t>Exemplos de atributos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Arte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BBP:attr:art:creator:vangogh</w:t>
      </w:r>
      <w:r w:rsidRPr="007379D1">
        <w:rPr>
          <w:lang w:val="en-US"/>
        </w:rPr>
        <w:br/>
        <w:t>BBP:attr:art:year:1889</w:t>
      </w:r>
      <w:r w:rsidRPr="007379D1">
        <w:rPr>
          <w:lang w:val="en-US"/>
        </w:rPr>
        <w:br/>
        <w:t>BBP:attr:art:style:postimpressionism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Coleção Fredo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BBP:attr:art:collection:fredo_genesis</w:t>
      </w:r>
      <w:r w:rsidRPr="007379D1">
        <w:rPr>
          <w:lang w:val="en-US"/>
        </w:rPr>
        <w:br/>
        <w:t>BBP:attr:art:rarity:legendary</w:t>
      </w:r>
      <w:r w:rsidRPr="007379D1">
        <w:rPr>
          <w:lang w:val="en-US"/>
        </w:rPr>
        <w:br/>
        <w:t>BBP:attr:art:creator:leo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Token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BBP:attr:finance:supply:21000000</w:t>
      </w:r>
      <w:r w:rsidRPr="007379D1">
        <w:rPr>
          <w:lang w:val="en-US"/>
        </w:rPr>
        <w:br/>
        <w:t>BBP:attr:finance:consensus:pow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Commodity ouro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BBP:attr:commodity:unit:troy_ounce</w:t>
      </w:r>
      <w:r w:rsidRPr="007379D1">
        <w:rPr>
          <w:lang w:val="en-US"/>
        </w:rPr>
        <w:br/>
        <w:t>BBP:attr:commodity:purity:0.999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lastRenderedPageBreak/>
        <w:t>Commodity café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BBP:attr:commodity:type:arabica</w:t>
      </w:r>
      <w:r w:rsidRPr="007379D1">
        <w:rPr>
          <w:lang w:val="en-US"/>
        </w:rPr>
        <w:br/>
        <w:t>BBP:attr:commodity:origin:brazil</w:t>
      </w:r>
      <w:r w:rsidRPr="007379D1">
        <w:rPr>
          <w:lang w:val="en-US"/>
        </w:rPr>
        <w:br/>
        <w:t>BBP:attr:commodity:unit:60kg_bag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Mercado preditivo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BBP:attr:prediction:question:who_wins_us_election</w:t>
      </w:r>
      <w:r w:rsidRPr="007379D1">
        <w:rPr>
          <w:lang w:val="en-US"/>
        </w:rPr>
        <w:br/>
        <w:t>BBP:attr:prediction:event_date:2028-11-07</w:t>
      </w:r>
      <w:r w:rsidRPr="007379D1">
        <w:rPr>
          <w:lang w:val="en-US"/>
        </w:rPr>
        <w:br/>
        <w:t>BBP:attr:prediction:resolution_source:fec</w:t>
      </w:r>
    </w:p>
    <w:p w:rsidR="007379D1" w:rsidRDefault="007379D1" w:rsidP="007379D1">
      <w:pPr>
        <w:pStyle w:val="NormalWeb"/>
      </w:pPr>
      <w:r>
        <w:t>IA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BBP:attr:ai:parameters:70B</w:t>
      </w:r>
      <w:r w:rsidRPr="00B33BE7">
        <w:rPr>
          <w:lang w:val="en-US"/>
        </w:rPr>
        <w:br/>
        <w:t>BBP:attr:ai:architecture:transformer</w:t>
      </w:r>
    </w:p>
    <w:p w:rsidR="007379D1" w:rsidRDefault="00B33BE7" w:rsidP="007379D1">
      <w:r>
        <w:pict>
          <v:rect id="_x0000_i1037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5. DNA de Binding (BIND)</w:t>
      </w:r>
    </w:p>
    <w:p w:rsidR="007379D1" w:rsidRDefault="007379D1" w:rsidP="007379D1">
      <w:pPr>
        <w:pStyle w:val="NormalWeb"/>
      </w:pPr>
      <w:r>
        <w:t>Formato:</w:t>
      </w:r>
    </w:p>
    <w:p w:rsidR="007379D1" w:rsidRDefault="007379D1" w:rsidP="007379D1">
      <w:pPr>
        <w:pStyle w:val="HTMLPreformatted"/>
      </w:pPr>
      <w:r>
        <w:t>BBP:bind:namespace:assetID</w:t>
      </w:r>
    </w:p>
    <w:p w:rsidR="007379D1" w:rsidRDefault="007379D1" w:rsidP="007379D1">
      <w:pPr>
        <w:pStyle w:val="NormalWeb"/>
      </w:pPr>
      <w:r>
        <w:t>Função:</w:t>
      </w:r>
    </w:p>
    <w:p w:rsidR="007379D1" w:rsidRDefault="007379D1" w:rsidP="007379D1">
      <w:pPr>
        <w:pStyle w:val="NormalWeb"/>
      </w:pPr>
      <w:r>
        <w:t xml:space="preserve">Conectar o ativo BBP a </w:t>
      </w:r>
      <w:r>
        <w:rPr>
          <w:rStyle w:val="Strong"/>
        </w:rPr>
        <w:t>objetos reais existentes em outros sistemas</w:t>
      </w:r>
      <w:r>
        <w:t>.</w:t>
      </w:r>
    </w:p>
    <w:p w:rsidR="007379D1" w:rsidRDefault="007379D1" w:rsidP="007379D1">
      <w:pPr>
        <w:pStyle w:val="NormalWeb"/>
      </w:pPr>
      <w:r>
        <w:t xml:space="preserve">O BBP </w:t>
      </w:r>
      <w:r>
        <w:rPr>
          <w:rStyle w:val="Strong"/>
        </w:rPr>
        <w:t>não executa esses sistemas externos</w:t>
      </w:r>
      <w:r>
        <w:t>.</w:t>
      </w:r>
    </w:p>
    <w:p w:rsidR="007379D1" w:rsidRDefault="007379D1" w:rsidP="007379D1">
      <w:pPr>
        <w:pStyle w:val="NormalWeb"/>
      </w:pPr>
      <w:r>
        <w:t xml:space="preserve">Ele apenas cria um </w:t>
      </w:r>
      <w:r>
        <w:rPr>
          <w:rStyle w:val="Strong"/>
        </w:rPr>
        <w:t>registro universal que aponta para eles</w:t>
      </w:r>
      <w:r>
        <w:t>.</w:t>
      </w:r>
    </w:p>
    <w:p w:rsidR="007379D1" w:rsidRDefault="00B33BE7" w:rsidP="007379D1">
      <w:r>
        <w:pict>
          <v:rect id="_x0000_i1038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6. Interação do BBP com outras redes</w:t>
      </w:r>
    </w:p>
    <w:p w:rsidR="00166938" w:rsidRDefault="00166938" w:rsidP="00166938">
      <w:pPr>
        <w:pStyle w:val="NormalWeb"/>
      </w:pPr>
      <w:r>
        <w:t xml:space="preserve">O BBP foi projetado para operar como um </w:t>
      </w:r>
      <w:r>
        <w:rPr>
          <w:rStyle w:val="Strong"/>
        </w:rPr>
        <w:t>registro interoperável de ativos</w:t>
      </w:r>
      <w:r>
        <w:t>, capaz de referenciar e integrar informações provenientes de múltiplas redes e sistemas.</w:t>
      </w:r>
    </w:p>
    <w:p w:rsidR="00166938" w:rsidRDefault="00166938" w:rsidP="00166938">
      <w:pPr>
        <w:pStyle w:val="NormalWeb"/>
      </w:pPr>
      <w:r>
        <w:t>A identidade fundamental dos ativos é registrada no Bitcoin, mas o protocolo permite que esses ativos sejam associados a dados ou objetos existentes em qualquer rede.</w:t>
      </w:r>
    </w:p>
    <w:p w:rsidR="00166938" w:rsidRDefault="00166938" w:rsidP="00166938">
      <w:pPr>
        <w:pStyle w:val="NormalWeb"/>
      </w:pPr>
      <w:r>
        <w:t xml:space="preserve">Isso é feito através do campo </w:t>
      </w:r>
      <w:r>
        <w:rPr>
          <w:rStyle w:val="Strong"/>
        </w:rPr>
        <w:t>BIND</w:t>
      </w:r>
      <w:r>
        <w:t>, que conecta um ativo BBP a uma localização externa.</w:t>
      </w:r>
    </w:p>
    <w:p w:rsidR="00166938" w:rsidRDefault="00166938" w:rsidP="00166938">
      <w:pPr>
        <w:pStyle w:val="NormalWeb"/>
      </w:pPr>
      <w:r>
        <w:t>Estrutura:</w:t>
      </w:r>
    </w:p>
    <w:p w:rsidR="00166938" w:rsidRDefault="00166938" w:rsidP="00166938">
      <w:pPr>
        <w:pStyle w:val="HTMLPreformatted"/>
      </w:pPr>
      <w:r>
        <w:t>BBP Asset</w:t>
      </w:r>
      <w:r>
        <w:br/>
        <w:t xml:space="preserve">   ↓</w:t>
      </w:r>
      <w:r>
        <w:br/>
        <w:t>BBP:bind → referência para sistema externo</w:t>
      </w:r>
    </w:p>
    <w:p w:rsidR="00166938" w:rsidRDefault="00166938" w:rsidP="00166938">
      <w:pPr>
        <w:pStyle w:val="NormalWeb"/>
      </w:pPr>
      <w:r>
        <w:lastRenderedPageBreak/>
        <w:t>O protocolo BBP pode observar e interpretar informações provenientes de diversas redes, como:</w:t>
      </w:r>
    </w:p>
    <w:p w:rsidR="00166938" w:rsidRDefault="00166938" w:rsidP="00344EE1">
      <w:pPr>
        <w:pStyle w:val="NormalWeb"/>
        <w:numPr>
          <w:ilvl w:val="0"/>
          <w:numId w:val="15"/>
        </w:numPr>
      </w:pPr>
      <w:r>
        <w:t>blockchains</w:t>
      </w:r>
    </w:p>
    <w:p w:rsidR="00166938" w:rsidRDefault="00166938" w:rsidP="00344EE1">
      <w:pPr>
        <w:pStyle w:val="NormalWeb"/>
        <w:numPr>
          <w:ilvl w:val="0"/>
          <w:numId w:val="15"/>
        </w:numPr>
      </w:pPr>
      <w:r>
        <w:t>sistemas de armazenamento descentralizado</w:t>
      </w:r>
    </w:p>
    <w:p w:rsidR="00166938" w:rsidRDefault="00166938" w:rsidP="00344EE1">
      <w:pPr>
        <w:pStyle w:val="NormalWeb"/>
        <w:numPr>
          <w:ilvl w:val="0"/>
          <w:numId w:val="15"/>
        </w:numPr>
      </w:pPr>
      <w:r>
        <w:t>APIs públicas</w:t>
      </w:r>
    </w:p>
    <w:p w:rsidR="00166938" w:rsidRDefault="00166938" w:rsidP="00344EE1">
      <w:pPr>
        <w:pStyle w:val="NormalWeb"/>
        <w:numPr>
          <w:ilvl w:val="0"/>
          <w:numId w:val="15"/>
        </w:numPr>
      </w:pPr>
      <w:r>
        <w:t>oráculos</w:t>
      </w:r>
    </w:p>
    <w:p w:rsidR="00166938" w:rsidRDefault="00166938" w:rsidP="00344EE1">
      <w:pPr>
        <w:pStyle w:val="NormalWeb"/>
        <w:numPr>
          <w:ilvl w:val="0"/>
          <w:numId w:val="15"/>
        </w:numPr>
      </w:pPr>
      <w:r>
        <w:t>servidores web</w:t>
      </w:r>
    </w:p>
    <w:p w:rsidR="00166938" w:rsidRDefault="00166938" w:rsidP="00166938">
      <w:pPr>
        <w:pStyle w:val="NormalWeb"/>
      </w:pPr>
      <w:r>
        <w:t xml:space="preserve">Dessa forma, o BBP atua como uma </w:t>
      </w:r>
      <w:r>
        <w:rPr>
          <w:rStyle w:val="Strong"/>
        </w:rPr>
        <w:t>camada universal de indexação e interoperabilidade</w:t>
      </w:r>
      <w:r>
        <w:t>, enquanto cada rede continua executando suas próprias funções.</w:t>
      </w:r>
    </w:p>
    <w:p w:rsidR="007379D1" w:rsidRDefault="00B33BE7" w:rsidP="007379D1">
      <w:r>
        <w:pict>
          <v:rect id="_x0000_i1039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7. Tipos de binding possíveis</w:t>
      </w:r>
    </w:p>
    <w:p w:rsidR="007379D1" w:rsidRDefault="007379D1" w:rsidP="007379D1">
      <w:pPr>
        <w:pStyle w:val="NormalWeb"/>
      </w:pPr>
      <w:r>
        <w:t>Bitcoin Ordinals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BBP:bind:btc:inscription_932891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Ethereum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BBP:bind:eth:0x8ab3c21f9c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IPFS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BBP:bind:ipfs:QmXyz92384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Arweave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BBP:bind:arweave:Tx93abz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Arquivo web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BBP:bind:web:https://museum.org/monalisa.jpg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Oracle financeiro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BBP:bind:oracle:gold_price_feed</w:t>
      </w:r>
    </w:p>
    <w:p w:rsidR="007379D1" w:rsidRDefault="00B33BE7" w:rsidP="007379D1">
      <w:r>
        <w:pict>
          <v:rect id="_x0000_i1040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8. Exemplos completos de ativos</w:t>
      </w:r>
    </w:p>
    <w:p w:rsidR="007379D1" w:rsidRDefault="007379D1" w:rsidP="007379D1">
      <w:pPr>
        <w:pStyle w:val="Heading2"/>
      </w:pPr>
      <w:r>
        <w:t>Arte clássica</w:t>
      </w:r>
    </w:p>
    <w:p w:rsidR="007379D1" w:rsidRDefault="007379D1" w:rsidP="007379D1">
      <w:pPr>
        <w:pStyle w:val="NormalWeb"/>
      </w:pPr>
      <w:r>
        <w:t>Identidade</w:t>
      </w:r>
    </w:p>
    <w:p w:rsidR="007379D1" w:rsidRDefault="007379D1" w:rsidP="007379D1">
      <w:pPr>
        <w:pStyle w:val="HTMLPreformatted"/>
      </w:pPr>
      <w:r>
        <w:t>BBP:id:art:louvre:monalisa</w:t>
      </w:r>
    </w:p>
    <w:p w:rsidR="007379D1" w:rsidRPr="00B33BE7" w:rsidRDefault="007379D1" w:rsidP="007379D1">
      <w:pPr>
        <w:pStyle w:val="NormalWeb"/>
      </w:pPr>
      <w:r w:rsidRPr="00B33BE7"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lastRenderedPageBreak/>
        <w:t>BBP:attr:art:creator:leonardo_da_vinci</w:t>
      </w:r>
      <w:r w:rsidRPr="007379D1">
        <w:rPr>
          <w:lang w:val="en-US"/>
        </w:rPr>
        <w:br/>
        <w:t>BBP:attr:art:year:1503</w:t>
      </w:r>
      <w:r w:rsidRPr="007379D1">
        <w:rPr>
          <w:lang w:val="en-US"/>
        </w:rPr>
        <w:br/>
        <w:t>BBP:attr:art:medium:oil_on_poplar</w:t>
      </w:r>
    </w:p>
    <w:p w:rsidR="007379D1" w:rsidRDefault="007379D1" w:rsidP="007379D1">
      <w:pPr>
        <w:pStyle w:val="NormalWeb"/>
      </w:pPr>
      <w:r>
        <w:t>Binding</w:t>
      </w:r>
    </w:p>
    <w:p w:rsidR="007379D1" w:rsidRDefault="007379D1" w:rsidP="007379D1">
      <w:pPr>
        <w:pStyle w:val="HTMLPreformatted"/>
      </w:pPr>
      <w:r>
        <w:t>BBP:bind:ipfs:QmMonaLisaImage</w:t>
      </w:r>
    </w:p>
    <w:p w:rsidR="007379D1" w:rsidRDefault="00B33BE7" w:rsidP="007379D1">
      <w:r>
        <w:pict>
          <v:rect id="_x0000_i1041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Coleção NFT Fredo</w:t>
      </w:r>
    </w:p>
    <w:p w:rsidR="007379D1" w:rsidRDefault="007379D1" w:rsidP="007379D1">
      <w:pPr>
        <w:pStyle w:val="NormalWeb"/>
      </w:pPr>
      <w:r>
        <w:t>Identidade</w:t>
      </w:r>
    </w:p>
    <w:p w:rsidR="007379D1" w:rsidRDefault="007379D1" w:rsidP="007379D1">
      <w:pPr>
        <w:pStyle w:val="HTMLPreformatted"/>
      </w:pPr>
      <w:r>
        <w:t>BBP:id:art:fredo:fredo_genesis_001</w:t>
      </w:r>
    </w:p>
    <w:p w:rsidR="007379D1" w:rsidRPr="00B33BE7" w:rsidRDefault="007379D1" w:rsidP="007379D1">
      <w:pPr>
        <w:pStyle w:val="NormalWeb"/>
      </w:pPr>
      <w:r w:rsidRPr="00B33BE7"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BBP:attr:art:collection:fredo_genesis</w:t>
      </w:r>
      <w:r w:rsidRPr="007379D1">
        <w:rPr>
          <w:lang w:val="en-US"/>
        </w:rPr>
        <w:br/>
        <w:t>BBP:attr:art:rarity:legendary</w:t>
      </w:r>
      <w:r w:rsidRPr="007379D1">
        <w:rPr>
          <w:lang w:val="en-US"/>
        </w:rPr>
        <w:br/>
        <w:t>BBP:attr:art:creator:leo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Binding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BBP:bind:btc:inscription_99821</w:t>
      </w:r>
    </w:p>
    <w:p w:rsidR="007379D1" w:rsidRDefault="00B33BE7" w:rsidP="007379D1">
      <w:r>
        <w:pict>
          <v:rect id="_x0000_i1042" style="width:0;height:1.5pt" o:hralign="center" o:hrstd="t" o:hr="t" fillcolor="#a0a0a0" stroked="f"/>
        </w:pict>
      </w:r>
    </w:p>
    <w:p w:rsidR="007379D1" w:rsidRPr="007379D1" w:rsidRDefault="007379D1" w:rsidP="007379D1">
      <w:pPr>
        <w:pStyle w:val="Heading2"/>
        <w:rPr>
          <w:lang w:val="en-US"/>
        </w:rPr>
      </w:pPr>
      <w:r w:rsidRPr="007379D1">
        <w:rPr>
          <w:lang w:val="en-US"/>
        </w:rPr>
        <w:t>Token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Identidade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BBP:id:token:bitcoin:btc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BBP:attr:finance:supply:21000000</w:t>
      </w:r>
      <w:r w:rsidRPr="007379D1">
        <w:rPr>
          <w:lang w:val="en-US"/>
        </w:rPr>
        <w:br/>
        <w:t>BBP:attr:finance:consensus:pow</w:t>
      </w:r>
    </w:p>
    <w:p w:rsidR="007379D1" w:rsidRDefault="007379D1" w:rsidP="007379D1">
      <w:pPr>
        <w:pStyle w:val="NormalWeb"/>
      </w:pPr>
      <w:r>
        <w:t>Binding</w:t>
      </w:r>
    </w:p>
    <w:p w:rsidR="007379D1" w:rsidRDefault="007379D1" w:rsidP="007379D1">
      <w:pPr>
        <w:pStyle w:val="HTMLPreformatted"/>
      </w:pPr>
      <w:r>
        <w:t>BBP:bind:btc:blockchain</w:t>
      </w:r>
    </w:p>
    <w:p w:rsidR="007379D1" w:rsidRDefault="00B33BE7" w:rsidP="007379D1">
      <w:r>
        <w:pict>
          <v:rect id="_x0000_i1043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9. Exemplo detalhado de commodity (café)</w:t>
      </w:r>
    </w:p>
    <w:p w:rsidR="007379D1" w:rsidRDefault="007379D1" w:rsidP="007379D1">
      <w:pPr>
        <w:pStyle w:val="NormalWeb"/>
      </w:pPr>
      <w:r>
        <w:t>O BBP permite identidades extremamente específicas.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Exemplo: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BBP:id:commodity:santarita:coffee_lot_2026_01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Atributos detalhados: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lastRenderedPageBreak/>
        <w:t>BBP:attr:coffee:species:arabica</w:t>
      </w:r>
      <w:r w:rsidRPr="007379D1">
        <w:rPr>
          <w:lang w:val="en-US"/>
        </w:rPr>
        <w:br/>
        <w:t>BBP:attr:coffee:variety:yellow_bourbon</w:t>
      </w:r>
      <w:r w:rsidRPr="007379D1">
        <w:rPr>
          <w:lang w:val="en-US"/>
        </w:rPr>
        <w:br/>
        <w:t>BBP:attr:coffee:origin:minas_gerais</w:t>
      </w:r>
      <w:r w:rsidRPr="007379D1">
        <w:rPr>
          <w:lang w:val="en-US"/>
        </w:rPr>
        <w:br/>
        <w:t>BBP:attr:coffee:farm:santa_rita</w:t>
      </w:r>
      <w:r w:rsidRPr="007379D1">
        <w:rPr>
          <w:lang w:val="en-US"/>
        </w:rPr>
        <w:br/>
        <w:t>BBP:attr:coffee:lot:2026_01</w:t>
      </w:r>
      <w:r w:rsidRPr="007379D1">
        <w:rPr>
          <w:lang w:val="en-US"/>
        </w:rPr>
        <w:br/>
        <w:t>BBP:attr:coffee:grade:86</w:t>
      </w:r>
      <w:r w:rsidRPr="007379D1">
        <w:rPr>
          <w:lang w:val="en-US"/>
        </w:rPr>
        <w:br/>
        <w:t>BBP:attr:coffee:process:natural</w:t>
      </w:r>
      <w:r w:rsidRPr="007379D1">
        <w:rPr>
          <w:lang w:val="en-US"/>
        </w:rPr>
        <w:br/>
        <w:t>BBP:attr:coffee:altitude:1150m</w:t>
      </w:r>
      <w:r w:rsidRPr="007379D1">
        <w:rPr>
          <w:lang w:val="en-US"/>
        </w:rPr>
        <w:br/>
        <w:t>BBP:attr:coffee:harvest:2026</w:t>
      </w:r>
      <w:r w:rsidRPr="007379D1">
        <w:rPr>
          <w:lang w:val="en-US"/>
        </w:rPr>
        <w:br/>
        <w:t>BBP:attr:coffee:bag_size:60kg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Binding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BBP:bind:ipfs:coffee_lot_certificate</w:t>
      </w:r>
    </w:p>
    <w:p w:rsidR="007379D1" w:rsidRDefault="007379D1" w:rsidP="007379D1">
      <w:pPr>
        <w:pStyle w:val="NormalWeb"/>
      </w:pPr>
      <w:r>
        <w:t>Esse registro poderia representar:</w:t>
      </w:r>
    </w:p>
    <w:p w:rsidR="007379D1" w:rsidRDefault="007379D1" w:rsidP="00344EE1">
      <w:pPr>
        <w:pStyle w:val="NormalWeb"/>
        <w:numPr>
          <w:ilvl w:val="0"/>
          <w:numId w:val="6"/>
        </w:numPr>
      </w:pPr>
      <w:r>
        <w:t>certificado do lote</w:t>
      </w:r>
    </w:p>
    <w:p w:rsidR="007379D1" w:rsidRDefault="007379D1" w:rsidP="00344EE1">
      <w:pPr>
        <w:pStyle w:val="NormalWeb"/>
        <w:numPr>
          <w:ilvl w:val="0"/>
          <w:numId w:val="6"/>
        </w:numPr>
      </w:pPr>
      <w:r>
        <w:t>documentação de exportação</w:t>
      </w:r>
    </w:p>
    <w:p w:rsidR="007379D1" w:rsidRDefault="007379D1" w:rsidP="00344EE1">
      <w:pPr>
        <w:pStyle w:val="NormalWeb"/>
        <w:numPr>
          <w:ilvl w:val="0"/>
          <w:numId w:val="6"/>
        </w:numPr>
      </w:pPr>
      <w:r>
        <w:t>rastreabilidade agrícola</w:t>
      </w:r>
    </w:p>
    <w:p w:rsidR="007379D1" w:rsidRDefault="00B33BE7" w:rsidP="007379D1">
      <w:r>
        <w:pict>
          <v:rect id="_x0000_i1044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10. Ativos Compostos no BBP</w:t>
      </w:r>
    </w:p>
    <w:p w:rsidR="007379D1" w:rsidRDefault="007379D1" w:rsidP="007379D1">
      <w:pPr>
        <w:pStyle w:val="NormalWeb"/>
      </w:pPr>
      <w:r>
        <w:t xml:space="preserve">Um </w:t>
      </w:r>
      <w:r>
        <w:rPr>
          <w:rStyle w:val="Strong"/>
        </w:rPr>
        <w:t>ativo composto</w:t>
      </w:r>
      <w:r>
        <w:t xml:space="preserve"> é um ativo formado pela combinação de vários componentes.</w:t>
      </w:r>
    </w:p>
    <w:p w:rsidR="007379D1" w:rsidRDefault="007379D1" w:rsidP="007379D1">
      <w:pPr>
        <w:pStyle w:val="NormalWeb"/>
      </w:pPr>
      <w:r>
        <w:t>Ele pode unir:</w:t>
      </w:r>
    </w:p>
    <w:p w:rsidR="007379D1" w:rsidRDefault="007379D1" w:rsidP="00344EE1">
      <w:pPr>
        <w:pStyle w:val="NormalWeb"/>
        <w:numPr>
          <w:ilvl w:val="0"/>
          <w:numId w:val="7"/>
        </w:numPr>
      </w:pPr>
      <w:r>
        <w:t>múltiplos DNAs</w:t>
      </w:r>
    </w:p>
    <w:p w:rsidR="007379D1" w:rsidRDefault="007379D1" w:rsidP="00344EE1">
      <w:pPr>
        <w:pStyle w:val="NormalWeb"/>
        <w:numPr>
          <w:ilvl w:val="0"/>
          <w:numId w:val="7"/>
        </w:numPr>
      </w:pPr>
      <w:r>
        <w:t>múltiplos bindings</w:t>
      </w:r>
    </w:p>
    <w:p w:rsidR="007379D1" w:rsidRDefault="007379D1" w:rsidP="00344EE1">
      <w:pPr>
        <w:pStyle w:val="NormalWeb"/>
        <w:numPr>
          <w:ilvl w:val="0"/>
          <w:numId w:val="7"/>
        </w:numPr>
      </w:pPr>
      <w:r>
        <w:t>múltiplos ativos</w:t>
      </w:r>
    </w:p>
    <w:p w:rsidR="007379D1" w:rsidRDefault="007379D1" w:rsidP="007379D1">
      <w:pPr>
        <w:pStyle w:val="NormalWeb"/>
      </w:pPr>
      <w:r>
        <w:t>Estrutura:</w:t>
      </w:r>
    </w:p>
    <w:p w:rsidR="007379D1" w:rsidRDefault="007379D1" w:rsidP="007379D1">
      <w:pPr>
        <w:pStyle w:val="HTMLPreformatted"/>
      </w:pPr>
      <w:r>
        <w:t>Asset</w:t>
      </w:r>
      <w:r>
        <w:br/>
        <w:t xml:space="preserve"> ├ identity</w:t>
      </w:r>
      <w:r>
        <w:br/>
        <w:t xml:space="preserve"> ├ attributes</w:t>
      </w:r>
      <w:r>
        <w:br/>
        <w:t xml:space="preserve"> ├ bindings</w:t>
      </w:r>
      <w:r>
        <w:br/>
        <w:t xml:space="preserve"> └ references</w:t>
      </w:r>
    </w:p>
    <w:p w:rsidR="007379D1" w:rsidRDefault="00B33BE7" w:rsidP="007379D1">
      <w:r>
        <w:pict>
          <v:rect id="_x0000_i1045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Exemplo — café tokenizado</w:t>
      </w:r>
    </w:p>
    <w:p w:rsidR="007379D1" w:rsidRDefault="007379D1" w:rsidP="007379D1">
      <w:pPr>
        <w:pStyle w:val="NormalWeb"/>
      </w:pPr>
      <w:r>
        <w:t>Café físico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BBP:id:commodity:santarita:coffee_lot_2026_01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Bindings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BBP:bind:ipfs:coffee_certificate</w:t>
      </w:r>
      <w:r w:rsidRPr="007379D1">
        <w:rPr>
          <w:lang w:val="en-US"/>
        </w:rPr>
        <w:br/>
        <w:t>BBP:bind:btc:warehouse_receipt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lastRenderedPageBreak/>
        <w:t>Token financeiro associado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BBP:id:finance:bbp:santarita_coffee_token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BBP:attr:finance:underlying:santarita_coffee_lot_2026_01</w:t>
      </w:r>
      <w:r w:rsidRPr="007379D1">
        <w:rPr>
          <w:lang w:val="en-US"/>
        </w:rPr>
        <w:br/>
        <w:t>BBP:attr:finance:units:1000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Binding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BBP:bind:eth:coffee_token_contract</w:t>
      </w:r>
    </w:p>
    <w:p w:rsidR="007379D1" w:rsidRDefault="00B33BE7" w:rsidP="007379D1">
      <w:r>
        <w:pict>
          <v:rect id="_x0000_i1046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Exemplo — arte Fredo composta</w:t>
      </w:r>
    </w:p>
    <w:p w:rsidR="007379D1" w:rsidRDefault="007379D1" w:rsidP="007379D1">
      <w:pPr>
        <w:pStyle w:val="HTMLPreformatted"/>
      </w:pPr>
      <w:r>
        <w:t>BBP:id:art:fredo:fredo_genesis_001</w:t>
      </w:r>
    </w:p>
    <w:p w:rsidR="007379D1" w:rsidRPr="00B33BE7" w:rsidRDefault="007379D1" w:rsidP="007379D1">
      <w:pPr>
        <w:pStyle w:val="NormalWeb"/>
      </w:pPr>
      <w:r w:rsidRPr="00B33BE7">
        <w:t>Bindings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BBP:bind:btc:inscription_921</w:t>
      </w:r>
      <w:r w:rsidRPr="007379D1">
        <w:rPr>
          <w:lang w:val="en-US"/>
        </w:rPr>
        <w:br/>
        <w:t>BBP:bind:ipfs:highres_image</w:t>
      </w:r>
      <w:r w:rsidRPr="007379D1">
        <w:rPr>
          <w:lang w:val="en-US"/>
        </w:rPr>
        <w:br/>
        <w:t>BBP:bind:eth:royalty_contract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BBP:attr:art:collection:fredo_genesis</w:t>
      </w:r>
      <w:r w:rsidRPr="007379D1">
        <w:rPr>
          <w:lang w:val="en-US"/>
        </w:rPr>
        <w:br/>
        <w:t>BBP:attr:art:creator:leo</w:t>
      </w:r>
      <w:r w:rsidRPr="007379D1">
        <w:rPr>
          <w:lang w:val="en-US"/>
        </w:rPr>
        <w:br/>
        <w:t>BBP:attr:art:rarity:legendary</w:t>
      </w:r>
    </w:p>
    <w:p w:rsidR="007379D1" w:rsidRDefault="00B33BE7" w:rsidP="007379D1">
      <w:r>
        <w:pict>
          <v:rect id="_x0000_i1047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Exemplo — mercado preditivo composto</w:t>
      </w:r>
    </w:p>
    <w:p w:rsidR="007379D1" w:rsidRDefault="007379D1" w:rsidP="007379D1">
      <w:pPr>
        <w:pStyle w:val="HTMLPreformatted"/>
      </w:pPr>
      <w:r>
        <w:t>BBP:id:prediction:bbp:election2028</w:t>
      </w:r>
    </w:p>
    <w:p w:rsidR="007379D1" w:rsidRPr="00B33BE7" w:rsidRDefault="007379D1" w:rsidP="007379D1">
      <w:pPr>
        <w:pStyle w:val="NormalWeb"/>
      </w:pPr>
      <w:r w:rsidRPr="00B33BE7">
        <w:t>Atributos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BBP:attr:prediction:question:who_wins_us_election</w:t>
      </w:r>
      <w:r w:rsidRPr="007379D1">
        <w:rPr>
          <w:lang w:val="en-US"/>
        </w:rPr>
        <w:br/>
        <w:t>BBP:attr:prediction:event_date:2028-11-07</w:t>
      </w:r>
      <w:r w:rsidRPr="007379D1">
        <w:rPr>
          <w:lang w:val="en-US"/>
        </w:rPr>
        <w:br/>
        <w:t>BBP:attr:prediction:resolution_source:fec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Bindings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BBP:bind:btc:prediction_market_record</w:t>
      </w:r>
      <w:r w:rsidRPr="007379D1">
        <w:rPr>
          <w:lang w:val="en-US"/>
        </w:rPr>
        <w:br/>
        <w:t>BBP:bind:web:https://bbp-predict.com/market/2028</w:t>
      </w:r>
      <w:r w:rsidRPr="007379D1">
        <w:rPr>
          <w:lang w:val="en-US"/>
        </w:rPr>
        <w:br/>
        <w:t>BBP:bind:oracle:election_result_feed</w:t>
      </w:r>
    </w:p>
    <w:p w:rsidR="007379D1" w:rsidRDefault="00B33BE7" w:rsidP="007379D1">
      <w:r>
        <w:pict>
          <v:rect id="_x0000_i1048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11. Composição de ativos</w:t>
      </w:r>
    </w:p>
    <w:p w:rsidR="007379D1" w:rsidRDefault="007379D1" w:rsidP="007379D1">
      <w:pPr>
        <w:pStyle w:val="NormalWeb"/>
      </w:pPr>
      <w:r>
        <w:t xml:space="preserve">No BBP, </w:t>
      </w:r>
      <w:r>
        <w:rPr>
          <w:rStyle w:val="Strong"/>
        </w:rPr>
        <w:t>um ativo pode conter outros ativos</w:t>
      </w:r>
      <w:r>
        <w:t>.</w:t>
      </w:r>
    </w:p>
    <w:p w:rsidR="007379D1" w:rsidRDefault="007379D1" w:rsidP="007379D1">
      <w:pPr>
        <w:pStyle w:val="NormalWeb"/>
      </w:pPr>
      <w:r>
        <w:lastRenderedPageBreak/>
        <w:t>Exemplo simples:</w:t>
      </w:r>
    </w:p>
    <w:p w:rsidR="007379D1" w:rsidRDefault="007379D1" w:rsidP="007379D1">
      <w:pPr>
        <w:pStyle w:val="NormalWeb"/>
      </w:pPr>
      <w:r>
        <w:t>NFT com acesso a evento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BBP:ART:FREDO:2654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contém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BBP:ACCESS:EVENT:23</w:t>
      </w:r>
    </w:p>
    <w:p w:rsidR="007379D1" w:rsidRDefault="00B33BE7" w:rsidP="007379D1">
      <w:r>
        <w:pict>
          <v:rect id="_x0000_i1049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Exemplo — imóvel tokenizado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BBP:REALESTATE:RIO:APT204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contém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BBP:SHARE:APT204:001</w:t>
      </w:r>
      <w:r w:rsidRPr="007379D1">
        <w:rPr>
          <w:lang w:val="en-US"/>
        </w:rPr>
        <w:br/>
        <w:t>BBP:SHARE:APT204:002</w:t>
      </w:r>
      <w:r w:rsidRPr="007379D1">
        <w:rPr>
          <w:lang w:val="en-US"/>
        </w:rPr>
        <w:br/>
        <w:t>...</w:t>
      </w:r>
    </w:p>
    <w:p w:rsidR="007379D1" w:rsidRDefault="00B33BE7" w:rsidP="007379D1">
      <w:r>
        <w:pict>
          <v:rect id="_x0000_i1050" style="width:0;height:1.5pt" o:hralign="center" o:hrstd="t" o:hr="t" fillcolor="#a0a0a0" stroked="f"/>
        </w:pict>
      </w:r>
    </w:p>
    <w:p w:rsidR="007379D1" w:rsidRDefault="007379D1" w:rsidP="007379D1">
      <w:pPr>
        <w:pStyle w:val="Heading2"/>
      </w:pPr>
      <w:r>
        <w:t>Exemplo — música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BBP:MUSIC:TRACK:01</w:t>
      </w:r>
    </w:p>
    <w:p w:rsidR="007379D1" w:rsidRPr="00B33BE7" w:rsidRDefault="007379D1" w:rsidP="007379D1">
      <w:pPr>
        <w:pStyle w:val="NormalWeb"/>
        <w:rPr>
          <w:lang w:val="en-US"/>
        </w:rPr>
      </w:pPr>
      <w:r w:rsidRPr="00B33BE7">
        <w:rPr>
          <w:lang w:val="en-US"/>
        </w:rPr>
        <w:t>contém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BBP:ROYALTY:TRACK:01</w:t>
      </w:r>
    </w:p>
    <w:p w:rsidR="007379D1" w:rsidRDefault="00B33BE7" w:rsidP="007379D1">
      <w:r>
        <w:pict>
          <v:rect id="_x0000_i1051" style="width:0;height:1.5pt" o:hralign="center" o:hrstd="t" o:hr="t" fillcolor="#a0a0a0" stroked="f"/>
        </w:pict>
      </w:r>
    </w:p>
    <w:p w:rsidR="007379D1" w:rsidRPr="007379D1" w:rsidRDefault="007379D1" w:rsidP="007379D1">
      <w:pPr>
        <w:pStyle w:val="Heading2"/>
        <w:rPr>
          <w:lang w:val="en-US"/>
        </w:rPr>
      </w:pPr>
      <w:r w:rsidRPr="007379D1">
        <w:rPr>
          <w:lang w:val="en-US"/>
        </w:rPr>
        <w:t>Exemplo complexo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BBP:PROJECT:COFFEE_FARM</w:t>
      </w:r>
    </w:p>
    <w:p w:rsidR="007379D1" w:rsidRPr="007379D1" w:rsidRDefault="007379D1" w:rsidP="007379D1">
      <w:pPr>
        <w:pStyle w:val="NormalWeb"/>
        <w:rPr>
          <w:lang w:val="en-US"/>
        </w:rPr>
      </w:pPr>
      <w:r w:rsidRPr="007379D1">
        <w:rPr>
          <w:lang w:val="en-US"/>
        </w:rPr>
        <w:t>contém</w:t>
      </w:r>
    </w:p>
    <w:p w:rsidR="007379D1" w:rsidRPr="007379D1" w:rsidRDefault="007379D1" w:rsidP="007379D1">
      <w:pPr>
        <w:pStyle w:val="HTMLPreformatted"/>
        <w:rPr>
          <w:lang w:val="en-US"/>
        </w:rPr>
      </w:pPr>
      <w:r w:rsidRPr="007379D1">
        <w:rPr>
          <w:lang w:val="en-US"/>
        </w:rPr>
        <w:t>BBP:REALESTATE:FARM</w:t>
      </w:r>
      <w:r w:rsidRPr="007379D1">
        <w:rPr>
          <w:lang w:val="en-US"/>
        </w:rPr>
        <w:br/>
        <w:t>BBP:COMMODITY:COFFEE</w:t>
      </w:r>
      <w:r w:rsidRPr="007379D1">
        <w:rPr>
          <w:lang w:val="en-US"/>
        </w:rPr>
        <w:br/>
        <w:t>BBP:SHARE:FARM:001</w:t>
      </w:r>
    </w:p>
    <w:p w:rsidR="007379D1" w:rsidRDefault="00B33BE7" w:rsidP="007379D1">
      <w:r>
        <w:pict>
          <v:rect id="_x0000_i1052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12. Arquitetura do sistema BBP</w:t>
      </w:r>
    </w:p>
    <w:p w:rsidR="00BD6D87" w:rsidRDefault="00BD6D87" w:rsidP="00BD6D87">
      <w:pPr>
        <w:pStyle w:val="NormalWeb"/>
      </w:pPr>
      <w:r>
        <w:t>Um ativo BBP possui três camadas principais:</w:t>
      </w:r>
    </w:p>
    <w:p w:rsidR="00BD6D87" w:rsidRDefault="00BD6D87" w:rsidP="00BD6D87">
      <w:pPr>
        <w:pStyle w:val="HTMLPreformatted"/>
      </w:pPr>
      <w:r>
        <w:t>Ativo BBP</w:t>
      </w:r>
      <w:r>
        <w:br/>
        <w:t>│</w:t>
      </w:r>
      <w:r>
        <w:br/>
        <w:t>├ DNA</w:t>
      </w:r>
      <w:r>
        <w:br/>
        <w:t>├ Manifesto</w:t>
      </w:r>
      <w:r>
        <w:br/>
        <w:t>└ Module</w:t>
      </w:r>
    </w:p>
    <w:p w:rsidR="00BD6D87" w:rsidRDefault="00BD6D87" w:rsidP="00BD6D87">
      <w:pPr>
        <w:pStyle w:val="NormalWeb"/>
      </w:pPr>
      <w:r>
        <w:lastRenderedPageBreak/>
        <w:t>Função de cada parte:</w:t>
      </w:r>
    </w:p>
    <w:p w:rsidR="00BD6D87" w:rsidRDefault="00BD6D87" w:rsidP="00BD6D87">
      <w:pPr>
        <w:pStyle w:val="NormalWeb"/>
      </w:pPr>
      <w:r>
        <w:rPr>
          <w:rStyle w:val="Strong"/>
        </w:rPr>
        <w:t>DNA</w:t>
      </w:r>
    </w:p>
    <w:p w:rsidR="00BD6D87" w:rsidRDefault="00BD6D87" w:rsidP="00BD6D87">
      <w:pPr>
        <w:pStyle w:val="NormalWeb"/>
      </w:pPr>
      <w:r>
        <w:t>Identifica o ativo de forma única dentro do protocolo.</w:t>
      </w:r>
    </w:p>
    <w:p w:rsidR="00BD6D87" w:rsidRDefault="00BD6D87" w:rsidP="00BD6D87">
      <w:pPr>
        <w:pStyle w:val="NormalWeb"/>
      </w:pPr>
      <w:r>
        <w:rPr>
          <w:rStyle w:val="Strong"/>
        </w:rPr>
        <w:t>Manifesto</w:t>
      </w:r>
    </w:p>
    <w:p w:rsidR="00BD6D87" w:rsidRDefault="00BD6D87" w:rsidP="00BD6D87">
      <w:pPr>
        <w:pStyle w:val="NormalWeb"/>
      </w:pPr>
      <w:r>
        <w:t>Define a estrutura de dados do ativo, incluindo atributos, referências e configurações.</w:t>
      </w:r>
    </w:p>
    <w:p w:rsidR="00BD6D87" w:rsidRDefault="00BD6D87" w:rsidP="00BD6D87">
      <w:pPr>
        <w:pStyle w:val="NormalWeb"/>
      </w:pPr>
      <w:r>
        <w:rPr>
          <w:rStyle w:val="Strong"/>
        </w:rPr>
        <w:t>Module</w:t>
      </w:r>
    </w:p>
    <w:p w:rsidR="00BD6D87" w:rsidRDefault="00BD6D87" w:rsidP="00BD6D87">
      <w:pPr>
        <w:pStyle w:val="NormalWeb"/>
      </w:pPr>
      <w:r>
        <w:t>Define o comportamento ou lógica associada ao ativo, permitindo que aplicações interpretem seus dados de maneira determinística.</w:t>
      </w:r>
    </w:p>
    <w:p w:rsidR="00BD6D87" w:rsidRDefault="00BD6D87" w:rsidP="00BD6D87">
      <w:pPr>
        <w:pStyle w:val="NormalWeb"/>
      </w:pPr>
      <w:r>
        <w:t>Dependendo do tipo de ativo, o módulo pode definir:</w:t>
      </w:r>
    </w:p>
    <w:p w:rsidR="00BD6D87" w:rsidRDefault="00BD6D87" w:rsidP="00344EE1">
      <w:pPr>
        <w:pStyle w:val="NormalWeb"/>
        <w:numPr>
          <w:ilvl w:val="0"/>
          <w:numId w:val="16"/>
        </w:numPr>
      </w:pPr>
      <w:r>
        <w:t>Regras de composição</w:t>
      </w:r>
    </w:p>
    <w:p w:rsidR="00BD6D87" w:rsidRDefault="00BD6D87" w:rsidP="00344EE1">
      <w:pPr>
        <w:pStyle w:val="NormalWeb"/>
        <w:numPr>
          <w:ilvl w:val="0"/>
          <w:numId w:val="16"/>
        </w:numPr>
      </w:pPr>
      <w:r>
        <w:t>Lógica de interpretação</w:t>
      </w:r>
    </w:p>
    <w:p w:rsidR="00BD6D87" w:rsidRDefault="00BD6D87" w:rsidP="00344EE1">
      <w:pPr>
        <w:pStyle w:val="NormalWeb"/>
        <w:numPr>
          <w:ilvl w:val="0"/>
          <w:numId w:val="16"/>
        </w:numPr>
      </w:pPr>
      <w:r>
        <w:t>Mecanismos de validação</w:t>
      </w:r>
    </w:p>
    <w:p w:rsidR="00BD6D87" w:rsidRDefault="00BD6D87" w:rsidP="00344EE1">
      <w:pPr>
        <w:pStyle w:val="NormalWeb"/>
        <w:numPr>
          <w:ilvl w:val="0"/>
          <w:numId w:val="16"/>
        </w:numPr>
      </w:pPr>
      <w:r>
        <w:t>Procedimentos determinísticos de geração de conteúdo</w:t>
      </w:r>
    </w:p>
    <w:p w:rsidR="00BD6D87" w:rsidRDefault="00BD6D87" w:rsidP="00BD6D87">
      <w:pPr>
        <w:pStyle w:val="NormalWeb"/>
      </w:pPr>
      <w:r>
        <w:t>Aplicações como viewers utilizam essas definições para reconstruir ou interpretar o ativo.</w:t>
      </w:r>
    </w:p>
    <w:p w:rsidR="007379D1" w:rsidRDefault="00B33BE7" w:rsidP="007379D1">
      <w:r>
        <w:pict>
          <v:rect id="_x0000_i1053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13. Funcionamento do Viewer BBP</w:t>
      </w:r>
    </w:p>
    <w:p w:rsidR="00235D96" w:rsidRDefault="00235D96" w:rsidP="00235D96">
      <w:pPr>
        <w:pStyle w:val="NormalWeb"/>
      </w:pPr>
      <w:r>
        <w:t>Um viewer BBP precisa de três motores internos.</w:t>
      </w:r>
    </w:p>
    <w:p w:rsidR="00235D96" w:rsidRDefault="00235D96" w:rsidP="00235D96">
      <w:pPr>
        <w:pStyle w:val="NormalWeb"/>
      </w:pPr>
      <w:r>
        <w:rPr>
          <w:rStyle w:val="Strong"/>
        </w:rPr>
        <w:t>Motor 1 — Resolver DNA</w:t>
      </w:r>
    </w:p>
    <w:p w:rsidR="00235D96" w:rsidRDefault="00235D96" w:rsidP="00235D96">
      <w:pPr>
        <w:pStyle w:val="NormalWeb"/>
      </w:pPr>
      <w:r>
        <w:t>Localiza o manifesto associado ao ativo.</w:t>
      </w:r>
    </w:p>
    <w:p w:rsidR="00235D96" w:rsidRDefault="00235D96" w:rsidP="00235D96">
      <w:pPr>
        <w:pStyle w:val="NormalWeb"/>
      </w:pPr>
      <w:r>
        <w:rPr>
          <w:rStyle w:val="Strong"/>
        </w:rPr>
        <w:t>Motor 2 — Interpretar manifesto</w:t>
      </w:r>
    </w:p>
    <w:p w:rsidR="00235D96" w:rsidRDefault="00235D96" w:rsidP="00235D96">
      <w:pPr>
        <w:pStyle w:val="NormalWeb"/>
      </w:pPr>
      <w:r>
        <w:t>Lê os atributos e dados estruturais definidos no manifesto.</w:t>
      </w:r>
    </w:p>
    <w:p w:rsidR="00235D96" w:rsidRDefault="00235D96" w:rsidP="00235D96">
      <w:pPr>
        <w:pStyle w:val="NormalWeb"/>
      </w:pPr>
      <w:r>
        <w:rPr>
          <w:rStyle w:val="Strong"/>
        </w:rPr>
        <w:t>Motor 3 — Executar módulo</w:t>
      </w:r>
    </w:p>
    <w:p w:rsidR="00235D96" w:rsidRDefault="00235D96" w:rsidP="00235D96">
      <w:pPr>
        <w:pStyle w:val="NormalWeb"/>
      </w:pPr>
      <w:r>
        <w:t>Aplica as regras definidas pelo módulo para interpretar ou reconstruir o ativo de forma determinística.</w:t>
      </w:r>
    </w:p>
    <w:p w:rsidR="00235D96" w:rsidRDefault="00B33BE7" w:rsidP="00235D96">
      <w:r>
        <w:pict>
          <v:rect id="_x0000_i1054" style="width:0;height:1.5pt" o:hralign="center" o:hrstd="t" o:hr="t" fillcolor="#a0a0a0" stroked="f"/>
        </w:pict>
      </w:r>
    </w:p>
    <w:p w:rsidR="00235D96" w:rsidRDefault="00235D96" w:rsidP="00235D96">
      <w:pPr>
        <w:pStyle w:val="Heading3"/>
      </w:pPr>
      <w:r>
        <w:t>Exemplo com NFT</w:t>
      </w:r>
    </w:p>
    <w:p w:rsidR="00235D96" w:rsidRDefault="00235D96" w:rsidP="00235D96">
      <w:pPr>
        <w:pStyle w:val="NormalWeb"/>
      </w:pPr>
      <w:r>
        <w:t>Entrada:</w:t>
      </w:r>
    </w:p>
    <w:p w:rsidR="00235D96" w:rsidRDefault="00235D96" w:rsidP="00235D96">
      <w:pPr>
        <w:pStyle w:val="HTMLPreformatted"/>
      </w:pPr>
      <w:r>
        <w:lastRenderedPageBreak/>
        <w:t>BBP:ART:FREDO:2654</w:t>
      </w:r>
    </w:p>
    <w:p w:rsidR="00235D96" w:rsidRDefault="00235D96" w:rsidP="00235D96">
      <w:pPr>
        <w:pStyle w:val="NormalWeb"/>
      </w:pPr>
      <w:r>
        <w:t>Processo:</w:t>
      </w:r>
    </w:p>
    <w:p w:rsidR="00235D96" w:rsidRDefault="00235D96" w:rsidP="00235D96">
      <w:pPr>
        <w:pStyle w:val="NormalWeb"/>
      </w:pPr>
      <w:r>
        <w:t>1️</w:t>
      </w:r>
      <w:r>
        <w:rPr>
          <w:rFonts w:ascii="Tahoma" w:hAnsi="Tahoma" w:cs="Tahoma"/>
        </w:rPr>
        <w:t xml:space="preserve"> </w:t>
      </w:r>
      <w:r>
        <w:t>Buscar manifesto (Arweave)</w:t>
      </w:r>
    </w:p>
    <w:p w:rsidR="00235D96" w:rsidRDefault="00235D96" w:rsidP="00235D96">
      <w:pPr>
        <w:pStyle w:val="NormalWeb"/>
      </w:pPr>
      <w:r>
        <w:t>2️</w:t>
      </w:r>
      <w:r>
        <w:rPr>
          <w:rFonts w:ascii="Tahoma" w:hAnsi="Tahoma" w:cs="Tahoma"/>
        </w:rPr>
        <w:t xml:space="preserve"> </w:t>
      </w:r>
      <w:r>
        <w:t>Ler camadas</w:t>
      </w:r>
    </w:p>
    <w:p w:rsidR="00235D96" w:rsidRDefault="00235D96" w:rsidP="00235D96">
      <w:pPr>
        <w:pStyle w:val="HTMLPreformatted"/>
      </w:pPr>
      <w:r>
        <w:t>BODY 03</w:t>
      </w:r>
      <w:r>
        <w:br/>
        <w:t>EYES 07</w:t>
      </w:r>
      <w:r>
        <w:br/>
        <w:t>MOUTH 02</w:t>
      </w:r>
    </w:p>
    <w:p w:rsidR="00235D96" w:rsidRDefault="00235D96" w:rsidP="00235D96">
      <w:pPr>
        <w:pStyle w:val="NormalWeb"/>
      </w:pPr>
      <w:r>
        <w:t>3️</w:t>
      </w:r>
      <w:r>
        <w:rPr>
          <w:rFonts w:ascii="Tahoma" w:hAnsi="Tahoma" w:cs="Tahoma"/>
        </w:rPr>
        <w:t xml:space="preserve"> </w:t>
      </w:r>
      <w:r>
        <w:t>Executar módulo</w:t>
      </w:r>
    </w:p>
    <w:p w:rsidR="00235D96" w:rsidRDefault="00235D96" w:rsidP="00235D96">
      <w:pPr>
        <w:pStyle w:val="HTMLPreformatted"/>
      </w:pPr>
      <w:r>
        <w:t>ART_PROCEDURAL_ENGINE</w:t>
      </w:r>
    </w:p>
    <w:p w:rsidR="00235D96" w:rsidRDefault="00235D96" w:rsidP="00235D96">
      <w:pPr>
        <w:pStyle w:val="NormalWeb"/>
      </w:pPr>
      <w:r>
        <w:t>Resultado:</w:t>
      </w:r>
    </w:p>
    <w:p w:rsidR="00235D96" w:rsidRDefault="00235D96" w:rsidP="00235D96">
      <w:pPr>
        <w:pStyle w:val="NormalWeb"/>
      </w:pPr>
      <w:r>
        <w:t>o viewer reconstrói a arte do NFT a partir das regras e camadas definidas no manifesto.</w:t>
      </w:r>
    </w:p>
    <w:p w:rsidR="007379D1" w:rsidRDefault="00B33BE7" w:rsidP="007379D1">
      <w:r>
        <w:pict>
          <v:rect id="_x0000_i1055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14. Onde cada parte do sistema fica</w:t>
      </w:r>
    </w:p>
    <w:p w:rsidR="007379D1" w:rsidRDefault="007379D1" w:rsidP="007379D1">
      <w:pPr>
        <w:pStyle w:val="NormalWeb"/>
      </w:pPr>
      <w:r>
        <w:t>Bitcoin</w:t>
      </w:r>
    </w:p>
    <w:p w:rsidR="007379D1" w:rsidRDefault="007379D1" w:rsidP="007379D1">
      <w:pPr>
        <w:pStyle w:val="NormalWeb"/>
      </w:pPr>
      <w:r>
        <w:t>Guarda identidade mínima.</w:t>
      </w:r>
    </w:p>
    <w:p w:rsidR="007379D1" w:rsidRDefault="007379D1" w:rsidP="007379D1">
      <w:pPr>
        <w:pStyle w:val="NormalWeb"/>
      </w:pPr>
      <w:r>
        <w:t>Exemplo</w:t>
      </w:r>
    </w:p>
    <w:p w:rsidR="007379D1" w:rsidRPr="00B33BE7" w:rsidRDefault="007379D1" w:rsidP="007379D1">
      <w:pPr>
        <w:pStyle w:val="HTMLPreformatted"/>
        <w:rPr>
          <w:lang w:val="en-US"/>
        </w:rPr>
      </w:pPr>
      <w:r w:rsidRPr="00B33BE7">
        <w:rPr>
          <w:lang w:val="en-US"/>
        </w:rPr>
        <w:t>BBP:ART:FREDO</w:t>
      </w:r>
      <w:r w:rsidRPr="00B33BE7">
        <w:rPr>
          <w:lang w:val="en-US"/>
        </w:rPr>
        <w:br/>
        <w:t>BBP:ART:FREDO:2654</w:t>
      </w:r>
    </w:p>
    <w:p w:rsidR="007379D1" w:rsidRDefault="00B33BE7" w:rsidP="007379D1">
      <w:r>
        <w:pict>
          <v:rect id="_x0000_i1056" style="width:0;height:1.5pt" o:hralign="center" o:hrstd="t" o:hr="t" fillcolor="#a0a0a0" stroked="f"/>
        </w:pict>
      </w:r>
    </w:p>
    <w:p w:rsidR="007379D1" w:rsidRDefault="007379D1" w:rsidP="007379D1">
      <w:pPr>
        <w:pStyle w:val="NormalWeb"/>
      </w:pPr>
      <w:r>
        <w:t>Arweave</w:t>
      </w:r>
    </w:p>
    <w:p w:rsidR="007379D1" w:rsidRDefault="007379D1" w:rsidP="007379D1">
      <w:pPr>
        <w:pStyle w:val="NormalWeb"/>
      </w:pPr>
      <w:r>
        <w:t>Guarda dados maiores.</w:t>
      </w:r>
    </w:p>
    <w:p w:rsidR="007379D1" w:rsidRDefault="007379D1" w:rsidP="007379D1">
      <w:pPr>
        <w:pStyle w:val="NormalWeb"/>
      </w:pPr>
      <w:r>
        <w:t>Exemplo:</w:t>
      </w:r>
    </w:p>
    <w:p w:rsidR="007379D1" w:rsidRDefault="007379D1" w:rsidP="00344EE1">
      <w:pPr>
        <w:pStyle w:val="NormalWeb"/>
        <w:numPr>
          <w:ilvl w:val="0"/>
          <w:numId w:val="8"/>
        </w:numPr>
      </w:pPr>
      <w:r>
        <w:t>manifesto</w:t>
      </w:r>
    </w:p>
    <w:p w:rsidR="007379D1" w:rsidRDefault="007379D1" w:rsidP="00344EE1">
      <w:pPr>
        <w:pStyle w:val="NormalWeb"/>
        <w:numPr>
          <w:ilvl w:val="0"/>
          <w:numId w:val="8"/>
        </w:numPr>
      </w:pPr>
      <w:r>
        <w:t>camadas</w:t>
      </w:r>
    </w:p>
    <w:p w:rsidR="007379D1" w:rsidRDefault="007379D1" w:rsidP="00344EE1">
      <w:pPr>
        <w:pStyle w:val="NormalWeb"/>
        <w:numPr>
          <w:ilvl w:val="0"/>
          <w:numId w:val="8"/>
        </w:numPr>
      </w:pPr>
      <w:r>
        <w:t>metadata</w:t>
      </w:r>
    </w:p>
    <w:p w:rsidR="007379D1" w:rsidRDefault="00B33BE7" w:rsidP="007379D1">
      <w:r>
        <w:pict>
          <v:rect id="_x0000_i1057" style="width:0;height:1.5pt" o:hralign="center" o:hrstd="t" o:hr="t" fillcolor="#a0a0a0" stroked="f"/>
        </w:pict>
      </w:r>
    </w:p>
    <w:p w:rsidR="00344EE1" w:rsidRPr="00344EE1" w:rsidRDefault="00344EE1" w:rsidP="00344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4EE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 P2P BBP</w:t>
      </w:r>
    </w:p>
    <w:p w:rsidR="00344EE1" w:rsidRPr="00344EE1" w:rsidRDefault="00344EE1" w:rsidP="00344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4EE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os módulos que definem o comportamento dos ativos.</w:t>
      </w:r>
    </w:p>
    <w:p w:rsidR="00344EE1" w:rsidRPr="00344EE1" w:rsidRDefault="00344EE1" w:rsidP="00344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344EE1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:rsidR="00344EE1" w:rsidRPr="00344EE1" w:rsidRDefault="00344EE1" w:rsidP="00344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44EE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ART_PROCEDURAL_ENGINE</w:t>
      </w:r>
      <w:r w:rsidRPr="00344EE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PREDICTION_ENGINE</w:t>
      </w:r>
      <w:r w:rsidRPr="00344EE1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COMMODITY_RESOLUTION_ENGINE</w:t>
      </w:r>
    </w:p>
    <w:p w:rsidR="00344EE1" w:rsidRPr="00344EE1" w:rsidRDefault="00344EE1" w:rsidP="00344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4EE1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módulos permitem que aplicações interpretem diferentes tipos de ativos dentro do protocolo BBP.</w:t>
      </w:r>
    </w:p>
    <w:p w:rsidR="007379D1" w:rsidRDefault="007379D1" w:rsidP="007379D1">
      <w:pPr>
        <w:pStyle w:val="HTMLPreformatted"/>
      </w:pPr>
    </w:p>
    <w:p w:rsidR="007379D1" w:rsidRDefault="00B33BE7" w:rsidP="007379D1">
      <w:r>
        <w:pict>
          <v:rect id="_x0000_i1058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15. Fluxo de criação de um NFT no BBP</w:t>
      </w:r>
    </w:p>
    <w:p w:rsidR="007379D1" w:rsidRDefault="007379D1" w:rsidP="007379D1">
      <w:pPr>
        <w:pStyle w:val="NormalWeb"/>
      </w:pPr>
      <w:r>
        <w:t>Passo 1 — registrar coleção</w:t>
      </w:r>
    </w:p>
    <w:p w:rsidR="007379D1" w:rsidRDefault="007379D1" w:rsidP="007379D1">
      <w:pPr>
        <w:pStyle w:val="HTMLPreformatted"/>
      </w:pPr>
      <w:r>
        <w:t>BBP:ART:FREDO</w:t>
      </w:r>
    </w:p>
    <w:p w:rsidR="007379D1" w:rsidRDefault="007379D1" w:rsidP="007379D1">
      <w:pPr>
        <w:pStyle w:val="NormalWeb"/>
      </w:pPr>
      <w:r>
        <w:t>Passo 2 — criar manifesto</w:t>
      </w:r>
    </w:p>
    <w:p w:rsidR="007379D1" w:rsidRDefault="007379D1" w:rsidP="007379D1">
      <w:pPr>
        <w:pStyle w:val="NormalWeb"/>
      </w:pPr>
      <w:r>
        <w:t>Arweave contendo:</w:t>
      </w:r>
    </w:p>
    <w:p w:rsidR="007379D1" w:rsidRDefault="007379D1" w:rsidP="00344EE1">
      <w:pPr>
        <w:pStyle w:val="NormalWeb"/>
        <w:numPr>
          <w:ilvl w:val="0"/>
          <w:numId w:val="9"/>
        </w:numPr>
      </w:pPr>
      <w:r>
        <w:t>camadas</w:t>
      </w:r>
    </w:p>
    <w:p w:rsidR="007379D1" w:rsidRDefault="007379D1" w:rsidP="00344EE1">
      <w:pPr>
        <w:pStyle w:val="NormalWeb"/>
        <w:numPr>
          <w:ilvl w:val="0"/>
          <w:numId w:val="9"/>
        </w:numPr>
      </w:pPr>
      <w:r>
        <w:t>raridade</w:t>
      </w:r>
    </w:p>
    <w:p w:rsidR="007379D1" w:rsidRDefault="007379D1" w:rsidP="00344EE1">
      <w:pPr>
        <w:pStyle w:val="NormalWeb"/>
        <w:numPr>
          <w:ilvl w:val="0"/>
          <w:numId w:val="9"/>
        </w:numPr>
      </w:pPr>
      <w:r>
        <w:t>regras</w:t>
      </w:r>
    </w:p>
    <w:p w:rsidR="007379D1" w:rsidRDefault="007379D1" w:rsidP="007379D1">
      <w:pPr>
        <w:pStyle w:val="NormalWeb"/>
      </w:pPr>
      <w:r>
        <w:t>Passo 3 — mint do NFT</w:t>
      </w:r>
    </w:p>
    <w:p w:rsidR="007379D1" w:rsidRDefault="007379D1" w:rsidP="007379D1">
      <w:pPr>
        <w:pStyle w:val="HTMLPreformatted"/>
      </w:pPr>
      <w:r>
        <w:t>BBP:ART:FREDO:2654</w:t>
      </w:r>
    </w:p>
    <w:p w:rsidR="007379D1" w:rsidRDefault="007379D1" w:rsidP="007379D1">
      <w:pPr>
        <w:pStyle w:val="NormalWeb"/>
      </w:pPr>
      <w:r>
        <w:t>Passo 4 — viewer executa</w:t>
      </w:r>
    </w:p>
    <w:p w:rsidR="007379D1" w:rsidRDefault="007379D1" w:rsidP="007379D1">
      <w:pPr>
        <w:pStyle w:val="HTMLPreformatted"/>
      </w:pPr>
      <w:r>
        <w:t>DNA → manifesto → módulo</w:t>
      </w:r>
    </w:p>
    <w:p w:rsidR="007379D1" w:rsidRDefault="00B33BE7" w:rsidP="007379D1">
      <w:r>
        <w:pict>
          <v:rect id="_x0000_i1059" style="width:0;height:1.5pt" o:hralign="center" o:hrstd="t" o:hr="t" fillcolor="#a0a0a0" stroked="f"/>
        </w:pict>
      </w:r>
    </w:p>
    <w:p w:rsidR="007379D1" w:rsidRDefault="007379D1" w:rsidP="007379D1">
      <w:pPr>
        <w:pStyle w:val="Heading1"/>
      </w:pPr>
      <w:r>
        <w:t>16. Conclusão</w:t>
      </w:r>
    </w:p>
    <w:p w:rsidR="007379D1" w:rsidRDefault="007379D1" w:rsidP="007379D1">
      <w:pPr>
        <w:pStyle w:val="NormalWeb"/>
      </w:pPr>
      <w:r>
        <w:t>A estrutura fundamental do BBP é simples:</w:t>
      </w:r>
    </w:p>
    <w:p w:rsidR="007379D1" w:rsidRDefault="007379D1" w:rsidP="007379D1">
      <w:pPr>
        <w:pStyle w:val="HTMLPreformatted"/>
      </w:pPr>
      <w:r>
        <w:t>ID</w:t>
      </w:r>
      <w:r>
        <w:br/>
        <w:t>ATTR</w:t>
      </w:r>
      <w:r>
        <w:br/>
        <w:t>BIND</w:t>
      </w:r>
    </w:p>
    <w:p w:rsidR="007379D1" w:rsidRDefault="007379D1" w:rsidP="007379D1">
      <w:pPr>
        <w:pStyle w:val="NormalWeb"/>
      </w:pPr>
      <w:r>
        <w:t xml:space="preserve">Mas o conteúdo dentro dela pode representar </w:t>
      </w:r>
      <w:r>
        <w:rPr>
          <w:rStyle w:val="Strong"/>
        </w:rPr>
        <w:t>qualquer ativo do mundo</w:t>
      </w:r>
      <w:r>
        <w:t>, incluindo: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arte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commodities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tokens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contratos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previsões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identidade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datasets</w:t>
      </w:r>
    </w:p>
    <w:p w:rsidR="007379D1" w:rsidRDefault="007379D1" w:rsidP="00344EE1">
      <w:pPr>
        <w:pStyle w:val="NormalWeb"/>
        <w:numPr>
          <w:ilvl w:val="0"/>
          <w:numId w:val="10"/>
        </w:numPr>
      </w:pPr>
      <w:r>
        <w:t>ativos financeiros</w:t>
      </w:r>
    </w:p>
    <w:p w:rsidR="007379D1" w:rsidRDefault="007379D1" w:rsidP="007379D1">
      <w:pPr>
        <w:pStyle w:val="NormalWeb"/>
      </w:pPr>
      <w:r>
        <w:lastRenderedPageBreak/>
        <w:t xml:space="preserve">Isso permite que o BBP funcione como um </w:t>
      </w:r>
      <w:r>
        <w:rPr>
          <w:rStyle w:val="Strong"/>
        </w:rPr>
        <w:t>registro global descentralizado de ativos digitais e físicos</w:t>
      </w:r>
      <w:r>
        <w:t>, ancorado no Bitcoin.</w:t>
      </w:r>
    </w:p>
    <w:p w:rsidR="0021767F" w:rsidRPr="007379D1" w:rsidRDefault="0021767F" w:rsidP="007379D1"/>
    <w:sectPr w:rsidR="0021767F" w:rsidRPr="00737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37B06"/>
    <w:multiLevelType w:val="multilevel"/>
    <w:tmpl w:val="DA0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2E1"/>
    <w:multiLevelType w:val="multilevel"/>
    <w:tmpl w:val="4DD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74BB"/>
    <w:multiLevelType w:val="multilevel"/>
    <w:tmpl w:val="03F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C5C4F"/>
    <w:multiLevelType w:val="multilevel"/>
    <w:tmpl w:val="0D7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F3385"/>
    <w:multiLevelType w:val="multilevel"/>
    <w:tmpl w:val="537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870C0"/>
    <w:multiLevelType w:val="multilevel"/>
    <w:tmpl w:val="943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072A8"/>
    <w:multiLevelType w:val="multilevel"/>
    <w:tmpl w:val="D0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A7D22"/>
    <w:multiLevelType w:val="multilevel"/>
    <w:tmpl w:val="B7A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74E"/>
    <w:multiLevelType w:val="multilevel"/>
    <w:tmpl w:val="3F1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90382"/>
    <w:multiLevelType w:val="multilevel"/>
    <w:tmpl w:val="A29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B0097"/>
    <w:multiLevelType w:val="multilevel"/>
    <w:tmpl w:val="86E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14F56"/>
    <w:multiLevelType w:val="multilevel"/>
    <w:tmpl w:val="BC7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414D2"/>
    <w:multiLevelType w:val="multilevel"/>
    <w:tmpl w:val="00F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94AF4"/>
    <w:multiLevelType w:val="multilevel"/>
    <w:tmpl w:val="7E4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16749"/>
    <w:multiLevelType w:val="multilevel"/>
    <w:tmpl w:val="50C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B4827"/>
    <w:multiLevelType w:val="multilevel"/>
    <w:tmpl w:val="937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2"/>
  </w:num>
  <w:num w:numId="5">
    <w:abstractNumId w:val="5"/>
  </w:num>
  <w:num w:numId="6">
    <w:abstractNumId w:val="0"/>
  </w:num>
  <w:num w:numId="7">
    <w:abstractNumId w:val="11"/>
  </w:num>
  <w:num w:numId="8">
    <w:abstractNumId w:val="6"/>
  </w:num>
  <w:num w:numId="9">
    <w:abstractNumId w:val="1"/>
  </w:num>
  <w:num w:numId="10">
    <w:abstractNumId w:val="4"/>
  </w:num>
  <w:num w:numId="11">
    <w:abstractNumId w:val="3"/>
  </w:num>
  <w:num w:numId="12">
    <w:abstractNumId w:val="10"/>
  </w:num>
  <w:num w:numId="13">
    <w:abstractNumId w:val="7"/>
  </w:num>
  <w:num w:numId="14">
    <w:abstractNumId w:val="2"/>
  </w:num>
  <w:num w:numId="15">
    <w:abstractNumId w:val="9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797"/>
    <w:rsid w:val="00150797"/>
    <w:rsid w:val="00166938"/>
    <w:rsid w:val="00216B17"/>
    <w:rsid w:val="0021767F"/>
    <w:rsid w:val="00220B46"/>
    <w:rsid w:val="00235D96"/>
    <w:rsid w:val="002968B1"/>
    <w:rsid w:val="002A36D0"/>
    <w:rsid w:val="00344EE1"/>
    <w:rsid w:val="006F1E32"/>
    <w:rsid w:val="00720291"/>
    <w:rsid w:val="007379D1"/>
    <w:rsid w:val="00780C8A"/>
    <w:rsid w:val="007A258E"/>
    <w:rsid w:val="007B7F46"/>
    <w:rsid w:val="008155C3"/>
    <w:rsid w:val="00951D94"/>
    <w:rsid w:val="00B33BE7"/>
    <w:rsid w:val="00B8639B"/>
    <w:rsid w:val="00BD6D87"/>
    <w:rsid w:val="00CD7F27"/>
    <w:rsid w:val="00CF5E98"/>
    <w:rsid w:val="00D379A1"/>
    <w:rsid w:val="00D967CE"/>
    <w:rsid w:val="00DF69F2"/>
    <w:rsid w:val="00F0774E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E05BD-6F1C-485F-81DA-7389C34A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50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150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79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5079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150797"/>
    <w:rPr>
      <w:b/>
      <w:bCs/>
    </w:rPr>
  </w:style>
  <w:style w:type="paragraph" w:customStyle="1" w:styleId="ds-markdown-paragraph">
    <w:name w:val="ds-markdown-paragraph"/>
    <w:basedOn w:val="Normal"/>
    <w:rsid w:val="00150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DefaultParagraphFont"/>
    <w:rsid w:val="001507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79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1507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50797"/>
  </w:style>
  <w:style w:type="character" w:customStyle="1" w:styleId="Heading1Char">
    <w:name w:val="Heading 1 Char"/>
    <w:basedOn w:val="DefaultParagraphFont"/>
    <w:link w:val="Heading1"/>
    <w:uiPriority w:val="9"/>
    <w:rsid w:val="002A36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A3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variable">
    <w:name w:val="hljs-variable"/>
    <w:basedOn w:val="DefaultParagraphFont"/>
    <w:rsid w:val="00CD7F27"/>
  </w:style>
  <w:style w:type="character" w:customStyle="1" w:styleId="hljs-symbol">
    <w:name w:val="hljs-symbol"/>
    <w:basedOn w:val="DefaultParagraphFont"/>
    <w:rsid w:val="00CD7F27"/>
  </w:style>
  <w:style w:type="character" w:customStyle="1" w:styleId="hljs-attribute">
    <w:name w:val="hljs-attribute"/>
    <w:basedOn w:val="DefaultParagraphFont"/>
    <w:rsid w:val="00CD7F27"/>
  </w:style>
  <w:style w:type="character" w:customStyle="1" w:styleId="hljs-keyword">
    <w:name w:val="hljs-keyword"/>
    <w:basedOn w:val="DefaultParagraphFont"/>
    <w:rsid w:val="00CD7F27"/>
  </w:style>
  <w:style w:type="character" w:customStyle="1" w:styleId="hljs-number">
    <w:name w:val="hljs-number"/>
    <w:basedOn w:val="DefaultParagraphFont"/>
    <w:rsid w:val="00CD7F27"/>
  </w:style>
  <w:style w:type="character" w:customStyle="1" w:styleId="hljs-builtin">
    <w:name w:val="hljs-built_in"/>
    <w:basedOn w:val="DefaultParagraphFont"/>
    <w:rsid w:val="00CD7F27"/>
  </w:style>
  <w:style w:type="character" w:customStyle="1" w:styleId="whitespace-normal">
    <w:name w:val="whitespace-normal"/>
    <w:basedOn w:val="DefaultParagraphFont"/>
    <w:rsid w:val="00220B46"/>
  </w:style>
  <w:style w:type="character" w:customStyle="1" w:styleId="Heading4Char">
    <w:name w:val="Heading 4 Char"/>
    <w:basedOn w:val="DefaultParagraphFont"/>
    <w:link w:val="Heading4"/>
    <w:uiPriority w:val="9"/>
    <w:semiHidden/>
    <w:rsid w:val="007379D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40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2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0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9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2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1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2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0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7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5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5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7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4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9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7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8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6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8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0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2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0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1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62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1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4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46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3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4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0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1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2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1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7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3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1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2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2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6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0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5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3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1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34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86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6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6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5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7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7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0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1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4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1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5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2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1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1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9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5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2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26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9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14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7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5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2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2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2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1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9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8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2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6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5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6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1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0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6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0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8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4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2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6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1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9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6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6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3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9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9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8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1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2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2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0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7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3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2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3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7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4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36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0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0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6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3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6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6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7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7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1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3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9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4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0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5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1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3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1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56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4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6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6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0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3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96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4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6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6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4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35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2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9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7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1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6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6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3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1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0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8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2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4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7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0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9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7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7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3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3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6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4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2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5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20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7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5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4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8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9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8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0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1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8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0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9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2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7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4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1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0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4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7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1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9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1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9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8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1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7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5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2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6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6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07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9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0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0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7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7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4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6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9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8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1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2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8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0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7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8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2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4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3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9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23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5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5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1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4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63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8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1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3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4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1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4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2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5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4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7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3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9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5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9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8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0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6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7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6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8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6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0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1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0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3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2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1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9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1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1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1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2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7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79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4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677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4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9794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41275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3384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4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6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8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68138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3356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3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9114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8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4009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41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537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9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0986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754336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484859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515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5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3926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9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301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4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7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9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7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6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2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4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4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8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8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2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0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0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5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4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0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4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9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2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0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7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9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1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1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9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4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9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0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8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4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7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6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9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2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3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9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5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1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8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4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0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9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0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44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6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5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8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0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8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7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1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8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1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7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7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3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1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7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2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3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6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0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5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5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7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6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2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9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5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0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6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8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3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0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8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9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2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7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1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1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3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3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3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7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4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4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0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6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3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3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3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4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5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4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0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1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6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9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8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1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3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2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0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2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6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3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7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3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4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3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4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7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3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4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4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43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2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6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4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4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8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46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9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9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9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3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7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2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1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9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5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4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2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02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8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3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7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0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1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0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4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3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1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5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5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5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3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6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5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4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7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5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3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1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0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5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8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7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3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9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9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7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9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4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44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16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0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7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9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7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2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8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3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0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9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1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3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0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9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1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5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7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7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4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2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9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5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5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9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2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8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2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1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5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8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0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8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5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0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7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95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3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9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3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3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02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5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48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9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37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2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23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5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0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60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76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1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46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7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73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5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37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48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2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0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35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8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21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19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79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03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05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8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89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0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67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08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2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68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49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3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68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22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1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2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8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0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10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93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2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57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68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2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61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37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08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7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25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86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6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20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62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77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3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1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57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73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6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9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26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4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08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1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30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31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12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4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3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3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2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6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4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4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8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8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9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8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3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1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7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3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5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6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9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3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6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2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1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2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9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7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1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1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2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5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0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87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1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4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4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4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7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6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7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9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6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7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7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2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3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2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4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0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1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2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8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1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9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9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7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7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7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2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7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5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1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7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2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7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0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2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9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5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6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1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3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3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0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8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3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4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9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7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46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5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5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06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3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0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2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6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2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8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1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4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1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7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0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6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1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8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7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2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3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4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2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6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8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1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6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9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2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48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0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3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8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0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5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7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7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7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8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4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1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3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5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6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8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3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9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16</Pages>
  <Words>1736</Words>
  <Characters>9377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34</cp:revision>
  <dcterms:created xsi:type="dcterms:W3CDTF">2026-03-11T13:33:00Z</dcterms:created>
  <dcterms:modified xsi:type="dcterms:W3CDTF">2026-03-16T18:30:00Z</dcterms:modified>
</cp:coreProperties>
</file>