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CFB9" w14:textId="6AB311CC" w:rsidR="00B64BEC" w:rsidRDefault="00D161E3" w:rsidP="001A03E2">
      <w:pPr>
        <w:pStyle w:val="Title"/>
        <w:jc w:val="center"/>
      </w:pPr>
      <w:r>
        <w:t>P</w:t>
      </w:r>
      <w:r w:rsidR="001A03E2">
        <w:t>ROIRITY QUEUE REPORT</w:t>
      </w:r>
    </w:p>
    <w:p w14:paraId="72BEA95B" w14:textId="1773F7A1" w:rsidR="001A03E2" w:rsidRDefault="001A03E2" w:rsidP="001A03E2"/>
    <w:p w14:paraId="56EFA0CC" w14:textId="1CEB51B1" w:rsidR="001A03E2" w:rsidRDefault="001A03E2" w:rsidP="001A03E2">
      <w:pPr>
        <w:jc w:val="center"/>
      </w:pPr>
      <w:r>
        <w:t>Davide Di Mauro</w:t>
      </w:r>
    </w:p>
    <w:p w14:paraId="0AA9B58A" w14:textId="6E4FDB50" w:rsidR="00341039" w:rsidRDefault="00341039" w:rsidP="001A03E2">
      <w:pPr>
        <w:jc w:val="center"/>
        <w:rPr>
          <w:i/>
          <w:iCs/>
        </w:rPr>
      </w:pPr>
      <w:r w:rsidRPr="00341039">
        <w:rPr>
          <w:i/>
          <w:iCs/>
        </w:rPr>
        <w:t>Politecnico di Torino</w:t>
      </w:r>
    </w:p>
    <w:p w14:paraId="089D872C" w14:textId="4DC9B660" w:rsidR="00341039" w:rsidRPr="009578EA" w:rsidRDefault="00341039" w:rsidP="001A03E2">
      <w:pPr>
        <w:jc w:val="center"/>
      </w:pPr>
      <w:r w:rsidRPr="009578EA">
        <w:t>Student ID: 306089</w:t>
      </w:r>
    </w:p>
    <w:p w14:paraId="405ABDC1" w14:textId="34B53454" w:rsidR="001A03E2" w:rsidRPr="00341039" w:rsidRDefault="00973B48" w:rsidP="001A03E2">
      <w:pPr>
        <w:jc w:val="center"/>
        <w:rPr>
          <w:lang w:val="en-US"/>
        </w:rPr>
      </w:pPr>
      <w:hyperlink r:id="rId6" w:history="1">
        <w:r w:rsidR="00341039" w:rsidRPr="00341039">
          <w:rPr>
            <w:rStyle w:val="Hyperlink"/>
            <w:lang w:val="en-US"/>
          </w:rPr>
          <w:t>s306089@studenti.polito.it</w:t>
        </w:r>
      </w:hyperlink>
    </w:p>
    <w:p w14:paraId="2866E5CC" w14:textId="102ADBCF" w:rsidR="00AE5EE0" w:rsidRDefault="00AE5EE0" w:rsidP="001A03E2">
      <w:pPr>
        <w:jc w:val="center"/>
        <w:rPr>
          <w:lang w:val="en-US"/>
        </w:rPr>
      </w:pPr>
    </w:p>
    <w:p w14:paraId="573F4820" w14:textId="2E79BBF4" w:rsidR="00341039" w:rsidRPr="000C25B0" w:rsidRDefault="00C97CB8" w:rsidP="00C97CB8">
      <w:pPr>
        <w:pStyle w:val="Heading2"/>
        <w:rPr>
          <w:b/>
          <w:bCs/>
          <w:lang w:val="en-US"/>
        </w:rPr>
      </w:pPr>
      <w:r w:rsidRPr="000C25B0">
        <w:rPr>
          <w:b/>
          <w:bCs/>
          <w:lang w:val="en-US"/>
        </w:rPr>
        <w:t>Abstract</w:t>
      </w:r>
    </w:p>
    <w:p w14:paraId="28E5DE42" w14:textId="1FE1FB1F" w:rsidR="000C25B0" w:rsidRDefault="008B7D7C" w:rsidP="00C97CB8">
      <w:pPr>
        <w:rPr>
          <w:b/>
          <w:bCs/>
          <w:lang w:val="en-US"/>
        </w:rPr>
      </w:pPr>
      <w:r w:rsidRPr="000C25B0">
        <w:rPr>
          <w:b/>
          <w:bCs/>
          <w:lang w:val="en-US"/>
        </w:rPr>
        <w:t xml:space="preserve">The main objective of this homework is to implement a priority queue </w:t>
      </w:r>
      <w:r w:rsidR="000C25B0" w:rsidRPr="000C25B0">
        <w:rPr>
          <w:b/>
          <w:bCs/>
          <w:lang w:val="en-US"/>
        </w:rPr>
        <w:t>with k servers, and waiting line of size N, which implements a strict priority service discipline (with preemption).</w:t>
      </w:r>
    </w:p>
    <w:p w14:paraId="4573BF62" w14:textId="5EF09BEA" w:rsidR="000C25B0" w:rsidRDefault="00EC74D1" w:rsidP="000C25B0">
      <w:pPr>
        <w:pStyle w:val="Heading1"/>
        <w:rPr>
          <w:lang w:val="en-US"/>
        </w:rPr>
      </w:pPr>
      <w:r>
        <w:rPr>
          <w:lang w:val="en-US"/>
        </w:rPr>
        <w:t>Assumptions</w:t>
      </w:r>
    </w:p>
    <w:p w14:paraId="4F9A5319" w14:textId="3A17D115" w:rsidR="00EC74D1" w:rsidRPr="00B16E41" w:rsidRDefault="00EC74D1" w:rsidP="00EC74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queue has a finite size </w:t>
      </w:r>
      <w:r w:rsidR="005F502C">
        <w:rPr>
          <w:b/>
          <w:bCs/>
          <w:lang w:val="en-US"/>
        </w:rPr>
        <w:t>N</w:t>
      </w:r>
      <w:r w:rsidR="00F72077" w:rsidRPr="00F72077">
        <w:rPr>
          <w:b/>
          <w:bCs/>
          <w:lang w:val="en-US"/>
        </w:rPr>
        <w:t xml:space="preserve"> = 1000</w:t>
      </w:r>
    </w:p>
    <w:p w14:paraId="687E888A" w14:textId="00420008" w:rsidR="00B16E41" w:rsidRPr="00F72077" w:rsidRDefault="00B16E41" w:rsidP="00EC74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</w:t>
      </w:r>
      <w:r w:rsidR="005F502C" w:rsidRPr="005F502C">
        <w:rPr>
          <w:b/>
          <w:bCs/>
          <w:lang w:val="en-US"/>
        </w:rPr>
        <w:t xml:space="preserve">k = </w:t>
      </w:r>
      <w:r w:rsidRPr="005F502C">
        <w:rPr>
          <w:b/>
          <w:bCs/>
          <w:lang w:val="en-US"/>
        </w:rPr>
        <w:t>2</w:t>
      </w:r>
      <w:r>
        <w:rPr>
          <w:lang w:val="en-US"/>
        </w:rPr>
        <w:t xml:space="preserve"> servers</w:t>
      </w:r>
    </w:p>
    <w:p w14:paraId="5087087E" w14:textId="74648923" w:rsidR="00FE5986" w:rsidRPr="00457D78" w:rsidRDefault="00780B8C" w:rsidP="00FE59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arrival time is modeled with a Poisson distribution</w:t>
      </w:r>
    </w:p>
    <w:p w14:paraId="142ABDD4" w14:textId="7773B0E2" w:rsidR="00FE5986" w:rsidRDefault="00FE5986" w:rsidP="00FE5986">
      <w:pPr>
        <w:pStyle w:val="Heading1"/>
        <w:rPr>
          <w:lang w:val="en-US"/>
        </w:rPr>
      </w:pPr>
      <w:r>
        <w:rPr>
          <w:lang w:val="en-US"/>
        </w:rPr>
        <w:t>Simulation Parameters</w:t>
      </w:r>
    </w:p>
    <w:p w14:paraId="2C55D799" w14:textId="59E4F23D" w:rsidR="00FE5986" w:rsidRDefault="00FE5986" w:rsidP="00FE5986">
      <w:pPr>
        <w:rPr>
          <w:lang w:val="en-US"/>
        </w:rPr>
      </w:pPr>
      <w:r>
        <w:rPr>
          <w:lang w:val="en-US"/>
        </w:rPr>
        <w:t xml:space="preserve">The queue has </w:t>
      </w:r>
      <w:r w:rsidR="00B16E41">
        <w:rPr>
          <w:lang w:val="en-US"/>
        </w:rPr>
        <w:t>4 input parameters:</w:t>
      </w:r>
    </w:p>
    <w:p w14:paraId="3F2DECB8" w14:textId="0C1CB58D" w:rsidR="00B16E41" w:rsidRDefault="005F502C" w:rsidP="00B16E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 w:rsidR="00B16E41">
        <w:rPr>
          <w:lang w:val="en-US"/>
        </w:rPr>
        <w:t>: the size of the queue, set</w:t>
      </w:r>
      <w:r w:rsidR="00495C7F">
        <w:rPr>
          <w:lang w:val="en-US"/>
        </w:rPr>
        <w:t xml:space="preserve"> to 1000</w:t>
      </w:r>
    </w:p>
    <w:p w14:paraId="4848157D" w14:textId="29900250" w:rsidR="00495C7F" w:rsidRDefault="00495C7F" w:rsidP="00B16E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rate of arrival time</w:t>
      </w:r>
      <w:r w:rsidR="00815EE3">
        <w:rPr>
          <w:lang w:val="en-US"/>
        </w:rPr>
        <w:t>, set to [0.2, 0.4, 0.8, 1.4, 2.0, 2.4, 2.8]</w:t>
      </w:r>
    </w:p>
    <w:p w14:paraId="14B58870" w14:textId="091E0448" w:rsidR="00815EE3" w:rsidRDefault="00203ECA" w:rsidP="00B16E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type of service time distribution, that can be Exponential, Deterministic or HyperExponential</w:t>
      </w:r>
    </w:p>
    <w:p w14:paraId="0F4F7E75" w14:textId="06BADD7E" w:rsidR="00F97FCA" w:rsidRPr="00457D78" w:rsidRDefault="005F502C" w:rsidP="00F97F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K: the number of servers</w:t>
      </w:r>
      <w:r w:rsidR="0098226E">
        <w:rPr>
          <w:lang w:val="en-US"/>
        </w:rPr>
        <w:t>, set to 2</w:t>
      </w:r>
    </w:p>
    <w:p w14:paraId="0B9227A5" w14:textId="1592D9A9" w:rsidR="00F97FCA" w:rsidRDefault="00F97FCA" w:rsidP="00F97FCA">
      <w:pPr>
        <w:pStyle w:val="Heading1"/>
        <w:rPr>
          <w:lang w:val="en-US"/>
        </w:rPr>
      </w:pPr>
      <w:r>
        <w:rPr>
          <w:lang w:val="en-US"/>
        </w:rPr>
        <w:t>Algorithm</w:t>
      </w:r>
    </w:p>
    <w:p w14:paraId="1679B276" w14:textId="66D53AD8" w:rsidR="00827B55" w:rsidRDefault="00FE5BB4" w:rsidP="00B919A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="00827B55">
        <w:rPr>
          <w:lang w:val="en-US"/>
        </w:rPr>
        <w:t xml:space="preserve"> &lt;- 2</w:t>
      </w:r>
    </w:p>
    <w:p w14:paraId="40443650" w14:textId="7AD443D5" w:rsidR="00827B55" w:rsidRDefault="00FE5BB4" w:rsidP="00B919A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N &lt;- 1000</w:t>
      </w:r>
    </w:p>
    <w:p w14:paraId="3C3B3B8A" w14:textId="7BE39677" w:rsidR="00FE5BB4" w:rsidRDefault="00FE5BB4" w:rsidP="00B919AE">
      <w:pPr>
        <w:pStyle w:val="NoSpacing"/>
        <w:numPr>
          <w:ilvl w:val="0"/>
          <w:numId w:val="3"/>
        </w:numPr>
        <w:rPr>
          <w:lang w:val="en-US"/>
        </w:rPr>
      </w:pPr>
      <w:r w:rsidRPr="008324E8">
        <w:rPr>
          <w:b/>
          <w:bCs/>
          <w:lang w:val="en-US"/>
        </w:rPr>
        <w:t>for each</w:t>
      </w:r>
      <w:r>
        <w:rPr>
          <w:lang w:val="en-US"/>
        </w:rPr>
        <w:t xml:space="preserve"> </w:t>
      </w:r>
      <w:r w:rsidR="00E91BF2">
        <w:rPr>
          <w:lang w:val="en-US"/>
        </w:rPr>
        <w:t xml:space="preserve">rate </w:t>
      </w:r>
      <w:r w:rsidR="00E91BF2" w:rsidRPr="008324E8">
        <w:rPr>
          <w:b/>
          <w:bCs/>
          <w:lang w:val="en-US"/>
        </w:rPr>
        <w:t>in</w:t>
      </w:r>
      <w:r>
        <w:rPr>
          <w:lang w:val="en-US"/>
        </w:rPr>
        <w:t xml:space="preserve"> </w:t>
      </w:r>
      <w:r w:rsidR="00E91BF2">
        <w:rPr>
          <w:lang w:val="en-US"/>
        </w:rPr>
        <w:t>[0.2, 0.4, 0.8, 1.4, 2.0, 2.4, 2.8]:</w:t>
      </w:r>
    </w:p>
    <w:p w14:paraId="237B2F86" w14:textId="4B4A2D8B" w:rsidR="00E91BF2" w:rsidRDefault="00C627DA" w:rsidP="00B919AE">
      <w:pPr>
        <w:pStyle w:val="NoSpacing"/>
        <w:numPr>
          <w:ilvl w:val="0"/>
          <w:numId w:val="3"/>
        </w:numPr>
        <w:rPr>
          <w:lang w:val="en-US"/>
        </w:rPr>
      </w:pPr>
      <w:r w:rsidRPr="008324E8">
        <w:rPr>
          <w:b/>
          <w:bCs/>
          <w:lang w:val="en-US"/>
        </w:rPr>
        <w:t>for each</w:t>
      </w:r>
      <w:r>
        <w:rPr>
          <w:lang w:val="en-US"/>
        </w:rPr>
        <w:t xml:space="preserve"> seed </w:t>
      </w:r>
      <w:r w:rsidRPr="008324E8">
        <w:rPr>
          <w:b/>
          <w:bCs/>
          <w:lang w:val="en-US"/>
        </w:rPr>
        <w:t>in</w:t>
      </w:r>
      <w:r>
        <w:rPr>
          <w:lang w:val="en-US"/>
        </w:rPr>
        <w:t xml:space="preserve"> </w:t>
      </w:r>
      <w:r w:rsidR="00B919AE">
        <w:rPr>
          <w:lang w:val="en-US"/>
        </w:rPr>
        <w:t>range (</w:t>
      </w:r>
      <w:r>
        <w:rPr>
          <w:lang w:val="en-US"/>
        </w:rPr>
        <w:t>10):</w:t>
      </w:r>
    </w:p>
    <w:p w14:paraId="1496884A" w14:textId="04838F78" w:rsidR="00815C9D" w:rsidRDefault="00815C9D" w:rsidP="00B919AE">
      <w:pPr>
        <w:pStyle w:val="NoSpacing"/>
        <w:numPr>
          <w:ilvl w:val="2"/>
          <w:numId w:val="3"/>
        </w:numPr>
        <w:rPr>
          <w:lang w:val="en-US"/>
        </w:rPr>
      </w:pPr>
      <w:r w:rsidRPr="008324E8">
        <w:rPr>
          <w:b/>
          <w:bCs/>
          <w:lang w:val="en-US"/>
        </w:rPr>
        <w:t>for each</w:t>
      </w:r>
      <w:r>
        <w:rPr>
          <w:lang w:val="en-US"/>
        </w:rPr>
        <w:t xml:space="preserve"> </w:t>
      </w:r>
      <w:r w:rsidR="00702DD2">
        <w:rPr>
          <w:lang w:val="en-US"/>
        </w:rPr>
        <w:t>service_time distribution:</w:t>
      </w:r>
    </w:p>
    <w:p w14:paraId="747E006D" w14:textId="434A4DC6" w:rsidR="00C627DA" w:rsidRDefault="00C627DA" w:rsidP="00B919AE">
      <w:pPr>
        <w:pStyle w:val="NoSpacing"/>
        <w:numPr>
          <w:ilvl w:val="3"/>
          <w:numId w:val="3"/>
        </w:numPr>
        <w:rPr>
          <w:lang w:val="en-US"/>
        </w:rPr>
      </w:pPr>
      <w:r>
        <w:rPr>
          <w:lang w:val="en-US"/>
        </w:rPr>
        <w:t>set the seed</w:t>
      </w:r>
    </w:p>
    <w:p w14:paraId="509E83F7" w14:textId="46238FF0" w:rsidR="00C627DA" w:rsidRDefault="00F66A0E" w:rsidP="00B919AE">
      <w:pPr>
        <w:pStyle w:val="NoSpacing"/>
        <w:numPr>
          <w:ilvl w:val="3"/>
          <w:numId w:val="3"/>
        </w:numPr>
        <w:rPr>
          <w:lang w:val="en-US"/>
        </w:rPr>
      </w:pPr>
      <w:r>
        <w:rPr>
          <w:lang w:val="en-US"/>
        </w:rPr>
        <w:t>create a queue</w:t>
      </w:r>
    </w:p>
    <w:p w14:paraId="007896CE" w14:textId="5D55BD82" w:rsidR="00F66A0E" w:rsidRPr="008324E8" w:rsidRDefault="00F66A0E" w:rsidP="00B919AE">
      <w:pPr>
        <w:pStyle w:val="NoSpacing"/>
        <w:numPr>
          <w:ilvl w:val="3"/>
          <w:numId w:val="3"/>
        </w:numPr>
        <w:rPr>
          <w:b/>
          <w:bCs/>
          <w:lang w:val="en-US"/>
        </w:rPr>
      </w:pPr>
      <w:r w:rsidRPr="008324E8">
        <w:rPr>
          <w:b/>
          <w:bCs/>
          <w:lang w:val="en-US"/>
        </w:rPr>
        <w:t>run the simulation</w:t>
      </w:r>
    </w:p>
    <w:p w14:paraId="211C937B" w14:textId="3D53FD77" w:rsidR="00702DD2" w:rsidRDefault="00702DD2" w:rsidP="00B919AE">
      <w:pPr>
        <w:pStyle w:val="NoSpacing"/>
        <w:numPr>
          <w:ilvl w:val="3"/>
          <w:numId w:val="3"/>
        </w:numPr>
        <w:rPr>
          <w:lang w:val="en-US"/>
        </w:rPr>
      </w:pPr>
      <w:r>
        <w:rPr>
          <w:lang w:val="en-US"/>
        </w:rPr>
        <w:t>store the average delay</w:t>
      </w:r>
    </w:p>
    <w:p w14:paraId="41CA4DE6" w14:textId="4582CFC3" w:rsidR="00F51DFC" w:rsidRPr="008324E8" w:rsidRDefault="00F51DFC" w:rsidP="00B919AE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 w:rsidRPr="008324E8">
        <w:rPr>
          <w:b/>
          <w:bCs/>
          <w:lang w:val="en-US"/>
        </w:rPr>
        <w:t xml:space="preserve">compute the confidence interval for each </w:t>
      </w:r>
      <w:r w:rsidR="008324E8" w:rsidRPr="008324E8">
        <w:rPr>
          <w:b/>
          <w:bCs/>
          <w:lang w:val="en-US"/>
        </w:rPr>
        <w:t>rate and distribution</w:t>
      </w:r>
    </w:p>
    <w:p w14:paraId="5ED2E9C2" w14:textId="69A893AE" w:rsidR="00B919AE" w:rsidRPr="00457D78" w:rsidRDefault="008324E8" w:rsidP="00827B5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plot the results</w:t>
      </w:r>
    </w:p>
    <w:p w14:paraId="3CAD0391" w14:textId="7F97BA53" w:rsidR="00B919AE" w:rsidRDefault="009578EA" w:rsidP="00827B55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753808" wp14:editId="2F3227C7">
            <wp:extent cx="6120130" cy="428371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27FECA" wp14:editId="322CC8BF">
            <wp:extent cx="6120130" cy="428371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AD3FEAE" wp14:editId="0BE07755">
            <wp:extent cx="6120130" cy="428371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1949" w14:textId="494CAC68" w:rsidR="00C84A04" w:rsidRDefault="00C84A04" w:rsidP="00827B55">
      <w:pPr>
        <w:pStyle w:val="NoSpacing"/>
        <w:rPr>
          <w:lang w:val="en-US"/>
        </w:rPr>
      </w:pPr>
    </w:p>
    <w:p w14:paraId="1D7EF60A" w14:textId="2AB19DEC" w:rsidR="00C84A04" w:rsidRDefault="00C84A04" w:rsidP="00827B55">
      <w:pPr>
        <w:pStyle w:val="NoSpacing"/>
        <w:rPr>
          <w:lang w:val="en-US"/>
        </w:rPr>
      </w:pPr>
    </w:p>
    <w:p w14:paraId="7B043ABA" w14:textId="20626AA7" w:rsidR="00C84A04" w:rsidRDefault="00C510D0" w:rsidP="00C510D0">
      <w:pPr>
        <w:pStyle w:val="Heading1"/>
        <w:rPr>
          <w:lang w:val="en-US"/>
        </w:rPr>
      </w:pPr>
      <w:r>
        <w:rPr>
          <w:lang w:val="en-US"/>
        </w:rPr>
        <w:t>Conclusions</w:t>
      </w:r>
    </w:p>
    <w:p w14:paraId="7AA2492E" w14:textId="6010CC82" w:rsidR="00C510D0" w:rsidRDefault="00936C4C" w:rsidP="00C510D0">
      <w:pPr>
        <w:rPr>
          <w:lang w:val="en-US"/>
        </w:rPr>
      </w:pPr>
      <w:r>
        <w:rPr>
          <w:lang w:val="en-US"/>
        </w:rPr>
        <w:t>From the results we can conclude that</w:t>
      </w:r>
      <w:r w:rsidR="007273E2">
        <w:rPr>
          <w:lang w:val="en-US"/>
        </w:rPr>
        <w:t xml:space="preserve"> as expected increasing the </w:t>
      </w:r>
      <w:r w:rsidR="00173062">
        <w:rPr>
          <w:lang w:val="en-US"/>
        </w:rPr>
        <w:t>rate of the arrival time</w:t>
      </w:r>
      <w:r w:rsidR="005E3563">
        <w:rPr>
          <w:lang w:val="en-US"/>
        </w:rPr>
        <w:t xml:space="preserve"> increases the delay for </w:t>
      </w:r>
      <w:r w:rsidR="00CB1E8C">
        <w:rPr>
          <w:lang w:val="en-US"/>
        </w:rPr>
        <w:t>all type of customers and consequently the aggregated delay</w:t>
      </w:r>
      <w:r w:rsidR="0009424D">
        <w:rPr>
          <w:lang w:val="en-US"/>
        </w:rPr>
        <w:t xml:space="preserve"> and the same reasoning applies for the confidence interval, that tends to grow larger as the delay increases</w:t>
      </w:r>
      <w:r w:rsidR="007E56B1">
        <w:rPr>
          <w:lang w:val="en-US"/>
        </w:rPr>
        <w:t>.</w:t>
      </w:r>
    </w:p>
    <w:p w14:paraId="7F8293E7" w14:textId="68ED0390" w:rsidR="007E56B1" w:rsidRDefault="007E56B1" w:rsidP="00C510D0">
      <w:pPr>
        <w:rPr>
          <w:lang w:val="en-US"/>
        </w:rPr>
      </w:pPr>
      <w:r>
        <w:rPr>
          <w:lang w:val="en-US"/>
        </w:rPr>
        <w:t>The results also show that the priority discipline adopted works, in fact the delay for high priority customers is always lower than the delay for the low priority ones</w:t>
      </w:r>
      <w:r w:rsidR="00CE6911">
        <w:rPr>
          <w:lang w:val="en-US"/>
        </w:rPr>
        <w:t>.</w:t>
      </w:r>
    </w:p>
    <w:p w14:paraId="67AE99D4" w14:textId="43F7888B" w:rsidR="00CE6911" w:rsidRPr="00C510D0" w:rsidRDefault="00CE6911" w:rsidP="00C510D0">
      <w:pPr>
        <w:rPr>
          <w:lang w:val="en-US"/>
        </w:rPr>
      </w:pPr>
      <w:r>
        <w:rPr>
          <w:lang w:val="en-US"/>
        </w:rPr>
        <w:t xml:space="preserve">In all cases we notice a spike in the average delay in the middle of the graph (lambda = 1.4 for the exponential and deterministic </w:t>
      </w:r>
      <w:r w:rsidR="00973B48">
        <w:rPr>
          <w:lang w:val="en-US"/>
        </w:rPr>
        <w:t>cases, and lambda = 0.8 for the HyperExponential one). The cause of this phenomenon is unclear.</w:t>
      </w:r>
    </w:p>
    <w:sectPr w:rsidR="00CE6911" w:rsidRPr="00C510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75EE"/>
    <w:multiLevelType w:val="hybridMultilevel"/>
    <w:tmpl w:val="116826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263E4"/>
    <w:multiLevelType w:val="hybridMultilevel"/>
    <w:tmpl w:val="CE8C8F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85A88"/>
    <w:multiLevelType w:val="hybridMultilevel"/>
    <w:tmpl w:val="C922C038"/>
    <w:lvl w:ilvl="0" w:tplc="109ED8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16537">
    <w:abstractNumId w:val="1"/>
  </w:num>
  <w:num w:numId="2" w16cid:durableId="1998147259">
    <w:abstractNumId w:val="0"/>
  </w:num>
  <w:num w:numId="3" w16cid:durableId="294870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3"/>
    <w:rsid w:val="0009424D"/>
    <w:rsid w:val="000C25B0"/>
    <w:rsid w:val="00173062"/>
    <w:rsid w:val="001A03E2"/>
    <w:rsid w:val="00203ECA"/>
    <w:rsid w:val="00265E13"/>
    <w:rsid w:val="00341039"/>
    <w:rsid w:val="00457D78"/>
    <w:rsid w:val="00460535"/>
    <w:rsid w:val="00495C7F"/>
    <w:rsid w:val="005E3563"/>
    <w:rsid w:val="005F502C"/>
    <w:rsid w:val="00702DD2"/>
    <w:rsid w:val="007273E2"/>
    <w:rsid w:val="00780B8C"/>
    <w:rsid w:val="007E56B1"/>
    <w:rsid w:val="00815C9D"/>
    <w:rsid w:val="00815EE3"/>
    <w:rsid w:val="00827B55"/>
    <w:rsid w:val="008324E8"/>
    <w:rsid w:val="008B7D7C"/>
    <w:rsid w:val="00936C4C"/>
    <w:rsid w:val="009578EA"/>
    <w:rsid w:val="00973B48"/>
    <w:rsid w:val="0098226E"/>
    <w:rsid w:val="00AE5EE0"/>
    <w:rsid w:val="00B16E41"/>
    <w:rsid w:val="00B64BEC"/>
    <w:rsid w:val="00B919AE"/>
    <w:rsid w:val="00C510D0"/>
    <w:rsid w:val="00C627DA"/>
    <w:rsid w:val="00C84A04"/>
    <w:rsid w:val="00C97CB8"/>
    <w:rsid w:val="00CB1E8C"/>
    <w:rsid w:val="00CE6911"/>
    <w:rsid w:val="00D161E3"/>
    <w:rsid w:val="00E91BF2"/>
    <w:rsid w:val="00EC74D1"/>
    <w:rsid w:val="00F51DFC"/>
    <w:rsid w:val="00F66A0E"/>
    <w:rsid w:val="00F72077"/>
    <w:rsid w:val="00F87185"/>
    <w:rsid w:val="00F97FCA"/>
    <w:rsid w:val="00FE5986"/>
    <w:rsid w:val="00F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EB07"/>
  <w15:chartTrackingRefBased/>
  <w15:docId w15:val="{2F3E96DD-3C8A-44C4-A57B-51C6083B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E5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E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7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2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4D1"/>
    <w:pPr>
      <w:ind w:left="720"/>
      <w:contextualSpacing/>
    </w:pPr>
  </w:style>
  <w:style w:type="paragraph" w:styleId="NoSpacing">
    <w:name w:val="No Spacing"/>
    <w:uiPriority w:val="1"/>
    <w:qFormat/>
    <w:rsid w:val="00827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306089@studenti.polito.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111C-901F-4E61-9ECB-A1F437D3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MAURO DAVIDE</dc:creator>
  <cp:keywords/>
  <dc:description/>
  <cp:lastModifiedBy>DI MAURO DAVIDE</cp:lastModifiedBy>
  <cp:revision>44</cp:revision>
  <dcterms:created xsi:type="dcterms:W3CDTF">2022-11-28T11:31:00Z</dcterms:created>
  <dcterms:modified xsi:type="dcterms:W3CDTF">2022-11-28T13:14:00Z</dcterms:modified>
</cp:coreProperties>
</file>