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sidRPr="00315E25">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7F980E0B" w14:textId="77777777" w:rsidR="00EF01AA" w:rsidRDefault="00EF01AA" w:rsidP="00A94986">
            <w:pPr>
              <w:pStyle w:val="formtext"/>
              <w:spacing w:after="40"/>
              <w:rPr>
                <w:rFonts w:ascii="Arial" w:hAnsi="Arial" w:cs="Arial"/>
                <w:sz w:val="18"/>
                <w:szCs w:val="18"/>
              </w:rPr>
            </w:pPr>
            <w:r w:rsidRPr="00315E25">
              <w:rPr>
                <w:rFonts w:ascii="Arial" w:hAnsi="Arial" w:cs="Arial"/>
                <w:sz w:val="18"/>
                <w:szCs w:val="18"/>
              </w:rPr>
              <w:t>Serviços a serem prestados:</w:t>
            </w:r>
          </w:p>
          <w:p w14:paraId="45D5DE0C" w14:textId="003B4D1B" w:rsidR="00613F0D" w:rsidRPr="00315E25" w:rsidRDefault="00000000" w:rsidP="00613F0D">
            <w:pPr>
              <w:pStyle w:val="formtext"/>
              <w:spacing w:after="40"/>
              <w:jc w:val="left"/>
              <w:rPr>
                <w:rFonts w:ascii="Arial" w:hAnsi="Arial" w:cs="Arial"/>
                <w:sz w:val="18"/>
                <w:szCs w:val="18"/>
              </w:rPr>
            </w:pPr>
            <w:sdt>
              <w:sdtPr>
                <w:rPr>
                  <w:rFonts w:ascii="Arial" w:hAnsi="Arial" w:cs="Arial"/>
                  <w:sz w:val="18"/>
                  <w:szCs w:val="18"/>
                  <w:lang w:val="pt-PT"/>
                </w:rPr>
                <w:id w:val="588351188"/>
                <w:placeholder>
                  <w:docPart w:val="32EFD0C346EC44399B6052D4C86FF50A"/>
                </w:placeholder>
                <w:text/>
              </w:sdtPr>
              <w:sdtContent>
                <w:r>
                  <w:rPr>
                    <w:rFonts w:ascii="Arial" w:hAnsi="Arial" w:cs="Arial"/>
                    <w:sz w:val="18"/>
                    <w:szCs w:val="18"/>
                    <w:lang w:val="pt-PT"/>
                  </w:rPr>
                  <w:t xml:space="preserve">Instalação, comissionamento, manutenção, testes e reparo dos sistemas de Posicionamento Dinâmico (DP), automação, propulsão elétrica e potência das embarcações da Pan Marine do Brasil (PGS-002-R Tipo 14 — Equipamentos de Propulsão e Posicionamento Dinâmico), como fabricante (OEM) dos sistemas DP/IJS SeaStream, A-Series e DPS.</w:t>
                </w:r>
              </w:sdtContent>
            </w:sdt>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000000"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text/>
              </w:sdtPr>
              <w:sdtEndPr>
                <w:rPr>
                  <w:rStyle w:val="Fontepargpadro"/>
                  <w:spacing w:val="-8"/>
                </w:rPr>
              </w:sdtEndPr>
              <w:sdtContent>
                <w:r>
                  <w:rPr>
                    <w:rFonts w:ascii="Arial" w:hAnsi="Arial" w:cs="Arial"/>
                    <w:sz w:val="19"/>
                    <w:szCs w:val="19"/>
                  </w:rPr>
                  <w:t xml:space="preserve"/>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sidRPr="00315E25">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898"/>
        <w:gridCol w:w="4963"/>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proofErr w:type="spellStart"/>
            <w:r w:rsidRPr="00EF01AA">
              <w:rPr>
                <w:rFonts w:ascii="Geometria" w:hAnsi="Geometria"/>
                <w:b/>
                <w:spacing w:val="4"/>
                <w:sz w:val="20"/>
                <w:szCs w:val="19"/>
                <w:lang w:val="en-GB"/>
              </w:rPr>
              <w:t>Seção</w:t>
            </w:r>
            <w:proofErr w:type="spellEnd"/>
            <w:r w:rsidRPr="00EF01AA">
              <w:rPr>
                <w:rFonts w:ascii="Geometria" w:hAnsi="Geometria"/>
                <w:b/>
                <w:spacing w:val="4"/>
                <w:sz w:val="20"/>
                <w:szCs w:val="19"/>
                <w:lang w:val="en-GB"/>
              </w:rPr>
              <w:t xml:space="preserve"> 2.0: </w:t>
            </w:r>
            <w:proofErr w:type="spellStart"/>
            <w:r w:rsidRPr="00EF01AA">
              <w:rPr>
                <w:rFonts w:ascii="Geometria" w:hAnsi="Geometria"/>
                <w:b/>
                <w:spacing w:val="4"/>
                <w:sz w:val="20"/>
                <w:szCs w:val="19"/>
                <w:lang w:val="en-GB"/>
              </w:rPr>
              <w:t>Informações</w:t>
            </w:r>
            <w:proofErr w:type="spellEnd"/>
            <w:r w:rsidRPr="00EF01AA">
              <w:rPr>
                <w:rFonts w:ascii="Geometria" w:hAnsi="Geometria"/>
                <w:b/>
                <w:spacing w:val="4"/>
                <w:sz w:val="20"/>
                <w:szCs w:val="19"/>
                <w:lang w:val="en-GB"/>
              </w:rPr>
              <w:t xml:space="preserve">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da empresa:</w:t>
            </w:r>
          </w:p>
        </w:tc>
        <w:tc>
          <w:tcPr>
            <w:tcW w:w="5097" w:type="dxa"/>
            <w:vAlign w:val="center"/>
          </w:tcPr>
          <w:p w14:paraId="45D5DE16" w14:textId="4D921B6F"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text/>
              </w:sdtPr>
              <w:sdtContent>
                <w:r>
                  <w:rPr>
                    <w:sz w:val="18"/>
                    <w:szCs w:val="18"/>
                  </w:rPr>
                  <w:t xml:space="preserve">GE POWER CONVERSION BRASIL LTDA. (grupo GE Vernova; antiga Converteam) — filial Macaé CNPJ 07.608.927/0004-09 (estabelecimento habilitado) — matriz CNPJ 07.608.927/0001-58 (Belo Horizonte/MG)</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Endereço:</w:t>
            </w:r>
          </w:p>
        </w:tc>
        <w:tc>
          <w:tcPr>
            <w:tcW w:w="5097" w:type="dxa"/>
            <w:vAlign w:val="center"/>
          </w:tcPr>
          <w:p w14:paraId="45D5DE19" w14:textId="06496876"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Content>
                <w:r>
                  <w:rPr>
                    <w:sz w:val="18"/>
                    <w:szCs w:val="18"/>
                  </w:rPr>
                  <w:t xml:space="preserve">Av. Prefeito Aristeu Ferreira da Silva, 370, sala 03, 13º pavimento, Condomínio The Corporate — Granja dos Cavaleiros, Macaé/RJ — CEP 27.930-070 — Brasil</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telefone:</w:t>
            </w:r>
          </w:p>
        </w:tc>
        <w:tc>
          <w:tcPr>
            <w:tcW w:w="5097" w:type="dxa"/>
            <w:vAlign w:val="center"/>
          </w:tcPr>
          <w:p w14:paraId="45D5DE1C" w14:textId="457AF31D"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text/>
              </w:sdtPr>
              <w:sdtContent>
                <w:r>
                  <w:rPr>
                    <w:sz w:val="18"/>
                    <w:szCs w:val="18"/>
                  </w:rPr>
                  <w:t xml:space="preserve">(22) 99878-7680 (informado pelo fornecedor no TD-176 da pasta "Auditoria 2026")</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fax:</w:t>
            </w:r>
          </w:p>
        </w:tc>
        <w:tc>
          <w:tcPr>
            <w:tcW w:w="5097" w:type="dxa"/>
            <w:vAlign w:val="center"/>
          </w:tcPr>
          <w:p w14:paraId="45D5DE1F" w14:textId="6E0F4D7D"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Content>
                <w:r>
                  <w:rPr>
                    <w:sz w:val="18"/>
                    <w:szCs w:val="18"/>
                  </w:rPr>
                  <w:t xml:space="preserve">Não utilizado. Comunicação institucional por correio eletrônico.</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para contato:</w:t>
            </w:r>
          </w:p>
        </w:tc>
        <w:tc>
          <w:tcPr>
            <w:tcW w:w="5097" w:type="dxa"/>
            <w:vAlign w:val="center"/>
          </w:tcPr>
          <w:p w14:paraId="45D5DE22" w14:textId="748D9160"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Content>
                <w:r>
                  <w:rPr>
                    <w:sz w:val="18"/>
                    <w:szCs w:val="18"/>
                  </w:rPr>
                  <w:t xml:space="preserve">Marcia Cotrim / Gustavo Serqueira (EHS)</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Posição de contato:</w:t>
            </w:r>
          </w:p>
        </w:tc>
        <w:tc>
          <w:tcPr>
            <w:tcW w:w="5097" w:type="dxa"/>
            <w:vAlign w:val="center"/>
          </w:tcPr>
          <w:p w14:paraId="45D5DE25" w14:textId="5FA046D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Content>
                <w:r>
                  <w:rPr>
                    <w:sz w:val="18"/>
                    <w:szCs w:val="18"/>
                  </w:rPr>
                  <w:t xml:space="preserve">Gustavo Serqueira — Engenheiro de Segurança do Trabalho (EHS). Claudio Correa — Fleet Manager (em férias até 12/10/2026; contato no período: Rafael Arcanjo da Cunha, rafael.a.cunha@gevernova.com)</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contato:</w:t>
            </w:r>
          </w:p>
        </w:tc>
        <w:tc>
          <w:tcPr>
            <w:tcW w:w="5097" w:type="dxa"/>
            <w:vAlign w:val="center"/>
          </w:tcPr>
          <w:p w14:paraId="45D5DE28" w14:textId="31FBE40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text/>
              </w:sdtPr>
              <w:sdtContent>
                <w:r>
                  <w:rPr>
                    <w:sz w:val="18"/>
                    <w:szCs w:val="18"/>
                  </w:rPr>
                  <w:t xml:space="preserve">(22) 99878-7680 (informado pelo fornecedor no TD-176 da pasta "Auditoria 2026")</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de e-mail para contato:</w:t>
            </w:r>
          </w:p>
        </w:tc>
        <w:tc>
          <w:tcPr>
            <w:tcW w:w="5097" w:type="dxa"/>
            <w:vAlign w:val="center"/>
          </w:tcPr>
          <w:p w14:paraId="45D5DE2B" w14:textId="435BE64D"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Fontepargpadro"/>
                  <w:rFonts w:ascii="Trebuchet MS" w:hAnsi="Trebuchet MS"/>
                  <w:spacing w:val="-8"/>
                </w:rPr>
              </w:sdtEndPr>
              <w:sdtContent>
                <w:r>
                  <w:rPr>
                    <w:sz w:val="18"/>
                    <w:szCs w:val="18"/>
                  </w:rPr>
                  <w:t xml:space="preserve">marcia.cotrim@gevernova.com · gustavo.serqueira@gevernova.com</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do site da empresa:</w:t>
            </w:r>
          </w:p>
        </w:tc>
        <w:tc>
          <w:tcPr>
            <w:tcW w:w="5097" w:type="dxa"/>
            <w:vAlign w:val="center"/>
          </w:tcPr>
          <w:p w14:paraId="45D5DE2E" w14:textId="2B545E84"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Fontepargpadro"/>
                  <w:rFonts w:ascii="Trebuchet MS" w:hAnsi="Trebuchet MS"/>
                  <w:spacing w:val="-8"/>
                </w:rPr>
              </w:sdtEndPr>
              <w:sdtContent>
                <w:r>
                  <w:rPr>
                    <w:sz w:val="18"/>
                    <w:szCs w:val="18"/>
                  </w:rPr>
                  <w:t xml:space="preserve">www.gevernova.com</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Data de fundação da empresa:</w:t>
            </w:r>
          </w:p>
        </w:tc>
        <w:tc>
          <w:tcPr>
            <w:tcW w:w="5097" w:type="dxa"/>
            <w:vAlign w:val="center"/>
          </w:tcPr>
          <w:p w14:paraId="45D5DE31" w14:textId="32020829"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Fontepargpadro"/>
                  <w:rFonts w:ascii="Trebuchet MS" w:hAnsi="Trebuchet MS"/>
                  <w:spacing w:val="-8"/>
                </w:rPr>
              </w:sdtEndPr>
              <w:sdtContent>
                <w:r>
                  <w:rPr>
                    <w:sz w:val="18"/>
                    <w:szCs w:val="18"/>
                  </w:rPr>
                  <w:t xml:space="preserve">22/09/2005 (informado pelo fornecedor no TD-176 da pasta "Auditoria 2026"). Contrato social consolidado pela 43ª Alteração Contratual, registrada na JUCEMG sob nº 14014693 em 07/07/2026.</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funcionários:</w:t>
            </w:r>
          </w:p>
        </w:tc>
        <w:tc>
          <w:tcPr>
            <w:tcW w:w="5097" w:type="dxa"/>
            <w:vAlign w:val="center"/>
          </w:tcPr>
          <w:p w14:paraId="45D5DE34" w14:textId="6C7366F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Fontepargpadro"/>
                  <w:rFonts w:ascii="Trebuchet MS" w:hAnsi="Trebuchet MS"/>
                  <w:spacing w:val="-8"/>
                </w:rPr>
              </w:sdtEndPr>
              <w:sdtContent>
                <w:r>
                  <w:rPr>
                    <w:sz w:val="18"/>
                    <w:szCs w:val="18"/>
                  </w:rPr>
                  <w:t xml:space="preserve">240 (informado pelo fornecedor no TD-176 da pasta "Auditoria 2026").</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Produto e/ou serviço (em análise):</w:t>
            </w:r>
          </w:p>
        </w:tc>
        <w:tc>
          <w:tcPr>
            <w:tcW w:w="5097" w:type="dxa"/>
          </w:tcPr>
          <w:p w14:paraId="45D5DE37" w14:textId="193DEB89" w:rsidR="005B43BB" w:rsidRPr="00A94986" w:rsidRDefault="00000000" w:rsidP="00613F0D">
            <w:pPr>
              <w:pStyle w:val="formtext"/>
              <w:spacing w:after="0"/>
              <w:jc w:val="left"/>
              <w:rPr>
                <w:rFonts w:ascii="Geometria" w:hAnsi="Geometria" w:cs="Arial"/>
                <w:sz w:val="18"/>
                <w:szCs w:val="18"/>
              </w:rPr>
            </w:pPr>
            <w:sdt>
              <w:sdtPr>
                <w:rPr>
                  <w:rStyle w:val="Geometria10"/>
                  <w:sz w:val="18"/>
                  <w:szCs w:val="18"/>
                </w:rPr>
                <w:id w:val="1650407431"/>
                <w:placeholder>
                  <w:docPart w:val="C1A7810A88194D949BC1F64F831C76F7"/>
                </w:placeholder>
                <w:text/>
              </w:sdtPr>
              <w:sdtContent>
                <w:r>
                  <w:rPr>
                    <w:sz w:val="18"/>
                    <w:szCs w:val="18"/>
                  </w:rPr>
                  <w:t xml:space="preserve">Desenvolvimento e licenciamento de programas de computador customizáveis (CNAE 62.02-3-00), com atividades secundárias de manutenção e reparação de instrumentos de medida, teste e controle (33.12-1-02), instalação de máquinas e equipamentos industriais (33.21-0-00), suporte técnico em TI (62.09-1-00), engenharia (71.12-0-00), treinamento (85.99-6-04) e reparação de computadores (95.11-8-00). O objeto social abrange instalação, testes, comissionamento e reparo de sistemas elétricos, eletrônicos e de controle de embarcações marítimas.</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Instalações disponíveis e capacidades comprovadas:</w:t>
            </w:r>
          </w:p>
        </w:tc>
        <w:tc>
          <w:tcPr>
            <w:tcW w:w="5097" w:type="dxa"/>
          </w:tcPr>
          <w:p w14:paraId="45D5DE3A" w14:textId="77777777" w:rsidR="005B43BB" w:rsidRPr="00A94986" w:rsidRDefault="00000000"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Fontepargpadro"/>
                  <w:rFonts w:ascii="Trebuchet MS" w:hAnsi="Trebuchet MS"/>
                  <w:spacing w:val="-8"/>
                </w:rPr>
              </w:sdtEndPr>
              <w:sdtContent>
                <w:r>
                  <w:rPr>
                    <w:sz w:val="19"/>
                    <w:szCs w:val="19"/>
                  </w:rPr>
                  <w:t xml:space="preserve">Escritório e base de serviços em Macaé/RJ, com Alvará Definitivo (processo RJP2500105713, inscrição municipal 21127, emitido em 15/10/2025, prazo indeterminado) e sala de consoles e simuladores de sistemas GE Vernova. Fabricante (OEM) dos sistemas DP/IJS SeaStream, A-Series e DPS, com histórico direto na frota Pan Marine: upgrade DPS2 SeaStream do Coxon Tide (relatório de comissionamento CP11693, 07/02/2024, revisado pelo vistoriador ABS em 10/02/2024). Controle de calibração de instrumentos de teste (multímetros e alicates Fluke, megômetro, Omicron CMC 356, osciloscópio e torquímetros), atualizado em 18/09/2026. Registro da matriz no CREA-MG (Certidão nº 3364754/2026, válida até 31/03/2027), com responsáveis técnicos em Engenharia Elétrica e de Controle e Automação.</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lastRenderedPageBreak/>
              <w:t>Escopo do trabalho:</w:t>
            </w:r>
          </w:p>
        </w:tc>
        <w:tc>
          <w:tcPr>
            <w:tcW w:w="5097" w:type="dxa"/>
          </w:tcPr>
          <w:p w14:paraId="45D5DE3D" w14:textId="7A1726C5" w:rsidR="00A94986" w:rsidRPr="00A94986" w:rsidRDefault="00000000" w:rsidP="00613F0D">
            <w:pPr>
              <w:pStyle w:val="formtext"/>
              <w:spacing w:after="0"/>
              <w:jc w:val="left"/>
              <w:rPr>
                <w:rFonts w:ascii="Geometria" w:hAnsi="Geometria" w:cs="Arial"/>
                <w:sz w:val="18"/>
                <w:szCs w:val="18"/>
              </w:rPr>
            </w:pPr>
            <w:sdt>
              <w:sdtPr>
                <w:rPr>
                  <w:rStyle w:val="Geometria10"/>
                  <w:sz w:val="18"/>
                  <w:szCs w:val="18"/>
                </w:rPr>
                <w:id w:val="-1370374763"/>
                <w:placeholder>
                  <w:docPart w:val="0E96BED3EC464F90AC76752B4622A607"/>
                </w:placeholder>
                <w:text/>
              </w:sdtPr>
              <w:sdtContent>
                <w:r>
                  <w:rPr>
                    <w:sz w:val="18"/>
                    <w:szCs w:val="18"/>
                  </w:rPr>
                  <w:t xml:space="preserve">Serviços de instalação, comissionamento, manutenção, testes e reparo dos sistemas DP, de automação, drives e sistemas de potência elétrica GE Vernova a bordo das embarcações da Pan Marine, conforme escopo a ser definido pela Pan Marine. A intervenção em equipamentos de outros fabricantes exigirá evidência específica.</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000000"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text/>
              </w:sdtPr>
              <w:sdtEndPr>
                <w:rPr>
                  <w:rStyle w:val="Fontepargpadro"/>
                  <w:rFonts w:ascii="TradeGothic LT" w:hAnsi="TradeGothic LT"/>
                  <w:spacing w:val="-8"/>
                </w:rPr>
              </w:sdtEndPr>
              <w:sdtContent>
                <w:r>
                  <w:rPr>
                    <w:sz w:val="19"/>
                    <w:szCs w:val="19"/>
                  </w:rPr>
                  <w:t xml:space="preserve">Representante da GE Power Conversion Brasil Ltda. a indicar — respostas declaradas pelo fornecedor no TD-176 da pasta "Auditoria 2026", consolidadas e complementadas pela TMS (preenchido pela TMS com base na documentação do fornecedor; sujeito à validação e assinatura)</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sidRPr="005B43BB">
              <w:rPr>
                <w:rStyle w:val="Geometria10"/>
                <w:b/>
                <w:sz w:val="18"/>
                <w:szCs w:val="18"/>
              </w:rPr>
              <w:t>Data:</w:t>
            </w:r>
          </w:p>
        </w:tc>
        <w:tc>
          <w:tcPr>
            <w:tcW w:w="3459" w:type="dxa"/>
            <w:vAlign w:val="center"/>
          </w:tcPr>
          <w:p w14:paraId="45D5DE43" w14:textId="683DFCCB" w:rsidR="005B43BB" w:rsidRDefault="00000000"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Pr>
                    <w:sz w:val="18"/>
                    <w:szCs w:val="18"/>
                  </w:rPr>
                  <w:t xml:space="preserve">07/10/2026</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sidRPr="00A374D3">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sidRPr="00315E25">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sidRPr="00315E25">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912229386"/>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sidRPr="00315E25">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858859540"/>
                <w14:checkbox>
                  <w14:checked w14:val="1"/>
                  <w14:checkedState w14:val="2612" w14:font="MS Gothic"/>
                  <w14:uncheckedState w14:val="2610" w14:font="MS Gothic"/>
                </w14:checkbox>
              </w:sdtPr>
              <w:sdtContent>
                <w:r w:rsidR="00315E25">
                  <w:rPr>
                    <w:rFonts w:ascii="MS Gothic" w:eastAsia="MS Gothic" w:hAnsi="MS Gothic" w:cs="MS Gothic"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sidRPr="00315E25">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sidRPr="00315E25">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540203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sidRPr="00315E25">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sidRPr="00315E25">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3665324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sidRPr="00315E25">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sidRPr="00315E25">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0952037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sidRPr="00315E25">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sidRPr="00315E25">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2444650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sidRPr="00315E25">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sidRPr="00315E25">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1760271"/>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sidRPr="00315E25">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sidRPr="00315E25">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75680152"/>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 xml:space="preserve">Uso EXCLUSIVO </w:t>
      </w:r>
      <w:proofErr w:type="spellStart"/>
      <w:r>
        <w:rPr>
          <w:rFonts w:ascii="Arial" w:eastAsia="Times New Roman" w:hAnsi="Arial" w:cs="Arial"/>
          <w:b/>
          <w:color w:val="auto"/>
          <w:kern w:val="0"/>
          <w:sz w:val="20"/>
          <w14:ligatures w14:val="none"/>
          <w14:cntxtAlts w14:val="0"/>
        </w:rPr>
        <w:t>Tidewater</w:t>
      </w:r>
      <w:proofErr w:type="spellEnd"/>
      <w:r w:rsidR="005B43BB" w:rsidRPr="00315E25">
        <w:rPr>
          <w:rFonts w:ascii="Arial" w:eastAsia="Times New Roman" w:hAnsi="Arial" w:cs="Arial"/>
          <w:b/>
          <w:color w:val="auto"/>
          <w:kern w:val="0"/>
          <w:sz w:val="20"/>
          <w14:ligatures w14:val="none"/>
          <w14:cntxtAlts w14:val="0"/>
        </w:rPr>
        <w:t>.</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recebimento:</w:t>
            </w:r>
          </w:p>
        </w:tc>
        <w:tc>
          <w:tcPr>
            <w:tcW w:w="5757" w:type="dxa"/>
          </w:tcPr>
          <w:p w14:paraId="45D5DE6D" w14:textId="77777777" w:rsidR="005B43BB" w:rsidRPr="005B43BB" w:rsidRDefault="00000000"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Revisado por:</w:t>
            </w:r>
          </w:p>
        </w:tc>
        <w:tc>
          <w:tcPr>
            <w:tcW w:w="5757" w:type="dxa"/>
          </w:tcPr>
          <w:p w14:paraId="45D5DE70" w14:textId="77777777" w:rsidR="005B43BB" w:rsidRPr="005B43BB" w:rsidRDefault="00000000"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Assinatura:</w:t>
            </w:r>
          </w:p>
        </w:tc>
        <w:tc>
          <w:tcPr>
            <w:tcW w:w="5757" w:type="dxa"/>
          </w:tcPr>
          <w:p w14:paraId="45D5DE73" w14:textId="77777777" w:rsidR="005B43BB" w:rsidRPr="005B43BB" w:rsidRDefault="00000000"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aprovação emitida ao originador do contrato:</w:t>
            </w:r>
          </w:p>
        </w:tc>
        <w:tc>
          <w:tcPr>
            <w:tcW w:w="5757" w:type="dxa"/>
          </w:tcPr>
          <w:p w14:paraId="45D5DE76" w14:textId="77777777" w:rsidR="005B43BB" w:rsidRPr="005B43BB" w:rsidRDefault="00000000"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text/>
              </w:sdtPr>
              <w:sdtEndPr>
                <w:rPr>
                  <w:rStyle w:val="Fontepargpadro"/>
                  <w:rFonts w:ascii="Times New Roman" w:hAnsi="Times New Roman"/>
                  <w:spacing w:val="-8"/>
                </w:rPr>
              </w:sdtEndPr>
              <w:sdtContent>
                <w:r>
                  <w:rPr>
                    <w:sz w:val="19"/>
                    <w:szCs w:val="19"/>
                  </w:rPr>
                  <w:t xml:space="preserve"/>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sidRPr="00315E25">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sidRPr="00315E25">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86" w14:textId="5409D00C" w:rsidR="005B43BB" w:rsidRPr="00315E25" w:rsidRDefault="00000000" w:rsidP="005B43BB">
                  <w:pPr>
                    <w:spacing w:before="40" w:after="40"/>
                    <w:rPr>
                      <w:rFonts w:ascii="Arial" w:hAnsi="Arial" w:cs="Arial"/>
                    </w:rPr>
                  </w:pPr>
                  <w:sdt>
                    <w:sdtPr>
                      <w:rPr>
                        <w:rFonts w:ascii="Arial" w:hAnsi="Arial" w:cs="Arial"/>
                        <w:b/>
                        <w:bCs/>
                        <w:spacing w:val="-10"/>
                        <w:sz w:val="28"/>
                      </w:rPr>
                      <w:id w:val="-1955933604"/>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4"/>
        <w:gridCol w:w="1513"/>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sidRPr="00315E25">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0F4BA84E" w:rsidR="005B43BB" w:rsidRPr="00315E25" w:rsidRDefault="005B43BB" w:rsidP="005B43BB">
            <w:pPr>
              <w:spacing w:before="40" w:after="40"/>
              <w:jc w:val="both"/>
              <w:rPr>
                <w:rFonts w:ascii="Arial" w:hAnsi="Arial" w:cs="Arial"/>
                <w:b/>
              </w:rPr>
            </w:pPr>
            <w:r w:rsidRPr="00315E25">
              <w:rPr>
                <w:rFonts w:ascii="Arial" w:hAnsi="Arial" w:cs="Arial"/>
                <w:b/>
              </w:rPr>
              <w:t>Nome:</w:t>
            </w:r>
            <w:sdt>
              <w:sdtPr>
                <w:rPr>
                  <w:rStyle w:val="Geometria10"/>
                  <w:rFonts w:ascii="Arial" w:hAnsi="Arial" w:cs="Arial"/>
                  <w:sz w:val="18"/>
                  <w:szCs w:val="18"/>
                </w:rPr>
                <w:id w:val="1385679523"/>
                <w:placeholder>
                  <w:docPart w:val="B0817E5D90A64A92B0FC4B94BA791402"/>
                </w:placeholder>
                <w:text/>
              </w:sdtPr>
              <w:sdtEndPr>
                <w:rPr>
                  <w:rStyle w:val="Fontepargpadro"/>
                  <w:spacing w:val="-8"/>
                </w:rPr>
              </w:sdtEndPr>
              <w:sdtContent>
                <w:r>
                  <w:rPr>
                    <w:rFonts w:ascii="Arial" w:hAnsi="Arial" w:cs="Arial"/>
                    <w:sz w:val="18"/>
                    <w:szCs w:val="18"/>
                  </w:rPr>
                  <w:t xml:space="preserve">Gustavo H. M. Serqueira</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05A7BEB4" w:rsidR="005B43BB" w:rsidRPr="00315E25" w:rsidRDefault="005B43BB" w:rsidP="005B43BB">
            <w:pPr>
              <w:spacing w:before="40" w:after="40"/>
              <w:jc w:val="both"/>
              <w:rPr>
                <w:rFonts w:ascii="Arial" w:hAnsi="Arial" w:cs="Arial"/>
                <w:b/>
              </w:rPr>
            </w:pPr>
            <w:r w:rsidRPr="00315E25">
              <w:rPr>
                <w:rFonts w:ascii="Arial" w:hAnsi="Arial" w:cs="Arial"/>
                <w:b/>
              </w:rPr>
              <w:t>Cargo:</w:t>
            </w:r>
            <w:sdt>
              <w:sdtPr>
                <w:rPr>
                  <w:rStyle w:val="Geometria10"/>
                  <w:rFonts w:ascii="Arial" w:hAnsi="Arial" w:cs="Arial"/>
                  <w:sz w:val="18"/>
                  <w:szCs w:val="18"/>
                </w:rPr>
                <w:id w:val="806667810"/>
                <w:placeholder>
                  <w:docPart w:val="F7EF26A0E80A464B926EC54ACA31ED55"/>
                </w:placeholder>
                <w:text/>
              </w:sdtPr>
              <w:sdtEndPr>
                <w:rPr>
                  <w:rStyle w:val="Fontepargpadro"/>
                  <w:spacing w:val="-8"/>
                </w:rPr>
              </w:sdtEndPr>
              <w:sdtContent>
                <w:r>
                  <w:rPr>
                    <w:rFonts w:ascii="Arial" w:hAnsi="Arial" w:cs="Arial"/>
                    <w:sz w:val="18"/>
                    <w:szCs w:val="18"/>
                  </w:rPr>
                  <w:t xml:space="preserve">Engenheiro de Segurança do Trabalho (CREA-MG) — responsável técnico de EHS e pelo PGR Rev. 07, com ART</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A0" w14:textId="482B9098" w:rsidR="005B43BB" w:rsidRPr="00315E25" w:rsidRDefault="00000000" w:rsidP="005B43BB">
                  <w:pPr>
                    <w:spacing w:before="40" w:after="40"/>
                    <w:rPr>
                      <w:rFonts w:ascii="Arial" w:hAnsi="Arial" w:cs="Arial"/>
                    </w:rPr>
                  </w:pPr>
                  <w:sdt>
                    <w:sdtPr>
                      <w:rPr>
                        <w:rFonts w:ascii="Arial" w:hAnsi="Arial" w:cs="Arial"/>
                        <w:b/>
                        <w:bCs/>
                        <w:spacing w:val="-10"/>
                        <w:sz w:val="28"/>
                      </w:rPr>
                      <w:id w:val="1246699180"/>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6129717"/>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sidRPr="00315E25">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sidRPr="00315E25">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sidRPr="00315E25">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B1" w14:textId="064208EA" w:rsidR="005B43BB" w:rsidRPr="00315E25" w:rsidRDefault="00000000" w:rsidP="005B43BB">
                  <w:pPr>
                    <w:spacing w:before="40" w:after="40"/>
                    <w:rPr>
                      <w:rFonts w:ascii="Arial" w:hAnsi="Arial" w:cs="Arial"/>
                    </w:rPr>
                  </w:pPr>
                  <w:sdt>
                    <w:sdtPr>
                      <w:rPr>
                        <w:rFonts w:ascii="Arial" w:hAnsi="Arial" w:cs="Arial"/>
                        <w:b/>
                        <w:bCs/>
                        <w:spacing w:val="-10"/>
                        <w:sz w:val="28"/>
                      </w:rPr>
                      <w:id w:val="-207643737"/>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DEBB" w14:textId="36740A26" w:rsidR="005B43BB" w:rsidRPr="00315E25" w:rsidRDefault="00000000" w:rsidP="005B43BB">
                  <w:pPr>
                    <w:spacing w:before="40" w:after="40"/>
                    <w:rPr>
                      <w:rFonts w:ascii="Arial" w:hAnsi="Arial" w:cs="Arial"/>
                    </w:rPr>
                  </w:pPr>
                  <w:sdt>
                    <w:sdtPr>
                      <w:rPr>
                        <w:rFonts w:ascii="Arial" w:hAnsi="Arial" w:cs="Arial"/>
                        <w:b/>
                        <w:bCs/>
                        <w:spacing w:val="-10"/>
                        <w:sz w:val="28"/>
                      </w:rPr>
                      <w:id w:val="-2078284923"/>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sidRPr="00315E25">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sidRPr="00315E25">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sidRPr="00315E25">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6556697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CD" w14:textId="1195008D"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000000"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text w:multiLine="1"/>
              </w:sdtPr>
              <w:sdtEndPr>
                <w:rPr>
                  <w:rStyle w:val="Fontepargpadro"/>
                  <w:spacing w:val="-8"/>
                </w:rPr>
              </w:sdtEndPr>
              <w:sdtContent>
                <w:r>
                  <w:rPr>
                    <w:rFonts w:ascii="Arial" w:hAnsi="Arial" w:cs="Arial"/>
                    <w:szCs w:val="18"/>
                  </w:rPr>
                  <w:t xml:space="preserve">Não. Não foi apresentada nem identificada na análise documental notificação de órgão regulador ou processo dessa natureza. As certidões estão regulares (CND/PGFN válida até 10/11/2026; CNDT nº 55270410/2026 válida até 14/12/2026; CND Municipal de Macaé válida até 10/03/2027; CND SEFAZ-RJ válida até 18/10/2026).</w:t>
                </w:r>
              </w:sdtContent>
            </w:sdt>
            <w:r w:rsidR="006379FF" w:rsidRPr="00315E25">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sidRPr="00315E25">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DC" w14:textId="27EE20F6" w:rsidR="005B43BB" w:rsidRPr="00315E25" w:rsidRDefault="00000000" w:rsidP="005B43BB">
                  <w:pPr>
                    <w:spacing w:before="40" w:after="40"/>
                    <w:rPr>
                      <w:rFonts w:ascii="Arial" w:hAnsi="Arial" w:cs="Arial"/>
                    </w:rPr>
                  </w:pPr>
                  <w:sdt>
                    <w:sdtPr>
                      <w:rPr>
                        <w:rFonts w:ascii="Arial" w:hAnsi="Arial" w:cs="Arial"/>
                        <w:b/>
                        <w:bCs/>
                        <w:spacing w:val="-10"/>
                        <w:sz w:val="28"/>
                      </w:rPr>
                      <w:id w:val="-677199288"/>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os seguintes detalhes para</w:t>
            </w:r>
            <w:r w:rsidRPr="00315E25">
              <w:rPr>
                <w:rFonts w:ascii="Arial" w:hAnsi="Arial" w:cs="Arial"/>
                <w:i/>
              </w:rPr>
              <w:t xml:space="preserve"> </w:t>
            </w:r>
            <w:r w:rsidRPr="00315E25">
              <w:rPr>
                <w:rFonts w:ascii="Arial" w:hAnsi="Arial" w:cs="Arial"/>
                <w:b/>
                <w:i/>
              </w:rPr>
              <w:t xml:space="preserve">cada um </w:t>
            </w:r>
            <w:r w:rsidRPr="00315E25">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sidRPr="00315E25">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sidRPr="00315E25">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sidRPr="00315E25">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sidRPr="00315E25">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sidRPr="00315E25">
              <w:rPr>
                <w:rFonts w:ascii="Arial" w:hAnsi="Arial" w:cs="Arial"/>
                <w:b/>
              </w:rPr>
              <w:t xml:space="preserve">Acumulado do ano </w:t>
            </w:r>
            <w:r w:rsidRPr="00315E25">
              <w:rPr>
                <w:rFonts w:ascii="Arial" w:hAnsi="Arial" w:cs="Arial"/>
                <w:b/>
              </w:rPr>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sidRPr="00315E25">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14BA2651" w:rsidR="005B43BB" w:rsidRPr="00315E25" w:rsidRDefault="00000000"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text/>
              </w:sdtPr>
              <w:sdtEndPr>
                <w:rPr>
                  <w:rStyle w:val="Fontepargpadro"/>
                  <w:spacing w:val="-8"/>
                </w:rPr>
              </w:sdtEndPr>
              <w:sdtContent>
                <w:r>
                  <w:rPr>
                    <w:rFonts w:ascii="Arial" w:hAnsi="Arial" w:cs="Arial"/>
                    <w:sz w:val="18"/>
                    <w:szCs w:val="18"/>
                  </w:rPr>
                  <w:t xml:space="preserve">16.940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062A8997" w:rsidR="005B43BB" w:rsidRPr="00315E25" w:rsidRDefault="00000000"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text/>
              </w:sdtPr>
              <w:sdtEndPr>
                <w:rPr>
                  <w:rStyle w:val="Fontepargpadro"/>
                  <w:spacing w:val="-8"/>
                </w:rPr>
              </w:sdtEndPr>
              <w:sdtContent>
                <w:r>
                  <w:rPr>
                    <w:rFonts w:ascii="Arial" w:hAnsi="Arial" w:cs="Arial"/>
                    <w:sz w:val="18"/>
                    <w:szCs w:val="18"/>
                  </w:rPr>
                  <w:t xml:space="preserve">16.940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530FAAFD" w:rsidR="005B43BB" w:rsidRPr="00315E25" w:rsidRDefault="00000000"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text/>
              </w:sdtPr>
              <w:sdtEndPr>
                <w:rPr>
                  <w:rStyle w:val="Fontepargpadro"/>
                  <w:spacing w:val="-8"/>
                </w:rPr>
              </w:sdtEndPr>
              <w:sdtContent>
                <w:r>
                  <w:rPr>
                    <w:rFonts w:ascii="Arial" w:hAnsi="Arial" w:cs="Arial"/>
                    <w:sz w:val="18"/>
                    <w:szCs w:val="18"/>
                  </w:rPr>
                  <w:t xml:space="preserve">16.940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0D16C833" w:rsidR="005B43BB" w:rsidRPr="00315E25" w:rsidRDefault="00000000"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text/>
              </w:sdtPr>
              <w:sdtEndPr>
                <w:rPr>
                  <w:rStyle w:val="Fontepargpadro"/>
                  <w:spacing w:val="-8"/>
                </w:rPr>
              </w:sdtEndPr>
              <w:sdtContent>
                <w:r>
                  <w:rPr>
                    <w:rFonts w:ascii="Arial" w:hAnsi="Arial" w:cs="Arial"/>
                    <w:sz w:val="18"/>
                    <w:szCs w:val="18"/>
                  </w:rPr>
                  <w:t xml:space="preserve">16.940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EDD5213" w:rsidR="005B43BB" w:rsidRPr="00315E25" w:rsidRDefault="00000000"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text/>
              </w:sdtPr>
              <w:sdtEndPr>
                <w:rPr>
                  <w:rStyle w:val="Fontepargpadro"/>
                  <w:spacing w:val="-8"/>
                </w:rPr>
              </w:sdtEndPr>
              <w:sdtContent>
                <w:r>
                  <w:rPr>
                    <w:rFonts w:ascii="Arial" w:hAnsi="Arial" w:cs="Arial"/>
                    <w:sz w:val="18"/>
                    <w:szCs w:val="18"/>
                  </w:rPr>
                  <w:t xml:space="preserve">13.090</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sidRPr="00315E25">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FC0EBEF" w:rsidR="008E08FE" w:rsidRPr="00315E25" w:rsidRDefault="00000000"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6EF286CD" w:rsidR="008E08FE" w:rsidRPr="00315E25" w:rsidRDefault="00000000"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10066E84" w:rsidR="008E08FE" w:rsidRPr="00315E25" w:rsidRDefault="00000000"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4D97AA53" w:rsidR="008E08FE" w:rsidRPr="00315E25" w:rsidRDefault="00000000"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9719BE4" w:rsidR="008E08FE" w:rsidRPr="00315E25" w:rsidRDefault="00000000"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Pr>
                    <w:rFonts w:ascii="Arial" w:hAnsi="Arial" w:cs="Arial"/>
                    <w:sz w:val="18"/>
                    <w:szCs w:val="18"/>
                  </w:rPr>
                  <w:t xml:space="preserve">0</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sidRPr="00315E25">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6DE785BA" w:rsidR="008E08FE" w:rsidRPr="00315E25" w:rsidRDefault="00000000"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29648724" w:rsidR="008E08FE" w:rsidRPr="00315E25" w:rsidRDefault="00000000"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06C18457" w:rsidR="008E08FE" w:rsidRPr="00315E25" w:rsidRDefault="00000000"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EA273DB" w:rsidR="008E08FE" w:rsidRPr="00315E25" w:rsidRDefault="00000000"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59A69C48" w:rsidR="008E08FE" w:rsidRPr="00315E25" w:rsidRDefault="00000000"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Pr>
                    <w:rFonts w:ascii="Arial" w:hAnsi="Arial" w:cs="Arial"/>
                    <w:sz w:val="18"/>
                    <w:szCs w:val="18"/>
                  </w:rPr>
                  <w:t xml:space="preserve">0</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sidRPr="00315E25">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4701614" w:rsidR="008E08FE" w:rsidRPr="00315E25" w:rsidRDefault="00000000"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26B7423F" w:rsidR="008E08FE" w:rsidRPr="00315E25" w:rsidRDefault="00000000"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1E8C5262" w:rsidR="008E08FE" w:rsidRPr="00315E25" w:rsidRDefault="00000000"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45129EA5" w:rsidR="008E08FE" w:rsidRPr="00315E25" w:rsidRDefault="00000000"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E33E8EE" w:rsidR="008E08FE" w:rsidRPr="00315E25" w:rsidRDefault="00000000"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Pr>
                    <w:rFonts w:ascii="Arial" w:hAnsi="Arial" w:cs="Arial"/>
                    <w:sz w:val="18"/>
                    <w:szCs w:val="18"/>
                  </w:rPr>
                  <w:t xml:space="preserve">0</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sidRPr="00315E25">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40703050" w:rsidR="008E08FE" w:rsidRPr="00315E25" w:rsidRDefault="00000000"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00FFCB99" w:rsidR="008E08FE" w:rsidRPr="00315E25" w:rsidRDefault="00000000"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6EA88964" w:rsidR="008E08FE" w:rsidRPr="00315E25" w:rsidRDefault="00000000"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25113308" w:rsidR="008E08FE" w:rsidRPr="00315E25" w:rsidRDefault="00000000"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31191718" w:rsidR="008E08FE" w:rsidRPr="00315E25" w:rsidRDefault="00000000"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Pr>
                    <w:rFonts w:ascii="Arial" w:hAnsi="Arial" w:cs="Arial"/>
                    <w:sz w:val="18"/>
                    <w:szCs w:val="18"/>
                  </w:rPr>
                  <w:t xml:space="preserve">0</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sidRPr="00315E25">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329412F3" w:rsidR="008E08FE" w:rsidRPr="00315E25" w:rsidRDefault="00000000"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01064897" w:rsidR="008E08FE" w:rsidRPr="00315E25" w:rsidRDefault="00000000"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373F3D5" w:rsidR="008E08FE" w:rsidRPr="00315E25" w:rsidRDefault="00000000"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502920C" w:rsidR="008E08FE" w:rsidRPr="00315E25" w:rsidRDefault="00000000"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1304F731" w:rsidR="008E08FE" w:rsidRPr="00315E25" w:rsidRDefault="00000000"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Pr>
                    <w:rFonts w:ascii="Arial" w:hAnsi="Arial" w:cs="Arial"/>
                    <w:sz w:val="18"/>
                    <w:szCs w:val="18"/>
                  </w:rPr>
                  <w:t xml:space="preserve">0</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499ED74D" w:rsidR="008E08FE" w:rsidRPr="00315E25" w:rsidRDefault="00000000"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1FEF72AD" w:rsidR="008E08FE" w:rsidRPr="00315E25" w:rsidRDefault="00000000"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31FFF35C" w:rsidR="008E08FE" w:rsidRPr="00315E25" w:rsidRDefault="00000000"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5AC848EC" w:rsidR="008E08FE" w:rsidRPr="00315E25" w:rsidRDefault="00000000"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31C0334C" w:rsidR="008E08FE" w:rsidRPr="00315E25" w:rsidRDefault="00000000"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Fontepargpadro"/>
                  <w:spacing w:val="-8"/>
                </w:rPr>
              </w:sdtEndPr>
              <w:sdtContent>
                <w:r>
                  <w:rPr>
                    <w:rFonts w:ascii="Arial" w:hAnsi="Arial" w:cs="Arial"/>
                    <w:sz w:val="18"/>
                    <w:szCs w:val="18"/>
                  </w:rPr>
                  <w:t xml:space="preserve">0</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314F5D6E" w:rsidR="008E08FE" w:rsidRPr="00315E25" w:rsidRDefault="00000000"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34F3E68F" w:rsidR="008E08FE" w:rsidRPr="00315E25" w:rsidRDefault="00000000"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2DCCABE0" w:rsidR="008E08FE" w:rsidRPr="00315E25" w:rsidRDefault="00000000"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1898A8B8" w:rsidR="008E08FE" w:rsidRPr="00315E25" w:rsidRDefault="00000000"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Fontepargpadro"/>
                  <w:spacing w:val="-8"/>
                </w:rPr>
              </w:sdtEndPr>
              <w:sdtContent>
                <w:r>
                  <w:rPr>
                    <w:rFonts w:ascii="Arial" w:hAnsi="Arial" w:cs="Arial"/>
                    <w:sz w:val="18"/>
                    <w:szCs w:val="18"/>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41F758CD" w:rsidR="008E08FE" w:rsidRPr="00315E25" w:rsidRDefault="00000000"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Fontepargpadro"/>
                  <w:spacing w:val="-8"/>
                </w:rPr>
              </w:sdtEndPr>
              <w:sdtContent>
                <w:r>
                  <w:rPr>
                    <w:rFonts w:ascii="Arial" w:hAnsi="Arial" w:cs="Arial"/>
                    <w:sz w:val="18"/>
                    <w:szCs w:val="18"/>
                  </w:rPr>
                  <w:t xml:space="preserve">0</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sidRPr="00315E25">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sidRPr="00315E25">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sidRPr="00315E25">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0FD770C1"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Fontepargpadro"/>
                  <w:spacing w:val="-8"/>
                </w:rPr>
              </w:sdtEndPr>
              <w:sdtContent>
                <w:r>
                  <w:rPr>
                    <w:rFonts w:ascii="Arial" w:hAnsi="Arial" w:cs="Arial"/>
                    <w:sz w:val="18"/>
                    <w:szCs w:val="18"/>
                  </w:rPr>
                  <w:t xml:space="preserve">Por meio de e-mails de comunicação de EHS e das reuniões da CIPA (informado pelo fornecedor no TD-176 da pasta "Auditoria 2026"). O procedimento de Gerenciamento de Contratadas (EHS-BH-0036 Rev. 1.0) define os registros de acidentes e incidentes, e os achados de auditoria e as lições aprendidas são consolidados no sistema Gensuite.</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sidRPr="00315E25">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sidRPr="00315E25">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36" w14:textId="32C4BBC6" w:rsidR="005B43BB" w:rsidRPr="00315E25" w:rsidRDefault="00000000" w:rsidP="005B43BB">
                  <w:pPr>
                    <w:spacing w:before="40" w:after="40"/>
                    <w:rPr>
                      <w:rFonts w:ascii="Arial" w:hAnsi="Arial" w:cs="Arial"/>
                    </w:rPr>
                  </w:pPr>
                  <w:sdt>
                    <w:sdtPr>
                      <w:rPr>
                        <w:rFonts w:ascii="Arial" w:hAnsi="Arial" w:cs="Arial"/>
                        <w:b/>
                        <w:bCs/>
                        <w:spacing w:val="-10"/>
                        <w:sz w:val="28"/>
                      </w:rPr>
                      <w:id w:val="1005330995"/>
                      <w14:checkbox>
                        <w14:checked w14:val="1"/>
                        <w14:checkedState w14:val="2612" w14:font="MS Gothic"/>
                        <w14:uncheckedState w14:val="2610" w14:font="MS Gothic"/>
                      </w14:checkbox>
                    </w:sdtPr>
                    <w:sdtContent>
                      <w:r w:rsidR="005838F9">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9384330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sidRPr="00315E25">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sidRPr="00315E25">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sidRPr="00315E25">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47" w14:textId="65CCDEAC" w:rsidR="005B43BB" w:rsidRPr="00315E25" w:rsidRDefault="00000000" w:rsidP="005B43BB">
                  <w:pPr>
                    <w:spacing w:before="40" w:after="40"/>
                    <w:rPr>
                      <w:rFonts w:ascii="Arial" w:hAnsi="Arial" w:cs="Arial"/>
                    </w:rPr>
                  </w:pPr>
                  <w:sdt>
                    <w:sdtPr>
                      <w:rPr>
                        <w:rFonts w:ascii="Arial" w:hAnsi="Arial" w:cs="Arial"/>
                        <w:b/>
                        <w:bCs/>
                        <w:spacing w:val="-10"/>
                        <w:sz w:val="28"/>
                      </w:rPr>
                      <w:id w:val="-370159511"/>
                      <w14:checkbox>
                        <w14:checked w14:val="0"/>
                        <w14:checkedState w14:val="2612" w14:font="MS Gothic"/>
                        <w14:uncheckedState w14:val="2610" w14:font="MS Gothic"/>
                      </w14:checkbox>
                    </w:sdtPr>
                    <w:sdtContent>
                      <w:r w:rsidR="005838F9">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58575404"/>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sidRPr="00315E25">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color w:val="auto"/>
                <w:kern w:val="0"/>
                <w:sz w:val="20"/>
                <w14:ligatures w14:val="none"/>
                <w14:cntxtAlts w14:val="0"/>
              </w:rPr>
              <w:lastRenderedPageBreak/>
              <w:br w:type="page"/>
            </w:r>
            <w:r w:rsidRPr="00A374D3">
              <w:rPr>
                <w:rFonts w:ascii="Arial" w:eastAsia="Times New Roman" w:hAnsi="Arial" w:cs="Arial"/>
                <w:b/>
                <w:color w:val="auto"/>
                <w:kern w:val="0"/>
                <w:sz w:val="20"/>
                <w:u w:val="single"/>
                <w:lang w:val="pt-BR"/>
                <w14:ligatures w14:val="none"/>
                <w14:cntxtAlts w14:val="0"/>
              </w:rPr>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sidRPr="00315E25">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sidRPr="00315E25">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sidRPr="00315E25">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88" w:type="dxa"/>
          </w:tcPr>
          <w:p w14:paraId="45D5DF5D" w14:textId="77777777" w:rsidR="005B43BB" w:rsidRPr="00315E25" w:rsidRDefault="005B43BB" w:rsidP="005B43BB">
            <w:pPr>
              <w:spacing w:before="40" w:after="40"/>
              <w:jc w:val="both"/>
              <w:rPr>
                <w:rFonts w:ascii="Arial" w:hAnsi="Arial" w:cs="Arial"/>
              </w:rPr>
            </w:pPr>
            <w:r w:rsidRPr="00315E25">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1FBD959B" w:rsidR="005B43BB" w:rsidRPr="00315E25" w:rsidRDefault="00000000" w:rsidP="005838F9">
            <w:pPr>
              <w:spacing w:before="40" w:after="40"/>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Content>
                <w:r>
                  <w:rPr>
                    <w:rFonts w:ascii="Arial" w:hAnsi="Arial" w:cs="Arial"/>
                    <w:sz w:val="18"/>
                    <w:szCs w:val="18"/>
                  </w:rPr>
                  <w:t xml:space="preserve">Os fornecedores são qualificados conforme o procedimento Supplier Approval (7.4.1-EC-P001 Rev. 2.3), que exige avaliação da capacidade do fornecedor, documentação fiscal e verificação na lista de restrições corporativa da GE Vernova antes do cadastro; os fornecedores aprovados são geridos no portal VMS (Vendor Management System). As contratadas de serviços são selecionadas, qualificadas e requalificadas pela categoria de risco do escopo (ferramenta Complyworks), com reunião de pré-trabalho, APR, treinamento de conscientização de EHS e supervisão de desempenho, conforme o procedimento Gerenciamento de Contratadas (EHS-BH-0036 Rev. 1.0).</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sidRPr="00315E25">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0EF4DBE"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Content>
                <w:r>
                  <w:rPr>
                    <w:rFonts w:ascii="Arial" w:hAnsi="Arial" w:cs="Arial"/>
                    <w:sz w:val="18"/>
                    <w:szCs w:val="18"/>
                  </w:rPr>
                  <w:t xml:space="preserve">Sim. Os registros de QSMS das contratadas são mantidos no sistema interno TESSEG (informado pelo fornecedor no TD-176 da pasta "Auditoria 2026") e nos formulários do EHS-BH-0036 (Reunião de Pré-Trabalho, APR e Notificação de Infração).</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sidRPr="00315E25">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26B033F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Pr>
                    <w:rFonts w:ascii="Arial" w:hAnsi="Arial" w:cs="Arial"/>
                    <w:sz w:val="18"/>
                    <w:szCs w:val="18"/>
                  </w:rPr>
                  <w:t xml:space="preserve">Por meio do sistema interno TESSEG (informado pelo fornecedor no TD-176 da pasta "Auditoria 2026"). O procedimento Supplier Approval prevê a verificação periódica dos fornecedores aprovados na lista de restrições corporativa da GE Vernova.</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sidRPr="00315E25">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sidRPr="00315E25">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sidRPr="00315E25">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3C2ACF6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Content>
                <w:r>
                  <w:rPr>
                    <w:rFonts w:ascii="Arial" w:hAnsi="Arial" w:cs="Arial"/>
                    <w:sz w:val="18"/>
                    <w:szCs w:val="18"/>
                  </w:rPr>
                  <w:t xml:space="preserve">A GE mantém sistema de controle de calibração dos equipamentos e avaliação das ferramentas usadas nos projetos (informado pelo fornecedor no TD-176 da pasta "Auditoria 2026"). Evidências: controle de calibração de 18/09/2026, com número de certificado e validade por instrumento, e registros de inspeção de ferramentas por técnico (01/2025 a 08/2026). Plano formal de manutenção e inspeção e certificados de calibração (amostra RBC): em complementação pelo fornecedor.</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sidRPr="00315E25">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sidRPr="00315E25">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022A68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Pr>
                    <w:rFonts w:ascii="Arial" w:hAnsi="Arial" w:cs="Arial"/>
                    <w:sz w:val="18"/>
                    <w:szCs w:val="18"/>
                  </w:rPr>
                  <w:t xml:space="preserve">Os EPIs entregues aos colaboradores são registrados em sistema interno (SOC) e em fichas de EPI (informado pelo fornecedor no TD-176 da pasta "Auditoria 2026"). O fornecimento observa a NR-06 e o inventário de riscos do PGR Rev. 07, que abrange a filial Macaé.</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sidRPr="00315E25">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sidRPr="00315E25">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sidRPr="00315E25">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4B2769A"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Pr>
                    <w:rFonts w:ascii="Arial" w:hAnsi="Arial" w:cs="Arial"/>
                    <w:sz w:val="18"/>
                    <w:szCs w:val="18"/>
                  </w:rPr>
                  <w:t xml:space="preserve">Não há registro de prêmios formais de desempenho em Saúde e Segurança (informado pelo fornecedor no TD-176 da pasta "Auditoria 2026").</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sidRPr="00315E25">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(a)</w:t>
            </w:r>
          </w:p>
        </w:tc>
        <w:tc>
          <w:tcPr>
            <w:tcW w:w="9331" w:type="dxa"/>
          </w:tcPr>
          <w:p w14:paraId="45D5DF8C"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FBF4C97" w:rsidR="005B43BB" w:rsidRPr="00315E25" w:rsidRDefault="00000000"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Pr>
                    <w:rFonts w:ascii="Arial" w:hAnsi="Arial" w:cs="Arial"/>
                    <w:sz w:val="18"/>
                    <w:szCs w:val="18"/>
                  </w:rPr>
                  <w:t xml:space="preserve">Os novos colaboradores passam pela Integração de EHS na contratação (informado pelo fornecedor no TD-176 da pasta "Auditoria 2026") e pelo exame admissional com emissão de ASO, conforme o PCMSO Rev. 8 (vigência 22/12/2025 a 21/12/2026).</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38A992F2"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Pr>
                    <w:rFonts w:ascii="Arial" w:hAnsi="Arial" w:cs="Arial"/>
                    <w:sz w:val="18"/>
                    <w:szCs w:val="18"/>
                  </w:rPr>
                  <w:t xml:space="preserve">Treinamentos anuais definidos por matriz de treinamento no sistema Gensuite (informado pelo fornecedor no TD-176 da pasta "Auditoria 2026"). A matriz da equipe de Macaé (9 técnicos, atualizada em 17/09/2026) controla ASO, CBSP, T-HUET, NR-06, NR-10, SEP, NR-20, NR-34, NR-35 e NR-37, com validades. Os técnicos possuem treinamento LOTO Autorizado (GE-EHS-CEP-51/34R).</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sidRPr="00315E25">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0BB01EB9" w:rsidR="005B43BB" w:rsidRPr="00315E25" w:rsidRDefault="00000000" w:rsidP="00EC2107">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Fontepargpadro"/>
                  <w:spacing w:val="-8"/>
                </w:rPr>
              </w:sdtEndPr>
              <w:sdtContent>
                <w:r>
                  <w:rPr>
                    <w:rFonts w:ascii="Arial" w:hAnsi="Arial" w:cs="Arial"/>
                    <w:sz w:val="18"/>
                    <w:szCs w:val="18"/>
                  </w:rPr>
                  <w:t xml:space="preserve">Integração de EHS e cursos da plataforma GE Learning (informado pelo fornecedor no TD-176 da pasta "Auditoria 2026"). A empresa ministra treinamentos internos teóricos e práticos de instalação e comissionamento de Posicionamento Dinâmico, Automação de Navios, Drives e Sistemas de Potência Elétrica.</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sidRPr="00315E25">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sidRPr="00315E25">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3"/>
              <w:gridCol w:w="583"/>
              <w:gridCol w:w="568"/>
              <w:gridCol w:w="4105"/>
              <w:gridCol w:w="2855"/>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A8" w14:textId="2A1552BA" w:rsidR="005B43BB" w:rsidRPr="00315E25" w:rsidRDefault="00000000" w:rsidP="005B43BB">
                  <w:pPr>
                    <w:spacing w:before="40" w:after="40"/>
                    <w:rPr>
                      <w:rFonts w:ascii="Arial" w:hAnsi="Arial" w:cs="Arial"/>
                    </w:rPr>
                  </w:pPr>
                  <w:sdt>
                    <w:sdtPr>
                      <w:rPr>
                        <w:rFonts w:ascii="Arial" w:hAnsi="Arial" w:cs="Arial"/>
                        <w:b/>
                        <w:bCs/>
                        <w:spacing w:val="-10"/>
                        <w:sz w:val="28"/>
                      </w:rPr>
                      <w:id w:val="-125862358"/>
                      <w14:checkbox>
                        <w14:checked w14:val="1"/>
                        <w14:checkedState w14:val="2612" w14:font="MS Gothic"/>
                        <w14:uncheckedState w14:val="2610" w14:font="MS Gothic"/>
                      </w14:checkbox>
                    </w:sdtPr>
                    <w:sdtContent>
                      <w:r w:rsidR="003D0EC6">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AA" w14:textId="2EA3F5FF"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34707395"/>
                      <w14:checkbox>
                        <w14:checked w14:val="0"/>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DFB5" w14:textId="77777777" w:rsidR="005B43BB" w:rsidRPr="00315E25" w:rsidRDefault="005B43BB" w:rsidP="005B43BB">
            <w:pPr>
              <w:spacing w:before="40" w:after="40"/>
              <w:jc w:val="both"/>
              <w:rPr>
                <w:rFonts w:ascii="Arial" w:hAnsi="Arial" w:cs="Arial"/>
              </w:rPr>
            </w:pPr>
            <w:r w:rsidRPr="00315E25">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B8" w14:textId="77AE46F5" w:rsidR="005B43BB" w:rsidRPr="00315E25" w:rsidRDefault="00000000" w:rsidP="005B43BB">
                  <w:pPr>
                    <w:spacing w:before="40" w:after="40"/>
                    <w:rPr>
                      <w:rFonts w:ascii="Arial" w:hAnsi="Arial" w:cs="Arial"/>
                    </w:rPr>
                  </w:pPr>
                  <w:sdt>
                    <w:sdtPr>
                      <w:rPr>
                        <w:rFonts w:ascii="Arial" w:hAnsi="Arial" w:cs="Arial"/>
                        <w:b/>
                        <w:bCs/>
                        <w:spacing w:val="-10"/>
                        <w:sz w:val="28"/>
                      </w:rPr>
                      <w:id w:val="31009583"/>
                      <w14:checkbox>
                        <w14:checked w14:val="1"/>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798680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sidRPr="00315E25">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407911A1" w:rsidR="005B43BB" w:rsidRPr="00315E25" w:rsidRDefault="005B43BB" w:rsidP="005B43BB">
                  <w:pPr>
                    <w:rPr>
                      <w:rFonts w:ascii="Arial" w:hAnsi="Arial" w:cs="Arial"/>
                      <w:b/>
                    </w:rPr>
                  </w:pPr>
                  <w:r w:rsidRPr="00315E25">
                    <w:rPr>
                      <w:rFonts w:ascii="Arial" w:hAnsi="Arial" w:cs="Arial"/>
                      <w:b/>
                    </w:rPr>
                    <w:t>Nome:</w:t>
                  </w:r>
                  <w:sdt>
                    <w:sdtPr>
                      <w:rPr>
                        <w:rStyle w:val="Geometria10"/>
                        <w:rFonts w:ascii="Arial" w:hAnsi="Arial" w:cs="Arial"/>
                        <w:sz w:val="18"/>
                        <w:szCs w:val="18"/>
                      </w:rPr>
                      <w:id w:val="1828779393"/>
                      <w:placeholder>
                        <w:docPart w:val="1463E731C2834BC1B4D6A72038C7E0C1"/>
                      </w:placeholder>
                      <w:text/>
                    </w:sdtPr>
                    <w:sdtEndPr>
                      <w:rPr>
                        <w:rStyle w:val="Fontepargpadro"/>
                        <w:spacing w:val="-8"/>
                      </w:rPr>
                    </w:sdtEndPr>
                    <w:sdtContent>
                      <w:r>
                        <w:rPr>
                          <w:rFonts w:ascii="Arial" w:hAnsi="Arial" w:cs="Arial"/>
                          <w:sz w:val="18"/>
                          <w:szCs w:val="18"/>
                        </w:rPr>
                        <w:t xml:space="preserve">Gustavo H. M. Serqueira</w:t>
                      </w:r>
                    </w:sdtContent>
                  </w:sdt>
                </w:p>
                <w:p w14:paraId="45D5DFBE" w14:textId="5246B5F2" w:rsidR="005B43BB" w:rsidRPr="00315E25" w:rsidRDefault="005B43BB" w:rsidP="005B43BB">
                  <w:pPr>
                    <w:rPr>
                      <w:rFonts w:ascii="Arial" w:hAnsi="Arial" w:cs="Arial"/>
                      <w:b/>
                    </w:rPr>
                  </w:pPr>
                  <w:r w:rsidRPr="00315E25">
                    <w:rPr>
                      <w:rFonts w:ascii="Arial" w:hAnsi="Arial" w:cs="Arial"/>
                      <w:b/>
                    </w:rPr>
                    <w:t>Cargo:</w:t>
                  </w:r>
                  <w:sdt>
                    <w:sdtPr>
                      <w:rPr>
                        <w:rStyle w:val="Geometria10"/>
                        <w:rFonts w:ascii="Arial" w:hAnsi="Arial" w:cs="Arial"/>
                        <w:sz w:val="18"/>
                        <w:szCs w:val="18"/>
                      </w:rPr>
                      <w:id w:val="106089389"/>
                      <w:placeholder>
                        <w:docPart w:val="6C654E52EE994A798091AB728FF06D58"/>
                      </w:placeholder>
                      <w:text/>
                    </w:sdtPr>
                    <w:sdtEndPr>
                      <w:rPr>
                        <w:rStyle w:val="Fontepargpadro"/>
                        <w:spacing w:val="-8"/>
                      </w:rPr>
                    </w:sdtEndPr>
                    <w:sdtContent>
                      <w:r>
                        <w:rPr>
                          <w:rFonts w:ascii="Arial" w:hAnsi="Arial" w:cs="Arial"/>
                          <w:sz w:val="18"/>
                          <w:szCs w:val="18"/>
                        </w:rPr>
                        <w:t xml:space="preserve">Engenheiro de Segurança do Trabalho — responsável técnico de EHS</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C7" w14:textId="1CF8F4DC" w:rsidR="005B43BB" w:rsidRPr="00315E25" w:rsidRDefault="00000000" w:rsidP="005B43BB">
                  <w:pPr>
                    <w:spacing w:before="40" w:after="40"/>
                    <w:rPr>
                      <w:rFonts w:ascii="Arial" w:hAnsi="Arial" w:cs="Arial"/>
                    </w:rPr>
                  </w:pPr>
                  <w:sdt>
                    <w:sdtPr>
                      <w:rPr>
                        <w:rFonts w:ascii="Arial" w:hAnsi="Arial" w:cs="Arial"/>
                        <w:b/>
                        <w:bCs/>
                        <w:spacing w:val="-10"/>
                        <w:sz w:val="28"/>
                      </w:rPr>
                      <w:id w:val="1102383221"/>
                      <w14:checkbox>
                        <w14:checked w14:val="1"/>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85574859"/>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identifica e gerencia ativamente os aspectos ambientais significativos de suas atividades, produtos e serviços? ( </w:t>
            </w:r>
            <w:r w:rsidRPr="00315E25">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D3" w14:textId="2A7E8D64" w:rsidR="005B43BB" w:rsidRPr="00315E25" w:rsidRDefault="00000000" w:rsidP="005B43BB">
                  <w:pPr>
                    <w:spacing w:before="40" w:after="40"/>
                    <w:rPr>
                      <w:rFonts w:ascii="Arial" w:hAnsi="Arial" w:cs="Arial"/>
                    </w:rPr>
                  </w:pPr>
                  <w:sdt>
                    <w:sdtPr>
                      <w:rPr>
                        <w:rFonts w:ascii="Arial" w:hAnsi="Arial" w:cs="Arial"/>
                        <w:b/>
                        <w:bCs/>
                        <w:spacing w:val="-10"/>
                        <w:sz w:val="28"/>
                      </w:rPr>
                      <w:id w:val="-1170800817"/>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text w:multiLine="1"/>
              </w:sdtPr>
              <w:sdtEndPr>
                <w:rPr>
                  <w:rStyle w:val="Fontepargpadro"/>
                  <w:spacing w:val="-8"/>
                </w:rPr>
              </w:sdtEndPr>
              <w:sdtContent>
                <w:r>
                  <w:rPr>
                    <w:rFonts w:ascii="Arial" w:hAnsi="Arial" w:cs="Arial"/>
                    <w:szCs w:val="18"/>
                  </w:rPr>
                  <w:t xml:space="preserve">Isento — certificado ISO 14001 (BRLLOYD nº BRL0312.24R2, ciclo até 29/12/2027), conforme NOTA da questão 11. Para referência: Declaração da Política de EHS (EHS-BH-0001 Rev. 4.0, 07/10/2025) e PGRS EHS-BH-0034 Rev. 2.0, aplicável a Macaé e aos serviços de campo (validade 12/09/2027).</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define objetivos e metas ambientais? ( </w:t>
            </w:r>
            <w:r w:rsidRPr="00315E25">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03481589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E3" w14:textId="105EE4DA"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69651106"/>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text w:multiLine="1"/>
              </w:sdtPr>
              <w:sdtEndPr>
                <w:rPr>
                  <w:rStyle w:val="Fontepargpadro"/>
                  <w:spacing w:val="-8"/>
                </w:rPr>
              </w:sdtEndPr>
              <w:sdtContent>
                <w:r>
                  <w:rPr>
                    <w:rFonts w:ascii="Arial" w:hAnsi="Arial" w:cs="Arial"/>
                    <w:szCs w:val="18"/>
                  </w:rPr>
                  <w:t xml:space="preserve">Isento (ISO 14001). A Declaração da Política de EHS estabelece a meta "Zero Dano" ao meio ambiente, com redução ou eliminação de produtos químicos e controle de emissões e resíduos. O fornecedor declarou não definir objetivos e metas ambientais específicos para a filial. Metas ambientais formais: A CONFIRMAR pelo fornecedor.</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sidRPr="00315E25">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sidRPr="00315E25">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F6" w14:textId="2953CA35" w:rsidR="005B43BB" w:rsidRPr="00315E25" w:rsidRDefault="00000000" w:rsidP="005B43BB">
                  <w:pPr>
                    <w:spacing w:before="40" w:after="40"/>
                    <w:rPr>
                      <w:rFonts w:ascii="Arial" w:hAnsi="Arial" w:cs="Arial"/>
                    </w:rPr>
                  </w:pPr>
                  <w:sdt>
                    <w:sdtPr>
                      <w:rPr>
                        <w:rFonts w:ascii="Arial" w:hAnsi="Arial" w:cs="Arial"/>
                        <w:b/>
                        <w:bCs/>
                        <w:spacing w:val="-10"/>
                        <w:sz w:val="28"/>
                      </w:rPr>
                      <w:id w:val="-749655252"/>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sidRPr="00315E25">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sidRPr="00315E25">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1"/>
              <w:gridCol w:w="583"/>
              <w:gridCol w:w="568"/>
              <w:gridCol w:w="4106"/>
              <w:gridCol w:w="2856"/>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484908534"/>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09" w14:textId="07BAFC4C"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45450211"/>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sidRPr="00315E25">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018"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9319190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12088538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45397463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2778756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sidRPr="00315E25">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sidRPr="00315E25">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text w:multiLine="1"/>
              </w:sdtPr>
              <w:sdtEndPr>
                <w:rPr>
                  <w:rStyle w:val="Fontepargpadro"/>
                  <w:spacing w:val="-8"/>
                </w:rPr>
              </w:sdtEndPr>
              <w:sdtContent>
                <w:r>
                  <w:rPr>
                    <w:rFonts w:ascii="Arial" w:hAnsi="Arial" w:cs="Arial"/>
                    <w:szCs w:val="18"/>
                  </w:rPr>
                  <w:t xml:space="preserve">Isento — fornecedor certificado ISO 9001:2015 (LRQA nº 10760370, válido até 15/05/2029), conforme NOTA da questão 13. Para referência: o relatório de comissionamento do Coxon Tide registra o equipamento novo fornecido pela GE, e o e-mail PLM (12/2025–01/2026) evidencia o arquivamento da versão de software após troca de componente a bordo. Procedimento de rastreabilidade das peças OEM: em complementação pelo fornecedor.</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sidRPr="00315E25">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sidRPr="00315E25">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sidRPr="00315E25">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Fontepargpadro"/>
                  <w:spacing w:val="-8"/>
                </w:rPr>
              </w:sdtEndPr>
              <w:sdtContent>
                <w:r>
                  <w:rPr>
                    <w:rFonts w:ascii="Arial" w:hAnsi="Arial" w:cs="Arial"/>
                    <w:szCs w:val="18"/>
                  </w:rPr>
                  <w:t xml:space="preserve">Isento — fornecedor certificado ISO 9001:2015 (LRQA nº 10760370, válido até 15/05/2029), conforme NOTA da questão 13. Para referência: os serviços são registrados em relatórios diários (timesheets) e relatórios de atividade e no sistema Salesforce / ServiceMax (informado pelo fornecedor no TD-176 da pasta "Auditoria 2026").</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sidRPr="00315E25">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sidRPr="00315E25">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sidRPr="00315E25">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94930074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sidRPr="00315E25">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sidRPr="00315E25">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sidRPr="00315E25">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59412519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sidRPr="00315E25">
                    <w:rPr>
                      <w:rFonts w:ascii="Arial" w:hAnsi="Arial" w:cs="Arial"/>
                    </w:rPr>
                    <w:t xml:space="preserve">N/A </w:t>
                  </w:r>
                  <w:sdt>
                    <w:sdtPr>
                      <w:rPr>
                        <w:rFonts w:ascii="Arial" w:hAnsi="Arial" w:cs="Arial"/>
                        <w:b/>
                        <w:bCs/>
                        <w:spacing w:val="-10"/>
                        <w:sz w:val="28"/>
                      </w:rPr>
                      <w:id w:val="137273539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sidRPr="00315E25">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45763281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79520401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sidRPr="00315E25">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34559684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049575134"/>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sidRPr="00315E25">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sidRPr="00315E25">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sidRPr="00315E25">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527987440"/>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11824400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sidRPr="00315E25">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sidRPr="00315E25">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2065283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36456697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sidRPr="00315E25">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sidRPr="00315E25">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80061347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92168480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sidRPr="00315E25">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sidRPr="00315E25">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sidRPr="00315E25">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Fontepargpadro"/>
                  <w:spacing w:val="-8"/>
                </w:rPr>
              </w:sdtEndPr>
              <w:sdtContent>
                <w:r>
                  <w:rPr>
                    <w:rFonts w:ascii="Arial" w:hAnsi="Arial" w:cs="Arial"/>
                    <w:szCs w:val="18"/>
                  </w:rPr>
                  <w:t xml:space="preserve">Isento — fornecedor certificado ISO 9001:2015 (LRQA nº 10760370, válido até 15/05/2029), conforme NOTA da questão 13. Para referência: o procedimento Management of Audits (8.2.2-EMPC-P001 Ver. 3.0) prevê o registro dos achados de auditoria no sistema Gensuite (ATS) para acompanhamento da execução das ações e a consolidação trimestral de lições aprendidas.</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sidRPr="00315E25">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sidRPr="00315E25">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 xml:space="preserve">Você possui um sistema/processo para controlar documentos e registros? </w:t>
            </w:r>
            <w:r w:rsidRPr="00315E25">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600022309"/>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000000"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text w:multiLine="1"/>
                    </w:sdtPr>
                    <w:sdtEndPr>
                      <w:rPr>
                        <w:rStyle w:val="Fontepargpadro"/>
                        <w:spacing w:val="-8"/>
                      </w:rPr>
                    </w:sdtEndPr>
                    <w:sdtContent>
                      <w:r>
                        <w:rPr>
                          <w:rFonts w:ascii="Arial" w:hAnsi="Arial" w:cs="Arial"/>
                          <w:szCs w:val="18"/>
                        </w:rPr>
                        <w:t xml:space="preserve">Isento — fornecedor certificado ISO 9001:2015 (LRQA nº 10760370, válido até 15/05/2029), conforme NOTA da questão 13. Evidência: documentos identificados por código e revisão (ex.: EHS-BH-0001 Rev. 4.0; EHS-BH-0015 Rev. 5.0; EHS-BH-0036 Rev. 1.0; 7.4.1-EC-P001 Rev. 2.3; 8.2.2-EMPC-P001 Ver. 3.0; Política da Qualidade 5.3-PC-P1 v.6.2).</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sidRPr="00315E25">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sidRPr="00315E25">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garante a entrega "Certa na Primeira Vez, Sempre"? </w:t>
            </w:r>
            <w:r w:rsidRPr="00315E25">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DD" w14:textId="298C03DA" w:rsidR="006379FF" w:rsidRPr="00315E25" w:rsidRDefault="00000000" w:rsidP="006379FF">
                  <w:pPr>
                    <w:spacing w:before="40" w:after="40"/>
                    <w:rPr>
                      <w:rFonts w:ascii="Arial" w:hAnsi="Arial" w:cs="Arial"/>
                    </w:rPr>
                  </w:pPr>
                  <w:sdt>
                    <w:sdtPr>
                      <w:rPr>
                        <w:rFonts w:ascii="Arial" w:hAnsi="Arial" w:cs="Arial"/>
                        <w:b/>
                        <w:bCs/>
                        <w:spacing w:val="-10"/>
                        <w:sz w:val="28"/>
                      </w:rPr>
                      <w:id w:val="-658310844"/>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7D1DD84D" w14:textId="77777777" w:rsidR="00085E82" w:rsidRPr="00085E82" w:rsidRDefault="00085E82" w:rsidP="00C84994">
                  <w:pPr>
                    <w:jc w:val="both"/>
                    <w:rPr>
                      <w:rFonts w:ascii="Arial" w:hAnsi="Arial" w:cs="Arial"/>
                      <w:iCs/>
                      <w:lang w:val="pt-BR"/>
                    </w:rPr>
                  </w:pPr>
                  <w:r>
                    <w:rPr>
                      <w:rFonts w:ascii="Arial" w:hAnsi="Arial" w:cs="Arial"/>
                      <w:lang w:val="pt-BR"/>
                    </w:rPr>
                    <w:t xml:space="preserve">A empresa dispõe de diversos processos para que a entrega de produtos e serviços seja realizada corretamente na primeira vez, como workflow e checklist de pedidos de compra e processos de EHS e técnicos para a mobilização de recursos (informado pelo fornecedor no TD-176 da pasta "Auditoria 2026"). A Política da Qualidade (5.3-PC-P1 v.6.2) estabelece o compromisso com execução por abordagem de processo e excelência operacional.</w:t>
                  </w:r>
                </w:p>
                <w:p w14:paraId="45D5E0E0" w14:textId="4E005085" w:rsidR="006379FF" w:rsidRPr="00085E82" w:rsidRDefault="006379FF" w:rsidP="006379FF">
                  <w:pPr>
                    <w:rPr>
                      <w:rFonts w:ascii="Arial" w:hAnsi="Arial" w:cs="Arial"/>
                      <w:i/>
                      <w:lang w:val="pt-BR"/>
                    </w:rPr>
                  </w:pP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sidRPr="00315E25">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sidRPr="00315E25">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adota a melhoria contínua? </w:t>
            </w:r>
            <w:r w:rsidRPr="00315E25">
              <w:rPr>
                <w:rFonts w:ascii="Arial" w:hAnsi="Arial" w:cs="Arial"/>
                <w:i/>
              </w:rPr>
              <w:t>Por favor, forneça evidências.</w:t>
            </w:r>
          </w:p>
        </w:tc>
      </w:tr>
      <w:tr w:rsidR="005B43BB" w:rsidRPr="00C84994" w14:paraId="45D5E0EC" w14:textId="77777777" w:rsidTr="00225D27">
        <w:trPr>
          <w:trHeight w:val="576"/>
        </w:trPr>
        <w:tc>
          <w:tcPr>
            <w:tcW w:w="10685" w:type="dxa"/>
          </w:tcPr>
          <w:p w14:paraId="45D5E0EB" w14:textId="42887969" w:rsidR="005B43BB" w:rsidRPr="00085E82" w:rsidRDefault="00000000" w:rsidP="005B43BB">
            <w:pPr>
              <w:spacing w:before="40" w:after="40"/>
              <w:jc w:val="both"/>
              <w:rPr>
                <w:rFonts w:ascii="Arial" w:hAnsi="Arial" w:cs="Arial"/>
                <w:color w:val="FF0000"/>
                <w:lang w:val="en-US"/>
              </w:rPr>
            </w:pPr>
            <w:sdt>
              <w:sdtPr>
                <w:rPr>
                  <w:rStyle w:val="Geometria10"/>
                  <w:rFonts w:ascii="Arial" w:hAnsi="Arial" w:cs="Arial"/>
                  <w:sz w:val="18"/>
                  <w:szCs w:val="18"/>
                  <w:lang w:val="en-US"/>
                </w:rPr>
                <w:id w:val="-1754576712"/>
                <w:placeholder>
                  <w:docPart w:val="70F738DBF0B240A19AB819B91C0A6D7F"/>
                </w:placeholder>
                <w:text w:multiLine="1"/>
              </w:sdtPr>
              <w:sdtEndPr>
                <w:rPr>
                  <w:rStyle w:val="Fontepargpadro"/>
                  <w:spacing w:val="-8"/>
                </w:rPr>
              </w:sdtEndPr>
              <w:sdtContent>
                <w:r>
                  <w:rPr>
                    <w:rFonts w:ascii="Arial" w:hAnsi="Arial" w:cs="Arial"/>
                    <w:sz w:val="18"/>
                    <w:szCs w:val="18"/>
                    <w:lang w:val="en-US"/>
                  </w:rPr>
                  <w:t xml:space="preserve">Sim. Programa de Melhorias GERE (9º evento, Belo Horizonte, 2026), iniciativas Lean (6ª edição) e eventos Kaizen (ex.: março/2026, gestão de inventário), além do compromisso com melhoria contínua e mentalidade Lean expresso na Política da Qualidade.</w:t>
                </w:r>
              </w:sdtContent>
            </w:sdt>
          </w:p>
        </w:tc>
      </w:tr>
    </w:tbl>
    <w:p w14:paraId="45D5E0ED" w14:textId="77777777" w:rsidR="005B43BB" w:rsidRPr="00085E82" w:rsidRDefault="005B43BB" w:rsidP="005B43BB">
      <w:pPr>
        <w:spacing w:after="0" w:line="240" w:lineRule="auto"/>
        <w:jc w:val="both"/>
        <w:rPr>
          <w:rFonts w:ascii="Arial" w:eastAsia="Times New Roman" w:hAnsi="Arial" w:cs="Arial"/>
          <w:color w:val="auto"/>
          <w:kern w:val="0"/>
          <w:sz w:val="20"/>
          <w:lang w:val="en-US"/>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sidRPr="00315E25">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sidRPr="00315E25">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 para coletar os requisitos do cliente? </w:t>
            </w:r>
            <w:r w:rsidRPr="00315E25">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057716"/>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F8" w14:textId="22A5C5A2" w:rsidR="006379FF" w:rsidRPr="00C84994" w:rsidRDefault="00085E82" w:rsidP="006379FF">
                  <w:pPr>
                    <w:rPr>
                      <w:rFonts w:ascii="Arial" w:hAnsi="Arial" w:cs="Arial"/>
                      <w:iCs/>
                    </w:rPr>
                  </w:pPr>
                  <w:r>
                    <w:rPr>
                      <w:rFonts w:ascii="Arial" w:hAnsi="Arial" w:cs="Arial"/>
                    </w:rPr>
                    <w:t xml:space="preserve">O fornecedor solicitou esclarecimento sobre a questão. Conforme informado na questão 31(c), o cliente recebe por e-mail, pelo sistema Salesforce / ServiceMax, a notificação de atendimento em andamento e a solicitação de avaliação do serviço prestado. Sistema formal de coleta de requisitos do cliente: A CONFIRMAR pelo fornecedor.</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sidRPr="00315E25">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sidRPr="00315E25">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sidRPr="00315E25">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020D29BA" w:rsidR="005B43BB" w:rsidRPr="00315E25" w:rsidRDefault="00000000"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Fontepargpadro"/>
                  <w:spacing w:val="-8"/>
                </w:rPr>
              </w:sdtEndPr>
              <w:sdtContent>
                <w:r>
                  <w:rPr>
                    <w:rFonts w:ascii="Arial" w:hAnsi="Arial" w:cs="Arial"/>
                    <w:sz w:val="18"/>
                    <w:szCs w:val="18"/>
                  </w:rPr>
                  <w:t xml:space="preserve">Por mapeamento de processos e indicadores (KPI) (informado pelo fornecedor no TD-176 da pasta "Auditoria 2026").</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sidRPr="00315E25">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sidRPr="00315E25">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7025501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10" w14:textId="5972E59D" w:rsidR="006379FF" w:rsidRPr="00085E82" w:rsidRDefault="00085E82" w:rsidP="006379FF">
                  <w:pPr>
                    <w:rPr>
                      <w:rFonts w:ascii="Arial" w:hAnsi="Arial" w:cs="Arial"/>
                    </w:rPr>
                  </w:pPr>
                  <w:r>
                    <w:rPr>
                      <w:rFonts w:ascii="Arial" w:hAnsi="Arial" w:cs="Arial"/>
                      <w:lang w:val="pt-PT"/>
                    </w:rPr>
                    <w:t xml:space="preserve">O fornecedor solicitou esclarecimento sobre a questão. Há evidência de controle de versão de software (e-mail PLM de 12/2025–01/2026: arquivamento da versão após troca de componente a bordo). Procedimento formal de gestão de mudanças, com aprovação do armador: em complementação pelo fornecedor.</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sidRPr="00315E25">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sidRPr="00315E25">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74"/>
        <w:gridCol w:w="9187"/>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sidRPr="00315E25">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0" w:type="dxa"/>
          </w:tcPr>
          <w:p w14:paraId="45D5E11C" w14:textId="77777777" w:rsidR="005B43BB" w:rsidRPr="00315E25" w:rsidRDefault="005B43BB" w:rsidP="005B43BB">
            <w:pPr>
              <w:spacing w:before="40" w:after="40"/>
              <w:jc w:val="both"/>
              <w:rPr>
                <w:rFonts w:ascii="Arial" w:hAnsi="Arial" w:cs="Arial"/>
              </w:rPr>
            </w:pPr>
            <w:r w:rsidRPr="00315E25">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sidRPr="00315E25">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122"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532847791"/>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24" w14:textId="5F66D145"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26344203"/>
                      <w14:checkbox>
                        <w14:checked w14:val="1"/>
                        <w14:checkedState w14:val="2612" w14:font="MS Gothic"/>
                        <w14:uncheckedState w14:val="2610" w14:font="MS Gothic"/>
                      </w14:checkbox>
                    </w:sdtPr>
                    <w:sdtContent>
                      <w:r w:rsidR="009341C5">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25" w14:textId="288FB168" w:rsidR="006379FF" w:rsidRPr="009341C5" w:rsidRDefault="009341C5" w:rsidP="006379FF">
                  <w:pPr>
                    <w:rPr>
                      <w:rFonts w:ascii="Arial" w:hAnsi="Arial" w:cs="Arial"/>
                      <w:iCs/>
                    </w:rPr>
                  </w:pPr>
                  <w:r>
                    <w:rPr>
                      <w:rFonts w:ascii="Arial" w:hAnsi="Arial" w:cs="Arial"/>
                    </w:rPr>
                    <w:t xml:space="preserve">Não há objeção. A GE Vernova compartilha suas políticas, procedimentos e registros de QSMS mediante solicitação formal. O acesso às instalações, equipamentos e pessoal para verificação ou investigação de incidentes pode ser realizado mediante solicitação com antecedência, sujeita à análise e ao consentimento prévio da GE Vernova (informado pelo fornecedor no TD-176 da pasta "Auditoria 2026"). O Termo de Compromisso SMS (PGS-002-C Rev. J) foi assinado em 08/10/2025, e a verificação operacional (Bloco 2) será realizada pela Pan Marine.</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sidRPr="00315E25">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sidRPr="00315E25">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74" w:type="dxa"/>
          </w:tcPr>
          <w:p w14:paraId="45D5E134" w14:textId="77777777" w:rsidR="005B43BB" w:rsidRPr="00315E25" w:rsidRDefault="005B43BB" w:rsidP="005B43BB">
            <w:pPr>
              <w:spacing w:before="40" w:after="40"/>
              <w:jc w:val="both"/>
              <w:rPr>
                <w:rFonts w:ascii="Arial" w:hAnsi="Arial" w:cs="Arial"/>
              </w:rPr>
            </w:pPr>
            <w:r w:rsidRPr="00315E25">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51E0D75"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Fontepargpadro"/>
                  <w:spacing w:val="-8"/>
                </w:rPr>
              </w:sdtEndPr>
              <w:sdtContent>
                <w:r>
                  <w:rPr>
                    <w:rFonts w:ascii="Arial" w:hAnsi="Arial" w:cs="Arial"/>
                    <w:sz w:val="18"/>
                    <w:szCs w:val="18"/>
                  </w:rPr>
                  <w:t xml:space="preserve">A GE Vernova é a desenvolvedora e fabricante dos sistemas fornecidos à Pan Marine (informado pelo fornecedor no TD-176 da pasta "Auditoria 2026"). As competências são identificadas pelo Skillset Matrix Assessment e desenvolvidas por treinamentos da plataforma GE Learning e por treinamentos internos teóricos e práticos de DP, automação, drives e sistemas de potência, com matriz de treinamentos normativos e de embarque controlada por validade.</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sidRPr="00315E25">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66671083"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text w:multiLine="1"/>
              </w:sdtPr>
              <w:sdtEndPr>
                <w:rPr>
                  <w:rStyle w:val="Fontepargpadro"/>
                  <w:spacing w:val="-8"/>
                </w:rPr>
              </w:sdtEndPr>
              <w:sdtContent>
                <w:r>
                  <w:rPr>
                    <w:rFonts w:ascii="Arial" w:hAnsi="Arial" w:cs="Arial"/>
                    <w:sz w:val="18"/>
                    <w:szCs w:val="18"/>
                  </w:rPr>
                  <w:t xml:space="preserve">Não aplicável — atuação no Brasil. Os treinamentos seguem as Normas Regulamentadoras do Ministério do Trabalho e Emprego e os requisitos offshore (CBSP e T-HUET OPITO).</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sidRPr="00315E25">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4531CFB1"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Fontepargpadro"/>
                  <w:spacing w:val="-8"/>
                </w:rPr>
              </w:sdtEndPr>
              <w:sdtContent>
                <w:r>
                  <w:rPr>
                    <w:rFonts w:ascii="Arial" w:hAnsi="Arial" w:cs="Arial"/>
                    <w:sz w:val="18"/>
                    <w:szCs w:val="18"/>
                  </w:rPr>
                  <w:t xml:space="preserve">Pelo Skillset Matrix Assessment (informado pelo fornecedor no TD-176 da pasta "Auditoria 2026").</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sidRPr="00315E25">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A3F3BC1"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Fontepargpadro"/>
                  <w:spacing w:val="-8"/>
                </w:rPr>
              </w:sdtEndPr>
              <w:sdtContent>
                <w:r>
                  <w:rPr>
                    <w:rFonts w:ascii="Arial" w:hAnsi="Arial" w:cs="Arial"/>
                    <w:sz w:val="18"/>
                    <w:szCs w:val="18"/>
                  </w:rPr>
                  <w:t xml:space="preserve">Os treinamentos são definidos no sistema GE Learning, como obrigatórios ou sob demanda, e pela matriz de habilidades (Skillset Matrix) (informado pelo fornecedor no TD-176 da pasta "Auditoria 2026").</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sidRPr="00315E25">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6C8C6338"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Fontepargpadro"/>
                  <w:spacing w:val="-8"/>
                </w:rPr>
              </w:sdtEndPr>
              <w:sdtContent>
                <w:r>
                  <w:rPr>
                    <w:rFonts w:ascii="Arial" w:hAnsi="Arial" w:cs="Arial"/>
                    <w:sz w:val="18"/>
                    <w:szCs w:val="18"/>
                  </w:rPr>
                  <w:t xml:space="preserve">Sim. As renovações são controladas por sistema de controle de treinamentos (informado pelo fornecedor no TD-176 da pasta "Auditoria 2026"), e a matriz de treinamentos registra a validade de cada certificado.</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357F8639"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Fontepargpadro"/>
                  <w:spacing w:val="-8"/>
                </w:rPr>
              </w:sdtEndPr>
              <w:sdtContent>
                <w:r>
                  <w:rPr>
                    <w:rFonts w:ascii="Arial" w:hAnsi="Arial" w:cs="Arial"/>
                    <w:sz w:val="18"/>
                    <w:szCs w:val="18"/>
                  </w:rPr>
                  <w:t xml:space="preserve">Sim. Gensuite e Employee Manager (informado pelo fornecedor no TD-176 da pasta "Auditoria 2026").</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6F0D194C" w:rsidR="005B43BB" w:rsidRPr="00315E25" w:rsidRDefault="00000000"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text w:multiLine="1"/>
              </w:sdtPr>
              <w:sdtEndPr>
                <w:rPr>
                  <w:rStyle w:val="Fontepargpadro"/>
                  <w:spacing w:val="-8"/>
                </w:rPr>
              </w:sdtEndPr>
              <w:sdtContent>
                <w:r>
                  <w:rPr>
                    <w:rFonts w:ascii="Arial" w:hAnsi="Arial" w:cs="Arial"/>
                    <w:sz w:val="18"/>
                    <w:szCs w:val="18"/>
                  </w:rPr>
                  <w:t xml:space="preserve">Sistema de gestão de treinamentos (Gensuite e Employee Manager), com a matriz anual por colaborador, e plataforma GE Learning para os cursos obrigatórios e sob demanda (informado pelo fornecedor no TD-176 da pasta "Auditoria 2026").</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sidRPr="00315E25">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sidRPr="00315E25">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160"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6775A706" w:rsidR="005B43BB" w:rsidRPr="00315E25" w:rsidRDefault="00000000"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Fontepargpadro"/>
                  <w:spacing w:val="-8"/>
                </w:rPr>
              </w:sdtEndPr>
              <w:sdtContent>
                <w:r>
                  <w:rPr>
                    <w:rFonts w:ascii="Arial" w:hAnsi="Arial" w:cs="Arial"/>
                    <w:sz w:val="18"/>
                    <w:szCs w:val="18"/>
                  </w:rPr>
                  <w:t xml:space="preserve">Por relatórios diários de obra (timesheets) e relatórios de atividade (informado pelo fornecedor no TD-176 da pasta "Auditoria 2026").</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41A27A19"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Fontepargpadro"/>
                  <w:spacing w:val="-8"/>
                </w:rPr>
              </w:sdtEndPr>
              <w:sdtContent>
                <w:r>
                  <w:rPr>
                    <w:rFonts w:ascii="Arial" w:hAnsi="Arial" w:cs="Arial"/>
                    <w:sz w:val="18"/>
                    <w:szCs w:val="18"/>
                  </w:rPr>
                  <w:t xml:space="preserve">Todos os serviços são registrados no sistema Salesforce / ServiceMax, com os dados disponíveis ao Centro de Excelência (CoE) (informado pelo fornecedor no TD-176 da pasta "Auditoria 2026").</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sidRPr="00315E25">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37793177"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Content>
                <w:r>
                  <w:rPr>
                    <w:rFonts w:ascii="Arial" w:hAnsi="Arial" w:cs="Arial"/>
                    <w:sz w:val="18"/>
                    <w:szCs w:val="18"/>
                  </w:rPr>
                  <w:t xml:space="preserve">Pelos relatórios técnicos e de horas assinados pelo colaborador e pelo cliente, pelo log de atendimento técnico no Salesforce / ServiceMax (com notificação ao cliente e solicitação de avaliação do serviço) e por auditoria remota de EHS (informado pelo fornecedor no TD-176 da pasta "Auditoria 2026"). A verificação operacional será realizada in loco pela Pan Marine.</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sidRPr="00315E25">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sidRPr="00315E25">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76" w14:textId="0DA4E139" w:rsidR="006379FF" w:rsidRPr="00315E25" w:rsidRDefault="00000000" w:rsidP="006379FF">
                  <w:pPr>
                    <w:spacing w:before="40" w:after="40"/>
                    <w:rPr>
                      <w:rFonts w:ascii="Arial" w:hAnsi="Arial" w:cs="Arial"/>
                    </w:rPr>
                  </w:pPr>
                  <w:sdt>
                    <w:sdtPr>
                      <w:rPr>
                        <w:rFonts w:ascii="Arial" w:hAnsi="Arial" w:cs="Arial"/>
                        <w:b/>
                        <w:bCs/>
                        <w:spacing w:val="-10"/>
                        <w:sz w:val="28"/>
                      </w:rPr>
                      <w:id w:val="1809982856"/>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sidRPr="00315E25">
              <w:rPr>
                <w:rFonts w:ascii="Arial" w:hAnsi="Arial" w:cs="Arial"/>
                <w:i/>
              </w:rPr>
              <w:t>Em caso afirmativo, forneça detalhes:</w:t>
            </w:r>
          </w:p>
          <w:p w14:paraId="45D5E17E" w14:textId="62C5DDD9" w:rsidR="005B43BB" w:rsidRPr="00315E25" w:rsidRDefault="00000000" w:rsidP="00085E82">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Content>
                <w:r>
                  <w:rPr>
                    <w:rFonts w:ascii="Arial" w:hAnsi="Arial" w:cs="Arial"/>
                    <w:sz w:val="18"/>
                    <w:szCs w:val="18"/>
                  </w:rPr>
                  <w:t xml:space="preserve">Na mobilização, os profissionais designados recebem a definição do escopo de trabalho, revisada e discutida com os gestores para definir ferramentas e equipamentos de teste, tempo estimado, condições climáticas, preenchimento da Análise Preliminar de Riscos e Impactos e confirmação de expertise antes do agendamento da atividade (informado pelo fornecedor no TD-176 da pasta "Auditoria 2026").</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sidRPr="00315E25">
              <w:rPr>
                <w:rFonts w:ascii="Arial" w:hAnsi="Arial" w:cs="Arial"/>
              </w:rPr>
              <w:t>Caso o treinamento seja ministrado internamente, descreva o conteúdo:</w:t>
            </w:r>
          </w:p>
          <w:p w14:paraId="45D5E181" w14:textId="66561E98"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text w:multiLine="1"/>
              </w:sdtPr>
              <w:sdtContent>
                <w:r>
                  <w:rPr>
                    <w:rFonts w:ascii="Arial" w:hAnsi="Arial" w:cs="Arial"/>
                    <w:sz w:val="18"/>
                    <w:szCs w:val="18"/>
                  </w:rPr>
                  <w:t xml:space="preserve">Não há treinamento específico para cada atividade contratada. São ministrados treinamentos internos sobre os produtos e sistemas da empresa a profissionais previamente certificados (técnicos e engenheiros), com teoria e prática de instalação e comissionamento de Posicionamento Dinâmico, Automação de Navios, Drives e Sistemas de Potência Elétrica (informado pelo fornecedor no TD-176 da pasta "Auditoria 2026").</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G</w:t>
            </w:r>
            <w:r w:rsidR="006F1A99" w:rsidRPr="00315E25">
              <w:rPr>
                <w:rFonts w:ascii="Arial" w:eastAsia="Times New Roman" w:hAnsi="Arial" w:cs="Arial"/>
                <w:b/>
                <w:bCs/>
                <w:color w:val="FFFFFF" w:themeColor="background1"/>
                <w:kern w:val="0"/>
                <w:sz w:val="20"/>
                <w:lang w:val="en-GB"/>
                <w14:ligatures w14:val="none"/>
                <w14:cntxtAlts w14:val="0"/>
              </w:rPr>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sidRPr="00315E25">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sidRPr="00315E25">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17" w:type="dxa"/>
          </w:tcPr>
          <w:p w14:paraId="45D5E18D"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56626533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92" w14:textId="6CE008A0"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sidRPr="00315E25">
              <w:rPr>
                <w:rFonts w:ascii="Arial" w:hAnsi="Arial" w:cs="Arial"/>
              </w:rPr>
              <w:t>(Caso a resposta seja sim, anexe uma cópia do seu certificado)</w:t>
            </w:r>
          </w:p>
          <w:p w14:paraId="45D5E198" w14:textId="77777777" w:rsidR="00C946BD" w:rsidRPr="00315E25" w:rsidRDefault="00000000"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text/>
              </w:sdtPr>
              <w:sdtEndPr>
                <w:rPr>
                  <w:rStyle w:val="Fontepargpadro"/>
                  <w:spacing w:val="-8"/>
                </w:rPr>
              </w:sdtEndPr>
              <w:sdtContent>
                <w:r>
                  <w:rPr>
                    <w:rFonts w:ascii="Arial" w:hAnsi="Arial" w:cs="Arial"/>
                    <w:sz w:val="19"/>
                    <w:szCs w:val="19"/>
                  </w:rPr>
                  <w:t xml:space="preserve">Não apresentada certificação ISO 27001 (informado pelo fornecedor no TD-176 da pasta "Auditoria 2026").</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sidRPr="00315E25">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32369121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A1" w14:textId="4CB4F63C"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A7"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text/>
              </w:sdtPr>
              <w:sdtEndPr>
                <w:rPr>
                  <w:rStyle w:val="Fontepargpadro"/>
                  <w:spacing w:val="-8"/>
                </w:rPr>
              </w:sdtEndPr>
              <w:sdtContent>
                <w:r>
                  <w:rPr>
                    <w:rFonts w:ascii="Arial" w:hAnsi="Arial" w:cs="Arial"/>
                    <w:sz w:val="19"/>
                    <w:szCs w:val="19"/>
                  </w:rPr>
                  <w:t xml:space="preserve">Não apresentada certificação IASME / Cyber Essentials (esquemas de abrangência britânica, sem equivalente exigível no Brasil).</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sidRPr="00315E25">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611EF7E" w:rsidR="005B43BB" w:rsidRPr="00315E25" w:rsidRDefault="00000000"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Content>
                <w:r>
                  <w:rPr>
                    <w:rFonts w:ascii="Arial" w:hAnsi="Arial" w:cs="Arial"/>
                    <w:sz w:val="18"/>
                    <w:szCs w:val="18"/>
                  </w:rPr>
                  <w:t xml:space="preserve">Equipe dedicada nos EUA monitora a rede GE globalmente 24x7. Todos os usuários utilizam autenticação multifator (MFA), as portas USB dos computadores são bloqueadas, e-mails de terceiros que não atendem às regras de segurança são restringidos e sites suspeitos são bloqueados (informado pelo fornecedor no TD-176 da pasta "Auditoria 2026").</w:t>
                </w:r>
              </w:sdtContent>
            </w:sdt>
            <w:r w:rsidR="00225D27" w:rsidRPr="00315E25">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sidRPr="00315E25">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023C9A69" w:rsidR="005B43BB" w:rsidRPr="00315E25" w:rsidRDefault="00000000" w:rsidP="00085E82">
            <w:pPr>
              <w:spacing w:before="40" w:after="40"/>
              <w:rPr>
                <w:rFonts w:ascii="Arial" w:hAnsi="Arial" w:cs="Arial"/>
              </w:rPr>
            </w:pPr>
            <w:sdt>
              <w:sdtPr>
                <w:rPr>
                  <w:rStyle w:val="Geometria10"/>
                  <w:rFonts w:ascii="Arial" w:hAnsi="Arial" w:cs="Arial"/>
                  <w:sz w:val="18"/>
                  <w:szCs w:val="18"/>
                </w:rPr>
                <w:id w:val="-1566183725"/>
                <w:placeholder>
                  <w:docPart w:val="50C25DA39A174D15A491453291FD9C33"/>
                </w:placeholder>
                <w:text w:multiLine="1"/>
              </w:sdtPr>
              <w:sdtContent>
                <w:r>
                  <w:rPr>
                    <w:rFonts w:ascii="Arial" w:hAnsi="Arial" w:cs="Arial"/>
                    <w:sz w:val="18"/>
                    <w:szCs w:val="18"/>
                  </w:rPr>
                  <w:t xml:space="preserve">Sim. Informações somente são divulgadas após aprovação da área jurídica (informado pelo fornecedor no TD-176 da pasta "Auditoria 2026"). A empresa está sujeita à Lei Geral de Proteção de Dados (Lei nº 13.709/2018).</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sidRPr="00315E25">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50216D7F"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Content>
                <w:r>
                  <w:rPr>
                    <w:rFonts w:ascii="Arial" w:hAnsi="Arial" w:cs="Arial"/>
                    <w:sz w:val="18"/>
                    <w:szCs w:val="18"/>
                  </w:rPr>
                  <w:t xml:space="preserve">Sim. A função de encarregado de proteção de dados está na área jurídica (informado pelo fornecedor no TD-176 da pasta "Auditoria 2026").</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53"/>
        <w:gridCol w:w="9208"/>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sidRPr="00315E25">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03CEF3FB" w:rsidR="005B43BB" w:rsidRPr="00315E25" w:rsidRDefault="00000000" w:rsidP="003647A2">
            <w:pPr>
              <w:spacing w:before="40" w:after="40"/>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Content>
                <w:r>
                  <w:rPr>
                    <w:rFonts w:ascii="Arial" w:hAnsi="Arial" w:cs="Arial"/>
                    <w:sz w:val="18"/>
                    <w:szCs w:val="18"/>
                  </w:rPr>
                  <w:t xml:space="preserve">Sim. Há padrão interno para detecção, comunicação e investigação de violações, publicado no portal interno de cibersegurança da GE Vernova (informado pelo fornecedor no TD-176 da pasta "Auditoria 2026").</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sidRPr="00315E25">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5457E3F3" w:rsidR="005B43BB" w:rsidRPr="00315E25" w:rsidRDefault="00000000" w:rsidP="003647A2">
            <w:pPr>
              <w:spacing w:before="40" w:after="40"/>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Content>
                <w:r>
                  <w:rPr>
                    <w:rFonts w:ascii="Arial" w:hAnsi="Arial" w:cs="Arial"/>
                    <w:sz w:val="18"/>
                    <w:szCs w:val="18"/>
                  </w:rPr>
                  <w:t xml:space="preserve">Sim. Há treinamentos obrigatórios, como o curso "Delivering Secure Product" (GEV-ELEC-ELS-250626-001512) (informado pelo fornecedor no TD-176 da pasta "Auditoria 2026").</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sidRPr="00315E25">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sidRPr="00315E25">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646B13A6"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Fontepargpadro"/>
                  <w:spacing w:val="-8"/>
                </w:rPr>
              </w:sdtEndPr>
              <w:sdtContent>
                <w:r>
                  <w:rPr>
                    <w:rFonts w:ascii="Arial" w:hAnsi="Arial" w:cs="Arial"/>
                    <w:sz w:val="18"/>
                    <w:szCs w:val="18"/>
                  </w:rPr>
                  <w:t xml:space="preserve">Não (informado pelo fornecedor no TD-176 da pasta "Auditoria 2026").</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i</w:t>
            </w:r>
            <w:r w:rsidRPr="00315E25">
              <w:rPr>
                <w:rFonts w:ascii="Arial" w:hAnsi="Arial" w:cs="Arial"/>
              </w:rPr>
              <w:t>)</w:t>
            </w:r>
          </w:p>
        </w:tc>
        <w:tc>
          <w:tcPr>
            <w:tcW w:w="9999" w:type="dxa"/>
          </w:tcPr>
          <w:p w14:paraId="45D5E1D1" w14:textId="77777777" w:rsidR="005B43BB" w:rsidRPr="00315E25" w:rsidRDefault="005B43BB" w:rsidP="005B43BB">
            <w:pPr>
              <w:spacing w:before="40" w:after="40"/>
              <w:jc w:val="both"/>
              <w:rPr>
                <w:rFonts w:ascii="Arial" w:hAnsi="Arial" w:cs="Arial"/>
              </w:rPr>
            </w:pPr>
            <w:r w:rsidRPr="00315E25">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6E82482C"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text w:multiLine="1"/>
              </w:sdtPr>
              <w:sdtContent>
                <w:r>
                  <w:rPr>
                    <w:rFonts w:ascii="Arial" w:hAnsi="Arial" w:cs="Arial"/>
                    <w:sz w:val="18"/>
                    <w:szCs w:val="18"/>
                  </w:rPr>
                  <w:t xml:space="preserve">Portas USB bloqueadas, envio de e-mails controlado, compartilhamento de arquivos previamente analisado e aprovado, autenticação de duplo fator e política de senhas com múltiplas regras de segurança (informado pelo fornecedor no TD-176 da pasta "Auditoria 2026").</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sidRPr="00315E25">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sidRPr="00315E25">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DA" w14:textId="30B44951" w:rsidR="006379FF" w:rsidRPr="00315E25" w:rsidRDefault="00000000" w:rsidP="006379FF">
                  <w:pPr>
                    <w:spacing w:before="40" w:after="40"/>
                    <w:rPr>
                      <w:rFonts w:ascii="Arial" w:hAnsi="Arial" w:cs="Arial"/>
                    </w:rPr>
                  </w:pPr>
                  <w:sdt>
                    <w:sdtPr>
                      <w:rPr>
                        <w:rFonts w:ascii="Arial" w:hAnsi="Arial" w:cs="Arial"/>
                        <w:b/>
                        <w:bCs/>
                        <w:spacing w:val="-10"/>
                        <w:sz w:val="28"/>
                      </w:rPr>
                      <w:id w:val="1172757541"/>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DC" w14:textId="74B5B8B2" w:rsidR="006379FF" w:rsidRPr="00315E25" w:rsidRDefault="00000000"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text w:multiLine="1"/>
              </w:sdtPr>
              <w:sdtEndPr>
                <w:rPr>
                  <w:rStyle w:val="Fontepargpadro"/>
                  <w:spacing w:val="-8"/>
                </w:rPr>
              </w:sdtEndPr>
              <w:sdtContent>
                <w:r>
                  <w:rPr>
                    <w:rFonts w:ascii="Arial" w:hAnsi="Arial" w:cs="Arial"/>
                    <w:szCs w:val="18"/>
                  </w:rPr>
                  <w:t xml:space="preserve">Exame médico admissional com emissão de ASO, conforme o PCMSO Rev. 8, e Integração de EHS na contratação. Demais verificações pré-emprego: A CONFIRMAR pelo fornecedor.</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sidRPr="00315E25">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sidRPr="00315E25">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a</w:t>
            </w:r>
            <w:r w:rsidRPr="00315E25">
              <w:rPr>
                <w:rFonts w:ascii="Arial" w:hAnsi="Arial" w:cs="Arial"/>
              </w:rPr>
              <w:t>)</w:t>
            </w:r>
          </w:p>
        </w:tc>
        <w:tc>
          <w:tcPr>
            <w:tcW w:w="10217" w:type="dxa"/>
          </w:tcPr>
          <w:p w14:paraId="45D5E1EB"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84391948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F0" w14:textId="1AE3EEEA" w:rsidR="006379FF" w:rsidRPr="00315E25" w:rsidRDefault="00000000"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F6"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text/>
              </w:sdtPr>
              <w:sdtEndPr>
                <w:rPr>
                  <w:rStyle w:val="Fontepargpadro"/>
                  <w:spacing w:val="-8"/>
                </w:rPr>
              </w:sdtEndPr>
              <w:sdtContent>
                <w:r>
                  <w:rPr>
                    <w:rFonts w:ascii="Arial" w:hAnsi="Arial" w:cs="Arial"/>
                    <w:sz w:val="19"/>
                    <w:szCs w:val="19"/>
                  </w:rPr>
                  <w:t xml:space="preserve">Não apresentada certificação ISO 22301 (informado pelo fornecedor no TD-176 da pasta "Auditoria 2026").</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sidRPr="00C84994">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37715897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01" w14:textId="63DFC9B1"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24682C4A" w:rsidR="005B43BB" w:rsidRPr="00315E25" w:rsidRDefault="00C84994"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text w:multiLine="1"/>
              </w:sdtPr>
              <w:sdtContent>
                <w:r>
                  <w:rPr>
                    <w:rFonts w:ascii="Arial" w:hAnsi="Arial" w:cs="Arial"/>
                    <w:sz w:val="18"/>
                    <w:szCs w:val="18"/>
                  </w:rPr>
                  <w:t xml:space="preserve">Não há plano de continuidade de negócios documentado especificamente para a instalação de Macaé. A GE Vernova opera sob protocolos corporativos de gestão de riscos e segurança operacional, com redundância global, infraestrutura de TI com backups descentralizados e processos de governança para a continuidade das atividades críticas (informado pelo fornecedor no TD-176 da pasta "Auditoria 2026").</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sidRPr="00C84994">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47095336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11" w14:textId="6E20B50D"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036489903"/>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90483082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12BB1B37" w:rsidR="005B43BB" w:rsidRPr="00315E25" w:rsidRDefault="00C84994"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text w:multiLine="1"/>
              </w:sdtPr>
              <w:sdtContent>
                <w:r>
                  <w:rPr>
                    <w:rFonts w:ascii="Arial" w:hAnsi="Arial" w:cs="Arial"/>
                    <w:sz w:val="18"/>
                    <w:szCs w:val="18"/>
                  </w:rPr>
                  <w:t xml:space="preserve">Não há plano de recuperação de desastres com realocação. A GE Vernova prioriza a prevenção de desastres e a proteção de ativos nas instalações, conforme seus padrões de EHS, e, em caso de indisponibilidade extrema, aciona os protocolos de gestão de crise e o suporte da rede global da GE Vernova (informado pelo fornecedor no TD-176 da pasta "Auditoria 2026"). O procedimento de Preparação e Resposta a Emergência (EHS-BH-0015 Rev. 5.0) se aplica ao site de Macaé e aos serviços de campo.</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C84994">
              <w:rPr>
                <w:rFonts w:ascii="Arial" w:eastAsia="Times New Roman" w:hAnsi="Arial" w:cs="Arial"/>
                <w:b/>
                <w:color w:val="auto"/>
                <w:kern w:val="0"/>
                <w:sz w:val="20"/>
                <w:u w:val="single"/>
                <w:lang w:val="pt-BR"/>
                <w14:ligatures w14:val="none"/>
                <w14:cntxtAlts w14:val="0"/>
              </w:rPr>
              <w:lastRenderedPageBreak/>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sidRPr="00315E25">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sidRPr="00315E25">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sidRPr="00315E25">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790671016"/>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2C" w14:textId="6CD94AAB"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000000"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text w:multiLine="1"/>
              </w:sdtPr>
              <w:sdtEndPr>
                <w:rPr>
                  <w:rStyle w:val="Fontepargpadro"/>
                  <w:spacing w:val="-8"/>
                </w:rPr>
              </w:sdtEndPr>
              <w:sdtContent>
                <w:r>
                  <w:rPr>
                    <w:rFonts w:ascii="Arial" w:hAnsi="Arial" w:cs="Arial"/>
                    <w:szCs w:val="18"/>
                  </w:rPr>
                  <w:t xml:space="preserve">Não. Não há registro de condenação ou notificação por violação da Lei de Escravidão Moderna de 2015 nem da legislação brasileira equivalente (art. 149 do Código Penal). Declaração a confirmar pelo fornecedor na assinatura.</w:t>
                </w:r>
              </w:sdtContent>
            </w:sdt>
            <w:r w:rsidR="000E1BC1" w:rsidRPr="00315E25">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3A" w14:textId="4CB3F52C" w:rsidR="006379FF" w:rsidRPr="00315E25" w:rsidRDefault="00000000" w:rsidP="006379FF">
                  <w:pPr>
                    <w:spacing w:before="40" w:after="40"/>
                    <w:rPr>
                      <w:rFonts w:ascii="Arial" w:hAnsi="Arial" w:cs="Arial"/>
                    </w:rPr>
                  </w:pPr>
                  <w:sdt>
                    <w:sdtPr>
                      <w:rPr>
                        <w:rFonts w:ascii="Arial" w:hAnsi="Arial" w:cs="Arial"/>
                        <w:b/>
                        <w:bCs/>
                        <w:spacing w:val="-10"/>
                        <w:sz w:val="28"/>
                      </w:rPr>
                      <w:id w:val="-1487472101"/>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3C"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8602141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47" w14:textId="378A53A8" w:rsidR="006379FF" w:rsidRPr="00315E25" w:rsidRDefault="00000000" w:rsidP="006379FF">
                  <w:pPr>
                    <w:spacing w:before="40" w:after="40"/>
                    <w:rPr>
                      <w:rFonts w:ascii="Arial" w:hAnsi="Arial" w:cs="Arial"/>
                    </w:rPr>
                  </w:pPr>
                  <w:sdt>
                    <w:sdtPr>
                      <w:rPr>
                        <w:rFonts w:ascii="Arial" w:hAnsi="Arial" w:cs="Arial"/>
                        <w:b/>
                        <w:bCs/>
                        <w:spacing w:val="-10"/>
                        <w:sz w:val="28"/>
                      </w:rPr>
                      <w:id w:val="977727574"/>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5117392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sidRPr="00315E25">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text w:multiLine="1"/>
              </w:sdtPr>
              <w:sdtEndPr>
                <w:rPr>
                  <w:rStyle w:val="Fontepargpadro"/>
                  <w:spacing w:val="-8"/>
                </w:rPr>
              </w:sdtEndPr>
              <w:sdtContent>
                <w:r>
                  <w:rPr>
                    <w:rFonts w:ascii="Arial" w:hAnsi="Arial" w:cs="Arial"/>
                    <w:szCs w:val="18"/>
                  </w:rPr>
                  <w:t xml:space="preserve">Resposta "Sim" declarada pelo fornecedor. Cópia da política: A CONFIRMAR pelo fornecedor.</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57" w14:textId="4403FE59" w:rsidR="006379FF" w:rsidRPr="00315E25" w:rsidRDefault="00000000" w:rsidP="006379FF">
                  <w:pPr>
                    <w:spacing w:before="40" w:after="40"/>
                    <w:rPr>
                      <w:rFonts w:ascii="Arial" w:hAnsi="Arial" w:cs="Arial"/>
                    </w:rPr>
                  </w:pPr>
                  <w:sdt>
                    <w:sdtPr>
                      <w:rPr>
                        <w:rFonts w:ascii="Arial" w:hAnsi="Arial" w:cs="Arial"/>
                        <w:b/>
                        <w:bCs/>
                        <w:spacing w:val="-10"/>
                        <w:sz w:val="28"/>
                      </w:rPr>
                      <w:id w:val="-108747263"/>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3721083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sidRPr="00315E25">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3" w14:textId="33705B5F" w:rsidR="006379FF" w:rsidRPr="00315E25" w:rsidRDefault="00000000" w:rsidP="006379FF">
                  <w:pPr>
                    <w:spacing w:before="40" w:after="40"/>
                    <w:rPr>
                      <w:rFonts w:ascii="Arial" w:hAnsi="Arial" w:cs="Arial"/>
                    </w:rPr>
                  </w:pPr>
                  <w:sdt>
                    <w:sdtPr>
                      <w:rPr>
                        <w:rFonts w:ascii="Arial" w:hAnsi="Arial" w:cs="Arial"/>
                        <w:b/>
                        <w:bCs/>
                        <w:spacing w:val="-10"/>
                        <w:sz w:val="28"/>
                      </w:rPr>
                      <w:id w:val="-2083583596"/>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8025603"/>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 xml:space="preserve">Se você utiliza subcontratados, possui processos implementados para verificar se alguma dessas organizações opera um sistema de denúncia que seja ativamente promovido dentro da organização e </w:t>
            </w:r>
            <w:r w:rsidRPr="00315E25">
              <w:rPr>
                <w:rFonts w:ascii="Arial" w:hAnsi="Arial" w:cs="Arial"/>
              </w:rPr>
              <w:lastRenderedPageBreak/>
              <w:t>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26F" w14:textId="335CADB9" w:rsidR="006379FF" w:rsidRPr="00315E25" w:rsidRDefault="00000000" w:rsidP="006379FF">
                  <w:pPr>
                    <w:spacing w:before="40" w:after="40"/>
                    <w:rPr>
                      <w:rFonts w:ascii="Arial" w:hAnsi="Arial" w:cs="Arial"/>
                    </w:rPr>
                  </w:pPr>
                  <w:sdt>
                    <w:sdtPr>
                      <w:rPr>
                        <w:rFonts w:ascii="Arial" w:hAnsi="Arial" w:cs="Arial"/>
                        <w:b/>
                        <w:bCs/>
                        <w:spacing w:val="-10"/>
                        <w:sz w:val="28"/>
                      </w:rPr>
                      <w:id w:val="-95179938"/>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439601534"/>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sidRPr="00315E25">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000000" w:rsidP="006379FF">
                  <w:pPr>
                    <w:spacing w:before="40" w:after="40"/>
                    <w:rPr>
                      <w:rFonts w:ascii="Arial" w:hAnsi="Arial" w:cs="Arial"/>
                    </w:rPr>
                  </w:pPr>
                  <w:sdt>
                    <w:sdtPr>
                      <w:rPr>
                        <w:rFonts w:ascii="Arial" w:hAnsi="Arial" w:cs="Arial"/>
                        <w:b/>
                        <w:bCs/>
                        <w:spacing w:val="-10"/>
                        <w:sz w:val="28"/>
                      </w:rPr>
                      <w:id w:val="1130821958"/>
                      <w14:checkbox>
                        <w14:checked w14:val="0"/>
                        <w14:checkedState w14:val="2612" w14:font="MS Gothic"/>
                        <w14:uncheckedState w14:val="2610" w14:font="MS Gothic"/>
                      </w14:checkbox>
                    </w:sdtPr>
                    <w:sdtContent>
                      <w:r w:rsidR="00315E25">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E" w14:textId="509C5FB9"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696503792"/>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A0DD9" w14:textId="77777777" w:rsidR="001610F7" w:rsidRDefault="001610F7" w:rsidP="00883480">
      <w:pPr>
        <w:spacing w:after="0" w:line="240" w:lineRule="auto"/>
      </w:pPr>
      <w:r>
        <w:separator/>
      </w:r>
    </w:p>
  </w:endnote>
  <w:endnote w:type="continuationSeparator" w:id="0">
    <w:p w14:paraId="1A14980F" w14:textId="77777777" w:rsidR="001610F7" w:rsidRDefault="001610F7"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7E335" w14:textId="77777777" w:rsidR="001610F7" w:rsidRDefault="001610F7" w:rsidP="00883480">
      <w:pPr>
        <w:spacing w:after="0" w:line="240" w:lineRule="auto"/>
      </w:pPr>
      <w:r>
        <w:separator/>
      </w:r>
    </w:p>
  </w:footnote>
  <w:footnote w:type="continuationSeparator" w:id="0">
    <w:p w14:paraId="4E57B059" w14:textId="77777777" w:rsidR="001610F7" w:rsidRDefault="001610F7" w:rsidP="00883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16cid:durableId="1480078494">
    <w:abstractNumId w:val="24"/>
  </w:num>
  <w:num w:numId="2" w16cid:durableId="696083329">
    <w:abstractNumId w:val="10"/>
  </w:num>
  <w:num w:numId="3" w16cid:durableId="154228259">
    <w:abstractNumId w:val="22"/>
  </w:num>
  <w:num w:numId="4" w16cid:durableId="1250962824">
    <w:abstractNumId w:val="11"/>
  </w:num>
  <w:num w:numId="5" w16cid:durableId="1687752569">
    <w:abstractNumId w:val="18"/>
  </w:num>
  <w:num w:numId="6" w16cid:durableId="2025858924">
    <w:abstractNumId w:val="30"/>
  </w:num>
  <w:num w:numId="7" w16cid:durableId="1766265608">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0065756">
    <w:abstractNumId w:val="17"/>
  </w:num>
  <w:num w:numId="9" w16cid:durableId="1620798961">
    <w:abstractNumId w:val="6"/>
  </w:num>
  <w:num w:numId="10" w16cid:durableId="1880389994">
    <w:abstractNumId w:val="8"/>
  </w:num>
  <w:num w:numId="11" w16cid:durableId="810635978">
    <w:abstractNumId w:val="28"/>
  </w:num>
  <w:num w:numId="12" w16cid:durableId="1132334230">
    <w:abstractNumId w:val="4"/>
  </w:num>
  <w:num w:numId="13" w16cid:durableId="349530349">
    <w:abstractNumId w:val="9"/>
  </w:num>
  <w:num w:numId="14" w16cid:durableId="759449405">
    <w:abstractNumId w:val="25"/>
  </w:num>
  <w:num w:numId="15" w16cid:durableId="1335187869">
    <w:abstractNumId w:val="12"/>
  </w:num>
  <w:num w:numId="16" w16cid:durableId="2091733961">
    <w:abstractNumId w:val="16"/>
  </w:num>
  <w:num w:numId="17" w16cid:durableId="140079904">
    <w:abstractNumId w:val="14"/>
  </w:num>
  <w:num w:numId="18" w16cid:durableId="286550348">
    <w:abstractNumId w:val="1"/>
  </w:num>
  <w:num w:numId="19" w16cid:durableId="1424646014">
    <w:abstractNumId w:val="27"/>
  </w:num>
  <w:num w:numId="20" w16cid:durableId="1792818758">
    <w:abstractNumId w:val="19"/>
  </w:num>
  <w:num w:numId="21" w16cid:durableId="284580592">
    <w:abstractNumId w:val="21"/>
  </w:num>
  <w:num w:numId="22" w16cid:durableId="1583219270">
    <w:abstractNumId w:val="3"/>
  </w:num>
  <w:num w:numId="23" w16cid:durableId="1619021942">
    <w:abstractNumId w:val="23"/>
  </w:num>
  <w:num w:numId="24" w16cid:durableId="724183514">
    <w:abstractNumId w:val="7"/>
  </w:num>
  <w:num w:numId="25" w16cid:durableId="1030299624">
    <w:abstractNumId w:val="2"/>
  </w:num>
  <w:num w:numId="26" w16cid:durableId="278921653">
    <w:abstractNumId w:val="26"/>
  </w:num>
  <w:num w:numId="27" w16cid:durableId="2023775709">
    <w:abstractNumId w:val="29"/>
  </w:num>
  <w:num w:numId="28" w16cid:durableId="1828933029">
    <w:abstractNumId w:val="13"/>
  </w:num>
  <w:num w:numId="29" w16cid:durableId="1686709378">
    <w:abstractNumId w:val="20"/>
  </w:num>
  <w:num w:numId="30" w16cid:durableId="1985041894">
    <w:abstractNumId w:val="0"/>
  </w:num>
  <w:num w:numId="31" w16cid:durableId="1886524790">
    <w:abstractNumId w:val="15"/>
  </w:num>
  <w:num w:numId="32" w16cid:durableId="18324781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480"/>
    <w:rsid w:val="00016E78"/>
    <w:rsid w:val="00017F0C"/>
    <w:rsid w:val="000351EC"/>
    <w:rsid w:val="00037876"/>
    <w:rsid w:val="0007097D"/>
    <w:rsid w:val="00073DB1"/>
    <w:rsid w:val="00085E82"/>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0F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27AEC"/>
    <w:rsid w:val="00355C79"/>
    <w:rsid w:val="003647A2"/>
    <w:rsid w:val="003C0130"/>
    <w:rsid w:val="003D0EC6"/>
    <w:rsid w:val="003D7ABC"/>
    <w:rsid w:val="003E6967"/>
    <w:rsid w:val="004135C6"/>
    <w:rsid w:val="00432A6A"/>
    <w:rsid w:val="00447AFB"/>
    <w:rsid w:val="004500B5"/>
    <w:rsid w:val="0047496F"/>
    <w:rsid w:val="00481EEA"/>
    <w:rsid w:val="004B2CC5"/>
    <w:rsid w:val="004C3276"/>
    <w:rsid w:val="004D3884"/>
    <w:rsid w:val="004D3EEA"/>
    <w:rsid w:val="004F034C"/>
    <w:rsid w:val="005135E7"/>
    <w:rsid w:val="0052009B"/>
    <w:rsid w:val="00532278"/>
    <w:rsid w:val="0058078B"/>
    <w:rsid w:val="005838F9"/>
    <w:rsid w:val="0059339C"/>
    <w:rsid w:val="005B43BB"/>
    <w:rsid w:val="005C029E"/>
    <w:rsid w:val="005D1437"/>
    <w:rsid w:val="005D1FBF"/>
    <w:rsid w:val="005D56AD"/>
    <w:rsid w:val="00605198"/>
    <w:rsid w:val="006120A1"/>
    <w:rsid w:val="00613AF0"/>
    <w:rsid w:val="00613F0D"/>
    <w:rsid w:val="00614A78"/>
    <w:rsid w:val="006257FC"/>
    <w:rsid w:val="006379FF"/>
    <w:rsid w:val="00647C09"/>
    <w:rsid w:val="0065225D"/>
    <w:rsid w:val="00652714"/>
    <w:rsid w:val="006844FE"/>
    <w:rsid w:val="00690884"/>
    <w:rsid w:val="0069532D"/>
    <w:rsid w:val="0069657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341C5"/>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4994"/>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14C3"/>
    <w:rsid w:val="00F522CC"/>
    <w:rsid w:val="00F523DE"/>
    <w:rsid w:val="00F66DF1"/>
    <w:rsid w:val="00F70330"/>
    <w:rsid w:val="00FB5140"/>
    <w:rsid w:val="00FF344C"/>
    <w:rsid w:val="00FF6DD8"/>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 w:type="character" w:styleId="MenoPendente">
    <w:name w:val="Unresolved Mention"/>
    <w:basedOn w:val="Fontepargpadro"/>
    <w:uiPriority w:val="99"/>
    <w:semiHidden/>
    <w:unhideWhenUsed/>
    <w:rsid w:val="00613F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32EFD0C346EC44399B6052D4C86FF50A"/>
        <w:category>
          <w:name w:val="Geral"/>
          <w:gallery w:val="placeholder"/>
        </w:category>
        <w:types>
          <w:type w:val="bbPlcHdr"/>
        </w:types>
        <w:behaviors>
          <w:behavior w:val="content"/>
        </w:behaviors>
        <w:guid w:val="{646EBE5E-C30A-4D5B-9532-773B664FA9A0}"/>
      </w:docPartPr>
      <w:docPartBody>
        <w:p w:rsidR="00981164" w:rsidRDefault="00BD01F7" w:rsidP="00BD01F7">
          <w:pPr>
            <w:pStyle w:val="32EFD0C346EC44399B6052D4C86FF50A"/>
          </w:pPr>
          <w:r>
            <w:rPr>
              <w:rStyle w:val="geometria100"/>
              <w:color w:val="FFFFFF" w:themeColor="background1"/>
              <w:sz w:val="19"/>
              <w:szCs w:val="19"/>
            </w:rPr>
            <w: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4D3884"/>
    <w:rsid w:val="00572915"/>
    <w:rsid w:val="00611843"/>
    <w:rsid w:val="0062214B"/>
    <w:rsid w:val="00622D96"/>
    <w:rsid w:val="006A21F3"/>
    <w:rsid w:val="006C6362"/>
    <w:rsid w:val="00702E55"/>
    <w:rsid w:val="00801B51"/>
    <w:rsid w:val="00895C28"/>
    <w:rsid w:val="00981164"/>
    <w:rsid w:val="009E4AD8"/>
    <w:rsid w:val="00A26986"/>
    <w:rsid w:val="00A4423D"/>
    <w:rsid w:val="00BD01F7"/>
    <w:rsid w:val="00C305A9"/>
    <w:rsid w:val="00C76B16"/>
    <w:rsid w:val="00CB4177"/>
    <w:rsid w:val="00CC4176"/>
    <w:rsid w:val="00E308F8"/>
    <w:rsid w:val="00EF4BD9"/>
    <w:rsid w:val="00F41808"/>
    <w:rsid w:val="00F514C3"/>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 w:type="character" w:customStyle="1" w:styleId="geometria100">
    <w:name w:val="geometria10"/>
    <w:basedOn w:val="Fontepargpadro"/>
    <w:rsid w:val="00BD01F7"/>
  </w:style>
  <w:style w:type="paragraph" w:customStyle="1" w:styleId="60A6621338A74C86A4E2C8D58E35918C">
    <w:name w:val="60A6621338A74C86A4E2C8D58E35918C"/>
    <w:rsid w:val="00BD01F7"/>
    <w:pPr>
      <w:spacing w:line="278" w:lineRule="auto"/>
    </w:pPr>
    <w:rPr>
      <w:kern w:val="2"/>
      <w:sz w:val="24"/>
      <w:szCs w:val="24"/>
      <w:lang w:val="en-US"/>
      <w14:ligatures w14:val="standardContextual"/>
    </w:rPr>
  </w:style>
  <w:style w:type="paragraph" w:customStyle="1" w:styleId="32EFD0C346EC44399B6052D4C86FF50A">
    <w:name w:val="32EFD0C346EC44399B6052D4C86FF50A"/>
    <w:rsid w:val="00BD01F7"/>
    <w:pPr>
      <w:spacing w:line="278" w:lineRule="auto"/>
    </w:pPr>
    <w:rPr>
      <w:kern w:val="2"/>
      <w:sz w:val="24"/>
      <w:szCs w:val="24"/>
      <w:lang w:val="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18</Pages>
  <Words>4186</Words>
  <Characters>23863</Characters>
  <Application>Microsoft Office Word</Application>
  <DocSecurity>0</DocSecurity>
  <Lines>198</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TMS - Training Management Specialists</dc:creator>
  <cp:keywords/>
  <dc:description/>
  <cp:lastModifiedBy>TMS</cp:lastModifiedBy>
  <cp:revision>7</cp:revision>
  <dcterms:created xsi:type="dcterms:W3CDTF">2026-09-21T13:16:00Z</dcterms:created>
  <dcterms:modified xsi:type="dcterms:W3CDTF">2026-09-22T16:39:00Z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