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sidRPr="00315E25">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7F980E0B" w14:textId="77777777" w:rsidR="00EF01AA" w:rsidRDefault="00EF01AA" w:rsidP="00A94986">
            <w:pPr>
              <w:pStyle w:val="formtext"/>
              <w:spacing w:after="40"/>
              <w:rPr>
                <w:rFonts w:ascii="Arial" w:hAnsi="Arial" w:cs="Arial"/>
                <w:sz w:val="18"/>
                <w:szCs w:val="18"/>
              </w:rPr>
            </w:pPr>
            <w:r w:rsidRPr="00315E25">
              <w:rPr>
                <w:rFonts w:ascii="Arial" w:hAnsi="Arial" w:cs="Arial"/>
                <w:sz w:val="18"/>
                <w:szCs w:val="18"/>
              </w:rPr>
              <w:t>Serviços a serem prestados:</w:t>
            </w:r>
          </w:p>
          <w:p w14:paraId="45D5DE0C" w14:textId="003B4D1B" w:rsidR="00613F0D" w:rsidRPr="00315E25" w:rsidRDefault="00000000" w:rsidP="00613F0D">
            <w:pPr>
              <w:pStyle w:val="formtext"/>
              <w:spacing w:after="40"/>
              <w:jc w:val="left"/>
              <w:rPr>
                <w:rFonts w:ascii="Arial" w:hAnsi="Arial" w:cs="Arial"/>
                <w:sz w:val="18"/>
                <w:szCs w:val="18"/>
              </w:rPr>
            </w:pPr>
            <w:sdt>
              <w:sdtPr>
                <w:rPr>
                  <w:rFonts w:ascii="Arial" w:hAnsi="Arial" w:cs="Arial"/>
                  <w:sz w:val="18"/>
                  <w:szCs w:val="18"/>
                  <w:lang w:val="pt-PT"/>
                </w:rPr>
                <w:id w:val="588351188"/>
                <w:placeholder>
                  <w:docPart w:val="32EFD0C346EC44399B6052D4C86FF50A"/>
                </w:placeholder>
                <w:text/>
              </w:sdtPr>
              <w:sdtContent>
                <w:r>
                  <w:rPr>
                    <w:rFonts w:ascii="Arial" w:hAnsi="Arial" w:cs="Arial"/>
                    <w:sz w:val="18"/>
                    <w:szCs w:val="18"/>
                    <w:lang w:val="pt-PT"/>
                  </w:rPr>
                  <w:t xml:space="preserve">Limpeza e desinfecção de tanques e similares em espaço confinado nas embarcações da Pan Marine do Brasil (PGS-002-R Tipo 11 — Espaços Confinados). O Cronograma registra também o Tipo 2 (Gerenciamento de Resíduos), cujo checklist específico ainda não foi avaliado. Campo deixado em branco pelo fornecedor ("a ser identificado pelo Contratante") e preenchido pela TMS.</w:t>
                </w:r>
              </w:sdtContent>
            </w:sdt>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000000"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Pr>
                    <w:rFonts w:ascii="Arial" w:hAnsi="Arial" w:cs="Arial"/>
                    <w:sz w:val="19"/>
                    <w:szCs w:val="19"/>
                  </w:rPr>
                  <w:t xml:space="preserve"/>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sidRPr="00315E25">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898"/>
        <w:gridCol w:w="4963"/>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proofErr w:type="spellStart"/>
            <w:r w:rsidRPr="00EF01AA">
              <w:rPr>
                <w:rFonts w:ascii="Geometria" w:hAnsi="Geometria"/>
                <w:b/>
                <w:spacing w:val="4"/>
                <w:sz w:val="20"/>
                <w:szCs w:val="19"/>
                <w:lang w:val="en-GB"/>
              </w:rPr>
              <w:t>Seção</w:t>
            </w:r>
            <w:proofErr w:type="spellEnd"/>
            <w:r w:rsidRPr="00EF01AA">
              <w:rPr>
                <w:rFonts w:ascii="Geometria" w:hAnsi="Geometria"/>
                <w:b/>
                <w:spacing w:val="4"/>
                <w:sz w:val="20"/>
                <w:szCs w:val="19"/>
                <w:lang w:val="en-GB"/>
              </w:rPr>
              <w:t xml:space="preserve"> 2.0: </w:t>
            </w:r>
            <w:proofErr w:type="spellStart"/>
            <w:r w:rsidRPr="00EF01AA">
              <w:rPr>
                <w:rFonts w:ascii="Geometria" w:hAnsi="Geometria"/>
                <w:b/>
                <w:spacing w:val="4"/>
                <w:sz w:val="20"/>
                <w:szCs w:val="19"/>
                <w:lang w:val="en-GB"/>
              </w:rPr>
              <w:t>Informações</w:t>
            </w:r>
            <w:proofErr w:type="spellEnd"/>
            <w:r w:rsidRPr="00EF01AA">
              <w:rPr>
                <w:rFonts w:ascii="Geometria" w:hAnsi="Geometria"/>
                <w:b/>
                <w:spacing w:val="4"/>
                <w:sz w:val="20"/>
                <w:szCs w:val="19"/>
                <w:lang w:val="en-GB"/>
              </w:rPr>
              <w:t xml:space="preserve">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da empresa:</w:t>
            </w:r>
          </w:p>
        </w:tc>
        <w:tc>
          <w:tcPr>
            <w:tcW w:w="5097" w:type="dxa"/>
            <w:vAlign w:val="center"/>
          </w:tcPr>
          <w:p w14:paraId="45D5DE16" w14:textId="4D921B6F"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Content>
                <w:r>
                  <w:rPr>
                    <w:sz w:val="18"/>
                    <w:szCs w:val="18"/>
                  </w:rPr>
                  <w:t xml:space="preserve">SUPPLY LOG OIL &amp; GAS LTDA (nome fantasia: S LOG SERVICES / SLOG CLEAN — marca "SLOG Clean Services", joint venture Supply Log | Gávea Group) — CNPJ 08.175.146/0001-80 (matriz)</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Endereço:</w:t>
            </w:r>
          </w:p>
        </w:tc>
        <w:tc>
          <w:tcPr>
            <w:tcW w:w="5097" w:type="dxa"/>
            <w:vAlign w:val="center"/>
          </w:tcPr>
          <w:p w14:paraId="45D5DE19" w14:textId="06496876"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Content>
                <w:r>
                  <w:rPr>
                    <w:sz w:val="18"/>
                    <w:szCs w:val="18"/>
                  </w:rPr>
                  <w:t xml:space="preserve">Rua Carlos Seidl, 846 — Caju, Rio de Janeiro/RJ — CEP 20.931-005 — Brasil</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telefone:</w:t>
            </w:r>
          </w:p>
        </w:tc>
        <w:tc>
          <w:tcPr>
            <w:tcW w:w="5097" w:type="dxa"/>
            <w:vAlign w:val="center"/>
          </w:tcPr>
          <w:p w14:paraId="45D5DE1C" w14:textId="457AF31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Content>
                <w:r>
                  <w:rPr>
                    <w:sz w:val="18"/>
                    <w:szCs w:val="18"/>
                  </w:rPr>
                  <w:t xml:space="preserve">(21) 97033-6863</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fax:</w:t>
            </w:r>
          </w:p>
        </w:tc>
        <w:tc>
          <w:tcPr>
            <w:tcW w:w="5097" w:type="dxa"/>
            <w:vAlign w:val="center"/>
          </w:tcPr>
          <w:p w14:paraId="45D5DE1F" w14:textId="6E0F4D7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Content>
                <w:r>
                  <w:rPr>
                    <w:sz w:val="18"/>
                    <w:szCs w:val="18"/>
                  </w:rPr>
                  <w:t xml:space="preserve">N/A</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para contato:</w:t>
            </w:r>
          </w:p>
        </w:tc>
        <w:tc>
          <w:tcPr>
            <w:tcW w:w="5097" w:type="dxa"/>
            <w:vAlign w:val="center"/>
          </w:tcPr>
          <w:p w14:paraId="45D5DE22" w14:textId="748D9160"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Content>
                <w:r>
                  <w:rPr>
                    <w:sz w:val="18"/>
                    <w:szCs w:val="18"/>
                  </w:rPr>
                  <w:t xml:space="preserve">Alberto Filho</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Posição de contato:</w:t>
            </w:r>
          </w:p>
        </w:tc>
        <w:tc>
          <w:tcPr>
            <w:tcW w:w="5097" w:type="dxa"/>
            <w:vAlign w:val="center"/>
          </w:tcPr>
          <w:p w14:paraId="45D5DE25" w14:textId="5FA046D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Content>
                <w:r>
                  <w:rPr>
                    <w:sz w:val="18"/>
                    <w:szCs w:val="18"/>
                  </w:rPr>
                  <w:t xml:space="preserve">Gerente Geral</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contato:</w:t>
            </w:r>
          </w:p>
        </w:tc>
        <w:tc>
          <w:tcPr>
            <w:tcW w:w="5097" w:type="dxa"/>
            <w:vAlign w:val="center"/>
          </w:tcPr>
          <w:p w14:paraId="45D5DE28" w14:textId="31FBE40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Content>
                <w:r>
                  <w:rPr>
                    <w:sz w:val="18"/>
                    <w:szCs w:val="18"/>
                  </w:rPr>
                  <w:t xml:space="preserve">(21) 96659-8926</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de e-mail para contato:</w:t>
            </w:r>
          </w:p>
        </w:tc>
        <w:tc>
          <w:tcPr>
            <w:tcW w:w="5097" w:type="dxa"/>
            <w:vAlign w:val="center"/>
          </w:tcPr>
          <w:p w14:paraId="45D5DE2B" w14:textId="435BE64D"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Pr>
                    <w:sz w:val="18"/>
                    <w:szCs w:val="18"/>
                  </w:rPr>
                  <w:t xml:space="preserve">comercial@supply.log.br</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do site da empresa:</w:t>
            </w:r>
          </w:p>
        </w:tc>
        <w:tc>
          <w:tcPr>
            <w:tcW w:w="5097" w:type="dxa"/>
            <w:vAlign w:val="center"/>
          </w:tcPr>
          <w:p w14:paraId="45D5DE2E" w14:textId="2B545E84"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Pr>
                    <w:sz w:val="18"/>
                    <w:szCs w:val="18"/>
                  </w:rPr>
                  <w:t xml:space="preserve">https://www.supply.log.br/</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Data de fundação da empresa:</w:t>
            </w:r>
          </w:p>
        </w:tc>
        <w:tc>
          <w:tcPr>
            <w:tcW w:w="5097" w:type="dxa"/>
            <w:vAlign w:val="center"/>
          </w:tcPr>
          <w:p w14:paraId="45D5DE31" w14:textId="32020829"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Pr>
                    <w:sz w:val="18"/>
                    <w:szCs w:val="18"/>
                  </w:rPr>
                  <w:t xml:space="preserve">26/07/2006</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funcionários:</w:t>
            </w:r>
          </w:p>
        </w:tc>
        <w:tc>
          <w:tcPr>
            <w:tcW w:w="5097" w:type="dxa"/>
            <w:vAlign w:val="center"/>
          </w:tcPr>
          <w:p w14:paraId="45D5DE34" w14:textId="6C7366F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Pr>
                    <w:sz w:val="18"/>
                    <w:szCs w:val="18"/>
                  </w:rPr>
                  <w:t xml:space="preserve">124</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Produto e/ou serviço (em análise):</w:t>
            </w:r>
          </w:p>
        </w:tc>
        <w:tc>
          <w:tcPr>
            <w:tcW w:w="5097" w:type="dxa"/>
          </w:tcPr>
          <w:p w14:paraId="45D5DE37" w14:textId="193DEB89" w:rsidR="005B43BB" w:rsidRPr="00A94986" w:rsidRDefault="00000000" w:rsidP="00613F0D">
            <w:pPr>
              <w:pStyle w:val="formtext"/>
              <w:spacing w:after="0"/>
              <w:jc w:val="left"/>
              <w:rPr>
                <w:rFonts w:ascii="Geometria" w:hAnsi="Geometria" w:cs="Arial"/>
                <w:sz w:val="18"/>
                <w:szCs w:val="18"/>
              </w:rPr>
            </w:pPr>
            <w:sdt>
              <w:sdtPr>
                <w:rPr>
                  <w:rStyle w:val="Geometria10"/>
                  <w:sz w:val="18"/>
                  <w:szCs w:val="18"/>
                </w:rPr>
                <w:id w:val="1650407431"/>
                <w:placeholder>
                  <w:docPart w:val="C1A7810A88194D949BC1F64F831C76F7"/>
                </w:placeholder>
                <w:text/>
              </w:sdtPr>
              <w:sdtContent>
                <w:r>
                  <w:rPr>
                    <w:sz w:val="18"/>
                    <w:szCs w:val="18"/>
                  </w:rPr>
                  <w:t xml:space="preserve">Limpeza e desinfecção de tanques e similares.</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Instalações disponíveis e capacidades comprovadas:</w:t>
            </w:r>
          </w:p>
        </w:tc>
        <w:tc>
          <w:tcPr>
            <w:tcW w:w="5097" w:type="dxa"/>
          </w:tcPr>
          <w:p w14:paraId="45D5DE3A" w14:textId="77777777" w:rsidR="005B43BB" w:rsidRPr="00A94986" w:rsidRDefault="00000000"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Pr>
                    <w:sz w:val="19"/>
                    <w:szCs w:val="19"/>
                  </w:rPr>
                  <w:t xml:space="preserve">Estrutura operacional, equipamentos específicos para limpeza de tanques, equipe capacitada e recursos para trabalhos em espaços confinados.</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lastRenderedPageBreak/>
              <w:t>Escopo do trabalho:</w:t>
            </w:r>
          </w:p>
        </w:tc>
        <w:tc>
          <w:tcPr>
            <w:tcW w:w="5097" w:type="dxa"/>
          </w:tcPr>
          <w:p w14:paraId="45D5DE3D" w14:textId="7A1726C5" w:rsidR="00A94986" w:rsidRPr="00A94986" w:rsidRDefault="00000000" w:rsidP="00613F0D">
            <w:pPr>
              <w:pStyle w:val="formtext"/>
              <w:spacing w:after="0"/>
              <w:jc w:val="left"/>
              <w:rPr>
                <w:rFonts w:ascii="Geometria" w:hAnsi="Geometria" w:cs="Arial"/>
                <w:sz w:val="18"/>
                <w:szCs w:val="18"/>
              </w:rPr>
            </w:pPr>
            <w:sdt>
              <w:sdtPr>
                <w:rPr>
                  <w:rStyle w:val="Geometria10"/>
                  <w:sz w:val="18"/>
                  <w:szCs w:val="18"/>
                </w:rPr>
                <w:id w:val="-1370374763"/>
                <w:placeholder>
                  <w:docPart w:val="0E96BED3EC464F90AC76752B4622A607"/>
                </w:placeholder>
                <w:text/>
              </w:sdtPr>
              <w:sdtContent>
                <w:r>
                  <w:rPr>
                    <w:sz w:val="18"/>
                    <w:szCs w:val="18"/>
                  </w:rPr>
                  <w:t xml:space="preserve">Limpeza e desinfecção de tanques e similares, contemplando mobilização da equipe e equipamentos, preparação da área, trabalhos em espaço confinado quando aplicável, monitoramento atmosférico, ventilação, remoção de resíduos, lavagem, higienização, secagem, inspeção final e registro fotográfico.</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000000"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Pr>
                    <w:sz w:val="19"/>
                    <w:szCs w:val="19"/>
                  </w:rPr>
                  <w:t xml:space="preserve">Alberto Filho — Gerente Geral (formulário original preenchido pelo fornecedor e assinado digitalmente por Hillary Pinheiro em 06/10/2026; transcrito pela TMS no modelo padrão)</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sidRPr="005B43BB">
              <w:rPr>
                <w:rStyle w:val="Geometria10"/>
                <w:b/>
                <w:sz w:val="18"/>
                <w:szCs w:val="18"/>
              </w:rPr>
              <w:t>Data:</w:t>
            </w:r>
          </w:p>
        </w:tc>
        <w:tc>
          <w:tcPr>
            <w:tcW w:w="3459" w:type="dxa"/>
            <w:vAlign w:val="center"/>
          </w:tcPr>
          <w:p w14:paraId="45D5DE43" w14:textId="683DFCCB" w:rsidR="005B43BB" w:rsidRDefault="00000000"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Pr>
                    <w:sz w:val="18"/>
                    <w:szCs w:val="18"/>
                  </w:rPr>
                  <w:t xml:space="preserve">06/10/2026</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sidRPr="00A374D3">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sidRPr="00315E25">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sidRPr="00315E25">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sidRPr="00315E25">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2612" w14:font="MS Gothic"/>
                  <w14:uncheckedState w14:val="2610" w14:font="MS Gothic"/>
                </w14:checkbox>
              </w:sdtPr>
              <w:sdtContent>
                <w:r w:rsidR="00315E25">
                  <w:rPr>
                    <w:rFonts w:ascii="MS Gothic" w:eastAsia="MS Gothic" w:hAnsi="MS Gothic" w:cs="MS Gothic"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sidRPr="00315E25">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sidRPr="00315E25">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sidRPr="00315E25">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sidRPr="00315E25">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sidRPr="00315E25">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sidRPr="00315E25">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sidRPr="00315E25">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sidRPr="00315E25">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sidRPr="00315E25">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sidRPr="00315E25">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sidRPr="00315E25">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sidRPr="00315E25">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w:t>
      </w:r>
      <w:proofErr w:type="spellStart"/>
      <w:r>
        <w:rPr>
          <w:rFonts w:ascii="Arial" w:eastAsia="Times New Roman" w:hAnsi="Arial" w:cs="Arial"/>
          <w:b/>
          <w:color w:val="auto"/>
          <w:kern w:val="0"/>
          <w:sz w:val="20"/>
          <w14:ligatures w14:val="none"/>
          <w14:cntxtAlts w14:val="0"/>
        </w:rPr>
        <w:t>Tidewater</w:t>
      </w:r>
      <w:proofErr w:type="spellEnd"/>
      <w:r w:rsidR="005B43BB" w:rsidRPr="00315E25">
        <w:rPr>
          <w:rFonts w:ascii="Arial" w:eastAsia="Times New Roman" w:hAnsi="Arial" w:cs="Arial"/>
          <w:b/>
          <w:color w:val="auto"/>
          <w:kern w:val="0"/>
          <w:sz w:val="20"/>
          <w14:ligatures w14:val="none"/>
          <w14:cntxtAlts w14:val="0"/>
        </w:rPr>
        <w:t>.</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recebimento:</w:t>
            </w:r>
          </w:p>
        </w:tc>
        <w:tc>
          <w:tcPr>
            <w:tcW w:w="5757" w:type="dxa"/>
          </w:tcPr>
          <w:p w14:paraId="45D5DE6D" w14:textId="77777777" w:rsidR="005B43BB" w:rsidRPr="005B43BB" w:rsidRDefault="00000000"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Revisado por:</w:t>
            </w:r>
          </w:p>
        </w:tc>
        <w:tc>
          <w:tcPr>
            <w:tcW w:w="5757" w:type="dxa"/>
          </w:tcPr>
          <w:p w14:paraId="45D5DE70" w14:textId="77777777" w:rsidR="005B43BB" w:rsidRPr="005B43BB" w:rsidRDefault="00000000"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Assinatura:</w:t>
            </w:r>
          </w:p>
        </w:tc>
        <w:tc>
          <w:tcPr>
            <w:tcW w:w="5757" w:type="dxa"/>
          </w:tcPr>
          <w:p w14:paraId="45D5DE73" w14:textId="77777777" w:rsidR="005B43BB" w:rsidRPr="005B43BB" w:rsidRDefault="00000000"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aprovação emitida ao originador do contrato:</w:t>
            </w:r>
          </w:p>
        </w:tc>
        <w:tc>
          <w:tcPr>
            <w:tcW w:w="5757" w:type="dxa"/>
          </w:tcPr>
          <w:p w14:paraId="45D5DE76" w14:textId="77777777" w:rsidR="005B43BB" w:rsidRPr="005B43BB" w:rsidRDefault="00000000"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text/>
              </w:sdtPr>
              <w:sdtEndPr>
                <w:rPr>
                  <w:rStyle w:val="Fontepargpadro"/>
                  <w:rFonts w:ascii="Times New Roman" w:hAnsi="Times New Roman"/>
                  <w:spacing w:val="-8"/>
                </w:rPr>
              </w:sdtEndPr>
              <w:sdtContent>
                <w:r>
                  <w:rPr>
                    <w:sz w:val="19"/>
                    <w:szCs w:val="19"/>
                  </w:rPr>
                  <w:t xml:space="preserve"/>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sidRPr="00315E25">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sidRPr="00315E25">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86" w14:textId="5409D00C" w:rsidR="005B43BB" w:rsidRPr="00315E25" w:rsidRDefault="00000000" w:rsidP="005B43BB">
                  <w:pPr>
                    <w:spacing w:before="40" w:after="40"/>
                    <w:rPr>
                      <w:rFonts w:ascii="Arial" w:hAnsi="Arial" w:cs="Arial"/>
                    </w:rPr>
                  </w:pPr>
                  <w:sdt>
                    <w:sdtPr>
                      <w:rPr>
                        <w:rFonts w:ascii="Arial" w:hAnsi="Arial" w:cs="Arial"/>
                        <w:b/>
                        <w:bCs/>
                        <w:spacing w:val="-10"/>
                        <w:sz w:val="28"/>
                      </w:rPr>
                      <w:id w:val="-1955933604"/>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4"/>
        <w:gridCol w:w="1513"/>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sidRPr="00315E25">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0F4BA84E" w:rsidR="005B43BB" w:rsidRPr="00315E25" w:rsidRDefault="005B43BB" w:rsidP="005B43BB">
            <w:pPr>
              <w:spacing w:before="40" w:after="40"/>
              <w:jc w:val="both"/>
              <w:rPr>
                <w:rFonts w:ascii="Arial" w:hAnsi="Arial" w:cs="Arial"/>
                <w:b/>
              </w:rPr>
            </w:pPr>
            <w:r w:rsidRPr="00315E25">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Pr>
                    <w:rFonts w:ascii="Arial" w:hAnsi="Arial" w:cs="Arial"/>
                    <w:sz w:val="18"/>
                    <w:szCs w:val="18"/>
                  </w:rPr>
                  <w:t xml:space="preserve">Geane Oliveira</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05A7BEB4" w:rsidR="005B43BB" w:rsidRPr="00315E25" w:rsidRDefault="005B43BB" w:rsidP="005B43BB">
            <w:pPr>
              <w:spacing w:before="40" w:after="40"/>
              <w:jc w:val="both"/>
              <w:rPr>
                <w:rFonts w:ascii="Arial" w:hAnsi="Arial" w:cs="Arial"/>
                <w:b/>
              </w:rPr>
            </w:pPr>
            <w:r w:rsidRPr="00315E25">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Pr>
                    <w:rFonts w:ascii="Arial" w:hAnsi="Arial" w:cs="Arial"/>
                    <w:sz w:val="18"/>
                    <w:szCs w:val="18"/>
                  </w:rPr>
                  <w:t xml:space="preserve">Gerente de QSMS e Segurança Operacional (Eng. de Segurança do Trabalho, CREA-RJ 2011132183)</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A0" w14:textId="482B9098" w:rsidR="005B43BB" w:rsidRPr="00315E25" w:rsidRDefault="00000000" w:rsidP="005B43BB">
                  <w:pPr>
                    <w:spacing w:before="40" w:after="40"/>
                    <w:rPr>
                      <w:rFonts w:ascii="Arial" w:hAnsi="Arial" w:cs="Arial"/>
                    </w:rPr>
                  </w:pPr>
                  <w:sdt>
                    <w:sdtPr>
                      <w:rPr>
                        <w:rFonts w:ascii="Arial" w:hAnsi="Arial" w:cs="Arial"/>
                        <w:b/>
                        <w:bCs/>
                        <w:spacing w:val="-10"/>
                        <w:sz w:val="28"/>
                      </w:rPr>
                      <w:id w:val="1246699180"/>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sidRPr="00315E25">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sidRPr="00315E25">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sidRPr="00315E25">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B1" w14:textId="064208EA" w:rsidR="005B43BB" w:rsidRPr="00315E25" w:rsidRDefault="00000000" w:rsidP="005B43BB">
                  <w:pPr>
                    <w:spacing w:before="40" w:after="40"/>
                    <w:rPr>
                      <w:rFonts w:ascii="Arial" w:hAnsi="Arial" w:cs="Arial"/>
                    </w:rPr>
                  </w:pPr>
                  <w:sdt>
                    <w:sdtPr>
                      <w:rPr>
                        <w:rFonts w:ascii="Arial" w:hAnsi="Arial" w:cs="Arial"/>
                        <w:b/>
                        <w:bCs/>
                        <w:spacing w:val="-10"/>
                        <w:sz w:val="28"/>
                      </w:rPr>
                      <w:id w:val="-207643737"/>
                      <w14:checkbox>
                        <w14:checked w14:val="0"/>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3717343"/>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DEBB" w14:textId="36740A26" w:rsidR="005B43BB" w:rsidRPr="00315E25" w:rsidRDefault="00000000" w:rsidP="005B43BB">
                  <w:pPr>
                    <w:spacing w:before="40" w:after="40"/>
                    <w:rPr>
                      <w:rFonts w:ascii="Arial" w:hAnsi="Arial" w:cs="Arial"/>
                    </w:rPr>
                  </w:pPr>
                  <w:sdt>
                    <w:sdtPr>
                      <w:rPr>
                        <w:rFonts w:ascii="Arial" w:hAnsi="Arial" w:cs="Arial"/>
                        <w:b/>
                        <w:bCs/>
                        <w:spacing w:val="-10"/>
                        <w:sz w:val="28"/>
                      </w:rPr>
                      <w:id w:val="-2078284923"/>
                      <w14:checkbox>
                        <w14:checked w14:val="0"/>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0803093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sidRPr="00315E25">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sidRPr="00315E25">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sidRPr="00315E25">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6556697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CD" w14:textId="1195008D"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000000"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Pr>
                    <w:rFonts w:ascii="Arial" w:hAnsi="Arial" w:cs="Arial"/>
                    <w:szCs w:val="18"/>
                  </w:rPr>
                  <w:t xml:space="preserve">Não. As certidões estão regulares (CND/PGFN válida até 02/01/2027; CNDT nº 79438576/2026 válida até 24/03/2027; CRF válido até 24/10/2026).</w:t>
                </w:r>
              </w:sdtContent>
            </w:sdt>
            <w:r w:rsidR="006379FF" w:rsidRPr="00315E25">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sidRPr="00315E25">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DC" w14:textId="27EE20F6" w:rsidR="005B43BB" w:rsidRPr="00315E25" w:rsidRDefault="00000000" w:rsidP="005B43BB">
                  <w:pPr>
                    <w:spacing w:before="40" w:after="40"/>
                    <w:rPr>
                      <w:rFonts w:ascii="Arial" w:hAnsi="Arial" w:cs="Arial"/>
                    </w:rPr>
                  </w:pPr>
                  <w:sdt>
                    <w:sdtPr>
                      <w:rPr>
                        <w:rFonts w:ascii="Arial" w:hAnsi="Arial" w:cs="Arial"/>
                        <w:b/>
                        <w:bCs/>
                        <w:spacing w:val="-10"/>
                        <w:sz w:val="28"/>
                      </w:rPr>
                      <w:id w:val="-677199288"/>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os seguintes detalhes para</w:t>
            </w:r>
            <w:r w:rsidRPr="00315E25">
              <w:rPr>
                <w:rFonts w:ascii="Arial" w:hAnsi="Arial" w:cs="Arial"/>
                <w:i/>
              </w:rPr>
              <w:t xml:space="preserve"> </w:t>
            </w:r>
            <w:r w:rsidRPr="00315E25">
              <w:rPr>
                <w:rFonts w:ascii="Arial" w:hAnsi="Arial" w:cs="Arial"/>
                <w:b/>
                <w:i/>
              </w:rPr>
              <w:t xml:space="preserve">cada um </w:t>
            </w:r>
            <w:r w:rsidRPr="00315E25">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sidRPr="00315E25">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sidRPr="00315E25">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sidRPr="00315E25">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sidRPr="00315E25">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sidRPr="00315E25">
              <w:rPr>
                <w:rFonts w:ascii="Arial" w:hAnsi="Arial" w:cs="Arial"/>
                <w:b/>
              </w:rPr>
              <w:t xml:space="preserve">Acumulado do ano </w:t>
            </w:r>
            <w:r w:rsidRPr="00315E25">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sidRPr="00315E25">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14BA2651" w:rsidR="005B43BB" w:rsidRPr="00315E25" w:rsidRDefault="00000000"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062A8997" w:rsidR="005B43BB" w:rsidRPr="00315E25" w:rsidRDefault="00000000"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Pr>
                    <w:rFonts w:ascii="Arial" w:hAnsi="Arial" w:cs="Arial"/>
                    <w:sz w:val="18"/>
                    <w:szCs w:val="18"/>
                  </w:rPr>
                  <w:t xml:space="preserve">163</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530FAAFD" w:rsidR="005B43BB" w:rsidRPr="00315E25" w:rsidRDefault="00000000"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Pr>
                    <w:rFonts w:ascii="Arial" w:hAnsi="Arial" w:cs="Arial"/>
                    <w:sz w:val="18"/>
                    <w:szCs w:val="18"/>
                  </w:rPr>
                  <w:t xml:space="preserve">115953</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0D16C833" w:rsidR="005B43BB" w:rsidRPr="00315E25" w:rsidRDefault="00000000"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Pr>
                    <w:rFonts w:ascii="Arial" w:hAnsi="Arial" w:cs="Arial"/>
                    <w:sz w:val="18"/>
                    <w:szCs w:val="18"/>
                  </w:rPr>
                  <w:t xml:space="preserve">151770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EDD5213" w:rsidR="005B43BB" w:rsidRPr="00315E25" w:rsidRDefault="00000000"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Pr>
                    <w:rFonts w:ascii="Arial" w:hAnsi="Arial" w:cs="Arial"/>
                    <w:sz w:val="18"/>
                    <w:szCs w:val="18"/>
                  </w:rPr>
                  <w:t xml:space="preserve">150612</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sidRPr="00315E25">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FC0EBEF" w:rsidR="008E08FE" w:rsidRPr="00315E25" w:rsidRDefault="00000000"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6EF286CD" w:rsidR="008E08FE" w:rsidRPr="00315E25" w:rsidRDefault="00000000"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10066E84" w:rsidR="008E08FE" w:rsidRPr="00315E25" w:rsidRDefault="00000000"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4D97AA53" w:rsidR="008E08FE" w:rsidRPr="00315E25" w:rsidRDefault="00000000"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9719BE4" w:rsidR="008E08FE" w:rsidRPr="00315E25" w:rsidRDefault="00000000"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Pr>
                    <w:rFonts w:ascii="Arial" w:hAnsi="Arial" w:cs="Arial"/>
                    <w:sz w:val="18"/>
                    <w:szCs w:val="18"/>
                  </w:rPr>
                  <w:t xml:space="preserve">0</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sidRPr="00315E25">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6DE785BA" w:rsidR="008E08FE" w:rsidRPr="00315E25" w:rsidRDefault="00000000"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29648724" w:rsidR="008E08FE" w:rsidRPr="00315E25" w:rsidRDefault="00000000"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Pr>
                    <w:rFonts w:ascii="Arial" w:hAnsi="Arial" w:cs="Arial"/>
                    <w:sz w:val="18"/>
                    <w:szCs w:val="18"/>
                  </w:rPr>
                  <w:t xml:space="preserve">2</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06C18457" w:rsidR="008E08FE" w:rsidRPr="00315E25" w:rsidRDefault="00000000"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EA273DB" w:rsidR="008E08FE" w:rsidRPr="00315E25" w:rsidRDefault="00000000"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59A69C48" w:rsidR="008E08FE" w:rsidRPr="00315E25" w:rsidRDefault="00000000"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Pr>
                    <w:rFonts w:ascii="Arial" w:hAnsi="Arial" w:cs="Arial"/>
                    <w:sz w:val="18"/>
                    <w:szCs w:val="18"/>
                  </w:rPr>
                  <w:t xml:space="preserve">2</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sidRPr="00315E25">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4701614" w:rsidR="008E08FE" w:rsidRPr="00315E25" w:rsidRDefault="00000000"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26B7423F" w:rsidR="008E08FE" w:rsidRPr="00315E25" w:rsidRDefault="00000000"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Pr>
                    <w:rFonts w:ascii="Arial" w:hAnsi="Arial" w:cs="Arial"/>
                    <w:sz w:val="18"/>
                    <w:szCs w:val="18"/>
                  </w:rPr>
                  <w:t xml:space="preserve">2</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1E8C5262" w:rsidR="008E08FE" w:rsidRPr="00315E25" w:rsidRDefault="00000000"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45129EA5" w:rsidR="008E08FE" w:rsidRPr="00315E25" w:rsidRDefault="00000000"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E33E8EE" w:rsidR="008E08FE" w:rsidRPr="00315E25" w:rsidRDefault="00000000"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Pr>
                    <w:rFonts w:ascii="Arial" w:hAnsi="Arial" w:cs="Arial"/>
                    <w:sz w:val="18"/>
                    <w:szCs w:val="18"/>
                  </w:rPr>
                  <w:t xml:space="preserve">2</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sidRPr="00315E25">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40703050" w:rsidR="008E08FE" w:rsidRPr="00315E25" w:rsidRDefault="00000000"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00FFCB99" w:rsidR="008E08FE" w:rsidRPr="00315E25" w:rsidRDefault="00000000"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6EA88964" w:rsidR="008E08FE" w:rsidRPr="00315E25" w:rsidRDefault="00000000"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25113308" w:rsidR="008E08FE" w:rsidRPr="00315E25" w:rsidRDefault="00000000"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31191718" w:rsidR="008E08FE" w:rsidRPr="00315E25" w:rsidRDefault="00000000"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Pr>
                    <w:rFonts w:ascii="Arial" w:hAnsi="Arial" w:cs="Arial"/>
                    <w:sz w:val="18"/>
                    <w:szCs w:val="18"/>
                  </w:rPr>
                  <w:t xml:space="preserve">0</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sidRPr="00315E25">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329412F3" w:rsidR="008E08FE" w:rsidRPr="00315E25" w:rsidRDefault="00000000"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01064897" w:rsidR="008E08FE" w:rsidRPr="00315E25" w:rsidRDefault="00000000"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373F3D5" w:rsidR="008E08FE" w:rsidRPr="00315E25" w:rsidRDefault="00000000"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502920C" w:rsidR="008E08FE" w:rsidRPr="00315E25" w:rsidRDefault="00000000"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1304F731" w:rsidR="008E08FE" w:rsidRPr="00315E25" w:rsidRDefault="00000000"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Pr>
                    <w:rFonts w:ascii="Arial" w:hAnsi="Arial" w:cs="Arial"/>
                    <w:sz w:val="18"/>
                    <w:szCs w:val="18"/>
                  </w:rPr>
                  <w:t xml:space="preserve">1</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499ED74D" w:rsidR="008E08FE" w:rsidRPr="00315E25" w:rsidRDefault="00000000"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1FEF72AD" w:rsidR="008E08FE" w:rsidRPr="00315E25" w:rsidRDefault="00000000"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Pr>
                    <w:rFonts w:ascii="Arial" w:hAnsi="Arial" w:cs="Arial"/>
                    <w:sz w:val="18"/>
                    <w:szCs w:val="18"/>
                  </w:rPr>
                  <w:t xml:space="preserve">17,4</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31FFF35C" w:rsidR="008E08FE" w:rsidRPr="00315E25" w:rsidRDefault="00000000"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5AC848EC" w:rsidR="008E08FE" w:rsidRPr="00315E25" w:rsidRDefault="00000000"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31C0334C" w:rsidR="008E08FE" w:rsidRPr="00315E25" w:rsidRDefault="00000000"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Pr>
                    <w:rFonts w:ascii="Arial" w:hAnsi="Arial" w:cs="Arial"/>
                    <w:sz w:val="18"/>
                    <w:szCs w:val="18"/>
                  </w:rPr>
                  <w:t xml:space="preserve">75,8</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314F5D6E" w:rsidR="008E08FE" w:rsidRPr="00315E25" w:rsidRDefault="00000000"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34F3E68F" w:rsidR="008E08FE" w:rsidRPr="00315E25" w:rsidRDefault="00000000"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Pr>
                    <w:rFonts w:ascii="Arial" w:hAnsi="Arial" w:cs="Arial"/>
                    <w:sz w:val="18"/>
                    <w:szCs w:val="18"/>
                  </w:rPr>
                  <w:t xml:space="preserve">13,28</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2DCCABE0" w:rsidR="008E08FE" w:rsidRPr="00315E25" w:rsidRDefault="00000000"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1898A8B8" w:rsidR="008E08FE" w:rsidRPr="00315E25" w:rsidRDefault="00000000"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41F758CD" w:rsidR="008E08FE" w:rsidRPr="00315E25" w:rsidRDefault="00000000"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Pr>
                    <w:rFonts w:ascii="Arial" w:hAnsi="Arial" w:cs="Arial"/>
                    <w:sz w:val="18"/>
                    <w:szCs w:val="18"/>
                  </w:rPr>
                  <w:t xml:space="preserve">13,28</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sidRPr="00315E25">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sidRPr="00315E25">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sidRPr="00315E25">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0FD770C1"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Pr>
                    <w:rFonts w:ascii="Arial" w:hAnsi="Arial" w:cs="Arial"/>
                    <w:sz w:val="18"/>
                    <w:szCs w:val="18"/>
                  </w:rPr>
                  <w:t xml:space="preserve">Através de DDS, e-mail e quadro informativo.</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sidRPr="00315E25">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sidRPr="00315E25">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36" w14:textId="32C4BBC6" w:rsidR="005B43BB" w:rsidRPr="00315E25" w:rsidRDefault="00000000" w:rsidP="005B43BB">
                  <w:pPr>
                    <w:spacing w:before="40" w:after="40"/>
                    <w:rPr>
                      <w:rFonts w:ascii="Arial" w:hAnsi="Arial" w:cs="Arial"/>
                    </w:rPr>
                  </w:pPr>
                  <w:sdt>
                    <w:sdtPr>
                      <w:rPr>
                        <w:rFonts w:ascii="Arial" w:hAnsi="Arial" w:cs="Arial"/>
                        <w:b/>
                        <w:bCs/>
                        <w:spacing w:val="-10"/>
                        <w:sz w:val="28"/>
                      </w:rPr>
                      <w:id w:val="1005330995"/>
                      <w14:checkbox>
                        <w14:checked w14:val="1"/>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sidRPr="00315E25">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sidRPr="00315E25">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sidRPr="00315E25">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47" w14:textId="65CCDEAC" w:rsidR="005B43BB" w:rsidRPr="00315E25" w:rsidRDefault="00000000" w:rsidP="005B43BB">
                  <w:pPr>
                    <w:spacing w:before="40" w:after="40"/>
                    <w:rPr>
                      <w:rFonts w:ascii="Arial" w:hAnsi="Arial" w:cs="Arial"/>
                    </w:rPr>
                  </w:pPr>
                  <w:sdt>
                    <w:sdtPr>
                      <w:rPr>
                        <w:rFonts w:ascii="Arial" w:hAnsi="Arial" w:cs="Arial"/>
                        <w:b/>
                        <w:bCs/>
                        <w:spacing w:val="-10"/>
                        <w:sz w:val="28"/>
                      </w:rPr>
                      <w:id w:val="-370159511"/>
                      <w14:checkbox>
                        <w14:checked w14:val="1"/>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585754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sidRPr="00315E25">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color w:val="auto"/>
                <w:kern w:val="0"/>
                <w:sz w:val="20"/>
                <w14:ligatures w14:val="none"/>
                <w14:cntxtAlts w14:val="0"/>
              </w:rPr>
              <w:lastRenderedPageBreak/>
              <w:br w:type="page"/>
            </w:r>
            <w:r w:rsidRPr="00A374D3">
              <w:rPr>
                <w:rFonts w:ascii="Arial" w:eastAsia="Times New Roman" w:hAnsi="Arial" w:cs="Arial"/>
                <w:b/>
                <w:color w:val="auto"/>
                <w:kern w:val="0"/>
                <w:sz w:val="20"/>
                <w:u w:val="single"/>
                <w:lang w:val="pt-BR"/>
                <w14:ligatures w14:val="none"/>
                <w14:cntxtAlts w14:val="0"/>
              </w:rPr>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sidRPr="00315E25">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sidRPr="00315E25">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sidRPr="00315E25">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88" w:type="dxa"/>
          </w:tcPr>
          <w:p w14:paraId="45D5DF5D" w14:textId="77777777" w:rsidR="005B43BB" w:rsidRPr="00315E25" w:rsidRDefault="005B43BB" w:rsidP="005B43BB">
            <w:pPr>
              <w:spacing w:before="40" w:after="40"/>
              <w:jc w:val="both"/>
              <w:rPr>
                <w:rFonts w:ascii="Arial" w:hAnsi="Arial" w:cs="Arial"/>
              </w:rPr>
            </w:pPr>
            <w:r w:rsidRPr="00315E25">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1FBD959B" w:rsidR="005B43BB" w:rsidRPr="00315E25" w:rsidRDefault="00000000" w:rsidP="005838F9">
            <w:pPr>
              <w:spacing w:before="40" w:after="40"/>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Content>
                <w:r>
                  <w:rPr>
                    <w:rFonts w:ascii="Arial" w:hAnsi="Arial" w:cs="Arial"/>
                    <w:sz w:val="18"/>
                    <w:szCs w:val="18"/>
                  </w:rPr>
                  <w:t xml:space="preserve">Avaliamos a competência em QHSE dos subcontratados e empresas parceiras por meio da verificação de documentação, qualificação técnica e treinamentos exigidos para cada atividade. Comunicamos os requisitos aplicáveis de qualidade, saúde, segurança e meio ambiente e acompanhamos seu cumprimento durante a execução dos serviços, orientando melhorias e correções sempre que necessário.</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sidRPr="00315E25">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0EF4DBE"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Content>
                <w:r>
                  <w:rPr>
                    <w:rFonts w:ascii="Arial" w:hAnsi="Arial" w:cs="Arial"/>
                    <w:sz w:val="18"/>
                    <w:szCs w:val="18"/>
                  </w:rPr>
                  <w:t xml:space="preserve">Sim. Mantemos registros de QHSE dos subcontratados e empresas parceiras, incluindo documentação legal, qualificações técnicas, treinamentos e documentos de saúde, segurança e meio ambiente aplicáveis aos serviços. Para novas contratações, esses documentos são solicitados e avaliados durante a homologação, conforme os requisitos e riscos de cada atividade.</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sidRPr="00315E25">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26B033F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Pr>
                    <w:rFonts w:ascii="Arial" w:hAnsi="Arial" w:cs="Arial"/>
                    <w:sz w:val="18"/>
                    <w:szCs w:val="18"/>
                  </w:rPr>
                  <w:t xml:space="preserve">Exigimos dos subcontratados o cumprimento da legislação aplicável e das diretrizes de ética, anticorrupção e antissuborno da empresa. Esses requisitos são comunicados durante a contratação e formalizados em cláusulas contratuais, com previsão de medidas em caso de descumprimento.</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sidRPr="00315E25">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sidRPr="00315E25">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sidRPr="00315E25">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3C2ACF6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Content>
                <w:r>
                  <w:rPr>
                    <w:rFonts w:ascii="Arial" w:hAnsi="Arial" w:cs="Arial"/>
                    <w:sz w:val="18"/>
                    <w:szCs w:val="18"/>
                  </w:rPr>
                  <w:t xml:space="preserve">Através de checklist de inspeção, manutenções preventivas e calibração. Complemento TMS: Plano de Manutenção e Calibração dos Detectores de Gases (aprovado em 10/08/2026; 14 detectores multigás LEL/O₂/CO/H₂S calibrados entre 04/2026 e 07/2026, com teste funcional antes do uso — certificados de calibração em complementação) e Plano de Manutenção dos Equipamentos de Ventilação Forçada (aprovado em 23/09/2026; 6 exaustores/insufladores com inspeção mensal e checklist pré-uso).</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sidRPr="00315E25">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sidRPr="00315E25">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022A68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Pr>
                    <w:rFonts w:ascii="Arial" w:hAnsi="Arial" w:cs="Arial"/>
                    <w:sz w:val="18"/>
                    <w:szCs w:val="18"/>
                  </w:rPr>
                  <w:t xml:space="preserve">Ficha de EPI.</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sidRPr="00315E25">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sidRPr="00315E25">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sidRPr="00315E25">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4B2769A"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Pr>
                    <w:rFonts w:ascii="Arial" w:hAnsi="Arial" w:cs="Arial"/>
                    <w:sz w:val="18"/>
                    <w:szCs w:val="18"/>
                  </w:rPr>
                  <w:t xml:space="preserve">Sim, reconhecimento do trabalho seguro. Detalhes e evidência do reconhecimento: A CONFIRMAR pelo fornecedor.</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sidRPr="00315E25">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FBF4C97" w:rsidR="005B43BB" w:rsidRPr="00315E25" w:rsidRDefault="00000000"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Pr>
                    <w:rFonts w:ascii="Arial" w:hAnsi="Arial" w:cs="Arial"/>
                    <w:sz w:val="18"/>
                    <w:szCs w:val="18"/>
                  </w:rPr>
                  <w:t xml:space="preserve">Realizamos integração, apresentando as políticas, também disponibilizamos nos quadros de aviso e reforçamos no DDS.</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38A992F2"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Fonts w:ascii="Arial" w:hAnsi="Arial" w:cs="Arial"/>
                    <w:sz w:val="18"/>
                    <w:szCs w:val="18"/>
                  </w:rPr>
                  <w:t xml:space="preserve">Realizamos treinamentos internos necessários para as atividades que irão desempenhar.</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sidRPr="00315E25">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0BB01EB9" w:rsidR="005B43BB" w:rsidRPr="00315E25" w:rsidRDefault="00000000"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Pr>
                    <w:rFonts w:ascii="Arial" w:hAnsi="Arial" w:cs="Arial"/>
                    <w:sz w:val="18"/>
                    <w:szCs w:val="18"/>
                  </w:rPr>
                  <w:t xml:space="preserve">Os treinamentos internos abrangem Qualidade, Saúde, Segurança e Meio Ambiente (QHSE/SMS), Ética e Integridade, conforme a função e os riscos das atividades. Os conteúdos incluem:</w:t>
                </w:r>
                <w:r>
                  <w:rPr>
                    <w:rFonts w:ascii="Arial" w:hAnsi="Arial" w:cs="Arial"/>
                    <w:sz w:val="18"/>
                    <w:szCs w:val="18"/>
                  </w:rPr>
                  <w:br/>
                  <w:t xml:space="preserve">Integração: políticas da empresa, procedimentos internos, responsabilidades e regras operacionais.</w:t>
                </w:r>
                <w:r>
                  <w:rPr>
                    <w:rFonts w:ascii="Arial" w:hAnsi="Arial" w:cs="Arial"/>
                    <w:sz w:val="18"/>
                    <w:szCs w:val="18"/>
                  </w:rPr>
                  <w:br/>
                  <w:t xml:space="preserve">Saúde e Segurança: identificação de perigos, avaliação de riscos, uso de EPIs, prevenção de acidentes, comunicação de incidentes e resposta a emergências.</w:t>
                </w:r>
                <w:r>
                  <w:rPr>
                    <w:rFonts w:ascii="Arial" w:hAnsi="Arial" w:cs="Arial"/>
                    <w:sz w:val="18"/>
                    <w:szCs w:val="18"/>
                  </w:rPr>
                  <w:br/>
                  <w:t xml:space="preserve">Meio Ambiente: gestão de resíduos, prevenção de poluição, resposta a vazamentos e uso consciente de recursos.</w:t>
                </w:r>
                <w:r>
                  <w:rPr>
                    <w:rFonts w:ascii="Arial" w:hAnsi="Arial" w:cs="Arial"/>
                    <w:sz w:val="18"/>
                    <w:szCs w:val="18"/>
                  </w:rPr>
                  <w:br/>
                  <w:t xml:space="preserve">Qualidade: cumprimento de procedimentos, padrões de execução, tratamento de não conformidades e melhoria contínua.</w:t>
                </w:r>
                <w:r>
                  <w:rPr>
                    <w:rFonts w:ascii="Arial" w:hAnsi="Arial" w:cs="Arial"/>
                    <w:sz w:val="18"/>
                    <w:szCs w:val="18"/>
                  </w:rPr>
                  <w:br/>
                  <w:t xml:space="preserve">Ética e Integridade: Código de Conduta, anticorrupção, antissuborno, conflitos de interesse e canal de denúncias.</w:t>
                </w:r>
                <w:r>
                  <w:rPr>
                    <w:rFonts w:ascii="Arial" w:hAnsi="Arial" w:cs="Arial"/>
                    <w:sz w:val="18"/>
                    <w:szCs w:val="18"/>
                  </w:rPr>
                  <w:br/>
                  <w:t xml:space="preserve">Capacitações específicas: treinamentos técnicos e normativos aplicáveis às atividades executadas.</w:t>
                </w:r>
                <w:r>
                  <w:rPr>
                    <w:rFonts w:ascii="Arial" w:hAnsi="Arial" w:cs="Arial"/>
                    <w:sz w:val="18"/>
                    <w:szCs w:val="18"/>
                  </w:rPr>
                  <w:br/>
                  <w:t xml:space="preserve">A carga horária, a modalidade e a periodicidade são definidas conforme o conteúdo e os requisitos aplicáveis. A participação e, quando aplicável, a avaliação de aprendizagem são registradas.</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sidRPr="00315E25">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sidRPr="00315E25">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3"/>
              <w:gridCol w:w="583"/>
              <w:gridCol w:w="568"/>
              <w:gridCol w:w="4105"/>
              <w:gridCol w:w="2855"/>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A8" w14:textId="2A1552BA" w:rsidR="005B43BB" w:rsidRPr="00315E25" w:rsidRDefault="00000000" w:rsidP="005B43BB">
                  <w:pPr>
                    <w:spacing w:before="40" w:after="40"/>
                    <w:rPr>
                      <w:rFonts w:ascii="Arial" w:hAnsi="Arial" w:cs="Arial"/>
                    </w:rPr>
                  </w:pPr>
                  <w:sdt>
                    <w:sdtPr>
                      <w:rPr>
                        <w:rFonts w:ascii="Arial" w:hAnsi="Arial" w:cs="Arial"/>
                        <w:b/>
                        <w:bCs/>
                        <w:spacing w:val="-10"/>
                        <w:sz w:val="28"/>
                      </w:rPr>
                      <w:id w:val="-125862358"/>
                      <w14:checkbox>
                        <w14:checked w14:val="1"/>
                        <w14:checkedState w14:val="2612" w14:font="MS Gothic"/>
                        <w14:uncheckedState w14:val="2610" w14:font="MS Gothic"/>
                      </w14:checkbox>
                    </w:sdtPr>
                    <w:sdtContent>
                      <w:r w:rsidR="003D0EC6">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AA" w14:textId="2EA3F5FF"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34707395"/>
                      <w14:checkbox>
                        <w14:checked w14:val="0"/>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DFB5" w14:textId="77777777" w:rsidR="005B43BB" w:rsidRPr="00315E25" w:rsidRDefault="005B43BB" w:rsidP="005B43BB">
            <w:pPr>
              <w:spacing w:before="40" w:after="40"/>
              <w:jc w:val="both"/>
              <w:rPr>
                <w:rFonts w:ascii="Arial" w:hAnsi="Arial" w:cs="Arial"/>
              </w:rPr>
            </w:pPr>
            <w:r w:rsidRPr="00315E25">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B8" w14:textId="77AE46F5" w:rsidR="005B43BB" w:rsidRPr="00315E25" w:rsidRDefault="00000000" w:rsidP="005B43BB">
                  <w:pPr>
                    <w:spacing w:before="40" w:after="40"/>
                    <w:rPr>
                      <w:rFonts w:ascii="Arial" w:hAnsi="Arial" w:cs="Arial"/>
                    </w:rPr>
                  </w:pPr>
                  <w:sdt>
                    <w:sdtPr>
                      <w:rPr>
                        <w:rFonts w:ascii="Arial" w:hAnsi="Arial" w:cs="Arial"/>
                        <w:b/>
                        <w:bCs/>
                        <w:spacing w:val="-10"/>
                        <w:sz w:val="28"/>
                      </w:rPr>
                      <w:id w:val="31009583"/>
                      <w14:checkbox>
                        <w14:checked w14:val="0"/>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sidRPr="00315E25">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407911A1" w:rsidR="005B43BB" w:rsidRPr="00315E25" w:rsidRDefault="005B43BB" w:rsidP="005B43BB">
                  <w:pPr>
                    <w:rPr>
                      <w:rFonts w:ascii="Arial" w:hAnsi="Arial" w:cs="Arial"/>
                      <w:b/>
                    </w:rPr>
                  </w:pPr>
                  <w:r w:rsidRPr="00315E25">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Pr>
                          <w:rFonts w:ascii="Arial" w:hAnsi="Arial" w:cs="Arial"/>
                          <w:sz w:val="18"/>
                          <w:szCs w:val="18"/>
                        </w:rPr>
                        <w:t xml:space="preserve">Não informado pelo fornecedor (Seção C isenta — ISO 14001).</w:t>
                      </w:r>
                    </w:sdtContent>
                  </w:sdt>
                </w:p>
                <w:p w14:paraId="45D5DFBE" w14:textId="5246B5F2" w:rsidR="005B43BB" w:rsidRPr="00315E25" w:rsidRDefault="005B43BB" w:rsidP="005B43BB">
                  <w:pPr>
                    <w:rPr>
                      <w:rFonts w:ascii="Arial" w:hAnsi="Arial" w:cs="Arial"/>
                      <w:b/>
                    </w:rPr>
                  </w:pPr>
                  <w:r w:rsidRPr="00315E25">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Pr>
                          <w:rFonts w:ascii="Arial" w:hAnsi="Arial" w:cs="Arial"/>
                          <w:sz w:val="18"/>
                          <w:szCs w:val="18"/>
                        </w:rPr>
                        <w:t xml:space="preserve">Gestão ambiental integrada ao QSMS, sob a Gerente de QSMS e Segurança Operacional, Geane Oliveira (revisora do PGRS PO-OPS-011 Rev. 08). Representante ambiental nomeado: A CONFIRMAR pelo fornecedor.</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C7" w14:textId="1CF8F4DC" w:rsidR="005B43BB" w:rsidRPr="00315E25" w:rsidRDefault="00000000" w:rsidP="005B43BB">
                  <w:pPr>
                    <w:spacing w:before="40" w:after="40"/>
                    <w:rPr>
                      <w:rFonts w:ascii="Arial" w:hAnsi="Arial" w:cs="Arial"/>
                    </w:rPr>
                  </w:pPr>
                  <w:sdt>
                    <w:sdtPr>
                      <w:rPr>
                        <w:rFonts w:ascii="Arial" w:hAnsi="Arial" w:cs="Arial"/>
                        <w:b/>
                        <w:bCs/>
                        <w:spacing w:val="-10"/>
                        <w:sz w:val="28"/>
                      </w:rPr>
                      <w:id w:val="1102383221"/>
                      <w14:checkbox>
                        <w14:checked w14:val="0"/>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identifica e gerencia ativamente os aspectos ambientais significativos de suas atividades, produtos e serviços? ( </w:t>
            </w:r>
            <w:r w:rsidRPr="00315E25">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D3" w14:textId="2A7E8D64" w:rsidR="005B43BB" w:rsidRPr="00315E25" w:rsidRDefault="00000000" w:rsidP="005B43BB">
                  <w:pPr>
                    <w:spacing w:before="40" w:after="40"/>
                    <w:rPr>
                      <w:rFonts w:ascii="Arial" w:hAnsi="Arial" w:cs="Arial"/>
                    </w:rPr>
                  </w:pPr>
                  <w:sdt>
                    <w:sdtPr>
                      <w:rPr>
                        <w:rFonts w:ascii="Arial" w:hAnsi="Arial" w:cs="Arial"/>
                        <w:b/>
                        <w:bCs/>
                        <w:spacing w:val="-10"/>
                        <w:sz w:val="28"/>
                      </w:rPr>
                      <w:id w:val="-1170800817"/>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text w:multiLine="1"/>
              </w:sdtPr>
              <w:sdtEndPr>
                <w:rPr>
                  <w:rStyle w:val="Fontepargpadro"/>
                  <w:spacing w:val="-8"/>
                </w:rPr>
              </w:sdtEndPr>
              <w:sdtContent>
                <w:r>
                  <w:rPr>
                    <w:rFonts w:ascii="Arial" w:hAnsi="Arial" w:cs="Arial"/>
                    <w:szCs w:val="18"/>
                  </w:rPr>
                  <w:t xml:space="preserve">Isento — fornecedor certificado ISO 14001:2015 (TÜV Rheinland nº 01 104 2531966, válido de 05/08/2026 a 04/08/2029, escopo inclui limpeza de tanques), conforme NOTA da questão 11. Para referência: Levantamento de Aspectos e Impactos Ambientais Rev. 03 e Plano de Gerenciamento de Resíduos Sólidos Base Caju (PO-OPS-011 Rev. 08, de 14/05/2026, com revisões anuais desde 2015, MTR/CDF e destinação a receptores licenciados). Licença de Operação INEA nº IN001468 para limpeza e recuperação de tanques em unidades de terceiros, válida até 09/09/2028.</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define objetivos e metas ambientais? ( </w:t>
            </w:r>
            <w:r w:rsidRPr="00315E25">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03481589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E3" w14:textId="105EE4DA"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Pr>
                    <w:rFonts w:ascii="Arial" w:hAnsi="Arial" w:cs="Arial"/>
                    <w:szCs w:val="18"/>
                  </w:rPr>
                  <w:t xml:space="preserve">Isento — fornecedor certificado ISO 14001:2015 (TÜV Rheinland nº 01 104 2531966, válido de 05/08/2026 a 04/08/2029, escopo inclui limpeza de tanques), conforme NOTA da questão 11. Para referência: o fornecedor anexou o plano de objetivos e metas do Sistema de Gestão Integrado.</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sidRPr="00315E25">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sidRPr="00315E25">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F6" w14:textId="2953CA35" w:rsidR="005B43BB" w:rsidRPr="00315E25" w:rsidRDefault="00000000" w:rsidP="005B43BB">
                  <w:pPr>
                    <w:spacing w:before="40" w:after="40"/>
                    <w:rPr>
                      <w:rFonts w:ascii="Arial" w:hAnsi="Arial" w:cs="Arial"/>
                    </w:rPr>
                  </w:pPr>
                  <w:sdt>
                    <w:sdtPr>
                      <w:rPr>
                        <w:rFonts w:ascii="Arial" w:hAnsi="Arial" w:cs="Arial"/>
                        <w:b/>
                        <w:bCs/>
                        <w:spacing w:val="-10"/>
                        <w:sz w:val="28"/>
                      </w:rPr>
                      <w:id w:val="-749655252"/>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sidRPr="00315E25">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sidRPr="00315E25">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1"/>
              <w:gridCol w:w="583"/>
              <w:gridCol w:w="568"/>
              <w:gridCol w:w="4106"/>
              <w:gridCol w:w="2856"/>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48490853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09" w14:textId="07BAFC4C"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45450211"/>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sidRPr="00315E25">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018"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9319190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12088538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397463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2778756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sidRPr="00315E25">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sidRPr="00315E25">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Pr>
                    <w:rFonts w:ascii="Arial" w:hAnsi="Arial" w:cs="Arial"/>
                    <w:szCs w:val="18"/>
                  </w:rPr>
                  <w:t xml:space="preserve">A Supply Log controla a rastreabilidade dos produtos e materiais por meio de registros de recebimento, identificação, armazenamento, movimentação e entrega. Esses registros vinculam os itens aos fornecedores, notas fiscais, pedidos e clientes, incluindo lote, número de série, validade e certificados, quando aplicáveis. A documentação permite acompanhar o histórico dos itens e identificar eventuais desvios ou não conformidades.</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sidRPr="00315E25">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sidRPr="00315E25">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sidRPr="00315E25">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Pr>
                    <w:rFonts w:ascii="Arial" w:hAnsi="Arial" w:cs="Arial"/>
                    <w:szCs w:val="18"/>
                  </w:rPr>
                  <w:t xml:space="preserve">Na Supply Log, o trabalho em andamento é controlado por meio do planejamento das atividades, definição de responsáveis e acompanhamento de prazos e prioridades. As lideranças monitoram a execução dos serviços, com apoio de reuniões de alinhamento, registros operacionais, checklists e inspeções de QSMS. Os procedimentos internos, as análises de riscos e as permissões de trabalho, quando aplicáveis, orientam a execução segura das atividades. Desvios e não conformidades são registrados e tratados com ações corretivas, enquanto indicadores de desempenho apoiam a avaliação da qualidade, da segurança e do atendimento aos requisitos dos clientes.</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sidRPr="00315E25">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sidRPr="00315E25">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sidRPr="00315E25">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949300741"/>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315E25">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sidRPr="00315E25">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sidRPr="00315E25">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94125198"/>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sidRPr="00315E25">
                    <w:rPr>
                      <w:rFonts w:ascii="Arial" w:hAnsi="Arial" w:cs="Arial"/>
                    </w:rPr>
                    <w:t xml:space="preserve">N/A </w:t>
                  </w:r>
                  <w:sdt>
                    <w:sdtPr>
                      <w:rPr>
                        <w:rFonts w:ascii="Arial" w:hAnsi="Arial" w:cs="Arial"/>
                        <w:b/>
                        <w:bCs/>
                        <w:spacing w:val="-10"/>
                        <w:sz w:val="28"/>
                      </w:rPr>
                      <w:id w:val="137273539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sidRPr="00315E25">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763281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79520401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sidRPr="00315E25">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345596845"/>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049575134"/>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sidRPr="00315E25">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sidRPr="00315E25">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sidRPr="00315E25">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27987440"/>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11824400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315E25">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sidRPr="00315E25">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20652833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36456697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315E25">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sidRPr="00315E25">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800613476"/>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92168480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sidRPr="00315E25">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sidRPr="00315E25">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sidRPr="00315E25">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Pr>
                    <w:rFonts w:ascii="Arial" w:hAnsi="Arial" w:cs="Arial"/>
                    <w:szCs w:val="18"/>
                  </w:rPr>
                  <w:t xml:space="preserve">A Supply Log verifica a eficácia das ações corretivas por meio da análise da causa da não conformidade, definição de responsáveis e prazos e acompanhamento da implementação. Após a conclusão, são avaliadas evidências, realizadas inspeções ou auditorias e monitorados os resultados para confirmar que a causa foi eliminada e evitar a recorrência. Caso a ação não seja eficaz, o plano é revisado e novas medidas são adotadas. Os registros dessas verificações são mantidos no Sistema de Gestão Integrado.</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sidRPr="00315E25">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sidRPr="00315E25">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 xml:space="preserve">Você possui um sistema/processo para controlar documentos e registros? </w:t>
            </w:r>
            <w:r w:rsidRPr="00315E25">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600022309"/>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000000"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EndPr>
                      <w:rPr>
                        <w:rStyle w:val="Fontepargpadro"/>
                        <w:spacing w:val="-8"/>
                      </w:rPr>
                    </w:sdtEndPr>
                    <w:sdtContent>
                      <w:r>
                        <w:rPr>
                          <w:rFonts w:ascii="Arial" w:hAnsi="Arial" w:cs="Arial"/>
                          <w:szCs w:val="18"/>
                        </w:rPr>
                        <w:t xml:space="preserve">Isento — fornecedor certificado ISO 9001:2015 (TÜV Rheinland nº TUV.09.2562971.4328.24, válido de 25/09/2024 a 24/09/2027), conforme NOTA da questão 13. Evidência (anexos de apoio do fornecedor): lista mestra de documentos, mapa de controle de registros e documentos identificados por código e revisão (Política do SGI Rev. 02; Código de Ética Rev. 02; Organograma Rev. 08; PO-OPS-011 Rev. 08; PG-ADM-006).</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sidRPr="00315E25">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sidRPr="00315E25">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garante a entrega "Certa na Primeira Vez, Sempre"? </w:t>
            </w:r>
            <w:r w:rsidRPr="00315E25">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DD" w14:textId="298C03DA" w:rsidR="006379FF" w:rsidRPr="00315E25" w:rsidRDefault="00000000" w:rsidP="006379FF">
                  <w:pPr>
                    <w:spacing w:before="40" w:after="40"/>
                    <w:rPr>
                      <w:rFonts w:ascii="Arial" w:hAnsi="Arial" w:cs="Arial"/>
                    </w:rPr>
                  </w:pPr>
                  <w:sdt>
                    <w:sdtPr>
                      <w:rPr>
                        <w:rFonts w:ascii="Arial" w:hAnsi="Arial" w:cs="Arial"/>
                        <w:b/>
                        <w:bCs/>
                        <w:spacing w:val="-10"/>
                        <w:sz w:val="28"/>
                      </w:rPr>
                      <w:id w:val="-658310844"/>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7D1DD84D" w14:textId="77777777" w:rsidR="00085E82" w:rsidRPr="00085E82" w:rsidRDefault="00085E82" w:rsidP="00C84994">
                  <w:pPr>
                    <w:jc w:val="both"/>
                    <w:rPr>
                      <w:rFonts w:ascii="Arial" w:hAnsi="Arial" w:cs="Arial"/>
                      <w:iCs/>
                      <w:lang w:val="pt-BR"/>
                    </w:rPr>
                  </w:pPr>
                  <w:r>
                    <w:rPr>
                      <w:rFonts w:ascii="Arial" w:hAnsi="Arial" w:cs="Arial"/>
                      <w:lang w:val="pt-BR"/>
                    </w:rPr>
                    <w:t xml:space="preserve">Sim (resposta do fornecedor no TD-176 assinado em 06/10/2026). Comprovação: A CONFIRMAR pelo fornecedor.</w:t>
                  </w:r>
                </w:p>
                <w:p w14:paraId="45D5E0E0" w14:textId="4E005085" w:rsidR="006379FF" w:rsidRPr="00085E82" w:rsidRDefault="006379FF" w:rsidP="006379FF">
                  <w:pPr>
                    <w:rPr>
                      <w:rFonts w:ascii="Arial" w:hAnsi="Arial" w:cs="Arial"/>
                      <w:i/>
                      <w:lang w:val="pt-BR"/>
                    </w:rPr>
                  </w:pP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sidRPr="00315E25">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sidRPr="00315E25">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adota a melhoria contínua? </w:t>
            </w:r>
            <w:r w:rsidRPr="00315E25">
              <w:rPr>
                <w:rFonts w:ascii="Arial" w:hAnsi="Arial" w:cs="Arial"/>
                <w:i/>
              </w:rPr>
              <w:t>Por favor, forneça evidências.</w:t>
            </w:r>
          </w:p>
        </w:tc>
      </w:tr>
      <w:tr w:rsidR="005B43BB" w:rsidRPr="00C84994" w14:paraId="45D5E0EC" w14:textId="77777777" w:rsidTr="00225D27">
        <w:trPr>
          <w:trHeight w:val="576"/>
        </w:trPr>
        <w:tc>
          <w:tcPr>
            <w:tcW w:w="10685" w:type="dxa"/>
          </w:tcPr>
          <w:p w14:paraId="45D5E0EB" w14:textId="42887969" w:rsidR="005B43BB" w:rsidRPr="00085E82" w:rsidRDefault="00000000" w:rsidP="005B43BB">
            <w:pPr>
              <w:spacing w:before="40" w:after="40"/>
              <w:jc w:val="both"/>
              <w:rPr>
                <w:rFonts w:ascii="Arial" w:hAnsi="Arial" w:cs="Arial"/>
                <w:color w:val="FF0000"/>
                <w:lang w:val="en-US"/>
              </w:rPr>
            </w:pPr>
            <w:sdt>
              <w:sdtPr>
                <w:rPr>
                  <w:rStyle w:val="Geometria10"/>
                  <w:rFonts w:ascii="Arial" w:hAnsi="Arial" w:cs="Arial"/>
                  <w:sz w:val="18"/>
                  <w:szCs w:val="18"/>
                  <w:lang w:val="en-US"/>
                </w:rPr>
                <w:id w:val="-1754576712"/>
                <w:placeholder>
                  <w:docPart w:val="70F738DBF0B240A19AB819B91C0A6D7F"/>
                </w:placeholder>
                <w:text w:multiLine="1"/>
              </w:sdtPr>
              <w:sdtEndPr>
                <w:rPr>
                  <w:rStyle w:val="Fontepargpadro"/>
                  <w:spacing w:val="-8"/>
                </w:rPr>
              </w:sdtEndPr>
              <w:sdtContent>
                <w:r>
                  <w:rPr>
                    <w:rFonts w:ascii="Arial" w:hAnsi="Arial" w:cs="Arial"/>
                    <w:sz w:val="18"/>
                    <w:szCs w:val="18"/>
                    <w:lang w:val="en-US"/>
                  </w:rPr>
                  <w:t xml:space="preserve">Através do procedimento de gestão, monitoramento e análise.</w:t>
                </w:r>
              </w:sdtContent>
            </w:sdt>
          </w:p>
        </w:tc>
      </w:tr>
    </w:tbl>
    <w:p w14:paraId="45D5E0ED" w14:textId="77777777" w:rsidR="005B43BB" w:rsidRPr="00085E82" w:rsidRDefault="005B43BB" w:rsidP="005B43BB">
      <w:pPr>
        <w:spacing w:after="0" w:line="240" w:lineRule="auto"/>
        <w:jc w:val="both"/>
        <w:rPr>
          <w:rFonts w:ascii="Arial" w:eastAsia="Times New Roman" w:hAnsi="Arial" w:cs="Arial"/>
          <w:color w:val="auto"/>
          <w:kern w:val="0"/>
          <w:sz w:val="20"/>
          <w:lang w:val="en-US"/>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sidRPr="00315E25">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sidRPr="00315E25">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 para coletar os requisitos do cliente? </w:t>
            </w:r>
            <w:r w:rsidRPr="00315E25">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057716"/>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F8" w14:textId="22A5C5A2" w:rsidR="006379FF" w:rsidRPr="00C84994" w:rsidRDefault="00085E82" w:rsidP="006379FF">
                  <w:pPr>
                    <w:rPr>
                      <w:rFonts w:ascii="Arial" w:hAnsi="Arial" w:cs="Arial"/>
                      <w:iCs/>
                    </w:rPr>
                  </w:pPr>
                  <w:r>
                    <w:rPr>
                      <w:rFonts w:ascii="Arial" w:hAnsi="Arial" w:cs="Arial"/>
                    </w:rPr>
                    <w:t xml:space="preserve">Sim (resposta do fornecedor no TD-176 assinado em 06/10/2026). Evidência do sistema de coleta de requisitos do cliente: A CONFIRMAR pelo fornecedor.</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sidRPr="00315E25">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sidRPr="00315E25">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sidRPr="00315E25">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020D29BA" w:rsidR="005B43BB" w:rsidRPr="00315E25" w:rsidRDefault="00000000"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Pr>
                    <w:rFonts w:ascii="Arial" w:hAnsi="Arial" w:cs="Arial"/>
                    <w:sz w:val="18"/>
                    <w:szCs w:val="18"/>
                  </w:rPr>
                  <w:t xml:space="preserve">A Supply Log mede o desperdício e o retrabalho por meio dos registros operacionais, controles de consumo de materiais e registros de não conformidades. São acompanhados materiais perdidos ou descartados, serviços que precisam ser refeitos, horas adicionais e custos associados, em relação ao volume de atividades realizadas. Os resultados são analisados pelas áreas responsáveis e pelo QSMS para identificar causas, definir ações de melhoria e verificar a redução das perdas e da recorrência.</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sidRPr="00315E25">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sidRPr="00315E25">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70255015"/>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10" w14:textId="5972E59D" w:rsidR="006379FF" w:rsidRPr="00085E82" w:rsidRDefault="00085E82" w:rsidP="006379FF">
                  <w:pPr>
                    <w:rPr>
                      <w:rFonts w:ascii="Arial" w:hAnsi="Arial" w:cs="Arial"/>
                    </w:rPr>
                  </w:pPr>
                  <w:r>
                    <w:rPr>
                      <w:rFonts w:ascii="Arial" w:hAnsi="Arial" w:cs="Arial"/>
                      <w:lang w:val="pt-PT"/>
                    </w:rPr>
                    <w:t xml:space="preserve">Sim (resposta do fornecedor no TD-176 assinado em 06/10/2026). Procedimento de gestão de mudanças: A CONFIRMAR pelo fornecedor.</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sidRPr="00315E25">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sidRPr="00315E25">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74"/>
        <w:gridCol w:w="9187"/>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sidRPr="00315E25">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0" w:type="dxa"/>
          </w:tcPr>
          <w:p w14:paraId="45D5E11C" w14:textId="77777777" w:rsidR="005B43BB" w:rsidRPr="00315E25" w:rsidRDefault="005B43BB" w:rsidP="005B43BB">
            <w:pPr>
              <w:spacing w:before="40" w:after="40"/>
              <w:jc w:val="both"/>
              <w:rPr>
                <w:rFonts w:ascii="Arial" w:hAnsi="Arial" w:cs="Arial"/>
              </w:rPr>
            </w:pPr>
            <w:r w:rsidRPr="00315E25">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sidRPr="00315E25">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122"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532847791"/>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24" w14:textId="5F66D145"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26344203"/>
                      <w14:checkbox>
                        <w14:checked w14:val="1"/>
                        <w14:checkedState w14:val="2612" w14:font="MS Gothic"/>
                        <w14:uncheckedState w14:val="2610" w14:font="MS Gothic"/>
                      </w14:checkbox>
                    </w:sdtPr>
                    <w:sdtContent>
                      <w:r w:rsidR="009341C5">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25" w14:textId="288FB168" w:rsidR="006379FF" w:rsidRPr="009341C5" w:rsidRDefault="009341C5" w:rsidP="006379FF">
                  <w:pPr>
                    <w:rPr>
                      <w:rFonts w:ascii="Arial" w:hAnsi="Arial" w:cs="Arial"/>
                      <w:iCs/>
                    </w:rPr>
                  </w:pPr>
                  <w:r>
                    <w:rPr>
                      <w:rFonts w:ascii="Arial" w:hAnsi="Arial" w:cs="Arial"/>
                    </w:rPr>
                    <w:t xml:space="preserve">Não há objeção (resposta do fornecedor no TD-176 assinado em 06/10/2026). A verificação operacional (Bloco 2) poderá ser realizada in loco pela Pan Marine.</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sidRPr="00315E25">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sidRPr="00315E25">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74" w:type="dxa"/>
          </w:tcPr>
          <w:p w14:paraId="45D5E134" w14:textId="77777777" w:rsidR="005B43BB" w:rsidRPr="00315E25" w:rsidRDefault="005B43BB" w:rsidP="005B43BB">
            <w:pPr>
              <w:spacing w:before="40" w:after="40"/>
              <w:jc w:val="both"/>
              <w:rPr>
                <w:rFonts w:ascii="Arial" w:hAnsi="Arial" w:cs="Arial"/>
              </w:rPr>
            </w:pPr>
            <w:r w:rsidRPr="00315E25">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51E0D75"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Pr>
                    <w:rFonts w:ascii="Arial" w:hAnsi="Arial" w:cs="Arial"/>
                    <w:sz w:val="18"/>
                    <w:szCs w:val="18"/>
                  </w:rPr>
                  <w:t xml:space="preserve">Procedimento de Gestão de competência com reforço no recrutamento, análise de capacitação e necessidade de treinamentos, gestão de performance e processo de seleção de trilhas e carreiras.</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sidRPr="00315E25">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66671083"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Pr>
                    <w:rFonts w:ascii="Arial" w:hAnsi="Arial" w:cs="Arial"/>
                    <w:sz w:val="18"/>
                    <w:szCs w:val="18"/>
                  </w:rPr>
                  <w:t xml:space="preserve">NA (não aplicável — empresa brasileira; a questão aplica-se apenas à Europa).</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sidRPr="00315E25">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4531CFB1"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Pr>
                    <w:rFonts w:ascii="Arial" w:hAnsi="Arial" w:cs="Arial"/>
                    <w:sz w:val="18"/>
                    <w:szCs w:val="18"/>
                  </w:rPr>
                  <w:t xml:space="preserve">Pela descrição de cargos, análise de performance e avaliação da liderança.</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sidRPr="00315E25">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A3F3BC1"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Pr>
                    <w:rFonts w:ascii="Arial" w:hAnsi="Arial" w:cs="Arial"/>
                    <w:sz w:val="18"/>
                    <w:szCs w:val="18"/>
                  </w:rPr>
                  <w:t xml:space="preserve">Através de sistema que gerencia nossas necessidades, vencimentos e demandas extras.</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sidRPr="00315E25">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6C8C6338"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Pr>
                    <w:rFonts w:ascii="Arial" w:hAnsi="Arial" w:cs="Arial"/>
                    <w:sz w:val="18"/>
                    <w:szCs w:val="18"/>
                  </w:rPr>
                  <w:t xml:space="preserve">Sim.</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357F8639"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Pr>
                    <w:rFonts w:ascii="Arial" w:hAnsi="Arial" w:cs="Arial"/>
                    <w:sz w:val="18"/>
                    <w:szCs w:val="18"/>
                  </w:rPr>
                  <w:t xml:space="preserve">Sim.</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6F0D194C" w:rsidR="005B43BB" w:rsidRPr="00315E25" w:rsidRDefault="00000000"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Pr>
                    <w:rFonts w:ascii="Arial" w:hAnsi="Arial" w:cs="Arial"/>
                    <w:sz w:val="18"/>
                    <w:szCs w:val="18"/>
                  </w:rPr>
                  <w:t xml:space="preserve">O sistema garante o controle e gestão dos treinamentos. Nome do sistema e relatório da equipe de limpeza de tanques: A CONFIRMAR pelo fornecedor.</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sidRPr="00315E25">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sidRPr="00315E25">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160"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6775A706" w:rsidR="005B43BB" w:rsidRPr="00315E25" w:rsidRDefault="00000000"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Pr>
                    <w:rFonts w:ascii="Arial" w:hAnsi="Arial" w:cs="Arial"/>
                    <w:sz w:val="18"/>
                    <w:szCs w:val="18"/>
                  </w:rPr>
                  <w:t xml:space="preserve">Com fiscalização dos líderes, garantia da execução dos processos e acompanhamento.</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41A27A19"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Pr>
                    <w:rFonts w:ascii="Arial" w:hAnsi="Arial" w:cs="Arial"/>
                    <w:sz w:val="18"/>
                    <w:szCs w:val="18"/>
                  </w:rPr>
                  <w:t xml:space="preserve">Reunião de desempenho, RAC de gestão e controle de indicadores.</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sidRPr="00315E25">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37793177"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Content>
                <w:r>
                  <w:rPr>
                    <w:rFonts w:ascii="Arial" w:hAnsi="Arial" w:cs="Arial"/>
                    <w:sz w:val="18"/>
                    <w:szCs w:val="18"/>
                  </w:rPr>
                  <w:t xml:space="preserve">Fiscalização e acompanhamento dos resultados.</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sidRPr="00315E25">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sidRPr="00315E25">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76" w14:textId="0DA4E139" w:rsidR="006379FF" w:rsidRPr="00315E25" w:rsidRDefault="00000000" w:rsidP="006379FF">
                  <w:pPr>
                    <w:spacing w:before="40" w:after="40"/>
                    <w:rPr>
                      <w:rFonts w:ascii="Arial" w:hAnsi="Arial" w:cs="Arial"/>
                    </w:rPr>
                  </w:pPr>
                  <w:sdt>
                    <w:sdtPr>
                      <w:rPr>
                        <w:rFonts w:ascii="Arial" w:hAnsi="Arial" w:cs="Arial"/>
                        <w:b/>
                        <w:bCs/>
                        <w:spacing w:val="-10"/>
                        <w:sz w:val="28"/>
                      </w:rPr>
                      <w:id w:val="1809982856"/>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sidRPr="00315E25">
              <w:rPr>
                <w:rFonts w:ascii="Arial" w:hAnsi="Arial" w:cs="Arial"/>
                <w:i/>
              </w:rPr>
              <w:t>Em caso afirmativo, forneça detalhes:</w:t>
            </w:r>
          </w:p>
          <w:p w14:paraId="45D5E17E" w14:textId="62C5DDD9" w:rsidR="005B43BB" w:rsidRPr="00315E25" w:rsidRDefault="00000000" w:rsidP="00085E82">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Content>
                <w:r>
                  <w:rPr>
                    <w:rFonts w:ascii="Arial" w:hAnsi="Arial" w:cs="Arial"/>
                    <w:sz w:val="18"/>
                    <w:szCs w:val="18"/>
                  </w:rPr>
                  <w:t xml:space="preserve">Todos os profissionais, independente da posição, passam pela integração e treinamentos existentes. Complemento TMS: o supervisor de entrada (Saymon Serra Santos) possui NR-33 Supervisor de Entrada, 40 h (09 a 15/12/2025).</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sidRPr="00315E25">
              <w:rPr>
                <w:rFonts w:ascii="Arial" w:hAnsi="Arial" w:cs="Arial"/>
              </w:rPr>
              <w:t>Caso o treinamento seja ministrado internamente, descreva o conteúdo:</w:t>
            </w:r>
          </w:p>
          <w:p w14:paraId="45D5E181" w14:textId="66561E98"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Content>
                <w:r>
                  <w:rPr>
                    <w:rFonts w:ascii="Arial" w:hAnsi="Arial" w:cs="Arial"/>
                    <w:sz w:val="18"/>
                    <w:szCs w:val="18"/>
                  </w:rPr>
                  <w:t xml:space="preserve">Integração e Sistema de Gestão Integrado: políticas, objetivos e responsabilidades em QSMS; procedimentos internos e requisitos dos clientes; comunicação e participação dos colaboradores.</w:t>
                </w:r>
                <w:r>
                  <w:rPr>
                    <w:rFonts w:ascii="Arial" w:hAnsi="Arial" w:cs="Arial"/>
                    <w:sz w:val="18"/>
                    <w:szCs w:val="18"/>
                  </w:rPr>
                  <w:br/>
                  <w:t xml:space="preserve">Saúde e Segurança do Trabalho: identificação de perigos, avaliação de riscos e medidas de controle; Análise Preliminar de Riscos e Permissão de Trabalho, quando aplicáveis; uso, conservação e inspeção de EPIs e EPCs; saúde ocupacional, ergonomia e prevenção de acidentes; comunicação de condições inseguras, incidentes e interrupção de atividades diante de riscos.</w:t>
                </w:r>
                <w:r>
                  <w:rPr>
                    <w:rFonts w:ascii="Arial" w:hAnsi="Arial" w:cs="Arial"/>
                    <w:sz w:val="18"/>
                    <w:szCs w:val="18"/>
                  </w:rPr>
                  <w:br/>
                  <w:t xml:space="preserve">Meio Ambiente: aspectos e impactos ambientais das atividades; segregação, armazenamento e destinação de resíduos; prevenção de poluição e resposta inicial a vazamentos; consumo consciente de água, energia e materiais.</w:t>
                </w:r>
                <w:r>
                  <w:rPr>
                    <w:rFonts w:ascii="Arial" w:hAnsi="Arial" w:cs="Arial"/>
                    <w:sz w:val="18"/>
                    <w:szCs w:val="18"/>
                  </w:rPr>
                  <w:br/>
                  <w:t xml:space="preserve">Qualidade e Controle Operacional: atendimento aos requisitos dos serviços; registros operacionais e rastreabilidade de materiais; identificação e comunicação de não conformidades; prevenção de desperdícios e retrabalho; ações corretivas e verificação de eficácia.</w:t>
                </w:r>
                <w:r>
                  <w:rPr>
                    <w:rFonts w:ascii="Arial" w:hAnsi="Arial" w:cs="Arial"/>
                    <w:sz w:val="18"/>
                    <w:szCs w:val="18"/>
                  </w:rPr>
                  <w:br/>
                  <w:t xml:space="preserve">Preparação e Resposta a Emergências: alarmes, rotas de fuga e pontos de encontro; comunicação de emergências e responsabilidades; orientações sobre evacuação e acionamento das equipes de atendimento.</w:t>
                </w:r>
                <w:r>
                  <w:rPr>
                    <w:rFonts w:ascii="Arial" w:hAnsi="Arial" w:cs="Arial"/>
                    <w:sz w:val="18"/>
                    <w:szCs w:val="18"/>
                  </w:rPr>
                  <w:br/>
                  <w:t xml:space="preserve">Ética, Anticorrupção e Antissuborno: Código de Ética e Conduta; conflitos de interesse, brindes e hospitalidades; prevenção de corrupção e suborno; canal de denúncias e comunicação de irregularidades.</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G</w:t>
            </w:r>
            <w:r w:rsidR="006F1A99" w:rsidRPr="00315E25">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sidRPr="00315E25">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sidRPr="00315E25">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17" w:type="dxa"/>
          </w:tcPr>
          <w:p w14:paraId="45D5E18D"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56626533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92" w14:textId="6CE008A0"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sidRPr="00315E25">
              <w:rPr>
                <w:rFonts w:ascii="Arial" w:hAnsi="Arial" w:cs="Arial"/>
              </w:rPr>
              <w:t>(Caso a resposta seja sim, anexe uma cópia do seu certificado)</w:t>
            </w:r>
          </w:p>
          <w:p w14:paraId="45D5E198" w14:textId="77777777" w:rsidR="00C946BD" w:rsidRPr="00315E25" w:rsidRDefault="00000000"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Pr>
                    <w:rFonts w:ascii="Arial" w:hAnsi="Arial" w:cs="Arial"/>
                    <w:sz w:val="19"/>
                    <w:szCs w:val="19"/>
                  </w:rPr>
                  <w:t xml:space="preserve">Não.</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sidRPr="00315E25">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32369121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A1" w14:textId="4CB4F63C"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A7"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Pr>
                    <w:rFonts w:ascii="Arial" w:hAnsi="Arial" w:cs="Arial"/>
                    <w:sz w:val="19"/>
                    <w:szCs w:val="19"/>
                  </w:rPr>
                  <w:t xml:space="preserve">Não.</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sidRPr="00315E25">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611EF7E" w:rsidR="005B43BB" w:rsidRPr="00315E25" w:rsidRDefault="00000000"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Content>
                <w:r>
                  <w:rPr>
                    <w:rFonts w:ascii="Arial" w:hAnsi="Arial" w:cs="Arial"/>
                    <w:sz w:val="18"/>
                    <w:szCs w:val="18"/>
                  </w:rPr>
                  <w:t xml:space="preserve">A Supply Log controla o acesso aos sistemas e às informações por meio de contas individuais, senhas e permissões definidas conforme a função e a necessidade de cada usuário. A concessão, alteração e revogação de acessos dependem de autorização, com bloqueio no desligamento ou ajuste na mudança de função. As medidas de segurança incluem proteção antivírus, atualização dos sistemas, backups periódicos e autenticação multifator, quando disponível. As orientações internas abrangem confidencialidade, uso adequado dos recursos de TI, prevenção de fraudes e phishing e comunicação de incidentes. O acesso de terceiros é autorizado e limitado ao escopo e ao período necessários.</w:t>
                </w:r>
              </w:sdtContent>
            </w:sdt>
            <w:r w:rsidR="00225D27" w:rsidRPr="00315E25">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sidRPr="00315E25">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023C9A69" w:rsidR="005B43BB" w:rsidRPr="00315E25" w:rsidRDefault="00000000" w:rsidP="00085E82">
            <w:pPr>
              <w:spacing w:before="40" w:after="40"/>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Content>
                <w:r>
                  <w:rPr>
                    <w:rFonts w:ascii="Arial" w:hAnsi="Arial" w:cs="Arial"/>
                    <w:sz w:val="18"/>
                    <w:szCs w:val="18"/>
                  </w:rPr>
                  <w:t xml:space="preserve">Sim. A Supply Log identifica as finalidades do tratamento de dados pessoais nos processos de gestão de pessoas, contratação, atendimento a clientes e fornecedores e cumprimento de obrigações legais e contratuais. O acesso interno e externo é autorizado conforme a função, a necessidade e a finalidade, sendo restrito às pessoas habilitadas. Os compartilhamentos e divulgações são avaliados quanto à finalidade, à base legal e aos destinatários, limitando-se aos dados necessários e mantendo os registros e controles aplicáveis.</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sidRPr="00315E25">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50216D7F"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Content>
                <w:r>
                  <w:rPr>
                    <w:rFonts w:ascii="Arial" w:hAnsi="Arial" w:cs="Arial"/>
                    <w:sz w:val="18"/>
                    <w:szCs w:val="18"/>
                  </w:rPr>
                  <w:t xml:space="preserve">Sim. A Supply Log possui encarregado pela proteção de dados pessoais formalmente designado, responsável por orientar e acompanhar as práticas de privacidade, apoiar a gestão dos procedimentos internos e atuar como canal de comunicação com os titulares e as autoridades competentes. Sua atuação contempla a LGPD e, quando aplicável às operações da empresa, os requisitos do RGPD.</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53"/>
        <w:gridCol w:w="9208"/>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sidRPr="00315E25">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03CEF3FB" w:rsidR="005B43BB" w:rsidRPr="00315E25" w:rsidRDefault="00000000" w:rsidP="003647A2">
            <w:pPr>
              <w:spacing w:before="40" w:after="40"/>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Content>
                <w:r>
                  <w:rPr>
                    <w:rFonts w:ascii="Arial" w:hAnsi="Arial" w:cs="Arial"/>
                    <w:sz w:val="18"/>
                    <w:szCs w:val="18"/>
                  </w:rPr>
                  <w:t xml:space="preserve">Sim.</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sidRPr="00315E25">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5457E3F3" w:rsidR="005B43BB" w:rsidRPr="00315E25" w:rsidRDefault="00000000" w:rsidP="003647A2">
            <w:pPr>
              <w:spacing w:before="40" w:after="40"/>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Content>
                <w:r>
                  <w:rPr>
                    <w:rFonts w:ascii="Arial" w:hAnsi="Arial" w:cs="Arial"/>
                    <w:sz w:val="18"/>
                    <w:szCs w:val="18"/>
                  </w:rPr>
                  <w:t xml:space="preserve">Sim.</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sidRPr="00315E25">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sidRPr="00315E25">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646B13A6"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Pr>
                    <w:rFonts w:ascii="Arial" w:hAnsi="Arial" w:cs="Arial"/>
                    <w:sz w:val="18"/>
                    <w:szCs w:val="18"/>
                  </w:rPr>
                  <w:t xml:space="preserve">Sim.</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i</w:t>
            </w:r>
            <w:r w:rsidRPr="00315E25">
              <w:rPr>
                <w:rFonts w:ascii="Arial" w:hAnsi="Arial" w:cs="Arial"/>
              </w:rPr>
              <w:t>)</w:t>
            </w:r>
          </w:p>
        </w:tc>
        <w:tc>
          <w:tcPr>
            <w:tcW w:w="9999" w:type="dxa"/>
          </w:tcPr>
          <w:p w14:paraId="45D5E1D1" w14:textId="77777777" w:rsidR="005B43BB" w:rsidRPr="00315E25" w:rsidRDefault="005B43BB" w:rsidP="005B43BB">
            <w:pPr>
              <w:spacing w:before="40" w:after="40"/>
              <w:jc w:val="both"/>
              <w:rPr>
                <w:rFonts w:ascii="Arial" w:hAnsi="Arial" w:cs="Arial"/>
              </w:rPr>
            </w:pPr>
            <w:r w:rsidRPr="00315E25">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6E82482C"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Content>
                <w:r>
                  <w:rPr>
                    <w:rFonts w:ascii="Arial" w:hAnsi="Arial" w:cs="Arial"/>
                    <w:sz w:val="18"/>
                    <w:szCs w:val="18"/>
                  </w:rPr>
                  <w:t xml:space="preserve">A Supply Log adota medidas de segurança de TI voltadas aos colaboradores, incluindo contas individuais, controle de acesso conforme a função e orientações sobre senhas seguras, confidencialidade e proteção de dados. O pessoal é orientado a identificar e comunicar e-mails suspeitos, tentativas de phishing e incidentes, além de evitar o compartilhamento de credenciais e a instalação de softwares não autorizados. Os acessos são ajustados nas mudanças de função e revogados no desligamento.</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sidRPr="00315E25">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sidRPr="00315E25">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DA" w14:textId="30B44951" w:rsidR="006379FF" w:rsidRPr="00315E25" w:rsidRDefault="00000000" w:rsidP="006379FF">
                  <w:pPr>
                    <w:spacing w:before="40" w:after="40"/>
                    <w:rPr>
                      <w:rFonts w:ascii="Arial" w:hAnsi="Arial" w:cs="Arial"/>
                    </w:rPr>
                  </w:pPr>
                  <w:sdt>
                    <w:sdtPr>
                      <w:rPr>
                        <w:rFonts w:ascii="Arial" w:hAnsi="Arial" w:cs="Arial"/>
                        <w:b/>
                        <w:bCs/>
                        <w:spacing w:val="-10"/>
                        <w:sz w:val="28"/>
                      </w:rPr>
                      <w:id w:val="1172757541"/>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DC" w14:textId="74B5B8B2" w:rsidR="006379FF" w:rsidRPr="00315E25" w:rsidRDefault="00000000" w:rsidP="006379FF">
                  <w:pPr>
                    <w:spacing w:before="40" w:after="40"/>
                    <w:rPr>
                      <w:rFonts w:ascii="Arial" w:hAnsi="Arial" w:cs="Arial"/>
                      <w:b/>
                      <w:sz w:val="28"/>
                    </w:rPr>
                  </w:pPr>
                  <w:sdt>
                    <w:sdtPr>
                      <w:rPr>
                        <w:rFonts w:ascii="Arial" w:hAnsi="Arial" w:cs="Arial"/>
                        <w:b/>
                        <w:bCs/>
                        <w:spacing w:val="-10"/>
                        <w:sz w:val="28"/>
                      </w:rPr>
                      <w:id w:val="-726077337"/>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Pr>
                    <w:rFonts w:ascii="Arial" w:hAnsi="Arial" w:cs="Arial"/>
                    <w:szCs w:val="18"/>
                  </w:rPr>
                  <w:t xml:space="preserve">Não (resposta do fornecedor no TD-176 assinado em 06/10/2026). Observação TMS: os ASOs admissionais da amostra (BR MED, out/2025, com aptidão para NR-33 e NR-35) evidenciam exame médico admissional; confirmar a resposta: A CONFIRMAR pelo fornecedor.</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sidRPr="00315E25">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sidRPr="00315E25">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a</w:t>
            </w:r>
            <w:r w:rsidRPr="00315E25">
              <w:rPr>
                <w:rFonts w:ascii="Arial" w:hAnsi="Arial" w:cs="Arial"/>
              </w:rPr>
              <w:t>)</w:t>
            </w:r>
          </w:p>
        </w:tc>
        <w:tc>
          <w:tcPr>
            <w:tcW w:w="10217" w:type="dxa"/>
          </w:tcPr>
          <w:p w14:paraId="45D5E1EB"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84391948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F0" w14:textId="1AE3EEEA" w:rsidR="006379FF" w:rsidRPr="00315E25" w:rsidRDefault="00000000"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F6"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Pr>
                    <w:rFonts w:ascii="Arial" w:hAnsi="Arial" w:cs="Arial"/>
                    <w:sz w:val="19"/>
                    <w:szCs w:val="19"/>
                  </w:rPr>
                  <w:t xml:space="preserve">Não.</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sidRPr="00C84994">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37715897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01" w14:textId="63DFC9B1"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24682C4A"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Content>
                <w:r>
                  <w:rPr>
                    <w:rFonts w:ascii="Arial" w:hAnsi="Arial" w:cs="Arial"/>
                    <w:sz w:val="18"/>
                    <w:szCs w:val="18"/>
                  </w:rPr>
                  <w:t xml:space="preserve">Não.</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sidRPr="00C84994">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470953362"/>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11" w14:textId="6E20B50D"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036489903"/>
                      <w14:checkbox>
                        <w14:checked w14:val="0"/>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90483082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12BB1B37"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Content>
                <w:r>
                  <w:rPr>
                    <w:rFonts w:ascii="Arial" w:hAnsi="Arial" w:cs="Arial"/>
                    <w:sz w:val="18"/>
                    <w:szCs w:val="18"/>
                  </w:rPr>
                  <w:t xml:space="preserve">A Supply Log dispõe de alternativas operacionais para apoiar a transferência de atividades essenciais em caso de indisponibilidade das instalações. Entretanto, essas medidas ainda não estão consolidadas em um plano formal de recuperação de desastres.</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C84994">
              <w:rPr>
                <w:rFonts w:ascii="Arial" w:eastAsia="Times New Roman" w:hAnsi="Arial" w:cs="Arial"/>
                <w:b/>
                <w:color w:val="auto"/>
                <w:kern w:val="0"/>
                <w:sz w:val="20"/>
                <w:u w:val="single"/>
                <w:lang w:val="pt-BR"/>
                <w14:ligatures w14:val="none"/>
                <w14:cntxtAlts w14:val="0"/>
              </w:rPr>
              <w:lastRenderedPageBreak/>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sidRPr="00315E25">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sidRPr="00315E25">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sidRPr="00315E25">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7906710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2C" w14:textId="6CD94AAB"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000000"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Pr>
                    <w:rFonts w:ascii="Arial" w:hAnsi="Arial" w:cs="Arial"/>
                    <w:szCs w:val="18"/>
                  </w:rPr>
                  <w:t xml:space="preserve">Não.</w:t>
                </w:r>
              </w:sdtContent>
            </w:sdt>
            <w:r w:rsidR="000E1BC1" w:rsidRPr="00315E25">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3A" w14:textId="4CB3F52C" w:rsidR="006379FF" w:rsidRPr="00315E25" w:rsidRDefault="00000000" w:rsidP="006379FF">
                  <w:pPr>
                    <w:spacing w:before="40" w:after="40"/>
                    <w:rPr>
                      <w:rFonts w:ascii="Arial" w:hAnsi="Arial" w:cs="Arial"/>
                    </w:rPr>
                  </w:pPr>
                  <w:sdt>
                    <w:sdtPr>
                      <w:rPr>
                        <w:rFonts w:ascii="Arial" w:hAnsi="Arial" w:cs="Arial"/>
                        <w:b/>
                        <w:bCs/>
                        <w:spacing w:val="-10"/>
                        <w:sz w:val="28"/>
                      </w:rPr>
                      <w:id w:val="-1487472101"/>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86021419"/>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47" w14:textId="378A53A8" w:rsidR="006379FF" w:rsidRPr="00315E25" w:rsidRDefault="00000000" w:rsidP="006379FF">
                  <w:pPr>
                    <w:spacing w:before="40" w:after="40"/>
                    <w:rPr>
                      <w:rFonts w:ascii="Arial" w:hAnsi="Arial" w:cs="Arial"/>
                    </w:rPr>
                  </w:pPr>
                  <w:sdt>
                    <w:sdtPr>
                      <w:rPr>
                        <w:rFonts w:ascii="Arial" w:hAnsi="Arial" w:cs="Arial"/>
                        <w:b/>
                        <w:bCs/>
                        <w:spacing w:val="-10"/>
                        <w:sz w:val="28"/>
                      </w:rPr>
                      <w:id w:val="977727574"/>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sidRPr="00315E25">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Pr>
                    <w:rFonts w:ascii="Arial" w:hAnsi="Arial" w:cs="Arial"/>
                    <w:szCs w:val="18"/>
                  </w:rPr>
                  <w:t xml:space="preserve">Sim (resposta do fornecedor no TD-176 assinado em 06/10/2026). O fornecedor anexou o Código de Ética Rev. 02 e a Política do SGI Rev. 02. Cópia da política de combate ao tráfico de pessoas/escravidão (ou indicação do item que trata do tema): A CONFIRMAR pelo fornecedor.</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57" w14:textId="4403FE59" w:rsidR="006379FF" w:rsidRPr="00315E25" w:rsidRDefault="00000000" w:rsidP="006379FF">
                  <w:pPr>
                    <w:spacing w:before="40" w:after="40"/>
                    <w:rPr>
                      <w:rFonts w:ascii="Arial" w:hAnsi="Arial" w:cs="Arial"/>
                    </w:rPr>
                  </w:pPr>
                  <w:sdt>
                    <w:sdtPr>
                      <w:rPr>
                        <w:rFonts w:ascii="Arial" w:hAnsi="Arial" w:cs="Arial"/>
                        <w:b/>
                        <w:bCs/>
                        <w:spacing w:val="-10"/>
                        <w:sz w:val="28"/>
                      </w:rPr>
                      <w:id w:val="-108747263"/>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37210838"/>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sidRPr="00315E25">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3" w14:textId="33705B5F" w:rsidR="006379FF" w:rsidRPr="00315E25" w:rsidRDefault="00000000" w:rsidP="006379FF">
                  <w:pPr>
                    <w:spacing w:before="40" w:after="40"/>
                    <w:rPr>
                      <w:rFonts w:ascii="Arial" w:hAnsi="Arial" w:cs="Arial"/>
                    </w:rPr>
                  </w:pPr>
                  <w:sdt>
                    <w:sdtPr>
                      <w:rPr>
                        <w:rFonts w:ascii="Arial" w:hAnsi="Arial" w:cs="Arial"/>
                        <w:b/>
                        <w:bCs/>
                        <w:spacing w:val="-10"/>
                        <w:sz w:val="28"/>
                      </w:rPr>
                      <w:id w:val="-2083583596"/>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8025603"/>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 xml:space="preserve">Se você utiliza subcontratados, possui processos implementados para verificar se alguma dessas organizações opera um sistema de denúncia que seja ativamente promovido dentro da organização e </w:t>
            </w:r>
            <w:r w:rsidRPr="00315E25">
              <w:rPr>
                <w:rFonts w:ascii="Arial" w:hAnsi="Arial" w:cs="Arial"/>
              </w:rPr>
              <w:lastRenderedPageBreak/>
              <w:t>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26F" w14:textId="335CADB9" w:rsidR="006379FF" w:rsidRPr="00315E25" w:rsidRDefault="00000000" w:rsidP="006379FF">
                  <w:pPr>
                    <w:spacing w:before="40" w:after="40"/>
                    <w:rPr>
                      <w:rFonts w:ascii="Arial" w:hAnsi="Arial" w:cs="Arial"/>
                    </w:rPr>
                  </w:pPr>
                  <w:sdt>
                    <w:sdtPr>
                      <w:rPr>
                        <w:rFonts w:ascii="Arial" w:hAnsi="Arial" w:cs="Arial"/>
                        <w:b/>
                        <w:bCs/>
                        <w:spacing w:val="-10"/>
                        <w:sz w:val="28"/>
                      </w:rPr>
                      <w:id w:val="-95179938"/>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439601534"/>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sidRPr="00315E25">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000000" w:rsidP="006379FF">
                  <w:pPr>
                    <w:spacing w:before="40" w:after="40"/>
                    <w:rPr>
                      <w:rFonts w:ascii="Arial" w:hAnsi="Arial" w:cs="Arial"/>
                    </w:rPr>
                  </w:pPr>
                  <w:sdt>
                    <w:sdtPr>
                      <w:rPr>
                        <w:rFonts w:ascii="Arial" w:hAnsi="Arial" w:cs="Arial"/>
                        <w:b/>
                        <w:bCs/>
                        <w:spacing w:val="-10"/>
                        <w:sz w:val="28"/>
                      </w:rPr>
                      <w:id w:val="1130821958"/>
                      <w14:checkbox>
                        <w14:checked w14:val="0"/>
                        <w14:checkedState w14:val="2612" w14:font="MS Gothic"/>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E" w14:textId="509C5FB9"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A0DD9" w14:textId="77777777" w:rsidR="001610F7" w:rsidRDefault="001610F7" w:rsidP="00883480">
      <w:pPr>
        <w:spacing w:after="0" w:line="240" w:lineRule="auto"/>
      </w:pPr>
      <w:r>
        <w:separator/>
      </w:r>
    </w:p>
  </w:endnote>
  <w:endnote w:type="continuationSeparator" w:id="0">
    <w:p w14:paraId="1A14980F" w14:textId="77777777" w:rsidR="001610F7" w:rsidRDefault="001610F7"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E335" w14:textId="77777777" w:rsidR="001610F7" w:rsidRDefault="001610F7" w:rsidP="00883480">
      <w:pPr>
        <w:spacing w:after="0" w:line="240" w:lineRule="auto"/>
      </w:pPr>
      <w:r>
        <w:separator/>
      </w:r>
    </w:p>
  </w:footnote>
  <w:footnote w:type="continuationSeparator" w:id="0">
    <w:p w14:paraId="4E57B059" w14:textId="77777777" w:rsidR="001610F7" w:rsidRDefault="001610F7" w:rsidP="00883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16cid:durableId="1480078494">
    <w:abstractNumId w:val="24"/>
  </w:num>
  <w:num w:numId="2" w16cid:durableId="696083329">
    <w:abstractNumId w:val="10"/>
  </w:num>
  <w:num w:numId="3" w16cid:durableId="154228259">
    <w:abstractNumId w:val="22"/>
  </w:num>
  <w:num w:numId="4" w16cid:durableId="1250962824">
    <w:abstractNumId w:val="11"/>
  </w:num>
  <w:num w:numId="5" w16cid:durableId="1687752569">
    <w:abstractNumId w:val="18"/>
  </w:num>
  <w:num w:numId="6" w16cid:durableId="2025858924">
    <w:abstractNumId w:val="30"/>
  </w:num>
  <w:num w:numId="7" w16cid:durableId="1766265608">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0065756">
    <w:abstractNumId w:val="17"/>
  </w:num>
  <w:num w:numId="9" w16cid:durableId="1620798961">
    <w:abstractNumId w:val="6"/>
  </w:num>
  <w:num w:numId="10" w16cid:durableId="1880389994">
    <w:abstractNumId w:val="8"/>
  </w:num>
  <w:num w:numId="11" w16cid:durableId="810635978">
    <w:abstractNumId w:val="28"/>
  </w:num>
  <w:num w:numId="12" w16cid:durableId="1132334230">
    <w:abstractNumId w:val="4"/>
  </w:num>
  <w:num w:numId="13" w16cid:durableId="349530349">
    <w:abstractNumId w:val="9"/>
  </w:num>
  <w:num w:numId="14" w16cid:durableId="759449405">
    <w:abstractNumId w:val="25"/>
  </w:num>
  <w:num w:numId="15" w16cid:durableId="1335187869">
    <w:abstractNumId w:val="12"/>
  </w:num>
  <w:num w:numId="16" w16cid:durableId="2091733961">
    <w:abstractNumId w:val="16"/>
  </w:num>
  <w:num w:numId="17" w16cid:durableId="140079904">
    <w:abstractNumId w:val="14"/>
  </w:num>
  <w:num w:numId="18" w16cid:durableId="286550348">
    <w:abstractNumId w:val="1"/>
  </w:num>
  <w:num w:numId="19" w16cid:durableId="1424646014">
    <w:abstractNumId w:val="27"/>
  </w:num>
  <w:num w:numId="20" w16cid:durableId="1792818758">
    <w:abstractNumId w:val="19"/>
  </w:num>
  <w:num w:numId="21" w16cid:durableId="284580592">
    <w:abstractNumId w:val="21"/>
  </w:num>
  <w:num w:numId="22" w16cid:durableId="1583219270">
    <w:abstractNumId w:val="3"/>
  </w:num>
  <w:num w:numId="23" w16cid:durableId="1619021942">
    <w:abstractNumId w:val="23"/>
  </w:num>
  <w:num w:numId="24" w16cid:durableId="724183514">
    <w:abstractNumId w:val="7"/>
  </w:num>
  <w:num w:numId="25" w16cid:durableId="1030299624">
    <w:abstractNumId w:val="2"/>
  </w:num>
  <w:num w:numId="26" w16cid:durableId="278921653">
    <w:abstractNumId w:val="26"/>
  </w:num>
  <w:num w:numId="27" w16cid:durableId="2023775709">
    <w:abstractNumId w:val="29"/>
  </w:num>
  <w:num w:numId="28" w16cid:durableId="1828933029">
    <w:abstractNumId w:val="13"/>
  </w:num>
  <w:num w:numId="29" w16cid:durableId="1686709378">
    <w:abstractNumId w:val="20"/>
  </w:num>
  <w:num w:numId="30" w16cid:durableId="1985041894">
    <w:abstractNumId w:val="0"/>
  </w:num>
  <w:num w:numId="31" w16cid:durableId="1886524790">
    <w:abstractNumId w:val="15"/>
  </w:num>
  <w:num w:numId="32" w16cid:durableId="1832478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480"/>
    <w:rsid w:val="00016E78"/>
    <w:rsid w:val="00017F0C"/>
    <w:rsid w:val="000351EC"/>
    <w:rsid w:val="00037876"/>
    <w:rsid w:val="0007097D"/>
    <w:rsid w:val="00073DB1"/>
    <w:rsid w:val="00085E82"/>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0F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27AEC"/>
    <w:rsid w:val="00355C79"/>
    <w:rsid w:val="003647A2"/>
    <w:rsid w:val="003C0130"/>
    <w:rsid w:val="003D0EC6"/>
    <w:rsid w:val="003D7ABC"/>
    <w:rsid w:val="003E6967"/>
    <w:rsid w:val="004135C6"/>
    <w:rsid w:val="00432A6A"/>
    <w:rsid w:val="00447AFB"/>
    <w:rsid w:val="004500B5"/>
    <w:rsid w:val="0047496F"/>
    <w:rsid w:val="00481EEA"/>
    <w:rsid w:val="004B2CC5"/>
    <w:rsid w:val="004C3276"/>
    <w:rsid w:val="004D3884"/>
    <w:rsid w:val="004D3EEA"/>
    <w:rsid w:val="004F034C"/>
    <w:rsid w:val="005135E7"/>
    <w:rsid w:val="0052009B"/>
    <w:rsid w:val="00532278"/>
    <w:rsid w:val="0058078B"/>
    <w:rsid w:val="005838F9"/>
    <w:rsid w:val="0059339C"/>
    <w:rsid w:val="005B43BB"/>
    <w:rsid w:val="005C029E"/>
    <w:rsid w:val="005D1437"/>
    <w:rsid w:val="005D1FBF"/>
    <w:rsid w:val="005D56AD"/>
    <w:rsid w:val="00605198"/>
    <w:rsid w:val="006120A1"/>
    <w:rsid w:val="00613AF0"/>
    <w:rsid w:val="00613F0D"/>
    <w:rsid w:val="00614A78"/>
    <w:rsid w:val="006257FC"/>
    <w:rsid w:val="006379FF"/>
    <w:rsid w:val="00647C09"/>
    <w:rsid w:val="0065225D"/>
    <w:rsid w:val="00652714"/>
    <w:rsid w:val="006844FE"/>
    <w:rsid w:val="00690884"/>
    <w:rsid w:val="0069532D"/>
    <w:rsid w:val="0069657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341C5"/>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4994"/>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14C3"/>
    <w:rsid w:val="00F522CC"/>
    <w:rsid w:val="00F523DE"/>
    <w:rsid w:val="00F66DF1"/>
    <w:rsid w:val="00F70330"/>
    <w:rsid w:val="00FB5140"/>
    <w:rsid w:val="00FF344C"/>
    <w:rsid w:val="00FF6DD8"/>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 w:type="character" w:styleId="MenoPendente">
    <w:name w:val="Unresolved Mention"/>
    <w:basedOn w:val="Fontepargpadro"/>
    <w:uiPriority w:val="99"/>
    <w:semiHidden/>
    <w:unhideWhenUsed/>
    <w:rsid w:val="00613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32EFD0C346EC44399B6052D4C86FF50A"/>
        <w:category>
          <w:name w:val="Geral"/>
          <w:gallery w:val="placeholder"/>
        </w:category>
        <w:types>
          <w:type w:val="bbPlcHdr"/>
        </w:types>
        <w:behaviors>
          <w:behavior w:val="content"/>
        </w:behaviors>
        <w:guid w:val="{646EBE5E-C30A-4D5B-9532-773B664FA9A0}"/>
      </w:docPartPr>
      <w:docPartBody>
        <w:p w:rsidR="00981164" w:rsidRDefault="00BD01F7" w:rsidP="00BD01F7">
          <w:pPr>
            <w:pStyle w:val="32EFD0C346EC44399B6052D4C86FF50A"/>
          </w:pPr>
          <w:r>
            <w:rPr>
              <w:rStyle w:val="geometria100"/>
              <w:color w:val="FFFFFF" w:themeColor="background1"/>
              <w:sz w:val="19"/>
              <w:szCs w:val="19"/>
            </w:rPr>
            <w: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4D3884"/>
    <w:rsid w:val="00572915"/>
    <w:rsid w:val="00611843"/>
    <w:rsid w:val="0062214B"/>
    <w:rsid w:val="00622D96"/>
    <w:rsid w:val="006A21F3"/>
    <w:rsid w:val="006C6362"/>
    <w:rsid w:val="00702E55"/>
    <w:rsid w:val="00801B51"/>
    <w:rsid w:val="00895C28"/>
    <w:rsid w:val="00981164"/>
    <w:rsid w:val="009E4AD8"/>
    <w:rsid w:val="00A26986"/>
    <w:rsid w:val="00A4423D"/>
    <w:rsid w:val="00BD01F7"/>
    <w:rsid w:val="00C305A9"/>
    <w:rsid w:val="00C76B16"/>
    <w:rsid w:val="00CB4177"/>
    <w:rsid w:val="00CC4176"/>
    <w:rsid w:val="00E308F8"/>
    <w:rsid w:val="00EF4BD9"/>
    <w:rsid w:val="00F41808"/>
    <w:rsid w:val="00F514C3"/>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 w:type="character" w:customStyle="1" w:styleId="geometria100">
    <w:name w:val="geometria10"/>
    <w:basedOn w:val="Fontepargpadro"/>
    <w:rsid w:val="00BD01F7"/>
  </w:style>
  <w:style w:type="paragraph" w:customStyle="1" w:styleId="60A6621338A74C86A4E2C8D58E35918C">
    <w:name w:val="60A6621338A74C86A4E2C8D58E35918C"/>
    <w:rsid w:val="00BD01F7"/>
    <w:pPr>
      <w:spacing w:line="278" w:lineRule="auto"/>
    </w:pPr>
    <w:rPr>
      <w:kern w:val="2"/>
      <w:sz w:val="24"/>
      <w:szCs w:val="24"/>
      <w:lang w:val="en-US"/>
      <w14:ligatures w14:val="standardContextual"/>
    </w:rPr>
  </w:style>
  <w:style w:type="paragraph" w:customStyle="1" w:styleId="32EFD0C346EC44399B6052D4C86FF50A">
    <w:name w:val="32EFD0C346EC44399B6052D4C86FF50A"/>
    <w:rsid w:val="00BD01F7"/>
    <w:pPr>
      <w:spacing w:line="278" w:lineRule="auto"/>
    </w:pPr>
    <w:rPr>
      <w:kern w:val="2"/>
      <w:sz w:val="24"/>
      <w:szCs w:val="24"/>
      <w:lang w:val="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18</Pages>
  <Words>4186</Words>
  <Characters>23863</Characters>
  <Application>Microsoft Office Word</Application>
  <DocSecurity>0</DocSecurity>
  <Lines>198</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TMS - Training Management Specialists</dc:creator>
  <cp:keywords/>
  <dc:description/>
  <cp:lastModifiedBy>TMS</cp:lastModifiedBy>
  <cp:revision>7</cp:revision>
  <dcterms:created xsi:type="dcterms:W3CDTF">2026-09-21T13:16:00Z</dcterms:created>
  <dcterms:modified xsi:type="dcterms:W3CDTF">2026-09-22T16:39:00Z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