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rFonts w:ascii="Garamond" w:cs="Garamond" w:eastAsia="Garamond" w:hAnsi="Garamond"/>
          <w:b w:val="1"/>
          <w:color w:val="000000"/>
          <w:sz w:val="28"/>
          <w:szCs w:val="28"/>
        </w:rPr>
      </w:pPr>
      <w:r w:rsidDel="00000000" w:rsidR="00000000" w:rsidRPr="00000000">
        <w:rPr>
          <w:rFonts w:ascii="Garamond" w:cs="Garamond" w:eastAsia="Garamond" w:hAnsi="Garamond"/>
          <w:b w:val="1"/>
          <w:color w:val="000000"/>
          <w:sz w:val="28"/>
          <w:szCs w:val="28"/>
          <w:rtl w:val="0"/>
        </w:rPr>
        <w:t xml:space="preserve">Data Science for the Public Good</w:t>
      </w:r>
    </w:p>
    <w:p w:rsidR="00000000" w:rsidDel="00000000" w:rsidP="00000000" w:rsidRDefault="00000000" w:rsidRPr="00000000" w14:paraId="00000001">
      <w:pPr>
        <w:contextualSpacing w:val="0"/>
        <w:jc w:val="center"/>
        <w:rPr>
          <w:rFonts w:ascii="Garamond" w:cs="Garamond" w:eastAsia="Garamond" w:hAnsi="Garamond"/>
          <w:b w:val="1"/>
          <w:color w:val="000000"/>
          <w:sz w:val="28"/>
          <w:szCs w:val="28"/>
        </w:rPr>
      </w:pPr>
      <w:r w:rsidDel="00000000" w:rsidR="00000000" w:rsidRPr="00000000">
        <w:rPr>
          <w:rFonts w:ascii="Garamond" w:cs="Garamond" w:eastAsia="Garamond" w:hAnsi="Garamond"/>
          <w:b w:val="1"/>
          <w:color w:val="000000"/>
          <w:sz w:val="28"/>
          <w:szCs w:val="28"/>
          <w:rtl w:val="0"/>
        </w:rPr>
        <w:t xml:space="preserve">Program Planning Document</w:t>
      </w:r>
    </w:p>
    <w:p w:rsidR="00000000" w:rsidDel="00000000" w:rsidP="00000000" w:rsidRDefault="00000000" w:rsidRPr="00000000" w14:paraId="00000002">
      <w:pPr>
        <w:contextualSpacing w:val="0"/>
        <w:jc w:val="center"/>
        <w:rPr>
          <w:rFonts w:ascii="Garamond" w:cs="Garamond" w:eastAsia="Garamond" w:hAnsi="Garamond"/>
          <w:b w:val="1"/>
          <w:color w:val="000000"/>
          <w:sz w:val="28"/>
          <w:szCs w:val="28"/>
        </w:rPr>
      </w:pPr>
      <w:r w:rsidDel="00000000" w:rsidR="00000000" w:rsidRPr="00000000">
        <w:rPr>
          <w:rtl w:val="0"/>
        </w:rPr>
      </w:r>
    </w:p>
    <w:p w:rsidR="00000000" w:rsidDel="00000000" w:rsidP="00000000" w:rsidRDefault="00000000" w:rsidRPr="00000000" w14:paraId="00000003">
      <w:pPr>
        <w:widowControl w:val="0"/>
        <w:contextualSpacing w:val="0"/>
        <w:jc w:val="center"/>
        <w:rPr>
          <w:rFonts w:ascii="Garamond" w:cs="Garamond" w:eastAsia="Garamond" w:hAnsi="Garamond"/>
          <w:b w:val="1"/>
          <w:color w:val="000000"/>
          <w:sz w:val="28"/>
          <w:szCs w:val="28"/>
        </w:rPr>
      </w:pPr>
      <w:r w:rsidDel="00000000" w:rsidR="00000000" w:rsidRPr="00000000">
        <w:rPr>
          <w:rFonts w:ascii="Garamond" w:cs="Garamond" w:eastAsia="Garamond" w:hAnsi="Garamond"/>
          <w:b w:val="1"/>
          <w:color w:val="000000"/>
          <w:sz w:val="28"/>
          <w:szCs w:val="28"/>
          <w:rtl w:val="0"/>
        </w:rPr>
        <w:t xml:space="preserve">September 4, 2018</w:t>
      </w:r>
    </w:p>
    <w:p w:rsidR="00000000" w:rsidDel="00000000" w:rsidP="00000000" w:rsidRDefault="00000000" w:rsidRPr="00000000" w14:paraId="00000004">
      <w:pPr>
        <w:widowControl w:val="0"/>
        <w:contextualSpacing w:val="0"/>
        <w:jc w:val="center"/>
        <w:rPr>
          <w:rFonts w:ascii="Garamond" w:cs="Garamond" w:eastAsia="Garamond" w:hAnsi="Garamond"/>
          <w:i w:val="1"/>
          <w:color w:val="000000"/>
          <w:sz w:val="22"/>
          <w:szCs w:val="22"/>
        </w:rPr>
      </w:pPr>
      <w:r w:rsidDel="00000000" w:rsidR="00000000" w:rsidRPr="00000000">
        <w:rPr>
          <w:rtl w:val="0"/>
        </w:rPr>
      </w:r>
    </w:p>
    <w:p w:rsidR="00000000" w:rsidDel="00000000" w:rsidP="00000000" w:rsidRDefault="00000000" w:rsidRPr="00000000" w14:paraId="00000005">
      <w:pPr>
        <w:widowControl w:val="0"/>
        <w:contextualSpacing w:val="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The Data Science for the Public Good (DSPG) program equips new generations of scientists with the skills they need to support data-driven decision-making at local, state, and federal levels of policy development. DSPG was developed in 2014 and has been delivered by the Social and Decision Analytics Laboratory (SDAL in the Biocomplexity Institute of Virginia Tech. The program has </w:t>
      </w:r>
      <w:r w:rsidDel="00000000" w:rsidR="00000000" w:rsidRPr="00000000">
        <w:rPr>
          <w:rFonts w:ascii="Garamond" w:cs="Garamond" w:eastAsia="Garamond" w:hAnsi="Garamond"/>
          <w:sz w:val="22"/>
          <w:szCs w:val="22"/>
          <w:rtl w:val="0"/>
        </w:rPr>
        <w:t xml:space="preserve">been located</w:t>
      </w:r>
      <w:r w:rsidDel="00000000" w:rsidR="00000000" w:rsidRPr="00000000">
        <w:rPr>
          <w:rFonts w:ascii="Garamond" w:cs="Garamond" w:eastAsia="Garamond" w:hAnsi="Garamond"/>
          <w:color w:val="000000"/>
          <w:sz w:val="22"/>
          <w:szCs w:val="22"/>
          <w:rtl w:val="0"/>
        </w:rPr>
        <w:t xml:space="preserve"> at </w:t>
      </w:r>
      <w:r w:rsidDel="00000000" w:rsidR="00000000" w:rsidRPr="00000000">
        <w:rPr>
          <w:rFonts w:ascii="Garamond" w:cs="Garamond" w:eastAsia="Garamond" w:hAnsi="Garamond"/>
          <w:color w:val="0b5395"/>
          <w:sz w:val="22"/>
          <w:szCs w:val="22"/>
          <w:rtl w:val="0"/>
        </w:rPr>
        <w:t xml:space="preserve">Virginia Tech Research Center in Arlington, VA. </w:t>
      </w:r>
      <w:r w:rsidDel="00000000" w:rsidR="00000000" w:rsidRPr="00000000">
        <w:rPr>
          <w:rFonts w:ascii="Garamond" w:cs="Garamond" w:eastAsia="Garamond" w:hAnsi="Garamond"/>
          <w:color w:val="000000"/>
          <w:sz w:val="22"/>
          <w:szCs w:val="22"/>
          <w:rtl w:val="0"/>
        </w:rPr>
        <w:t xml:space="preserve">SDAL researchers span expertise in statistics and social &amp; behavioral sciences with a focus on the development of quantitative methods and evidence-based research to inform decision-making and evaluation.</w:t>
      </w:r>
    </w:p>
    <w:p w:rsidR="00000000" w:rsidDel="00000000" w:rsidP="00000000" w:rsidRDefault="00000000" w:rsidRPr="00000000" w14:paraId="00000006">
      <w:pPr>
        <w:widowControl w:val="0"/>
        <w:contextualSpacing w:val="0"/>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007">
      <w:pPr>
        <w:widowControl w:val="0"/>
        <w:contextualSpacing w:val="0"/>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Each summer, SDAL researchers and DSPG students team up to work on projects that focus on the interface of data analytics and social science to address real problems at the local, state, and federal levels. Features include:</w:t>
      </w:r>
    </w:p>
    <w:p w:rsidR="00000000" w:rsidDel="00000000" w:rsidP="00000000" w:rsidRDefault="00000000" w:rsidRPr="00000000" w14:paraId="00000008">
      <w:pPr>
        <w:widowControl w:val="0"/>
        <w:contextualSpacing w:val="0"/>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00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Vertically integrated research teams with dedicated undergraduate and graduate students, postdoctoral fellow and research faculty</w:t>
      </w:r>
    </w:p>
    <w:p w:rsidR="00000000" w:rsidDel="00000000" w:rsidP="00000000" w:rsidRDefault="00000000" w:rsidRPr="00000000" w14:paraId="0000000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Teams are horizontally integrated across disciplines and include project sponsors from local, state and federal governments, as well as other community stakeholders (e.g., Cooperative Extension or local community commission and NGOs)</w:t>
      </w:r>
    </w:p>
    <w:p w:rsidR="00000000" w:rsidDel="00000000" w:rsidP="00000000" w:rsidRDefault="00000000" w:rsidRPr="00000000" w14:paraId="0000000B">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Expert training in essential tools for data science, including Hadoop, R, Python, and GIS</w:t>
      </w:r>
    </w:p>
    <w:p w:rsidR="00000000" w:rsidDel="00000000" w:rsidP="00000000" w:rsidRDefault="00000000" w:rsidRPr="00000000" w14:paraId="0000000C">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Professional training through development workshops and seminars</w:t>
      </w:r>
    </w:p>
    <w:p w:rsidR="00000000" w:rsidDel="00000000" w:rsidP="00000000" w:rsidRDefault="00000000" w:rsidRPr="00000000" w14:paraId="0000000D">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Individualized mentorship</w:t>
      </w:r>
    </w:p>
    <w:p w:rsidR="00000000" w:rsidDel="00000000" w:rsidP="00000000" w:rsidRDefault="00000000" w:rsidRPr="00000000" w14:paraId="0000000E">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Opportunity to interact with decision-makers in industry and government agencies and attend policy events on Capitol Hill and the surrounding area</w:t>
      </w:r>
    </w:p>
    <w:p w:rsidR="00000000" w:rsidDel="00000000" w:rsidP="00000000" w:rsidRDefault="00000000" w:rsidRPr="00000000" w14:paraId="0000000F">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Technical report and publication opportunities</w:t>
      </w:r>
    </w:p>
    <w:p w:rsidR="00000000" w:rsidDel="00000000" w:rsidP="00000000" w:rsidRDefault="00000000" w:rsidRPr="00000000" w14:paraId="00000010">
      <w:pPr>
        <w:ind w:left="1260" w:hanging="450"/>
        <w:contextualSpacing w:val="0"/>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11">
      <w:pPr>
        <w:contextualSpacing w:val="0"/>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12">
      <w:pPr>
        <w:contextualSpacing w:val="0"/>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DSPG SCHEDULES</w:t>
      </w:r>
    </w:p>
    <w:p w:rsidR="00000000" w:rsidDel="00000000" w:rsidP="00000000" w:rsidRDefault="00000000" w:rsidRPr="00000000" w14:paraId="00000013">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4">
      <w:pPr>
        <w:contextualSpacing w:val="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Our DSPG is an 11 week summer program, with graduate fellows participating for 11 weeks and undergraduate students participating for 10 weeks.  The graduate fellows start one week before the undergraduate students to get familiar with the projects and the computational infrastructure of SDAL. The graduate fellows play a principal role in guiding the undergraduate students.  </w:t>
      </w:r>
    </w:p>
    <w:p w:rsidR="00000000" w:rsidDel="00000000" w:rsidP="00000000" w:rsidRDefault="00000000" w:rsidRPr="00000000" w14:paraId="00000015">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b w:val="1"/>
          <w:color w:val="ff0000"/>
          <w:sz w:val="22"/>
          <w:szCs w:val="22"/>
        </w:rPr>
      </w:pPr>
      <w:r w:rsidDel="00000000" w:rsidR="00000000" w:rsidRPr="00000000">
        <w:rPr>
          <w:rFonts w:ascii="Garamond" w:cs="Garamond" w:eastAsia="Garamond" w:hAnsi="Garamond"/>
          <w:b w:val="1"/>
          <w:color w:val="ff0000"/>
          <w:sz w:val="22"/>
          <w:szCs w:val="22"/>
          <w:rtl w:val="0"/>
        </w:rPr>
        <w:t xml:space="preserve">FOR THE USDA 3-STATE PROGRAM WE MAY WANT ALL STUDENTS TO SIMPLY BE 10 WEEKS???</w:t>
      </w:r>
    </w:p>
    <w:p w:rsidR="00000000" w:rsidDel="00000000" w:rsidP="00000000" w:rsidRDefault="00000000" w:rsidRPr="00000000" w14:paraId="00000017">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8">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9">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A">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B">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C">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D">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E">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F">
      <w:pPr>
        <w:contextualSpacing w:val="0"/>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Planning &amp; Preparation Schedule</w:t>
      </w:r>
    </w:p>
    <w:p w:rsidR="00000000" w:rsidDel="00000000" w:rsidP="00000000" w:rsidRDefault="00000000" w:rsidRPr="00000000" w14:paraId="00000020">
      <w:pPr>
        <w:contextualSpacing w:val="0"/>
        <w:rPr>
          <w:rFonts w:ascii="Garamond" w:cs="Garamond" w:eastAsia="Garamond" w:hAnsi="Garamond"/>
          <w:sz w:val="22"/>
          <w:szCs w:val="22"/>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Activity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Early December,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sz w:val="22"/>
                <w:szCs w:val="22"/>
                <w:u w:val="none"/>
              </w:rPr>
            </w:pPr>
            <w:r w:rsidDel="00000000" w:rsidR="00000000" w:rsidRPr="00000000">
              <w:rPr>
                <w:rFonts w:ascii="Garamond" w:cs="Garamond" w:eastAsia="Garamond" w:hAnsi="Garamond"/>
                <w:sz w:val="22"/>
                <w:szCs w:val="22"/>
                <w:rtl w:val="0"/>
              </w:rPr>
              <w:t xml:space="preserve">Weekly meeting with DSPG leads and Sallie begin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Late December,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sz w:val="22"/>
                <w:szCs w:val="22"/>
                <w:u w:val="none"/>
              </w:rPr>
            </w:pPr>
            <w:r w:rsidDel="00000000" w:rsidR="00000000" w:rsidRPr="00000000">
              <w:rPr>
                <w:rFonts w:ascii="Garamond" w:cs="Garamond" w:eastAsia="Garamond" w:hAnsi="Garamond"/>
                <w:sz w:val="22"/>
                <w:szCs w:val="22"/>
                <w:rtl w:val="0"/>
              </w:rPr>
              <w:t xml:space="preserve">SDAL Website is finalized.</w:t>
            </w:r>
          </w:p>
          <w:p w:rsidR="00000000" w:rsidDel="00000000" w:rsidP="00000000" w:rsidRDefault="00000000" w:rsidRPr="00000000" w14:paraId="00000027">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sz w:val="22"/>
                <w:szCs w:val="22"/>
                <w:u w:val="none"/>
              </w:rPr>
            </w:pPr>
            <w:r w:rsidDel="00000000" w:rsidR="00000000" w:rsidRPr="00000000">
              <w:rPr>
                <w:rFonts w:ascii="Garamond" w:cs="Garamond" w:eastAsia="Garamond" w:hAnsi="Garamond"/>
                <w:sz w:val="22"/>
                <w:szCs w:val="22"/>
                <w:rtl w:val="0"/>
              </w:rPr>
              <w:t xml:space="preserve">Application Survey and documents are finalized.</w:t>
            </w:r>
          </w:p>
          <w:p w:rsidR="00000000" w:rsidDel="00000000" w:rsidP="00000000" w:rsidRDefault="00000000" w:rsidRPr="00000000" w14:paraId="00000028">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sz w:val="22"/>
                <w:szCs w:val="22"/>
                <w:u w:val="none"/>
              </w:rPr>
            </w:pPr>
            <w:r w:rsidDel="00000000" w:rsidR="00000000" w:rsidRPr="00000000">
              <w:rPr>
                <w:rFonts w:ascii="Garamond" w:cs="Garamond" w:eastAsia="Garamond" w:hAnsi="Garamond"/>
                <w:sz w:val="22"/>
                <w:szCs w:val="22"/>
                <w:rtl w:val="0"/>
              </w:rPr>
              <w:t xml:space="preserve">Application for Fellows are open.</w:t>
            </w:r>
          </w:p>
          <w:p w:rsidR="00000000" w:rsidDel="00000000" w:rsidP="00000000" w:rsidRDefault="00000000" w:rsidRPr="00000000" w14:paraId="00000029">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sz w:val="22"/>
                <w:szCs w:val="22"/>
                <w:u w:val="none"/>
              </w:rPr>
            </w:pPr>
            <w:r w:rsidDel="00000000" w:rsidR="00000000" w:rsidRPr="00000000">
              <w:rPr>
                <w:rFonts w:ascii="Garamond" w:cs="Garamond" w:eastAsia="Garamond" w:hAnsi="Garamond"/>
                <w:sz w:val="22"/>
                <w:szCs w:val="22"/>
                <w:rtl w:val="0"/>
              </w:rPr>
              <w:t xml:space="preserve">Announcements for fellows and undergraduates are sent out to various departmants at VT and internship announcements in various agencies and venues - exception ASA internship ad is sent out in October.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Jan 31,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sz w:val="22"/>
                <w:szCs w:val="22"/>
                <w:u w:val="none"/>
              </w:rPr>
            </w:pPr>
            <w:r w:rsidDel="00000000" w:rsidR="00000000" w:rsidRPr="00000000">
              <w:rPr>
                <w:rFonts w:ascii="Garamond" w:cs="Garamond" w:eastAsia="Garamond" w:hAnsi="Garamond"/>
                <w:sz w:val="22"/>
                <w:szCs w:val="22"/>
                <w:rtl w:val="0"/>
              </w:rPr>
              <w:t xml:space="preserve">Applications are due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Feb 17,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sz w:val="22"/>
                <w:szCs w:val="22"/>
                <w:u w:val="none"/>
              </w:rPr>
            </w:pPr>
            <w:r w:rsidDel="00000000" w:rsidR="00000000" w:rsidRPr="00000000">
              <w:rPr>
                <w:rFonts w:ascii="Garamond" w:cs="Garamond" w:eastAsia="Garamond" w:hAnsi="Garamond"/>
                <w:sz w:val="22"/>
                <w:szCs w:val="22"/>
                <w:rtl w:val="0"/>
              </w:rPr>
              <w:t xml:space="preserve">Documents from candidates are reviewed by DSPG leads.</w:t>
            </w:r>
          </w:p>
          <w:p w:rsidR="00000000" w:rsidDel="00000000" w:rsidP="00000000" w:rsidRDefault="00000000" w:rsidRPr="00000000" w14:paraId="0000002E">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sz w:val="22"/>
                <w:szCs w:val="22"/>
                <w:u w:val="none"/>
              </w:rPr>
            </w:pPr>
            <w:r w:rsidDel="00000000" w:rsidR="00000000" w:rsidRPr="00000000">
              <w:rPr>
                <w:rFonts w:ascii="Garamond" w:cs="Garamond" w:eastAsia="Garamond" w:hAnsi="Garamond"/>
                <w:sz w:val="22"/>
                <w:szCs w:val="22"/>
                <w:rtl w:val="0"/>
              </w:rPr>
              <w:t xml:space="preserve">First and second-tier lists are created for candidates to be interviewed</w:t>
            </w:r>
          </w:p>
          <w:p w:rsidR="00000000" w:rsidDel="00000000" w:rsidP="00000000" w:rsidRDefault="00000000" w:rsidRPr="00000000" w14:paraId="0000002F">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sz w:val="22"/>
                <w:szCs w:val="22"/>
                <w:u w:val="none"/>
              </w:rPr>
            </w:pPr>
            <w:r w:rsidDel="00000000" w:rsidR="00000000" w:rsidRPr="00000000">
              <w:rPr>
                <w:rFonts w:ascii="Garamond" w:cs="Garamond" w:eastAsia="Garamond" w:hAnsi="Garamond"/>
                <w:sz w:val="22"/>
                <w:szCs w:val="22"/>
                <w:rtl w:val="0"/>
              </w:rPr>
              <w:t xml:space="preserve">Regrets to non-interviewees</w:t>
            </w:r>
          </w:p>
          <w:p w:rsidR="00000000" w:rsidDel="00000000" w:rsidP="00000000" w:rsidRDefault="00000000" w:rsidRPr="00000000" w14:paraId="00000030">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sz w:val="22"/>
                <w:szCs w:val="22"/>
                <w:u w:val="none"/>
              </w:rPr>
            </w:pPr>
            <w:r w:rsidDel="00000000" w:rsidR="00000000" w:rsidRPr="00000000">
              <w:rPr>
                <w:rFonts w:ascii="Garamond" w:cs="Garamond" w:eastAsia="Garamond" w:hAnsi="Garamond"/>
                <w:sz w:val="22"/>
                <w:szCs w:val="22"/>
                <w:rtl w:val="0"/>
              </w:rPr>
              <w:t xml:space="preserve">Phone/video Interviews are conducted through February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Mar 1,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sz w:val="22"/>
                <w:szCs w:val="22"/>
                <w:u w:val="none"/>
              </w:rPr>
            </w:pPr>
            <w:r w:rsidDel="00000000" w:rsidR="00000000" w:rsidRPr="00000000">
              <w:rPr>
                <w:rFonts w:ascii="Garamond" w:cs="Garamond" w:eastAsia="Garamond" w:hAnsi="Garamond"/>
                <w:sz w:val="22"/>
                <w:szCs w:val="22"/>
                <w:rtl w:val="0"/>
              </w:rPr>
              <w:t xml:space="preserve">Ranking and final list sent to Human Resources to prepare offers with Sallie</w:t>
            </w:r>
          </w:p>
          <w:p w:rsidR="00000000" w:rsidDel="00000000" w:rsidP="00000000" w:rsidRDefault="00000000" w:rsidRPr="00000000" w14:paraId="00000033">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sz w:val="22"/>
                <w:szCs w:val="22"/>
                <w:u w:val="none"/>
              </w:rPr>
            </w:pPr>
            <w:r w:rsidDel="00000000" w:rsidR="00000000" w:rsidRPr="00000000">
              <w:rPr>
                <w:rFonts w:ascii="Garamond" w:cs="Garamond" w:eastAsia="Garamond" w:hAnsi="Garamond"/>
                <w:sz w:val="22"/>
                <w:szCs w:val="22"/>
                <w:rtl w:val="0"/>
              </w:rPr>
              <w:t xml:space="preserve">Human Resources contacts top applicants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Mar 3,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sz w:val="22"/>
                <w:szCs w:val="22"/>
                <w:u w:val="none"/>
              </w:rPr>
            </w:pPr>
            <w:r w:rsidDel="00000000" w:rsidR="00000000" w:rsidRPr="00000000">
              <w:rPr>
                <w:rFonts w:ascii="Garamond" w:cs="Garamond" w:eastAsia="Garamond" w:hAnsi="Garamond"/>
                <w:sz w:val="22"/>
                <w:szCs w:val="22"/>
                <w:rtl w:val="0"/>
              </w:rPr>
              <w:t xml:space="preserve">Rejection emails to interviewees</w:t>
            </w:r>
          </w:p>
          <w:p w:rsidR="00000000" w:rsidDel="00000000" w:rsidP="00000000" w:rsidRDefault="00000000" w:rsidRPr="00000000" w14:paraId="00000036">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sz w:val="22"/>
                <w:szCs w:val="22"/>
                <w:u w:val="none"/>
              </w:rPr>
            </w:pPr>
            <w:r w:rsidDel="00000000" w:rsidR="00000000" w:rsidRPr="00000000">
              <w:rPr>
                <w:rFonts w:ascii="Garamond" w:cs="Garamond" w:eastAsia="Garamond" w:hAnsi="Garamond"/>
                <w:sz w:val="22"/>
                <w:szCs w:val="22"/>
                <w:rtl w:val="0"/>
              </w:rPr>
              <w:t xml:space="preserve">Acceptance Letter sent out (Deadline to accept – March 10)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Mar 17,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Garamond" w:cs="Garamond" w:eastAsia="Garamond" w:hAnsi="Garamond"/>
                <w:sz w:val="22"/>
                <w:szCs w:val="22"/>
                <w:u w:val="none"/>
              </w:rPr>
            </w:pPr>
            <w:r w:rsidDel="00000000" w:rsidR="00000000" w:rsidRPr="00000000">
              <w:rPr>
                <w:rFonts w:ascii="Garamond" w:cs="Garamond" w:eastAsia="Garamond" w:hAnsi="Garamond"/>
                <w:sz w:val="22"/>
                <w:szCs w:val="22"/>
                <w:rtl w:val="0"/>
              </w:rPr>
              <w:t xml:space="preserve">Final emails to students</w:t>
            </w:r>
          </w:p>
        </w:tc>
      </w:tr>
    </w:tbl>
    <w:p w:rsidR="00000000" w:rsidDel="00000000" w:rsidP="00000000" w:rsidRDefault="00000000" w:rsidRPr="00000000" w14:paraId="00000039">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3A">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3B">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3C">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3D">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3E">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3F">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40">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41">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42">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43">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44">
      <w:pPr>
        <w:contextualSpacing w:val="0"/>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Program Schedule</w:t>
      </w:r>
      <w:r w:rsidDel="00000000" w:rsidR="00000000" w:rsidRPr="00000000">
        <w:rPr>
          <w:rtl w:val="0"/>
        </w:rPr>
      </w:r>
    </w:p>
    <w:p w:rsidR="00000000" w:rsidDel="00000000" w:rsidP="00000000" w:rsidRDefault="00000000" w:rsidRPr="00000000" w14:paraId="00000045">
      <w:pPr>
        <w:contextualSpacing w:val="0"/>
        <w:rPr>
          <w:rFonts w:ascii="Garamond" w:cs="Garamond" w:eastAsia="Garamond" w:hAnsi="Garamond"/>
          <w:b w:val="1"/>
          <w:sz w:val="22"/>
          <w:szCs w:val="22"/>
        </w:rPr>
      </w:pPr>
      <w:r w:rsidDel="00000000" w:rsidR="00000000" w:rsidRPr="00000000">
        <w:rPr>
          <w:rtl w:val="0"/>
        </w:rPr>
      </w:r>
    </w:p>
    <w:tbl>
      <w:tblPr>
        <w:tblStyle w:val="Table2"/>
        <w:tblW w:w="94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5"/>
        <w:gridCol w:w="6045"/>
        <w:tblGridChange w:id="0">
          <w:tblGrid>
            <w:gridCol w:w="3375"/>
            <w:gridCol w:w="6045"/>
          </w:tblGrid>
        </w:tblGridChange>
      </w:tblGrid>
      <w:tr>
        <w:tc>
          <w:tcPr>
            <w:shd w:fill="auto" w:val="clear"/>
          </w:tcPr>
          <w:p w:rsidR="00000000" w:rsidDel="00000000" w:rsidP="00000000" w:rsidRDefault="00000000" w:rsidRPr="00000000" w14:paraId="00000046">
            <w:pPr>
              <w:contextualSpacing w:val="0"/>
              <w:jc w:val="center"/>
              <w:rPr>
                <w:rFonts w:ascii="Garamond" w:cs="Garamond" w:eastAsia="Garamond" w:hAnsi="Garamond"/>
                <w:b w:val="1"/>
                <w:color w:val="000000"/>
                <w:sz w:val="22"/>
                <w:szCs w:val="22"/>
                <w:highlight w:val="white"/>
              </w:rPr>
            </w:pPr>
            <w:r w:rsidDel="00000000" w:rsidR="00000000" w:rsidRPr="00000000">
              <w:rPr>
                <w:rFonts w:ascii="Garamond" w:cs="Garamond" w:eastAsia="Garamond" w:hAnsi="Garamond"/>
                <w:b w:val="1"/>
                <w:sz w:val="22"/>
                <w:szCs w:val="22"/>
                <w:highlight w:val="white"/>
                <w:rtl w:val="0"/>
              </w:rPr>
              <w:t xml:space="preserve">Program </w:t>
            </w:r>
            <w:r w:rsidDel="00000000" w:rsidR="00000000" w:rsidRPr="00000000">
              <w:rPr>
                <w:rFonts w:ascii="Garamond" w:cs="Garamond" w:eastAsia="Garamond" w:hAnsi="Garamond"/>
                <w:b w:val="1"/>
                <w:color w:val="000000"/>
                <w:sz w:val="22"/>
                <w:szCs w:val="22"/>
                <w:highlight w:val="white"/>
                <w:rtl w:val="0"/>
              </w:rPr>
              <w:t xml:space="preserve">Week</w:t>
            </w:r>
          </w:p>
        </w:tc>
        <w:tc>
          <w:tcPr/>
          <w:p w:rsidR="00000000" w:rsidDel="00000000" w:rsidP="00000000" w:rsidRDefault="00000000" w:rsidRPr="00000000" w14:paraId="00000047">
            <w:pPr>
              <w:contextualSpacing w:val="0"/>
              <w:jc w:val="center"/>
              <w:rPr>
                <w:rFonts w:ascii="Garamond" w:cs="Garamond" w:eastAsia="Garamond" w:hAnsi="Garamond"/>
                <w:b w:val="1"/>
                <w:color w:val="000000"/>
                <w:sz w:val="22"/>
                <w:szCs w:val="22"/>
                <w:highlight w:val="white"/>
              </w:rPr>
            </w:pPr>
            <w:r w:rsidDel="00000000" w:rsidR="00000000" w:rsidRPr="00000000">
              <w:rPr>
                <w:rFonts w:ascii="Garamond" w:cs="Garamond" w:eastAsia="Garamond" w:hAnsi="Garamond"/>
                <w:b w:val="1"/>
                <w:sz w:val="22"/>
                <w:szCs w:val="22"/>
                <w:highlight w:val="white"/>
                <w:rtl w:val="0"/>
              </w:rPr>
              <w:t xml:space="preserve">Activities</w:t>
            </w:r>
            <w:r w:rsidDel="00000000" w:rsidR="00000000" w:rsidRPr="00000000">
              <w:rPr>
                <w:rtl w:val="0"/>
              </w:rPr>
            </w:r>
          </w:p>
        </w:tc>
      </w:tr>
      <w:tr>
        <w:trPr>
          <w:trHeight w:val="220" w:hRule="atLeast"/>
        </w:trPr>
        <w:tc>
          <w:tcPr>
            <w:shd w:fill="auto" w:val="clear"/>
          </w:tcPr>
          <w:p w:rsidR="00000000" w:rsidDel="00000000" w:rsidP="00000000" w:rsidRDefault="00000000" w:rsidRPr="00000000" w14:paraId="00000048">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color w:val="000000"/>
                <w:sz w:val="22"/>
                <w:szCs w:val="22"/>
                <w:highlight w:val="white"/>
                <w:rtl w:val="0"/>
              </w:rPr>
              <w:t xml:space="preserve">Wk 1 -  May 21-25, 2018</w:t>
            </w:r>
            <w:r w:rsidDel="00000000" w:rsidR="00000000" w:rsidRPr="00000000">
              <w:rPr>
                <w:rtl w:val="0"/>
              </w:rPr>
            </w:r>
          </w:p>
          <w:p w:rsidR="00000000" w:rsidDel="00000000" w:rsidP="00000000" w:rsidRDefault="00000000" w:rsidRPr="00000000" w14:paraId="00000049">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sz w:val="22"/>
                <w:szCs w:val="22"/>
                <w:highlight w:val="white"/>
                <w:rtl w:val="0"/>
              </w:rPr>
              <w:t xml:space="preserve">--DSPG Fellows start</w:t>
            </w:r>
            <w:r w:rsidDel="00000000" w:rsidR="00000000" w:rsidRPr="00000000">
              <w:rPr>
                <w:rtl w:val="0"/>
              </w:rPr>
            </w:r>
          </w:p>
        </w:tc>
        <w:tc>
          <w:tcPr/>
          <w:p w:rsidR="00000000" w:rsidDel="00000000" w:rsidP="00000000" w:rsidRDefault="00000000" w:rsidRPr="00000000" w14:paraId="0000004A">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Complete IRB &amp; C</w:t>
            </w:r>
            <w:r w:rsidDel="00000000" w:rsidR="00000000" w:rsidRPr="00000000">
              <w:rPr>
                <w:rFonts w:ascii="Garamond" w:cs="Garamond" w:eastAsia="Garamond" w:hAnsi="Garamond"/>
                <w:color w:val="000000"/>
                <w:sz w:val="22"/>
                <w:szCs w:val="22"/>
                <w:highlight w:val="white"/>
                <w:rtl w:val="0"/>
              </w:rPr>
              <w:t xml:space="preserve">OI Training (2 hours)</w:t>
            </w:r>
          </w:p>
          <w:p w:rsidR="00000000" w:rsidDel="00000000" w:rsidP="00000000" w:rsidRDefault="00000000" w:rsidRPr="00000000" w14:paraId="0000004B">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Project Presentations by Faculty</w:t>
            </w:r>
            <w:r w:rsidDel="00000000" w:rsidR="00000000" w:rsidRPr="00000000">
              <w:rPr>
                <w:rFonts w:ascii="Garamond" w:cs="Garamond" w:eastAsia="Garamond" w:hAnsi="Garamond"/>
                <w:sz w:val="22"/>
                <w:szCs w:val="22"/>
                <w:highlight w:val="white"/>
                <w:rtl w:val="0"/>
              </w:rPr>
              <w:t xml:space="preserve"> (1 hour)</w:t>
            </w:r>
            <w:r w:rsidDel="00000000" w:rsidR="00000000" w:rsidRPr="00000000">
              <w:rPr>
                <w:rtl w:val="0"/>
              </w:rPr>
            </w:r>
          </w:p>
          <w:p w:rsidR="00000000" w:rsidDel="00000000" w:rsidP="00000000" w:rsidRDefault="00000000" w:rsidRPr="00000000" w14:paraId="0000004C">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Project Team Planning with Faculty &amp; Sponsors (1 hour)</w:t>
            </w:r>
          </w:p>
          <w:p w:rsidR="00000000" w:rsidDel="00000000" w:rsidP="00000000" w:rsidRDefault="00000000" w:rsidRPr="00000000" w14:paraId="0000004D">
            <w:pPr>
              <w:contextualSpacing w:val="0"/>
              <w:rPr>
                <w:rFonts w:ascii="Garamond" w:cs="Garamond" w:eastAsia="Garamond" w:hAnsi="Garamond"/>
                <w:sz w:val="22"/>
                <w:szCs w:val="22"/>
                <w:highlight w:val="white"/>
              </w:rPr>
            </w:pPr>
            <w:r w:rsidDel="00000000" w:rsidR="00000000" w:rsidRPr="00000000">
              <w:rPr>
                <w:rtl w:val="0"/>
              </w:rPr>
            </w:r>
          </w:p>
          <w:p w:rsidR="00000000" w:rsidDel="00000000" w:rsidP="00000000" w:rsidRDefault="00000000" w:rsidRPr="00000000" w14:paraId="0000004E">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Training: System Setup and Infrastructure (2 hours)</w:t>
            </w:r>
          </w:p>
          <w:p w:rsidR="00000000" w:rsidDel="00000000" w:rsidP="00000000" w:rsidRDefault="00000000" w:rsidRPr="00000000" w14:paraId="0000004F">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Training: Intro G</w:t>
            </w:r>
            <w:r w:rsidDel="00000000" w:rsidR="00000000" w:rsidRPr="00000000">
              <w:rPr>
                <w:rFonts w:ascii="Garamond" w:cs="Garamond" w:eastAsia="Garamond" w:hAnsi="Garamond"/>
                <w:sz w:val="22"/>
                <w:szCs w:val="22"/>
                <w:highlight w:val="white"/>
                <w:rtl w:val="0"/>
              </w:rPr>
              <w:t xml:space="preserve">it</w:t>
            </w:r>
            <w:r w:rsidDel="00000000" w:rsidR="00000000" w:rsidRPr="00000000">
              <w:rPr>
                <w:rFonts w:ascii="Garamond" w:cs="Garamond" w:eastAsia="Garamond" w:hAnsi="Garamond"/>
                <w:color w:val="000000"/>
                <w:sz w:val="22"/>
                <w:szCs w:val="22"/>
                <w:highlight w:val="white"/>
                <w:rtl w:val="0"/>
              </w:rPr>
              <w:t xml:space="preserve"> (3 hours)</w:t>
            </w:r>
          </w:p>
          <w:p w:rsidR="00000000" w:rsidDel="00000000" w:rsidP="00000000" w:rsidRDefault="00000000" w:rsidRPr="00000000" w14:paraId="00000050">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Training:  G</w:t>
            </w:r>
            <w:r w:rsidDel="00000000" w:rsidR="00000000" w:rsidRPr="00000000">
              <w:rPr>
                <w:rFonts w:ascii="Garamond" w:cs="Garamond" w:eastAsia="Garamond" w:hAnsi="Garamond"/>
                <w:sz w:val="22"/>
                <w:szCs w:val="22"/>
                <w:highlight w:val="white"/>
                <w:rtl w:val="0"/>
              </w:rPr>
              <w:t xml:space="preserve">it Branching and Collaboration </w:t>
            </w:r>
            <w:r w:rsidDel="00000000" w:rsidR="00000000" w:rsidRPr="00000000">
              <w:rPr>
                <w:rFonts w:ascii="Garamond" w:cs="Garamond" w:eastAsia="Garamond" w:hAnsi="Garamond"/>
                <w:color w:val="000000"/>
                <w:sz w:val="22"/>
                <w:szCs w:val="22"/>
                <w:highlight w:val="white"/>
                <w:rtl w:val="0"/>
              </w:rPr>
              <w:t xml:space="preserve"> (3 hours)</w:t>
            </w:r>
          </w:p>
          <w:p w:rsidR="00000000" w:rsidDel="00000000" w:rsidP="00000000" w:rsidRDefault="00000000" w:rsidRPr="00000000" w14:paraId="00000051">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Training: Collaborative</w:t>
            </w:r>
            <w:r w:rsidDel="00000000" w:rsidR="00000000" w:rsidRPr="00000000">
              <w:rPr>
                <w:rFonts w:ascii="Garamond" w:cs="Garamond" w:eastAsia="Garamond" w:hAnsi="Garamond"/>
                <w:sz w:val="22"/>
                <w:szCs w:val="22"/>
                <w:highlight w:val="white"/>
                <w:rtl w:val="0"/>
              </w:rPr>
              <w:t xml:space="preserve"> Lab </w:t>
            </w:r>
            <w:r w:rsidDel="00000000" w:rsidR="00000000" w:rsidRPr="00000000">
              <w:rPr>
                <w:rFonts w:ascii="Garamond" w:cs="Garamond" w:eastAsia="Garamond" w:hAnsi="Garamond"/>
                <w:color w:val="000000"/>
                <w:sz w:val="22"/>
                <w:szCs w:val="22"/>
                <w:highlight w:val="white"/>
                <w:rtl w:val="0"/>
              </w:rPr>
              <w:t xml:space="preserve">Notebook </w:t>
            </w:r>
            <w:r w:rsidDel="00000000" w:rsidR="00000000" w:rsidRPr="00000000">
              <w:rPr>
                <w:rFonts w:ascii="Garamond" w:cs="Garamond" w:eastAsia="Garamond" w:hAnsi="Garamond"/>
                <w:sz w:val="22"/>
                <w:szCs w:val="22"/>
                <w:highlight w:val="white"/>
                <w:rtl w:val="0"/>
              </w:rPr>
              <w:t xml:space="preserve">(1.5 hours)</w:t>
            </w:r>
            <w:r w:rsidDel="00000000" w:rsidR="00000000" w:rsidRPr="00000000">
              <w:rPr>
                <w:rtl w:val="0"/>
              </w:rPr>
            </w:r>
          </w:p>
          <w:p w:rsidR="00000000" w:rsidDel="00000000" w:rsidP="00000000" w:rsidRDefault="00000000" w:rsidRPr="00000000" w14:paraId="00000052">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sz w:val="22"/>
                <w:szCs w:val="22"/>
                <w:highlight w:val="white"/>
                <w:rtl w:val="0"/>
              </w:rPr>
              <w:t xml:space="preserve">Training: </w:t>
            </w:r>
            <w:r w:rsidDel="00000000" w:rsidR="00000000" w:rsidRPr="00000000">
              <w:rPr>
                <w:rFonts w:ascii="Garamond" w:cs="Garamond" w:eastAsia="Garamond" w:hAnsi="Garamond"/>
                <w:color w:val="000000"/>
                <w:sz w:val="22"/>
                <w:szCs w:val="22"/>
                <w:highlight w:val="white"/>
                <w:rtl w:val="0"/>
              </w:rPr>
              <w:t xml:space="preserve">Systems Setup and Introduction (</w:t>
            </w:r>
            <w:r w:rsidDel="00000000" w:rsidR="00000000" w:rsidRPr="00000000">
              <w:rPr>
                <w:rFonts w:ascii="Garamond" w:cs="Garamond" w:eastAsia="Garamond" w:hAnsi="Garamond"/>
                <w:sz w:val="22"/>
                <w:szCs w:val="22"/>
                <w:highlight w:val="white"/>
                <w:rtl w:val="0"/>
              </w:rPr>
              <w:t xml:space="preserve">2 hours</w:t>
            </w:r>
            <w:r w:rsidDel="00000000" w:rsidR="00000000" w:rsidRPr="00000000">
              <w:rPr>
                <w:rFonts w:ascii="Garamond" w:cs="Garamond" w:eastAsia="Garamond" w:hAnsi="Garamond"/>
                <w:color w:val="000000"/>
                <w:sz w:val="22"/>
                <w:szCs w:val="22"/>
                <w:highlight w:val="white"/>
                <w:rtl w:val="0"/>
              </w:rPr>
              <w:t xml:space="preserve">)</w:t>
            </w:r>
          </w:p>
          <w:p w:rsidR="00000000" w:rsidDel="00000000" w:rsidP="00000000" w:rsidRDefault="00000000" w:rsidRPr="00000000" w14:paraId="00000053">
            <w:pPr>
              <w:contextualSpacing w:val="0"/>
              <w:rPr>
                <w:rFonts w:ascii="Garamond" w:cs="Garamond" w:eastAsia="Garamond" w:hAnsi="Garamond"/>
                <w:sz w:val="22"/>
                <w:szCs w:val="22"/>
                <w:highlight w:val="white"/>
              </w:rPr>
            </w:pPr>
            <w:r w:rsidDel="00000000" w:rsidR="00000000" w:rsidRPr="00000000">
              <w:rPr>
                <w:rtl w:val="0"/>
              </w:rPr>
            </w:r>
          </w:p>
          <w:p w:rsidR="00000000" w:rsidDel="00000000" w:rsidP="00000000" w:rsidRDefault="00000000" w:rsidRPr="00000000" w14:paraId="00000054">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Office hours</w:t>
            </w:r>
            <w:r w:rsidDel="00000000" w:rsidR="00000000" w:rsidRPr="00000000">
              <w:rPr>
                <w:rtl w:val="0"/>
              </w:rPr>
            </w:r>
          </w:p>
          <w:p w:rsidR="00000000" w:rsidDel="00000000" w:rsidP="00000000" w:rsidRDefault="00000000" w:rsidRPr="00000000" w14:paraId="00000055">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Project &amp; Mentorship Assignments</w:t>
            </w:r>
          </w:p>
          <w:p w:rsidR="00000000" w:rsidDel="00000000" w:rsidP="00000000" w:rsidRDefault="00000000" w:rsidRPr="00000000" w14:paraId="00000056">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Project Data Exploration</w:t>
            </w:r>
          </w:p>
          <w:p w:rsidR="00000000" w:rsidDel="00000000" w:rsidP="00000000" w:rsidRDefault="00000000" w:rsidRPr="00000000" w14:paraId="00000057">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Begin Symposium Planning</w:t>
            </w:r>
          </w:p>
        </w:tc>
      </w:tr>
      <w:tr>
        <w:tc>
          <w:tcPr>
            <w:shd w:fill="auto" w:val="clear"/>
          </w:tcPr>
          <w:p w:rsidR="00000000" w:rsidDel="00000000" w:rsidP="00000000" w:rsidRDefault="00000000" w:rsidRPr="00000000" w14:paraId="00000058">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Wk 2 - May 29-June 1, 2018</w:t>
              <w:br w:type="textWrapping"/>
            </w:r>
            <w:r w:rsidDel="00000000" w:rsidR="00000000" w:rsidRPr="00000000">
              <w:rPr>
                <w:rFonts w:ascii="Garamond" w:cs="Garamond" w:eastAsia="Garamond" w:hAnsi="Garamond"/>
                <w:sz w:val="22"/>
                <w:szCs w:val="22"/>
                <w:highlight w:val="white"/>
                <w:rtl w:val="0"/>
              </w:rPr>
              <w:t xml:space="preserve">--DSPG Students start</w:t>
            </w:r>
            <w:r w:rsidDel="00000000" w:rsidR="00000000" w:rsidRPr="00000000">
              <w:rPr>
                <w:rtl w:val="0"/>
              </w:rPr>
            </w:r>
          </w:p>
        </w:tc>
        <w:tc>
          <w:tcPr/>
          <w:p w:rsidR="00000000" w:rsidDel="00000000" w:rsidP="00000000" w:rsidRDefault="00000000" w:rsidRPr="00000000" w14:paraId="00000059">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Project Presentations (2 hours)</w:t>
            </w:r>
          </w:p>
          <w:p w:rsidR="00000000" w:rsidDel="00000000" w:rsidP="00000000" w:rsidRDefault="00000000" w:rsidRPr="00000000" w14:paraId="0000005A">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IRB &amp; Ethics in Research (1 hour)</w:t>
            </w:r>
          </w:p>
          <w:p w:rsidR="00000000" w:rsidDel="00000000" w:rsidP="00000000" w:rsidRDefault="00000000" w:rsidRPr="00000000" w14:paraId="0000005B">
            <w:pPr>
              <w:contextualSpacing w:val="0"/>
              <w:rPr>
                <w:rFonts w:ascii="Garamond" w:cs="Garamond" w:eastAsia="Garamond" w:hAnsi="Garamond"/>
                <w:sz w:val="22"/>
                <w:szCs w:val="22"/>
                <w:highlight w:val="white"/>
              </w:rPr>
            </w:pPr>
            <w:r w:rsidDel="00000000" w:rsidR="00000000" w:rsidRPr="00000000">
              <w:rPr>
                <w:rtl w:val="0"/>
              </w:rPr>
            </w:r>
          </w:p>
          <w:p w:rsidR="00000000" w:rsidDel="00000000" w:rsidP="00000000" w:rsidRDefault="00000000" w:rsidRPr="00000000" w14:paraId="0000005C">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Training: Computer setup, Intro to Infrastructure, BASH, intro to plotting, and loading data (3 Hours)</w:t>
            </w:r>
          </w:p>
          <w:p w:rsidR="00000000" w:rsidDel="00000000" w:rsidP="00000000" w:rsidRDefault="00000000" w:rsidRPr="00000000" w14:paraId="0000005D">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Training: </w:t>
            </w:r>
            <w:r w:rsidDel="00000000" w:rsidR="00000000" w:rsidRPr="00000000">
              <w:rPr>
                <w:rFonts w:ascii="Garamond" w:cs="Garamond" w:eastAsia="Garamond" w:hAnsi="Garamond"/>
                <w:color w:val="000000"/>
                <w:sz w:val="22"/>
                <w:szCs w:val="22"/>
                <w:highlight w:val="white"/>
                <w:rtl w:val="0"/>
              </w:rPr>
              <w:t xml:space="preserve">Project Setup/Workflow, rmarkdown, knitr</w:t>
            </w:r>
            <w:r w:rsidDel="00000000" w:rsidR="00000000" w:rsidRPr="00000000">
              <w:rPr>
                <w:rFonts w:ascii="Garamond" w:cs="Garamond" w:eastAsia="Garamond" w:hAnsi="Garamond"/>
                <w:sz w:val="22"/>
                <w:szCs w:val="22"/>
                <w:highlight w:val="white"/>
                <w:rtl w:val="0"/>
              </w:rPr>
              <w:t xml:space="preserve">, </w:t>
            </w:r>
            <w:r w:rsidDel="00000000" w:rsidR="00000000" w:rsidRPr="00000000">
              <w:rPr>
                <w:rFonts w:ascii="Garamond" w:cs="Garamond" w:eastAsia="Garamond" w:hAnsi="Garamond"/>
                <w:color w:val="000000"/>
                <w:sz w:val="22"/>
                <w:szCs w:val="22"/>
                <w:highlight w:val="white"/>
                <w:rtl w:val="0"/>
              </w:rPr>
              <w:t xml:space="preserve">Git </w:t>
            </w:r>
            <w:r w:rsidDel="00000000" w:rsidR="00000000" w:rsidRPr="00000000">
              <w:rPr>
                <w:rFonts w:ascii="Garamond" w:cs="Garamond" w:eastAsia="Garamond" w:hAnsi="Garamond"/>
                <w:sz w:val="22"/>
                <w:szCs w:val="22"/>
                <w:highlight w:val="white"/>
                <w:rtl w:val="0"/>
              </w:rPr>
              <w:t xml:space="preserve">(3 hours)</w:t>
            </w:r>
          </w:p>
          <w:p w:rsidR="00000000" w:rsidDel="00000000" w:rsidP="00000000" w:rsidRDefault="00000000" w:rsidRPr="00000000" w14:paraId="0000005E">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Training: Git Branching and Collaboration (3 hours)</w:t>
            </w:r>
          </w:p>
          <w:p w:rsidR="00000000" w:rsidDel="00000000" w:rsidP="00000000" w:rsidRDefault="00000000" w:rsidRPr="00000000" w14:paraId="0000005F">
            <w:pPr>
              <w:contextualSpacing w:val="0"/>
              <w:rPr>
                <w:rFonts w:ascii="Garamond" w:cs="Garamond" w:eastAsia="Garamond" w:hAnsi="Garamond"/>
                <w:sz w:val="22"/>
                <w:szCs w:val="22"/>
                <w:highlight w:val="white"/>
              </w:rPr>
            </w:pPr>
            <w:r w:rsidDel="00000000" w:rsidR="00000000" w:rsidRPr="00000000">
              <w:rPr>
                <w:rtl w:val="0"/>
              </w:rPr>
            </w:r>
          </w:p>
          <w:p w:rsidR="00000000" w:rsidDel="00000000" w:rsidP="00000000" w:rsidRDefault="00000000" w:rsidRPr="00000000" w14:paraId="00000060">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Workshop: Literature Search (3 hours)</w:t>
            </w:r>
          </w:p>
          <w:p w:rsidR="00000000" w:rsidDel="00000000" w:rsidP="00000000" w:rsidRDefault="00000000" w:rsidRPr="00000000" w14:paraId="00000061">
            <w:pPr>
              <w:contextualSpacing w:val="0"/>
              <w:rPr>
                <w:rFonts w:ascii="Garamond" w:cs="Garamond" w:eastAsia="Garamond" w:hAnsi="Garamond"/>
                <w:sz w:val="22"/>
                <w:szCs w:val="22"/>
                <w:highlight w:val="white"/>
              </w:rPr>
            </w:pPr>
            <w:r w:rsidDel="00000000" w:rsidR="00000000" w:rsidRPr="00000000">
              <w:rPr>
                <w:rtl w:val="0"/>
              </w:rPr>
            </w:r>
          </w:p>
          <w:p w:rsidR="00000000" w:rsidDel="00000000" w:rsidP="00000000" w:rsidRDefault="00000000" w:rsidRPr="00000000" w14:paraId="00000062">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Brownbag: Into to the Data Science Process &amp; Data Profiling (Schroeder, 1 hour)</w:t>
            </w:r>
          </w:p>
          <w:p w:rsidR="00000000" w:rsidDel="00000000" w:rsidP="00000000" w:rsidRDefault="00000000" w:rsidRPr="00000000" w14:paraId="00000063">
            <w:pPr>
              <w:contextualSpacing w:val="0"/>
              <w:rPr>
                <w:rFonts w:ascii="Garamond" w:cs="Garamond" w:eastAsia="Garamond" w:hAnsi="Garamond"/>
                <w:sz w:val="22"/>
                <w:szCs w:val="22"/>
                <w:highlight w:val="white"/>
              </w:rPr>
            </w:pPr>
            <w:r w:rsidDel="00000000" w:rsidR="00000000" w:rsidRPr="00000000">
              <w:rPr>
                <w:rtl w:val="0"/>
              </w:rPr>
            </w:r>
          </w:p>
          <w:p w:rsidR="00000000" w:rsidDel="00000000" w:rsidP="00000000" w:rsidRDefault="00000000" w:rsidRPr="00000000" w14:paraId="00000064">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All Lab Intros</w:t>
            </w:r>
          </w:p>
          <w:p w:rsidR="00000000" w:rsidDel="00000000" w:rsidP="00000000" w:rsidRDefault="00000000" w:rsidRPr="00000000" w14:paraId="00000065">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Project and Mentorship Assignments (1 ho</w:t>
            </w:r>
            <w:r w:rsidDel="00000000" w:rsidR="00000000" w:rsidRPr="00000000">
              <w:rPr>
                <w:rFonts w:ascii="Garamond" w:cs="Garamond" w:eastAsia="Garamond" w:hAnsi="Garamond"/>
                <w:sz w:val="22"/>
                <w:szCs w:val="22"/>
                <w:highlight w:val="white"/>
                <w:rtl w:val="0"/>
              </w:rPr>
              <w:t xml:space="preserve">ur)</w:t>
            </w:r>
            <w:r w:rsidDel="00000000" w:rsidR="00000000" w:rsidRPr="00000000">
              <w:rPr>
                <w:rtl w:val="0"/>
              </w:rPr>
            </w:r>
          </w:p>
          <w:p w:rsidR="00000000" w:rsidDel="00000000" w:rsidP="00000000" w:rsidRDefault="00000000" w:rsidRPr="00000000" w14:paraId="00000066">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Sponsor Meetings</w:t>
            </w:r>
          </w:p>
          <w:p w:rsidR="00000000" w:rsidDel="00000000" w:rsidP="00000000" w:rsidRDefault="00000000" w:rsidRPr="00000000" w14:paraId="00000067">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Office hours</w:t>
            </w:r>
          </w:p>
          <w:p w:rsidR="00000000" w:rsidDel="00000000" w:rsidP="00000000" w:rsidRDefault="00000000" w:rsidRPr="00000000" w14:paraId="00000068">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Weekly Team Project Meetings (1 hour)</w:t>
            </w:r>
          </w:p>
          <w:p w:rsidR="00000000" w:rsidDel="00000000" w:rsidP="00000000" w:rsidRDefault="00000000" w:rsidRPr="00000000" w14:paraId="00000069">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Mentoring (1 hour)</w:t>
            </w:r>
          </w:p>
          <w:p w:rsidR="00000000" w:rsidDel="00000000" w:rsidP="00000000" w:rsidRDefault="00000000" w:rsidRPr="00000000" w14:paraId="0000006A">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Weekly Wrap-Up &amp; Project Reports (2 hours)</w:t>
            </w:r>
          </w:p>
        </w:tc>
      </w:tr>
      <w:tr>
        <w:tc>
          <w:tcPr>
            <w:shd w:fill="auto" w:val="clear"/>
          </w:tcPr>
          <w:p w:rsidR="00000000" w:rsidDel="00000000" w:rsidP="00000000" w:rsidRDefault="00000000" w:rsidRPr="00000000" w14:paraId="0000006B">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Wk 3 - June 4-8, 2018, 2018</w:t>
            </w:r>
          </w:p>
        </w:tc>
        <w:tc>
          <w:tcPr/>
          <w:p w:rsidR="00000000" w:rsidDel="00000000" w:rsidP="00000000" w:rsidRDefault="00000000" w:rsidRPr="00000000" w14:paraId="0000006C">
            <w:pPr>
              <w:contextualSpacing w:val="0"/>
              <w:rPr>
                <w:rFonts w:ascii="Garamond" w:cs="Garamond" w:eastAsia="Garamond" w:hAnsi="Garamond"/>
                <w:color w:val="000000"/>
                <w:sz w:val="22"/>
                <w:szCs w:val="22"/>
              </w:rPr>
            </w:pPr>
            <w:r w:rsidDel="00000000" w:rsidR="00000000" w:rsidRPr="00000000">
              <w:rPr>
                <w:rFonts w:ascii="Garamond" w:cs="Garamond" w:eastAsia="Garamond" w:hAnsi="Garamond"/>
                <w:sz w:val="22"/>
                <w:szCs w:val="22"/>
                <w:highlight w:val="white"/>
                <w:rtl w:val="0"/>
              </w:rPr>
              <w:t xml:space="preserve">Training: </w:t>
            </w:r>
            <w:r w:rsidDel="00000000" w:rsidR="00000000" w:rsidRPr="00000000">
              <w:rPr>
                <w:rFonts w:ascii="Garamond" w:cs="Garamond" w:eastAsia="Garamond" w:hAnsi="Garamond"/>
                <w:color w:val="000000"/>
                <w:sz w:val="22"/>
                <w:szCs w:val="22"/>
                <w:rtl w:val="0"/>
              </w:rPr>
              <w:t xml:space="preserve">Manipulating data in R (dplyr, pipes, eda) (3 hours)</w:t>
            </w:r>
          </w:p>
          <w:p w:rsidR="00000000" w:rsidDel="00000000" w:rsidP="00000000" w:rsidRDefault="00000000" w:rsidRPr="00000000" w14:paraId="0000006D">
            <w:pPr>
              <w:contextualSpacing w:val="0"/>
              <w:rPr>
                <w:rFonts w:ascii="Garamond" w:cs="Garamond" w:eastAsia="Garamond" w:hAnsi="Garamond"/>
                <w:sz w:val="22"/>
                <w:szCs w:val="22"/>
              </w:rPr>
            </w:pPr>
            <w:r w:rsidDel="00000000" w:rsidR="00000000" w:rsidRPr="00000000">
              <w:rPr>
                <w:rFonts w:ascii="Garamond" w:cs="Garamond" w:eastAsia="Garamond" w:hAnsi="Garamond"/>
                <w:sz w:val="22"/>
                <w:szCs w:val="22"/>
                <w:highlight w:val="white"/>
                <w:rtl w:val="0"/>
              </w:rPr>
              <w:t xml:space="preserve">Training: </w:t>
            </w:r>
            <w:r w:rsidDel="00000000" w:rsidR="00000000" w:rsidRPr="00000000">
              <w:rPr>
                <w:rFonts w:ascii="Garamond" w:cs="Garamond" w:eastAsia="Garamond" w:hAnsi="Garamond"/>
                <w:sz w:val="22"/>
                <w:szCs w:val="22"/>
                <w:rtl w:val="0"/>
              </w:rPr>
              <w:t xml:space="preserve">Tidy (tibbles, tidyr) and Relational data (3 hours)</w:t>
            </w:r>
          </w:p>
          <w:p w:rsidR="00000000" w:rsidDel="00000000" w:rsidP="00000000" w:rsidRDefault="00000000" w:rsidRPr="00000000" w14:paraId="0000006E">
            <w:pPr>
              <w:contextualSpacing w:val="0"/>
              <w:rPr>
                <w:rFonts w:ascii="Garamond" w:cs="Garamond" w:eastAsia="Garamond" w:hAnsi="Garamond"/>
                <w:color w:val="000000"/>
                <w:sz w:val="22"/>
                <w:szCs w:val="22"/>
              </w:rPr>
            </w:pPr>
            <w:r w:rsidDel="00000000" w:rsidR="00000000" w:rsidRPr="00000000">
              <w:rPr>
                <w:rFonts w:ascii="Garamond" w:cs="Garamond" w:eastAsia="Garamond" w:hAnsi="Garamond"/>
                <w:sz w:val="22"/>
                <w:szCs w:val="22"/>
                <w:highlight w:val="white"/>
                <w:rtl w:val="0"/>
              </w:rPr>
              <w:t xml:space="preserve">Training: </w:t>
            </w:r>
            <w:r w:rsidDel="00000000" w:rsidR="00000000" w:rsidRPr="00000000">
              <w:rPr>
                <w:rFonts w:ascii="Garamond" w:cs="Garamond" w:eastAsia="Garamond" w:hAnsi="Garamond"/>
                <w:color w:val="000000"/>
                <w:sz w:val="22"/>
                <w:szCs w:val="22"/>
                <w:rtl w:val="0"/>
              </w:rPr>
              <w:t xml:space="preserve">Strings, factors, datetimes, regex (3 hours)</w:t>
            </w:r>
          </w:p>
          <w:p w:rsidR="00000000" w:rsidDel="00000000" w:rsidP="00000000" w:rsidRDefault="00000000" w:rsidRPr="00000000" w14:paraId="0000006F">
            <w:pPr>
              <w:contextualSpacing w:val="0"/>
              <w:rPr>
                <w:rFonts w:ascii="Garamond" w:cs="Garamond" w:eastAsia="Garamond" w:hAnsi="Garamond"/>
                <w:sz w:val="22"/>
                <w:szCs w:val="22"/>
              </w:rPr>
            </w:pPr>
            <w:r w:rsidDel="00000000" w:rsidR="00000000" w:rsidRPr="00000000">
              <w:rPr>
                <w:rFonts w:ascii="Garamond" w:cs="Garamond" w:eastAsia="Garamond" w:hAnsi="Garamond"/>
                <w:sz w:val="22"/>
                <w:szCs w:val="22"/>
                <w:highlight w:val="white"/>
                <w:rtl w:val="0"/>
              </w:rPr>
              <w:t xml:space="preserve">Training: </w:t>
            </w:r>
            <w:r w:rsidDel="00000000" w:rsidR="00000000" w:rsidRPr="00000000">
              <w:rPr>
                <w:rFonts w:ascii="Garamond" w:cs="Garamond" w:eastAsia="Garamond" w:hAnsi="Garamond"/>
                <w:sz w:val="22"/>
                <w:szCs w:val="22"/>
                <w:rtl w:val="0"/>
              </w:rPr>
              <w:t xml:space="preserve">Relational data, Databases &amp; SQL  (3 Hours)</w:t>
            </w:r>
          </w:p>
          <w:p w:rsidR="00000000" w:rsidDel="00000000" w:rsidP="00000000" w:rsidRDefault="00000000" w:rsidRPr="00000000" w14:paraId="00000070">
            <w:pPr>
              <w:contextualSpacing w:val="0"/>
              <w:rPr>
                <w:rFonts w:ascii="Garamond" w:cs="Garamond" w:eastAsia="Garamond" w:hAnsi="Garamond"/>
                <w:sz w:val="22"/>
                <w:szCs w:val="22"/>
              </w:rPr>
            </w:pPr>
            <w:r w:rsidDel="00000000" w:rsidR="00000000" w:rsidRPr="00000000">
              <w:rPr>
                <w:rFonts w:ascii="Garamond" w:cs="Garamond" w:eastAsia="Garamond" w:hAnsi="Garamond"/>
                <w:sz w:val="22"/>
                <w:szCs w:val="22"/>
                <w:highlight w:val="white"/>
                <w:rtl w:val="0"/>
              </w:rPr>
              <w:t xml:space="preserve">Training: </w:t>
            </w:r>
            <w:r w:rsidDel="00000000" w:rsidR="00000000" w:rsidRPr="00000000">
              <w:rPr>
                <w:rFonts w:ascii="Garamond" w:cs="Garamond" w:eastAsia="Garamond" w:hAnsi="Garamond"/>
                <w:color w:val="000000"/>
                <w:sz w:val="22"/>
                <w:szCs w:val="22"/>
                <w:rtl w:val="0"/>
              </w:rPr>
              <w:t xml:space="preserve">Programming "fundamentals" (vectors, functions conditionals, iteration) (3 hours)</w:t>
            </w:r>
            <w:r w:rsidDel="00000000" w:rsidR="00000000" w:rsidRPr="00000000">
              <w:rPr>
                <w:rtl w:val="0"/>
              </w:rPr>
            </w:r>
          </w:p>
          <w:p w:rsidR="00000000" w:rsidDel="00000000" w:rsidP="00000000" w:rsidRDefault="00000000" w:rsidRPr="00000000" w14:paraId="00000071">
            <w:pPr>
              <w:contextualSpacing w:val="0"/>
              <w:rPr>
                <w:rFonts w:ascii="Garamond" w:cs="Garamond" w:eastAsia="Garamond" w:hAnsi="Garamond"/>
                <w:sz w:val="22"/>
                <w:szCs w:val="22"/>
              </w:rPr>
            </w:pPr>
            <w:r w:rsidDel="00000000" w:rsidR="00000000" w:rsidRPr="00000000">
              <w:rPr>
                <w:rFonts w:ascii="Garamond" w:cs="Garamond" w:eastAsia="Garamond" w:hAnsi="Garamond"/>
                <w:sz w:val="22"/>
                <w:szCs w:val="22"/>
                <w:highlight w:val="white"/>
                <w:rtl w:val="0"/>
              </w:rPr>
              <w:t xml:space="preserve">Training: </w:t>
            </w:r>
            <w:r w:rsidDel="00000000" w:rsidR="00000000" w:rsidRPr="00000000">
              <w:rPr>
                <w:rFonts w:ascii="Garamond" w:cs="Garamond" w:eastAsia="Garamond" w:hAnsi="Garamond"/>
                <w:color w:val="000000"/>
                <w:sz w:val="22"/>
                <w:szCs w:val="22"/>
                <w:rtl w:val="0"/>
              </w:rPr>
              <w:t xml:space="preserve">Dialects of R: base, tidyverse, data.table (3 hours)</w:t>
            </w:r>
            <w:r w:rsidDel="00000000" w:rsidR="00000000" w:rsidRPr="00000000">
              <w:rPr>
                <w:rtl w:val="0"/>
              </w:rPr>
            </w:r>
          </w:p>
          <w:p w:rsidR="00000000" w:rsidDel="00000000" w:rsidP="00000000" w:rsidRDefault="00000000" w:rsidRPr="00000000" w14:paraId="00000072">
            <w:pPr>
              <w:contextualSpacing w:val="0"/>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073">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Brownbag: Intro to American Community Survey Data (1 hour)</w:t>
            </w:r>
          </w:p>
          <w:p w:rsidR="00000000" w:rsidDel="00000000" w:rsidP="00000000" w:rsidRDefault="00000000" w:rsidRPr="00000000" w14:paraId="00000074">
            <w:pPr>
              <w:contextualSpacing w:val="0"/>
              <w:rPr>
                <w:rFonts w:ascii="Garamond" w:cs="Garamond" w:eastAsia="Garamond" w:hAnsi="Garamond"/>
                <w:sz w:val="22"/>
                <w:szCs w:val="22"/>
                <w:highlight w:val="white"/>
              </w:rPr>
            </w:pPr>
            <w:r w:rsidDel="00000000" w:rsidR="00000000" w:rsidRPr="00000000">
              <w:rPr>
                <w:rtl w:val="0"/>
              </w:rPr>
            </w:r>
          </w:p>
          <w:p w:rsidR="00000000" w:rsidDel="00000000" w:rsidP="00000000" w:rsidRDefault="00000000" w:rsidRPr="00000000" w14:paraId="00000075">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Project Work</w:t>
            </w:r>
          </w:p>
          <w:p w:rsidR="00000000" w:rsidDel="00000000" w:rsidP="00000000" w:rsidRDefault="00000000" w:rsidRPr="00000000" w14:paraId="00000076">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Office hours</w:t>
            </w:r>
          </w:p>
          <w:p w:rsidR="00000000" w:rsidDel="00000000" w:rsidP="00000000" w:rsidRDefault="00000000" w:rsidRPr="00000000" w14:paraId="00000077">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Weekly Team Project Meetings (1 hour)</w:t>
            </w:r>
          </w:p>
          <w:p w:rsidR="00000000" w:rsidDel="00000000" w:rsidP="00000000" w:rsidRDefault="00000000" w:rsidRPr="00000000" w14:paraId="00000078">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Mentoring (1 hour)</w:t>
            </w:r>
          </w:p>
          <w:p w:rsidR="00000000" w:rsidDel="00000000" w:rsidP="00000000" w:rsidRDefault="00000000" w:rsidRPr="00000000" w14:paraId="00000079">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Weekly Wrap-Up &amp; Project Reports (2 hours)</w:t>
            </w:r>
          </w:p>
        </w:tc>
      </w:tr>
      <w:tr>
        <w:trPr>
          <w:trHeight w:val="240" w:hRule="atLeast"/>
        </w:trPr>
        <w:tc>
          <w:tcPr>
            <w:shd w:fill="auto" w:val="clear"/>
          </w:tcPr>
          <w:p w:rsidR="00000000" w:rsidDel="00000000" w:rsidP="00000000" w:rsidRDefault="00000000" w:rsidRPr="00000000" w14:paraId="0000007A">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Wk 4 - June 11-15, 2018</w:t>
            </w:r>
          </w:p>
        </w:tc>
        <w:tc>
          <w:tcPr/>
          <w:p w:rsidR="00000000" w:rsidDel="00000000" w:rsidP="00000000" w:rsidRDefault="00000000" w:rsidRPr="00000000" w14:paraId="0000007B">
            <w:pPr>
              <w:contextualSpacing w:val="0"/>
              <w:rPr>
                <w:rFonts w:ascii="Garamond" w:cs="Garamond" w:eastAsia="Garamond" w:hAnsi="Garamond"/>
                <w:sz w:val="22"/>
                <w:szCs w:val="22"/>
              </w:rPr>
            </w:pPr>
            <w:r w:rsidDel="00000000" w:rsidR="00000000" w:rsidRPr="00000000">
              <w:rPr>
                <w:rFonts w:ascii="Garamond" w:cs="Garamond" w:eastAsia="Garamond" w:hAnsi="Garamond"/>
                <w:sz w:val="22"/>
                <w:szCs w:val="22"/>
                <w:highlight w:val="white"/>
                <w:rtl w:val="0"/>
              </w:rPr>
              <w:t xml:space="preserve">Training: </w:t>
            </w:r>
            <w:r w:rsidDel="00000000" w:rsidR="00000000" w:rsidRPr="00000000">
              <w:rPr>
                <w:rFonts w:ascii="Garamond" w:cs="Garamond" w:eastAsia="Garamond" w:hAnsi="Garamond"/>
                <w:color w:val="000000"/>
                <w:sz w:val="22"/>
                <w:szCs w:val="22"/>
                <w:rtl w:val="0"/>
              </w:rPr>
              <w:t xml:space="preserve">Spatial </w:t>
            </w:r>
            <w:r w:rsidDel="00000000" w:rsidR="00000000" w:rsidRPr="00000000">
              <w:rPr>
                <w:rFonts w:ascii="Garamond" w:cs="Garamond" w:eastAsia="Garamond" w:hAnsi="Garamond"/>
                <w:sz w:val="22"/>
                <w:szCs w:val="22"/>
                <w:rtl w:val="0"/>
              </w:rPr>
              <w:t xml:space="preserve">data (3 hours)</w:t>
            </w:r>
            <w:r w:rsidDel="00000000" w:rsidR="00000000" w:rsidRPr="00000000">
              <w:rPr>
                <w:rFonts w:ascii="Garamond" w:cs="Garamond" w:eastAsia="Garamond" w:hAnsi="Garamond"/>
                <w:color w:val="000000"/>
                <w:sz w:val="22"/>
                <w:szCs w:val="22"/>
                <w:rtl w:val="0"/>
              </w:rPr>
              <w:t xml:space="preserve"> </w:t>
            </w:r>
            <w:r w:rsidDel="00000000" w:rsidR="00000000" w:rsidRPr="00000000">
              <w:rPr>
                <w:rtl w:val="0"/>
              </w:rPr>
            </w:r>
          </w:p>
          <w:p w:rsidR="00000000" w:rsidDel="00000000" w:rsidP="00000000" w:rsidRDefault="00000000" w:rsidRPr="00000000" w14:paraId="0000007C">
            <w:pPr>
              <w:contextualSpacing w:val="0"/>
              <w:rPr>
                <w:rFonts w:ascii="Garamond" w:cs="Garamond" w:eastAsia="Garamond" w:hAnsi="Garamond"/>
                <w:color w:val="000000"/>
                <w:sz w:val="22"/>
                <w:szCs w:val="22"/>
              </w:rPr>
            </w:pPr>
            <w:r w:rsidDel="00000000" w:rsidR="00000000" w:rsidRPr="00000000">
              <w:rPr>
                <w:rFonts w:ascii="Garamond" w:cs="Garamond" w:eastAsia="Garamond" w:hAnsi="Garamond"/>
                <w:sz w:val="22"/>
                <w:szCs w:val="22"/>
                <w:highlight w:val="white"/>
                <w:rtl w:val="0"/>
              </w:rPr>
              <w:t xml:space="preserve">Training: </w:t>
            </w:r>
            <w:r w:rsidDel="00000000" w:rsidR="00000000" w:rsidRPr="00000000">
              <w:rPr>
                <w:rFonts w:ascii="Garamond" w:cs="Garamond" w:eastAsia="Garamond" w:hAnsi="Garamond"/>
                <w:color w:val="000000"/>
                <w:sz w:val="22"/>
                <w:szCs w:val="22"/>
                <w:highlight w:val="white"/>
                <w:rtl w:val="0"/>
              </w:rPr>
              <w:t xml:space="preserve">APIs &amp; Loading Data, Web Scraping (3 hours)</w:t>
            </w:r>
            <w:r w:rsidDel="00000000" w:rsidR="00000000" w:rsidRPr="00000000">
              <w:rPr>
                <w:rtl w:val="0"/>
              </w:rPr>
            </w:r>
          </w:p>
          <w:p w:rsidR="00000000" w:rsidDel="00000000" w:rsidP="00000000" w:rsidRDefault="00000000" w:rsidRPr="00000000" w14:paraId="0000007D">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Training: </w:t>
            </w:r>
            <w:r w:rsidDel="00000000" w:rsidR="00000000" w:rsidRPr="00000000">
              <w:rPr>
                <w:rFonts w:ascii="Garamond" w:cs="Garamond" w:eastAsia="Garamond" w:hAnsi="Garamond"/>
                <w:color w:val="000000"/>
                <w:sz w:val="22"/>
                <w:szCs w:val="22"/>
                <w:highlight w:val="white"/>
                <w:rtl w:val="0"/>
              </w:rPr>
              <w:t xml:space="preserve">Communication in R (Graphic Standards, rmarkdown, graphics, markdown formats, shiny) (</w:t>
            </w:r>
            <w:r w:rsidDel="00000000" w:rsidR="00000000" w:rsidRPr="00000000">
              <w:rPr>
                <w:rFonts w:ascii="Garamond" w:cs="Garamond" w:eastAsia="Garamond" w:hAnsi="Garamond"/>
                <w:sz w:val="22"/>
                <w:szCs w:val="22"/>
                <w:highlight w:val="white"/>
                <w:rtl w:val="0"/>
              </w:rPr>
              <w:t xml:space="preserve">3</w:t>
            </w:r>
            <w:r w:rsidDel="00000000" w:rsidR="00000000" w:rsidRPr="00000000">
              <w:rPr>
                <w:rFonts w:ascii="Garamond" w:cs="Garamond" w:eastAsia="Garamond" w:hAnsi="Garamond"/>
                <w:color w:val="000000"/>
                <w:sz w:val="22"/>
                <w:szCs w:val="22"/>
                <w:highlight w:val="white"/>
                <w:rtl w:val="0"/>
              </w:rPr>
              <w:t xml:space="preserve"> hours)</w:t>
            </w:r>
            <w:r w:rsidDel="00000000" w:rsidR="00000000" w:rsidRPr="00000000">
              <w:rPr>
                <w:rtl w:val="0"/>
              </w:rPr>
            </w:r>
          </w:p>
          <w:p w:rsidR="00000000" w:rsidDel="00000000" w:rsidP="00000000" w:rsidRDefault="00000000" w:rsidRPr="00000000" w14:paraId="0000007E">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sz w:val="22"/>
                <w:szCs w:val="22"/>
                <w:highlight w:val="white"/>
                <w:rtl w:val="0"/>
              </w:rPr>
              <w:t xml:space="preserve">Training: </w:t>
            </w:r>
            <w:r w:rsidDel="00000000" w:rsidR="00000000" w:rsidRPr="00000000">
              <w:rPr>
                <w:rFonts w:ascii="Garamond" w:cs="Garamond" w:eastAsia="Garamond" w:hAnsi="Garamond"/>
                <w:color w:val="000000"/>
                <w:sz w:val="22"/>
                <w:szCs w:val="22"/>
                <w:highlight w:val="white"/>
                <w:rtl w:val="0"/>
              </w:rPr>
              <w:t xml:space="preserve">Data Exploration, Analysis, and Visualization (</w:t>
            </w:r>
            <w:r w:rsidDel="00000000" w:rsidR="00000000" w:rsidRPr="00000000">
              <w:rPr>
                <w:rFonts w:ascii="Garamond" w:cs="Garamond" w:eastAsia="Garamond" w:hAnsi="Garamond"/>
                <w:sz w:val="22"/>
                <w:szCs w:val="22"/>
                <w:highlight w:val="white"/>
                <w:rtl w:val="0"/>
              </w:rPr>
              <w:t xml:space="preserve">2 hours</w:t>
            </w:r>
            <w:r w:rsidDel="00000000" w:rsidR="00000000" w:rsidRPr="00000000">
              <w:rPr>
                <w:rFonts w:ascii="Garamond" w:cs="Garamond" w:eastAsia="Garamond" w:hAnsi="Garamond"/>
                <w:color w:val="000000"/>
                <w:sz w:val="22"/>
                <w:szCs w:val="22"/>
                <w:highlight w:val="white"/>
                <w:rtl w:val="0"/>
              </w:rPr>
              <w:t xml:space="preserve">)</w:t>
            </w:r>
          </w:p>
          <w:p w:rsidR="00000000" w:rsidDel="00000000" w:rsidP="00000000" w:rsidRDefault="00000000" w:rsidRPr="00000000" w14:paraId="0000007F">
            <w:pPr>
              <w:contextualSpacing w:val="0"/>
              <w:rPr>
                <w:rFonts w:ascii="Garamond" w:cs="Garamond" w:eastAsia="Garamond" w:hAnsi="Garamond"/>
                <w:sz w:val="22"/>
                <w:szCs w:val="22"/>
                <w:highlight w:val="white"/>
              </w:rPr>
            </w:pPr>
            <w:r w:rsidDel="00000000" w:rsidR="00000000" w:rsidRPr="00000000">
              <w:rPr>
                <w:rtl w:val="0"/>
              </w:rPr>
            </w:r>
          </w:p>
          <w:p w:rsidR="00000000" w:rsidDel="00000000" w:rsidP="00000000" w:rsidRDefault="00000000" w:rsidRPr="00000000" w14:paraId="00000080">
            <w:pPr>
              <w:contextualSpacing w:val="0"/>
              <w:rPr>
                <w:rFonts w:ascii="Garamond" w:cs="Garamond" w:eastAsia="Garamond" w:hAnsi="Garamond"/>
                <w:sz w:val="22"/>
                <w:szCs w:val="22"/>
              </w:rPr>
            </w:pPr>
            <w:r w:rsidDel="00000000" w:rsidR="00000000" w:rsidRPr="00000000">
              <w:rPr>
                <w:rFonts w:ascii="Garamond" w:cs="Garamond" w:eastAsia="Garamond" w:hAnsi="Garamond"/>
                <w:sz w:val="22"/>
                <w:szCs w:val="22"/>
                <w:highlight w:val="white"/>
                <w:rtl w:val="0"/>
              </w:rPr>
              <w:t xml:space="preserve">Brownbag: Bayesian Statistics (Higdon, 1 hour)</w:t>
            </w:r>
            <w:r w:rsidDel="00000000" w:rsidR="00000000" w:rsidRPr="00000000">
              <w:rPr>
                <w:rtl w:val="0"/>
              </w:rPr>
            </w:r>
          </w:p>
          <w:p w:rsidR="00000000" w:rsidDel="00000000" w:rsidP="00000000" w:rsidRDefault="00000000" w:rsidRPr="00000000" w14:paraId="00000081">
            <w:pPr>
              <w:contextualSpacing w:val="0"/>
              <w:rPr>
                <w:rFonts w:ascii="Garamond" w:cs="Garamond" w:eastAsia="Garamond" w:hAnsi="Garamond"/>
                <w:sz w:val="22"/>
                <w:szCs w:val="22"/>
                <w:highlight w:val="white"/>
              </w:rPr>
            </w:pPr>
            <w:r w:rsidDel="00000000" w:rsidR="00000000" w:rsidRPr="00000000">
              <w:rPr>
                <w:rtl w:val="0"/>
              </w:rPr>
            </w:r>
          </w:p>
          <w:p w:rsidR="00000000" w:rsidDel="00000000" w:rsidP="00000000" w:rsidRDefault="00000000" w:rsidRPr="00000000" w14:paraId="00000082">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Project Work</w:t>
            </w:r>
          </w:p>
          <w:p w:rsidR="00000000" w:rsidDel="00000000" w:rsidP="00000000" w:rsidRDefault="00000000" w:rsidRPr="00000000" w14:paraId="00000083">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Office hours</w:t>
            </w:r>
          </w:p>
          <w:p w:rsidR="00000000" w:rsidDel="00000000" w:rsidP="00000000" w:rsidRDefault="00000000" w:rsidRPr="00000000" w14:paraId="00000084">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Weekly Team Project Meetings (1 hour)</w:t>
            </w:r>
          </w:p>
          <w:p w:rsidR="00000000" w:rsidDel="00000000" w:rsidP="00000000" w:rsidRDefault="00000000" w:rsidRPr="00000000" w14:paraId="00000085">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Mentoring (1 hour)</w:t>
            </w:r>
          </w:p>
          <w:p w:rsidR="00000000" w:rsidDel="00000000" w:rsidP="00000000" w:rsidRDefault="00000000" w:rsidRPr="00000000" w14:paraId="00000086">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Weekly Wrap-Up &amp; Project Reports (2 hours)</w:t>
            </w:r>
          </w:p>
        </w:tc>
      </w:tr>
      <w:tr>
        <w:trPr>
          <w:trHeight w:val="280" w:hRule="atLeast"/>
        </w:trPr>
        <w:tc>
          <w:tcPr>
            <w:shd w:fill="auto" w:val="clear"/>
          </w:tcPr>
          <w:p w:rsidR="00000000" w:rsidDel="00000000" w:rsidP="00000000" w:rsidRDefault="00000000" w:rsidRPr="00000000" w14:paraId="00000087">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Wk 5 - June 18-22, 2018</w:t>
            </w:r>
          </w:p>
        </w:tc>
        <w:tc>
          <w:tcPr/>
          <w:p w:rsidR="00000000" w:rsidDel="00000000" w:rsidP="00000000" w:rsidRDefault="00000000" w:rsidRPr="00000000" w14:paraId="00000088">
            <w:pPr>
              <w:contextualSpacing w:val="0"/>
              <w:rPr>
                <w:rFonts w:ascii="Garamond" w:cs="Garamond" w:eastAsia="Garamond" w:hAnsi="Garamond"/>
                <w:sz w:val="22"/>
                <w:szCs w:val="22"/>
              </w:rPr>
            </w:pPr>
            <w:r w:rsidDel="00000000" w:rsidR="00000000" w:rsidRPr="00000000">
              <w:rPr>
                <w:rFonts w:ascii="Garamond" w:cs="Garamond" w:eastAsia="Garamond" w:hAnsi="Garamond"/>
                <w:sz w:val="22"/>
                <w:szCs w:val="22"/>
                <w:highlight w:val="white"/>
                <w:rtl w:val="0"/>
              </w:rPr>
              <w:t xml:space="preserve">Training: Machine Learning (3 hours)</w:t>
            </w:r>
            <w:r w:rsidDel="00000000" w:rsidR="00000000" w:rsidRPr="00000000">
              <w:rPr>
                <w:rtl w:val="0"/>
              </w:rPr>
            </w:r>
          </w:p>
          <w:p w:rsidR="00000000" w:rsidDel="00000000" w:rsidP="00000000" w:rsidRDefault="00000000" w:rsidRPr="00000000" w14:paraId="00000089">
            <w:pPr>
              <w:contextualSpacing w:val="0"/>
              <w:rPr>
                <w:rFonts w:ascii="Garamond" w:cs="Garamond" w:eastAsia="Garamond" w:hAnsi="Garamond"/>
                <w:sz w:val="22"/>
                <w:szCs w:val="22"/>
              </w:rPr>
            </w:pPr>
            <w:r w:rsidDel="00000000" w:rsidR="00000000" w:rsidRPr="00000000">
              <w:rPr>
                <w:rFonts w:ascii="Garamond" w:cs="Garamond" w:eastAsia="Garamond" w:hAnsi="Garamond"/>
                <w:sz w:val="22"/>
                <w:szCs w:val="22"/>
                <w:highlight w:val="white"/>
                <w:rtl w:val="0"/>
              </w:rPr>
              <w:t xml:space="preserve">Training: </w:t>
            </w:r>
            <w:r w:rsidDel="00000000" w:rsidR="00000000" w:rsidRPr="00000000">
              <w:rPr>
                <w:rFonts w:ascii="Garamond" w:cs="Garamond" w:eastAsia="Garamond" w:hAnsi="Garamond"/>
                <w:sz w:val="22"/>
                <w:szCs w:val="22"/>
                <w:rtl w:val="0"/>
              </w:rPr>
              <w:t xml:space="preserve">Classification &amp; Regression Trees (3 hours)</w:t>
            </w:r>
          </w:p>
          <w:p w:rsidR="00000000" w:rsidDel="00000000" w:rsidP="00000000" w:rsidRDefault="00000000" w:rsidRPr="00000000" w14:paraId="0000008A">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8B">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Brownbag: The Federal Government &amp; Poverty </w:t>
            </w:r>
          </w:p>
          <w:p w:rsidR="00000000" w:rsidDel="00000000" w:rsidP="00000000" w:rsidRDefault="00000000" w:rsidRPr="00000000" w14:paraId="0000008C">
            <w:pPr>
              <w:contextualSpacing w:val="0"/>
              <w:rPr>
                <w:rFonts w:ascii="Garamond" w:cs="Garamond" w:eastAsia="Garamond" w:hAnsi="Garamond"/>
                <w:sz w:val="22"/>
                <w:szCs w:val="22"/>
              </w:rPr>
            </w:pPr>
            <w:r w:rsidDel="00000000" w:rsidR="00000000" w:rsidRPr="00000000">
              <w:rPr>
                <w:rFonts w:ascii="Garamond" w:cs="Garamond" w:eastAsia="Garamond" w:hAnsi="Garamond"/>
                <w:sz w:val="22"/>
                <w:szCs w:val="22"/>
                <w:highlight w:val="white"/>
                <w:rtl w:val="0"/>
              </w:rPr>
              <w:t xml:space="preserve">Analysis; Capital Hill Assignment (Shipp, 1 hour)</w:t>
            </w:r>
            <w:r w:rsidDel="00000000" w:rsidR="00000000" w:rsidRPr="00000000">
              <w:rPr>
                <w:rtl w:val="0"/>
              </w:rPr>
            </w:r>
          </w:p>
          <w:p w:rsidR="00000000" w:rsidDel="00000000" w:rsidP="00000000" w:rsidRDefault="00000000" w:rsidRPr="00000000" w14:paraId="0000008D">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8E">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Project Work</w:t>
            </w:r>
          </w:p>
          <w:p w:rsidR="00000000" w:rsidDel="00000000" w:rsidP="00000000" w:rsidRDefault="00000000" w:rsidRPr="00000000" w14:paraId="0000008F">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Office hours</w:t>
            </w:r>
          </w:p>
          <w:p w:rsidR="00000000" w:rsidDel="00000000" w:rsidP="00000000" w:rsidRDefault="00000000" w:rsidRPr="00000000" w14:paraId="00000090">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Weekly Team Project Meetings (1 hour)</w:t>
            </w:r>
          </w:p>
          <w:p w:rsidR="00000000" w:rsidDel="00000000" w:rsidP="00000000" w:rsidRDefault="00000000" w:rsidRPr="00000000" w14:paraId="00000091">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Mentoring (1 hour)</w:t>
            </w:r>
          </w:p>
          <w:p w:rsidR="00000000" w:rsidDel="00000000" w:rsidP="00000000" w:rsidRDefault="00000000" w:rsidRPr="00000000" w14:paraId="00000092">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Weekly Wrap-Up &amp; Project Reports (2 hours)</w:t>
            </w:r>
          </w:p>
        </w:tc>
      </w:tr>
      <w:tr>
        <w:trPr>
          <w:trHeight w:val="440" w:hRule="atLeast"/>
        </w:trPr>
        <w:tc>
          <w:tcPr>
            <w:shd w:fill="auto" w:val="clear"/>
            <w:vAlign w:val="center"/>
          </w:tcPr>
          <w:p w:rsidR="00000000" w:rsidDel="00000000" w:rsidP="00000000" w:rsidRDefault="00000000" w:rsidRPr="00000000" w14:paraId="00000093">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Wk 6 - June 25-29, 2018</w:t>
            </w:r>
          </w:p>
          <w:p w:rsidR="00000000" w:rsidDel="00000000" w:rsidP="00000000" w:rsidRDefault="00000000" w:rsidRPr="00000000" w14:paraId="00000094">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--DSPG midterm presentations</w:t>
            </w:r>
          </w:p>
        </w:tc>
        <w:tc>
          <w:tcPr/>
          <w:p w:rsidR="00000000" w:rsidDel="00000000" w:rsidP="00000000" w:rsidRDefault="00000000" w:rsidRPr="00000000" w14:paraId="00000095">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Mid-Program Presentations</w:t>
            </w:r>
          </w:p>
          <w:p w:rsidR="00000000" w:rsidDel="00000000" w:rsidP="00000000" w:rsidRDefault="00000000" w:rsidRPr="00000000" w14:paraId="00000096">
            <w:pPr>
              <w:contextualSpacing w:val="0"/>
              <w:rPr>
                <w:rFonts w:ascii="Garamond" w:cs="Garamond" w:eastAsia="Garamond" w:hAnsi="Garamond"/>
                <w:sz w:val="22"/>
                <w:szCs w:val="22"/>
                <w:highlight w:val="white"/>
              </w:rPr>
            </w:pPr>
            <w:r w:rsidDel="00000000" w:rsidR="00000000" w:rsidRPr="00000000">
              <w:rPr>
                <w:rtl w:val="0"/>
              </w:rPr>
            </w:r>
          </w:p>
          <w:p w:rsidR="00000000" w:rsidDel="00000000" w:rsidP="00000000" w:rsidRDefault="00000000" w:rsidRPr="00000000" w14:paraId="00000097">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Project Work</w:t>
            </w:r>
          </w:p>
          <w:p w:rsidR="00000000" w:rsidDel="00000000" w:rsidP="00000000" w:rsidRDefault="00000000" w:rsidRPr="00000000" w14:paraId="00000098">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Office hours</w:t>
            </w:r>
          </w:p>
          <w:p w:rsidR="00000000" w:rsidDel="00000000" w:rsidP="00000000" w:rsidRDefault="00000000" w:rsidRPr="00000000" w14:paraId="00000099">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Weekly Team Project Meetings (1 hour)</w:t>
            </w:r>
          </w:p>
          <w:p w:rsidR="00000000" w:rsidDel="00000000" w:rsidP="00000000" w:rsidRDefault="00000000" w:rsidRPr="00000000" w14:paraId="0000009A">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Mentoring (1 hour)</w:t>
            </w:r>
          </w:p>
          <w:p w:rsidR="00000000" w:rsidDel="00000000" w:rsidP="00000000" w:rsidRDefault="00000000" w:rsidRPr="00000000" w14:paraId="0000009B">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Weekly Wrap-Up &amp; Project Reports (2 hours)</w:t>
            </w:r>
          </w:p>
        </w:tc>
      </w:tr>
      <w:tr>
        <w:tc>
          <w:tcPr>
            <w:shd w:fill="auto" w:val="clear"/>
            <w:vAlign w:val="center"/>
          </w:tcPr>
          <w:p w:rsidR="00000000" w:rsidDel="00000000" w:rsidP="00000000" w:rsidRDefault="00000000" w:rsidRPr="00000000" w14:paraId="0000009C">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b w:val="1"/>
                <w:i w:val="1"/>
                <w:color w:val="000000"/>
                <w:sz w:val="22"/>
                <w:szCs w:val="22"/>
                <w:highlight w:val="white"/>
                <w:rtl w:val="0"/>
              </w:rPr>
              <w:t xml:space="preserve">Break - Jul 2-6</w:t>
            </w:r>
            <w:r w:rsidDel="00000000" w:rsidR="00000000" w:rsidRPr="00000000">
              <w:rPr>
                <w:rFonts w:ascii="Garamond" w:cs="Garamond" w:eastAsia="Garamond" w:hAnsi="Garamond"/>
                <w:color w:val="000000"/>
                <w:sz w:val="22"/>
                <w:szCs w:val="22"/>
                <w:highlight w:val="white"/>
                <w:rtl w:val="0"/>
              </w:rPr>
              <w:t xml:space="preserve">, 2018</w:t>
            </w:r>
          </w:p>
        </w:tc>
        <w:tc>
          <w:tcPr/>
          <w:p w:rsidR="00000000" w:rsidDel="00000000" w:rsidP="00000000" w:rsidRDefault="00000000" w:rsidRPr="00000000" w14:paraId="0000009D">
            <w:pPr>
              <w:contextualSpacing w:val="0"/>
              <w:rPr>
                <w:rFonts w:ascii="Garamond" w:cs="Garamond" w:eastAsia="Garamond" w:hAnsi="Garamond"/>
                <w:color w:val="000000"/>
                <w:sz w:val="22"/>
                <w:szCs w:val="22"/>
                <w:highlight w:val="white"/>
              </w:rPr>
            </w:pPr>
            <w:r w:rsidDel="00000000" w:rsidR="00000000" w:rsidRPr="00000000">
              <w:rPr>
                <w:rtl w:val="0"/>
              </w:rPr>
            </w:r>
          </w:p>
        </w:tc>
      </w:tr>
      <w:tr>
        <w:tc>
          <w:tcPr>
            <w:shd w:fill="auto" w:val="clear"/>
            <w:vAlign w:val="center"/>
          </w:tcPr>
          <w:p w:rsidR="00000000" w:rsidDel="00000000" w:rsidP="00000000" w:rsidRDefault="00000000" w:rsidRPr="00000000" w14:paraId="0000009E">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Wk 7 - Jul y9-13, 2018</w:t>
            </w:r>
          </w:p>
        </w:tc>
        <w:tc>
          <w:tcPr/>
          <w:p w:rsidR="00000000" w:rsidDel="00000000" w:rsidP="00000000" w:rsidRDefault="00000000" w:rsidRPr="00000000" w14:paraId="0000009F">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sz w:val="22"/>
                <w:szCs w:val="22"/>
                <w:highlight w:val="white"/>
                <w:rtl w:val="0"/>
              </w:rPr>
              <w:t xml:space="preserve">Brownbag: </w:t>
            </w:r>
            <w:r w:rsidDel="00000000" w:rsidR="00000000" w:rsidRPr="00000000">
              <w:rPr>
                <w:rFonts w:ascii="Garamond" w:cs="Garamond" w:eastAsia="Garamond" w:hAnsi="Garamond"/>
                <w:color w:val="000000"/>
                <w:sz w:val="22"/>
                <w:szCs w:val="22"/>
                <w:highlight w:val="white"/>
                <w:rtl w:val="0"/>
              </w:rPr>
              <w:t xml:space="preserve">Factor Analysis (1 hour)</w:t>
            </w:r>
          </w:p>
          <w:p w:rsidR="00000000" w:rsidDel="00000000" w:rsidP="00000000" w:rsidRDefault="00000000" w:rsidRPr="00000000" w14:paraId="000000A0">
            <w:pPr>
              <w:contextualSpacing w:val="0"/>
              <w:rPr>
                <w:rFonts w:ascii="Garamond" w:cs="Garamond" w:eastAsia="Garamond" w:hAnsi="Garamond"/>
                <w:sz w:val="22"/>
                <w:szCs w:val="22"/>
              </w:rPr>
            </w:pPr>
            <w:r w:rsidDel="00000000" w:rsidR="00000000" w:rsidRPr="00000000">
              <w:rPr>
                <w:rFonts w:ascii="Garamond" w:cs="Garamond" w:eastAsia="Garamond" w:hAnsi="Garamond"/>
                <w:sz w:val="22"/>
                <w:szCs w:val="22"/>
                <w:highlight w:val="white"/>
                <w:rtl w:val="0"/>
              </w:rPr>
              <w:t xml:space="preserve">Brownbag: Social and Economic Networks  (1 hour)</w:t>
            </w:r>
            <w:r w:rsidDel="00000000" w:rsidR="00000000" w:rsidRPr="00000000">
              <w:rPr>
                <w:rtl w:val="0"/>
              </w:rPr>
            </w:r>
          </w:p>
          <w:p w:rsidR="00000000" w:rsidDel="00000000" w:rsidP="00000000" w:rsidRDefault="00000000" w:rsidRPr="00000000" w14:paraId="000000A1">
            <w:pPr>
              <w:contextualSpacing w:val="0"/>
              <w:rPr>
                <w:rFonts w:ascii="Garamond" w:cs="Garamond" w:eastAsia="Garamond" w:hAnsi="Garamond"/>
                <w:sz w:val="22"/>
                <w:szCs w:val="22"/>
                <w:highlight w:val="white"/>
              </w:rPr>
            </w:pPr>
            <w:r w:rsidDel="00000000" w:rsidR="00000000" w:rsidRPr="00000000">
              <w:rPr>
                <w:rtl w:val="0"/>
              </w:rPr>
            </w:r>
          </w:p>
          <w:p w:rsidR="00000000" w:rsidDel="00000000" w:rsidP="00000000" w:rsidRDefault="00000000" w:rsidRPr="00000000" w14:paraId="000000A2">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Seminar: Erin Sikorsky (Deputy Director, Strategic Futures Group National Intelligence Council) "Global Trends: Paradox of Progress" (2 hours)</w:t>
            </w:r>
          </w:p>
          <w:p w:rsidR="00000000" w:rsidDel="00000000" w:rsidP="00000000" w:rsidRDefault="00000000" w:rsidRPr="00000000" w14:paraId="000000A3">
            <w:pPr>
              <w:contextualSpacing w:val="0"/>
              <w:rPr>
                <w:rFonts w:ascii="Garamond" w:cs="Garamond" w:eastAsia="Garamond" w:hAnsi="Garamond"/>
                <w:sz w:val="22"/>
                <w:szCs w:val="22"/>
                <w:highlight w:val="white"/>
              </w:rPr>
            </w:pPr>
            <w:r w:rsidDel="00000000" w:rsidR="00000000" w:rsidRPr="00000000">
              <w:rPr>
                <w:rtl w:val="0"/>
              </w:rPr>
            </w:r>
          </w:p>
          <w:p w:rsidR="00000000" w:rsidDel="00000000" w:rsidP="00000000" w:rsidRDefault="00000000" w:rsidRPr="00000000" w14:paraId="000000A4">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Project Work</w:t>
            </w:r>
          </w:p>
          <w:p w:rsidR="00000000" w:rsidDel="00000000" w:rsidP="00000000" w:rsidRDefault="00000000" w:rsidRPr="00000000" w14:paraId="000000A5">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Office hours</w:t>
            </w:r>
          </w:p>
          <w:p w:rsidR="00000000" w:rsidDel="00000000" w:rsidP="00000000" w:rsidRDefault="00000000" w:rsidRPr="00000000" w14:paraId="000000A6">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Weekly Team Project Meetings (1 hour)</w:t>
            </w:r>
          </w:p>
          <w:p w:rsidR="00000000" w:rsidDel="00000000" w:rsidP="00000000" w:rsidRDefault="00000000" w:rsidRPr="00000000" w14:paraId="000000A7">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Mentoring (1 hour)</w:t>
            </w:r>
          </w:p>
          <w:p w:rsidR="00000000" w:rsidDel="00000000" w:rsidP="00000000" w:rsidRDefault="00000000" w:rsidRPr="00000000" w14:paraId="000000A8">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Weekly Wrap-Up &amp; Project Reports (2 hours)</w:t>
            </w:r>
          </w:p>
        </w:tc>
      </w:tr>
      <w:tr>
        <w:tc>
          <w:tcPr>
            <w:shd w:fill="auto" w:val="clear"/>
            <w:vAlign w:val="center"/>
          </w:tcPr>
          <w:p w:rsidR="00000000" w:rsidDel="00000000" w:rsidP="00000000" w:rsidRDefault="00000000" w:rsidRPr="00000000" w14:paraId="000000A9">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Wk 8 - July 16-20, 2018</w:t>
            </w:r>
          </w:p>
        </w:tc>
        <w:tc>
          <w:tcPr/>
          <w:p w:rsidR="00000000" w:rsidDel="00000000" w:rsidP="00000000" w:rsidRDefault="00000000" w:rsidRPr="00000000" w14:paraId="000000AA">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Training: Text mining (1 hour)</w:t>
            </w:r>
          </w:p>
          <w:p w:rsidR="00000000" w:rsidDel="00000000" w:rsidP="00000000" w:rsidRDefault="00000000" w:rsidRPr="00000000" w14:paraId="000000AB">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sz w:val="22"/>
                <w:szCs w:val="22"/>
                <w:highlight w:val="white"/>
                <w:rtl w:val="0"/>
              </w:rPr>
              <w:t xml:space="preserve">Training: </w:t>
            </w:r>
            <w:r w:rsidDel="00000000" w:rsidR="00000000" w:rsidRPr="00000000">
              <w:rPr>
                <w:rFonts w:ascii="Garamond" w:cs="Garamond" w:eastAsia="Garamond" w:hAnsi="Garamond"/>
                <w:color w:val="000000"/>
                <w:sz w:val="22"/>
                <w:szCs w:val="22"/>
                <w:highlight w:val="white"/>
                <w:rtl w:val="0"/>
              </w:rPr>
              <w:t xml:space="preserve">Agent Based-Modeling (2 hours)</w:t>
            </w:r>
          </w:p>
          <w:p w:rsidR="00000000" w:rsidDel="00000000" w:rsidP="00000000" w:rsidRDefault="00000000" w:rsidRPr="00000000" w14:paraId="000000AC">
            <w:pPr>
              <w:contextualSpacing w:val="0"/>
              <w:rPr>
                <w:rFonts w:ascii="Garamond" w:cs="Garamond" w:eastAsia="Garamond" w:hAnsi="Garamond"/>
                <w:sz w:val="22"/>
                <w:szCs w:val="22"/>
                <w:highlight w:val="white"/>
              </w:rPr>
            </w:pPr>
            <w:r w:rsidDel="00000000" w:rsidR="00000000" w:rsidRPr="00000000">
              <w:rPr>
                <w:rtl w:val="0"/>
              </w:rPr>
            </w:r>
          </w:p>
          <w:p w:rsidR="00000000" w:rsidDel="00000000" w:rsidP="00000000" w:rsidRDefault="00000000" w:rsidRPr="00000000" w14:paraId="000000AD">
            <w:pPr>
              <w:contextualSpacing w:val="0"/>
              <w:rPr>
                <w:rFonts w:ascii="Garamond" w:cs="Garamond" w:eastAsia="Garamond" w:hAnsi="Garamond"/>
                <w:sz w:val="22"/>
                <w:szCs w:val="22"/>
              </w:rPr>
            </w:pPr>
            <w:r w:rsidDel="00000000" w:rsidR="00000000" w:rsidRPr="00000000">
              <w:rPr>
                <w:rFonts w:ascii="Garamond" w:cs="Garamond" w:eastAsia="Garamond" w:hAnsi="Garamond"/>
                <w:sz w:val="22"/>
                <w:szCs w:val="22"/>
                <w:highlight w:val="white"/>
                <w:rtl w:val="0"/>
              </w:rPr>
              <w:t xml:space="preserve">Brownbag: Secure &amp; Federated Record Linkage (Schroeder, 1 hour)</w:t>
            </w:r>
            <w:r w:rsidDel="00000000" w:rsidR="00000000" w:rsidRPr="00000000">
              <w:rPr>
                <w:rtl w:val="0"/>
              </w:rPr>
            </w:r>
          </w:p>
          <w:p w:rsidR="00000000" w:rsidDel="00000000" w:rsidP="00000000" w:rsidRDefault="00000000" w:rsidRPr="00000000" w14:paraId="000000AE">
            <w:pPr>
              <w:contextualSpacing w:val="0"/>
              <w:rPr>
                <w:rFonts w:ascii="Garamond" w:cs="Garamond" w:eastAsia="Garamond" w:hAnsi="Garamond"/>
                <w:sz w:val="22"/>
                <w:szCs w:val="22"/>
              </w:rPr>
            </w:pPr>
            <w:r w:rsidDel="00000000" w:rsidR="00000000" w:rsidRPr="00000000">
              <w:rPr>
                <w:rFonts w:ascii="Garamond" w:cs="Garamond" w:eastAsia="Garamond" w:hAnsi="Garamond"/>
                <w:sz w:val="22"/>
                <w:szCs w:val="22"/>
                <w:highlight w:val="white"/>
                <w:rtl w:val="0"/>
              </w:rPr>
              <w:t xml:space="preserve">Seminar: </w:t>
            </w:r>
            <w:r w:rsidDel="00000000" w:rsidR="00000000" w:rsidRPr="00000000">
              <w:rPr>
                <w:rFonts w:ascii="Garamond" w:cs="Garamond" w:eastAsia="Garamond" w:hAnsi="Garamond"/>
                <w:color w:val="000000"/>
                <w:sz w:val="22"/>
                <w:szCs w:val="22"/>
                <w:highlight w:val="white"/>
                <w:rtl w:val="0"/>
              </w:rPr>
              <w:t xml:space="preserve">Writing for the Media/Web (1 hour)</w:t>
            </w:r>
            <w:r w:rsidDel="00000000" w:rsidR="00000000" w:rsidRPr="00000000">
              <w:rPr>
                <w:rtl w:val="0"/>
              </w:rPr>
            </w:r>
          </w:p>
          <w:p w:rsidR="00000000" w:rsidDel="00000000" w:rsidP="00000000" w:rsidRDefault="00000000" w:rsidRPr="00000000" w14:paraId="000000AF">
            <w:pPr>
              <w:contextualSpacing w:val="0"/>
              <w:rPr>
                <w:rFonts w:ascii="Garamond" w:cs="Garamond" w:eastAsia="Garamond" w:hAnsi="Garamond"/>
                <w:sz w:val="22"/>
                <w:szCs w:val="22"/>
                <w:highlight w:val="white"/>
              </w:rPr>
            </w:pPr>
            <w:r w:rsidDel="00000000" w:rsidR="00000000" w:rsidRPr="00000000">
              <w:rPr>
                <w:rtl w:val="0"/>
              </w:rPr>
            </w:r>
          </w:p>
          <w:p w:rsidR="00000000" w:rsidDel="00000000" w:rsidP="00000000" w:rsidRDefault="00000000" w:rsidRPr="00000000" w14:paraId="000000B0">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Project Work</w:t>
            </w:r>
          </w:p>
          <w:p w:rsidR="00000000" w:rsidDel="00000000" w:rsidP="00000000" w:rsidRDefault="00000000" w:rsidRPr="00000000" w14:paraId="000000B1">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Office hours</w:t>
            </w:r>
          </w:p>
          <w:p w:rsidR="00000000" w:rsidDel="00000000" w:rsidP="00000000" w:rsidRDefault="00000000" w:rsidRPr="00000000" w14:paraId="000000B2">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Weekly Team Project Meetings (1 hour)</w:t>
            </w:r>
          </w:p>
          <w:p w:rsidR="00000000" w:rsidDel="00000000" w:rsidP="00000000" w:rsidRDefault="00000000" w:rsidRPr="00000000" w14:paraId="000000B3">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Mentoring (1 hour)</w:t>
            </w:r>
          </w:p>
          <w:p w:rsidR="00000000" w:rsidDel="00000000" w:rsidP="00000000" w:rsidRDefault="00000000" w:rsidRPr="00000000" w14:paraId="000000B4">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Weekly Wrap-Up &amp; Project Reports (2 hours)</w:t>
            </w:r>
          </w:p>
        </w:tc>
      </w:tr>
      <w:tr>
        <w:tc>
          <w:tcPr>
            <w:shd w:fill="auto" w:val="clear"/>
            <w:vAlign w:val="center"/>
          </w:tcPr>
          <w:p w:rsidR="00000000" w:rsidDel="00000000" w:rsidP="00000000" w:rsidRDefault="00000000" w:rsidRPr="00000000" w14:paraId="000000B5">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Wk 9 - July 23-27, 2018</w:t>
            </w:r>
          </w:p>
        </w:tc>
        <w:tc>
          <w:tcPr/>
          <w:p w:rsidR="00000000" w:rsidDel="00000000" w:rsidP="00000000" w:rsidRDefault="00000000" w:rsidRPr="00000000" w14:paraId="000000B6">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Brownbag: Randomized Control Trials (1 hour</w:t>
            </w:r>
            <w:r w:rsidDel="00000000" w:rsidR="00000000" w:rsidRPr="00000000">
              <w:rPr>
                <w:rFonts w:ascii="Garamond" w:cs="Garamond" w:eastAsia="Garamond" w:hAnsi="Garamond"/>
                <w:sz w:val="22"/>
                <w:szCs w:val="22"/>
                <w:highlight w:val="white"/>
                <w:rtl w:val="0"/>
              </w:rPr>
              <w:t xml:space="preserve">)</w:t>
            </w:r>
            <w:r w:rsidDel="00000000" w:rsidR="00000000" w:rsidRPr="00000000">
              <w:rPr>
                <w:rtl w:val="0"/>
              </w:rPr>
            </w:r>
          </w:p>
          <w:p w:rsidR="00000000" w:rsidDel="00000000" w:rsidP="00000000" w:rsidRDefault="00000000" w:rsidRPr="00000000" w14:paraId="000000B7">
            <w:pPr>
              <w:contextualSpacing w:val="0"/>
              <w:rPr>
                <w:rFonts w:ascii="Garamond" w:cs="Garamond" w:eastAsia="Garamond" w:hAnsi="Garamond"/>
                <w:sz w:val="22"/>
                <w:szCs w:val="22"/>
                <w:highlight w:val="white"/>
              </w:rPr>
            </w:pPr>
            <w:r w:rsidDel="00000000" w:rsidR="00000000" w:rsidRPr="00000000">
              <w:rPr>
                <w:rtl w:val="0"/>
              </w:rPr>
            </w:r>
          </w:p>
          <w:p w:rsidR="00000000" w:rsidDel="00000000" w:rsidP="00000000" w:rsidRDefault="00000000" w:rsidRPr="00000000" w14:paraId="000000B8">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Project Work</w:t>
            </w:r>
          </w:p>
          <w:p w:rsidR="00000000" w:rsidDel="00000000" w:rsidP="00000000" w:rsidRDefault="00000000" w:rsidRPr="00000000" w14:paraId="000000B9">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Office hours</w:t>
            </w:r>
          </w:p>
          <w:p w:rsidR="00000000" w:rsidDel="00000000" w:rsidP="00000000" w:rsidRDefault="00000000" w:rsidRPr="00000000" w14:paraId="000000BA">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Weekly Team Project Meetings (1 hour)</w:t>
            </w:r>
          </w:p>
          <w:p w:rsidR="00000000" w:rsidDel="00000000" w:rsidP="00000000" w:rsidRDefault="00000000" w:rsidRPr="00000000" w14:paraId="000000BB">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Mentoring (1 hour)</w:t>
            </w:r>
          </w:p>
          <w:p w:rsidR="00000000" w:rsidDel="00000000" w:rsidP="00000000" w:rsidRDefault="00000000" w:rsidRPr="00000000" w14:paraId="000000BC">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Weekly Wrap-Up &amp; Project Reports (2 hours)</w:t>
            </w:r>
          </w:p>
        </w:tc>
      </w:tr>
      <w:tr>
        <w:trPr>
          <w:trHeight w:val="220" w:hRule="atLeast"/>
        </w:trPr>
        <w:tc>
          <w:tcPr>
            <w:shd w:fill="auto" w:val="clear"/>
            <w:vAlign w:val="center"/>
          </w:tcPr>
          <w:p w:rsidR="00000000" w:rsidDel="00000000" w:rsidP="00000000" w:rsidRDefault="00000000" w:rsidRPr="00000000" w14:paraId="000000BD">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Wk 10 - Jul y30-Aug 3, 2018</w:t>
            </w:r>
          </w:p>
          <w:p w:rsidR="00000000" w:rsidDel="00000000" w:rsidP="00000000" w:rsidRDefault="00000000" w:rsidRPr="00000000" w14:paraId="000000BE">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--Posters Due</w:t>
            </w:r>
          </w:p>
        </w:tc>
        <w:tc>
          <w:tcPr/>
          <w:p w:rsidR="00000000" w:rsidDel="00000000" w:rsidP="00000000" w:rsidRDefault="00000000" w:rsidRPr="00000000" w14:paraId="000000BF">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sz w:val="22"/>
                <w:szCs w:val="22"/>
                <w:highlight w:val="white"/>
                <w:rtl w:val="0"/>
              </w:rPr>
              <w:t xml:space="preserve">Seminar: </w:t>
            </w:r>
            <w:r w:rsidDel="00000000" w:rsidR="00000000" w:rsidRPr="00000000">
              <w:rPr>
                <w:rFonts w:ascii="Garamond" w:cs="Garamond" w:eastAsia="Garamond" w:hAnsi="Garamond"/>
                <w:color w:val="000000"/>
                <w:sz w:val="22"/>
                <w:szCs w:val="22"/>
                <w:highlight w:val="white"/>
                <w:rtl w:val="0"/>
              </w:rPr>
              <w:t xml:space="preserve">Media Training</w:t>
            </w:r>
          </w:p>
          <w:p w:rsidR="00000000" w:rsidDel="00000000" w:rsidP="00000000" w:rsidRDefault="00000000" w:rsidRPr="00000000" w14:paraId="000000C0">
            <w:pPr>
              <w:contextualSpacing w:val="0"/>
              <w:rPr>
                <w:rFonts w:ascii="Garamond" w:cs="Garamond" w:eastAsia="Garamond" w:hAnsi="Garamond"/>
                <w:sz w:val="22"/>
                <w:szCs w:val="22"/>
                <w:highlight w:val="white"/>
              </w:rPr>
            </w:pPr>
            <w:r w:rsidDel="00000000" w:rsidR="00000000" w:rsidRPr="00000000">
              <w:rPr>
                <w:rtl w:val="0"/>
              </w:rPr>
            </w:r>
          </w:p>
          <w:p w:rsidR="00000000" w:rsidDel="00000000" w:rsidP="00000000" w:rsidRDefault="00000000" w:rsidRPr="00000000" w14:paraId="000000C1">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Project Work</w:t>
            </w:r>
          </w:p>
          <w:p w:rsidR="00000000" w:rsidDel="00000000" w:rsidP="00000000" w:rsidRDefault="00000000" w:rsidRPr="00000000" w14:paraId="000000C2">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Office hours</w:t>
            </w:r>
          </w:p>
          <w:p w:rsidR="00000000" w:rsidDel="00000000" w:rsidP="00000000" w:rsidRDefault="00000000" w:rsidRPr="00000000" w14:paraId="000000C3">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Weekly Team Project Meetings (1 hour)</w:t>
            </w:r>
          </w:p>
          <w:p w:rsidR="00000000" w:rsidDel="00000000" w:rsidP="00000000" w:rsidRDefault="00000000" w:rsidRPr="00000000" w14:paraId="000000C4">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Mentoring (1 hour)</w:t>
            </w:r>
          </w:p>
          <w:p w:rsidR="00000000" w:rsidDel="00000000" w:rsidP="00000000" w:rsidRDefault="00000000" w:rsidRPr="00000000" w14:paraId="000000C5">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Weekly Wrap-Up &amp; Project Reports (2 hours)</w:t>
            </w:r>
          </w:p>
        </w:tc>
      </w:tr>
      <w:tr>
        <w:trPr>
          <w:trHeight w:val="220" w:hRule="atLeast"/>
        </w:trPr>
        <w:tc>
          <w:tcPr>
            <w:shd w:fill="auto" w:val="clear"/>
            <w:vAlign w:val="center"/>
          </w:tcPr>
          <w:p w:rsidR="00000000" w:rsidDel="00000000" w:rsidP="00000000" w:rsidRDefault="00000000" w:rsidRPr="00000000" w14:paraId="000000C6">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Wk 11 - August 6-10, 2018</w:t>
            </w:r>
          </w:p>
          <w:p w:rsidR="00000000" w:rsidDel="00000000" w:rsidP="00000000" w:rsidRDefault="00000000" w:rsidRPr="00000000" w14:paraId="000000C7">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--DSPG Student Final Week</w:t>
            </w:r>
          </w:p>
          <w:p w:rsidR="00000000" w:rsidDel="00000000" w:rsidP="00000000" w:rsidRDefault="00000000" w:rsidRPr="00000000" w14:paraId="000000C8">
            <w:pPr>
              <w:contextualSpacing w:val="0"/>
              <w:rPr>
                <w:rFonts w:ascii="Garamond" w:cs="Garamond" w:eastAsia="Garamond" w:hAnsi="Garamond"/>
                <w:sz w:val="22"/>
                <w:szCs w:val="22"/>
                <w:highlight w:val="white"/>
              </w:rPr>
            </w:pPr>
            <w:r w:rsidDel="00000000" w:rsidR="00000000" w:rsidRPr="00000000">
              <w:rPr>
                <w:rFonts w:ascii="Garamond" w:cs="Garamond" w:eastAsia="Garamond" w:hAnsi="Garamond"/>
                <w:sz w:val="22"/>
                <w:szCs w:val="22"/>
                <w:highlight w:val="white"/>
                <w:rtl w:val="0"/>
              </w:rPr>
              <w:t xml:space="preserve">--</w:t>
            </w:r>
            <w:r w:rsidDel="00000000" w:rsidR="00000000" w:rsidRPr="00000000">
              <w:rPr>
                <w:rFonts w:ascii="Garamond" w:cs="Garamond" w:eastAsia="Garamond" w:hAnsi="Garamond"/>
                <w:b w:val="1"/>
                <w:sz w:val="22"/>
                <w:szCs w:val="22"/>
                <w:highlight w:val="white"/>
                <w:rtl w:val="0"/>
              </w:rPr>
              <w:t xml:space="preserve">August 9</w:t>
            </w:r>
            <w:r w:rsidDel="00000000" w:rsidR="00000000" w:rsidRPr="00000000">
              <w:rPr>
                <w:rFonts w:ascii="Garamond" w:cs="Garamond" w:eastAsia="Garamond" w:hAnsi="Garamond"/>
                <w:b w:val="1"/>
                <w:sz w:val="22"/>
                <w:szCs w:val="22"/>
                <w:highlight w:val="white"/>
                <w:vertAlign w:val="superscript"/>
                <w:rtl w:val="0"/>
              </w:rPr>
              <w:t xml:space="preserve">th</w:t>
            </w:r>
            <w:r w:rsidDel="00000000" w:rsidR="00000000" w:rsidRPr="00000000">
              <w:rPr>
                <w:rFonts w:ascii="Garamond" w:cs="Garamond" w:eastAsia="Garamond" w:hAnsi="Garamond"/>
                <w:sz w:val="22"/>
                <w:szCs w:val="22"/>
                <w:highlight w:val="white"/>
                <w:rtl w:val="0"/>
              </w:rPr>
              <w:t xml:space="preserve"> DSPG Symposium</w:t>
            </w:r>
          </w:p>
        </w:tc>
        <w:tc>
          <w:tcPr/>
          <w:p w:rsidR="00000000" w:rsidDel="00000000" w:rsidP="00000000" w:rsidRDefault="00000000" w:rsidRPr="00000000" w14:paraId="000000C9">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Wrap-up</w:t>
            </w:r>
          </w:p>
          <w:p w:rsidR="00000000" w:rsidDel="00000000" w:rsidP="00000000" w:rsidRDefault="00000000" w:rsidRPr="00000000" w14:paraId="000000CA">
            <w:pPr>
              <w:contextualSpacing w:val="0"/>
              <w:rPr>
                <w:rFonts w:ascii="Garamond" w:cs="Garamond" w:eastAsia="Garamond" w:hAnsi="Garamond"/>
                <w:color w:val="000000"/>
                <w:sz w:val="22"/>
                <w:szCs w:val="22"/>
                <w:highlight w:val="white"/>
              </w:rPr>
            </w:pPr>
            <w:r w:rsidDel="00000000" w:rsidR="00000000" w:rsidRPr="00000000">
              <w:rPr>
                <w:rFonts w:ascii="Garamond" w:cs="Garamond" w:eastAsia="Garamond" w:hAnsi="Garamond"/>
                <w:color w:val="000000"/>
                <w:sz w:val="22"/>
                <w:szCs w:val="22"/>
                <w:highlight w:val="white"/>
                <w:rtl w:val="0"/>
              </w:rPr>
              <w:t xml:space="preserve">Symposium </w:t>
            </w:r>
          </w:p>
          <w:p w:rsidR="00000000" w:rsidDel="00000000" w:rsidP="00000000" w:rsidRDefault="00000000" w:rsidRPr="00000000" w14:paraId="000000CB">
            <w:pPr>
              <w:contextualSpacing w:val="0"/>
              <w:rPr>
                <w:rFonts w:ascii="Garamond" w:cs="Garamond" w:eastAsia="Garamond" w:hAnsi="Garamond"/>
                <w:color w:val="000000"/>
                <w:sz w:val="22"/>
                <w:szCs w:val="22"/>
                <w:highlight w:val="white"/>
              </w:rPr>
            </w:pPr>
            <w:r w:rsidDel="00000000" w:rsidR="00000000" w:rsidRPr="00000000">
              <w:rPr>
                <w:rtl w:val="0"/>
              </w:rPr>
            </w:r>
          </w:p>
        </w:tc>
      </w:tr>
    </w:tbl>
    <w:p w:rsidR="00000000" w:rsidDel="00000000" w:rsidP="00000000" w:rsidRDefault="00000000" w:rsidRPr="00000000" w14:paraId="000000CC">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CD">
      <w:pPr>
        <w:contextualSpacing w:val="0"/>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CE">
      <w:pPr>
        <w:contextualSpacing w:val="0"/>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Students</w:t>
      </w:r>
    </w:p>
    <w:p w:rsidR="00000000" w:rsidDel="00000000" w:rsidP="00000000" w:rsidRDefault="00000000" w:rsidRPr="00000000" w14:paraId="000000CF">
      <w:pPr>
        <w:contextualSpacing w:val="0"/>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D0">
      <w:pPr>
        <w:contextualSpacing w:val="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DSPG program is open to three groups of students:</w:t>
      </w:r>
    </w:p>
    <w:p w:rsidR="00000000" w:rsidDel="00000000" w:rsidP="00000000" w:rsidRDefault="00000000" w:rsidRPr="00000000" w14:paraId="000000D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180"/>
        <w:contextualSpacing w:val="1"/>
        <w:jc w:val="left"/>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Undergraduate students (~10): The program is open to all VT undergraduate students through the Honors college. Undergraduate students need to enroll in the summer I &amp; 2 courses specified by the Honors college, and they receive up to 12 credits. Undergraduate students are not required to possess computational or programming skills, and students from any department are encouraged to participate. </w:t>
      </w:r>
      <w:r w:rsidDel="00000000" w:rsidR="00000000" w:rsidRPr="00000000">
        <w:rPr>
          <w:rtl w:val="0"/>
        </w:rPr>
      </w:r>
    </w:p>
    <w:p w:rsidR="00000000" w:rsidDel="00000000" w:rsidP="00000000" w:rsidRDefault="00000000" w:rsidRPr="00000000" w14:paraId="000000D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270"/>
        <w:contextualSpacing w:val="1"/>
        <w:jc w:val="left"/>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DSPG Alumni (2-3): Previously enrolled outstanding DSPG students that are interested in taking part in the program again are given opportunity to participate with a stipend.</w:t>
      </w:r>
      <w:r w:rsidDel="00000000" w:rsidR="00000000" w:rsidRPr="00000000">
        <w:rPr>
          <w:rtl w:val="0"/>
        </w:rPr>
      </w:r>
    </w:p>
    <w:p w:rsidR="00000000" w:rsidDel="00000000" w:rsidP="00000000" w:rsidRDefault="00000000" w:rsidRPr="00000000" w14:paraId="000000D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270"/>
        <w:contextualSpacing w:val="1"/>
        <w:jc w:val="left"/>
        <w:rPr>
          <w:rFonts w:ascii="Garamond" w:cs="Garamond" w:eastAsia="Garamond" w:hAnsi="Garamond"/>
          <w:b w:val="1"/>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DSPG fellows (4-5): Graduate students that are currently enrolled at any U.S. university can apply for our funded fellowship positions. They are selected through a competitive national search based on their quantitative, statistical, computational and programming skills. They are expected to lead, support, and guide the VT undergraduate students together with SDAL faculty and postdocs.</w:t>
      </w:r>
      <w:r w:rsidDel="00000000" w:rsidR="00000000" w:rsidRPr="00000000">
        <w:rPr>
          <w:rFonts w:ascii="Garamond" w:cs="Garamond" w:eastAsia="Garamond" w:hAnsi="Garamond"/>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contextualSpacing w:val="0"/>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D5">
      <w:pPr>
        <w:contextualSpacing w:val="0"/>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D6">
      <w:pPr>
        <w:contextualSpacing w:val="0"/>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Faculty &amp; postdoc responsibilities</w:t>
      </w:r>
    </w:p>
    <w:p w:rsidR="00000000" w:rsidDel="00000000" w:rsidP="00000000" w:rsidRDefault="00000000" w:rsidRPr="00000000" w14:paraId="000000D7">
      <w:pPr>
        <w:contextualSpacing w:val="0"/>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D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630"/>
        <w:contextualSpacing w:val="1"/>
        <w:jc w:val="left"/>
        <w:rPr>
          <w:rFonts w:ascii="Garamond" w:cs="Garamond" w:eastAsia="Garamond" w:hAnsi="Garamond"/>
          <w:b w:val="0"/>
          <w:i w:val="0"/>
          <w:smallCaps w:val="0"/>
          <w:strike w:val="0"/>
          <w:color w:val="000000"/>
          <w:sz w:val="22"/>
          <w:szCs w:val="22"/>
          <w:vertAlign w:val="baseline"/>
        </w:rPr>
      </w:pPr>
      <w:r w:rsidDel="00000000" w:rsidR="00000000" w:rsidRPr="00000000">
        <w:rPr>
          <w:rFonts w:ascii="Garamond" w:cs="Garamond" w:eastAsia="Garamond" w:hAnsi="Garamond"/>
          <w:b w:val="0"/>
          <w:i w:val="0"/>
          <w:smallCaps w:val="0"/>
          <w:strike w:val="0"/>
          <w:color w:val="000000"/>
          <w:sz w:val="22"/>
          <w:szCs w:val="22"/>
          <w:u w:val="none"/>
          <w:vertAlign w:val="baseline"/>
          <w:rtl w:val="0"/>
        </w:rPr>
        <w:t xml:space="preserve">Propose projects and write-up descriptions </w:t>
      </w:r>
      <w:r w:rsidDel="00000000" w:rsidR="00000000" w:rsidRPr="00000000">
        <w:rPr>
          <w:rFonts w:ascii="Garamond" w:cs="Garamond" w:eastAsia="Garamond" w:hAnsi="Garamond"/>
          <w:b w:val="0"/>
          <w:i w:val="0"/>
          <w:smallCaps w:val="0"/>
          <w:strike w:val="0"/>
          <w:color w:val="000000"/>
          <w:sz w:val="22"/>
          <w:szCs w:val="22"/>
          <w:u w:val="none"/>
          <w:vertAlign w:val="baseline"/>
          <w:rtl w:val="0"/>
        </w:rPr>
        <w:t xml:space="preserve">(see attached examples)</w:t>
      </w:r>
      <w:r w:rsidDel="00000000" w:rsidR="00000000" w:rsidRPr="00000000">
        <w:rPr>
          <w:rtl w:val="0"/>
        </w:rPr>
      </w:r>
    </w:p>
    <w:p w:rsidR="00000000" w:rsidDel="00000000" w:rsidP="00000000" w:rsidRDefault="00000000" w:rsidRPr="00000000" w14:paraId="000000D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630"/>
        <w:contextualSpacing w:val="1"/>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Lead projects </w:t>
      </w:r>
    </w:p>
    <w:p w:rsidR="00000000" w:rsidDel="00000000" w:rsidP="00000000" w:rsidRDefault="00000000" w:rsidRPr="00000000" w14:paraId="000000D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630"/>
        <w:contextualSpacing w:val="1"/>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Arrange interaction with project sponsors</w:t>
      </w:r>
    </w:p>
    <w:p w:rsidR="00000000" w:rsidDel="00000000" w:rsidP="00000000" w:rsidRDefault="00000000" w:rsidRPr="00000000" w14:paraId="000000D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630"/>
        <w:contextualSpacing w:val="1"/>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Faculty presence &amp; attendance to project meetings </w:t>
      </w:r>
    </w:p>
    <w:p w:rsidR="00000000" w:rsidDel="00000000" w:rsidP="00000000" w:rsidRDefault="00000000" w:rsidRPr="00000000" w14:paraId="000000D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630"/>
        <w:contextualSpacing w:val="1"/>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Student performance monitoring and early action</w:t>
      </w:r>
    </w:p>
    <w:p w:rsidR="00000000" w:rsidDel="00000000" w:rsidP="00000000" w:rsidRDefault="00000000" w:rsidRPr="00000000" w14:paraId="000000D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630"/>
        <w:contextualSpacing w:val="1"/>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Mentorship</w:t>
      </w:r>
    </w:p>
    <w:p w:rsidR="00000000" w:rsidDel="00000000" w:rsidP="00000000" w:rsidRDefault="00000000" w:rsidRPr="00000000" w14:paraId="000000D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630"/>
        <w:contextualSpacing w:val="1"/>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Training </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&amp; Brownbags</w:t>
      </w:r>
    </w:p>
    <w:p w:rsidR="00000000" w:rsidDel="00000000" w:rsidP="00000000" w:rsidRDefault="00000000" w:rsidRPr="00000000" w14:paraId="000000D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630"/>
        <w:contextualSpacing w:val="1"/>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Arrange interesting site visits and activities</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630"/>
        <w:contextualSpacing w:val="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contextualSpacing w:val="0"/>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E2">
      <w:pPr>
        <w:contextualSpacing w:val="0"/>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Projects</w:t>
      </w:r>
    </w:p>
    <w:p w:rsidR="00000000" w:rsidDel="00000000" w:rsidP="00000000" w:rsidRDefault="00000000" w:rsidRPr="00000000" w14:paraId="000000E3">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E4">
      <w:pPr>
        <w:contextualSpacing w:val="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DSPG involves a wide variety of projects that address real-world problems proposed by decision makers from agencies at various levels (local, federal, state), who are referred to as sponsors. The sponsors are expected to interact with the project team throughout and provide feedback. The research projects for the respective DSPG program are defined in advance through proposals by faculty and sponsors.</w:t>
      </w:r>
    </w:p>
    <w:p w:rsidR="00000000" w:rsidDel="00000000" w:rsidP="00000000" w:rsidRDefault="00000000" w:rsidRPr="00000000" w14:paraId="000000E5">
      <w:pPr>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E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00" w:right="0" w:hanging="360"/>
        <w:contextualSpacing w:val="1"/>
        <w:jc w:val="left"/>
        <w:rPr>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Projects should be scaled to a level where a team of 2–3 students can make significant progress over 10 weeks, with good likelihood of arriving at some definitive result. Students will participate on at least 2 projects during the course of the summer program.</w:t>
      </w:r>
    </w:p>
    <w:p w:rsidR="00000000" w:rsidDel="00000000" w:rsidP="00000000" w:rsidRDefault="00000000" w:rsidRPr="00000000" w14:paraId="000000E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00" w:right="0" w:hanging="360"/>
        <w:contextualSpacing w:val="1"/>
        <w:jc w:val="left"/>
        <w:rPr>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Final list of projects (the lead, SDAL team, and DSPG team size), determined by SDAL Director in consultation with DSPG leads based on project scope and alignment to SDAL programmatic (funded projects and program development) priorities and skill sets of students.</w:t>
      </w:r>
    </w:p>
    <w:p w:rsidR="00000000" w:rsidDel="00000000" w:rsidP="00000000" w:rsidRDefault="00000000" w:rsidRPr="00000000" w14:paraId="000000E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00" w:right="0" w:hanging="360"/>
        <w:contextualSpacing w:val="1"/>
        <w:jc w:val="left"/>
        <w:rPr>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Project leads (faculty and postdocs) present the projects to the students when they arrive.</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ind w:left="0" w:firstLine="0"/>
        <w:contextualSpacing w:val="0"/>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Final Project List and sponsors from DSPG 2018</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contextualSpacing w:val="0"/>
        <w:jc w:val="left"/>
        <w:rPr>
          <w:rFonts w:ascii="Garamond" w:cs="Garamond" w:eastAsia="Garamond" w:hAnsi="Garamond"/>
          <w:b w:val="1"/>
          <w:i w:val="0"/>
          <w:smallCaps w:val="0"/>
          <w:strike w:val="0"/>
          <w:color w:val="000000"/>
          <w:sz w:val="22"/>
          <w:szCs w:val="22"/>
          <w:u w:val="none"/>
          <w:shd w:fill="auto" w:val="clear"/>
          <w:vertAlign w:val="baseline"/>
        </w:rPr>
      </w:pPr>
      <w:r w:rsidDel="00000000" w:rsidR="00000000" w:rsidRPr="00000000">
        <w:rPr>
          <w:rtl w:val="0"/>
        </w:rPr>
      </w:r>
    </w:p>
    <w:tbl>
      <w:tblPr>
        <w:tblStyle w:val="Table3"/>
        <w:tblW w:w="945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265"/>
        <w:tblGridChange w:id="0">
          <w:tblGrid>
            <w:gridCol w:w="4185"/>
            <w:gridCol w:w="5265"/>
          </w:tblGrid>
        </w:tblGridChange>
      </w:tblGrid>
      <w:tr>
        <w:tc>
          <w:tcPr>
            <w:shd w:fill="auto" w:val="clear"/>
            <w:vAlign w:val="bottom"/>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contextualSpacing w:val="0"/>
              <w:jc w:val="center"/>
              <w:rPr>
                <w:rFonts w:ascii="Garamond" w:cs="Garamond" w:eastAsia="Garamond" w:hAnsi="Garamond"/>
                <w:b w:val="1"/>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Sponsoring Agency</w:t>
            </w:r>
            <w:r w:rsidDel="00000000" w:rsidR="00000000" w:rsidRPr="00000000">
              <w:rPr>
                <w:rtl w:val="0"/>
              </w:rPr>
            </w:r>
          </w:p>
        </w:tc>
        <w:tc>
          <w:tcPr>
            <w:shd w:fill="auto" w:val="clear"/>
            <w:vAlign w:val="bottom"/>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contextualSpacing w:val="0"/>
              <w:jc w:val="left"/>
              <w:rPr>
                <w:rFonts w:ascii="Garamond" w:cs="Garamond" w:eastAsia="Garamond" w:hAnsi="Garamond"/>
                <w:b w:val="1"/>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Project Title</w:t>
            </w:r>
          </w:p>
        </w:tc>
      </w:tr>
      <w:tr>
        <w:tc>
          <w:tcPr>
            <w:shd w:fill="auto" w:val="clear"/>
            <w:vAlign w:val="center"/>
          </w:tcPr>
          <w:p w:rsidR="00000000" w:rsidDel="00000000" w:rsidP="00000000" w:rsidRDefault="00000000" w:rsidRPr="00000000" w14:paraId="000000EE">
            <w:pPr>
              <w:contextualSpacing w:val="0"/>
              <w:rPr>
                <w:rFonts w:ascii="Garamond" w:cs="Garamond" w:eastAsia="Garamond" w:hAnsi="Garamond"/>
              </w:rPr>
            </w:pPr>
            <w:r w:rsidDel="00000000" w:rsidR="00000000" w:rsidRPr="00000000">
              <w:rPr>
                <w:rFonts w:ascii="Garamond" w:cs="Garamond" w:eastAsia="Garamond" w:hAnsi="Garamond"/>
                <w:sz w:val="20"/>
                <w:szCs w:val="20"/>
                <w:rtl w:val="0"/>
              </w:rPr>
              <w:t xml:space="preserve">VT Office of Academic Decision Support</w:t>
            </w:r>
            <w:r w:rsidDel="00000000" w:rsidR="00000000" w:rsidRPr="00000000">
              <w:rPr>
                <w:rtl w:val="0"/>
              </w:rPr>
            </w:r>
          </w:p>
        </w:tc>
        <w:tc>
          <w:tcPr>
            <w:shd w:fill="auto" w:val="clear"/>
            <w:vAlign w:val="center"/>
          </w:tcPr>
          <w:p w:rsidR="00000000" w:rsidDel="00000000" w:rsidP="00000000" w:rsidRDefault="00000000" w:rsidRPr="00000000" w14:paraId="000000EF">
            <w:pPr>
              <w:contextualSpacing w:val="0"/>
              <w:jc w:val="left"/>
              <w:rPr>
                <w:rFonts w:ascii="Garamond" w:cs="Garamond" w:eastAsia="Garamond" w:hAnsi="Garamond"/>
                <w:color w:val="454545"/>
                <w:sz w:val="20"/>
                <w:szCs w:val="20"/>
                <w:highlight w:val="white"/>
              </w:rPr>
            </w:pPr>
            <w:r w:rsidDel="00000000" w:rsidR="00000000" w:rsidRPr="00000000">
              <w:rPr>
                <w:rFonts w:ascii="Garamond" w:cs="Garamond" w:eastAsia="Garamond" w:hAnsi="Garamond"/>
                <w:sz w:val="20"/>
                <w:szCs w:val="20"/>
                <w:rtl w:val="0"/>
              </w:rPr>
              <w:t xml:space="preserve">New Metrics for Assessing Virginia Tech Student Success</w:t>
            </w:r>
            <w:r w:rsidDel="00000000" w:rsidR="00000000" w:rsidRPr="00000000">
              <w:rPr>
                <w:rtl w:val="0"/>
              </w:rPr>
            </w:r>
          </w:p>
        </w:tc>
      </w:tr>
      <w:tr>
        <w:tc>
          <w:tcPr>
            <w:vMerge w:val="restart"/>
            <w:shd w:fill="auto" w:val="clear"/>
            <w:vAlign w:val="center"/>
          </w:tcPr>
          <w:p w:rsidR="00000000" w:rsidDel="00000000" w:rsidP="00000000" w:rsidRDefault="00000000" w:rsidRPr="00000000" w14:paraId="000000F0">
            <w:pPr>
              <w:contextualSpacing w:val="0"/>
              <w:rPr>
                <w:rFonts w:ascii="Garamond" w:cs="Garamond" w:eastAsia="Garamond" w:hAnsi="Garamond"/>
              </w:rPr>
            </w:pPr>
            <w:r w:rsidDel="00000000" w:rsidR="00000000" w:rsidRPr="00000000">
              <w:rPr>
                <w:rFonts w:ascii="Garamond" w:cs="Garamond" w:eastAsia="Garamond" w:hAnsi="Garamond"/>
                <w:sz w:val="20"/>
                <w:szCs w:val="20"/>
                <w:rtl w:val="0"/>
              </w:rPr>
              <w:t xml:space="preserve">National Center for Science and Engineering Statistics (NCSES), National Science Foundation (NSF)</w:t>
            </w:r>
            <w:r w:rsidDel="00000000" w:rsidR="00000000" w:rsidRPr="00000000">
              <w:rPr>
                <w:rtl w:val="0"/>
              </w:rPr>
            </w:r>
          </w:p>
        </w:tc>
        <w:tc>
          <w:tcPr>
            <w:shd w:fill="auto" w:val="clear"/>
            <w:vAlign w:val="center"/>
          </w:tcPr>
          <w:p w:rsidR="00000000" w:rsidDel="00000000" w:rsidP="00000000" w:rsidRDefault="00000000" w:rsidRPr="00000000" w14:paraId="000000F1">
            <w:pPr>
              <w:contextualSpacing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STEM Pathways</w:t>
            </w:r>
          </w:p>
        </w:tc>
      </w:tr>
      <w:tr>
        <w:trPr>
          <w:trHeight w:val="480" w:hRule="atLeast"/>
        </w:trPr>
        <w:tc>
          <w:tcPr>
            <w:vMerge w:val="continue"/>
            <w:shd w:fill="auto" w:val="clear"/>
            <w:vAlign w:val="center"/>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Garamond" w:cs="Garamond" w:eastAsia="Garamond" w:hAnsi="Garamond"/>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contextualSpacing w:val="0"/>
              <w:rPr>
                <w:rFonts w:ascii="Garamond" w:cs="Garamond" w:eastAsia="Garamond" w:hAnsi="Garamond"/>
                <w:b w:val="0"/>
                <w:i w:val="0"/>
                <w:smallCaps w:val="0"/>
                <w:strike w:val="0"/>
                <w:color w:val="454545"/>
                <w:sz w:val="20"/>
                <w:szCs w:val="20"/>
                <w:highlight w:val="white"/>
                <w:u w:val="none"/>
                <w:vertAlign w:val="baseline"/>
              </w:rPr>
            </w:pP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Measuring the </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Scope </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and Impact of Open Source Software Innovation</w:t>
            </w:r>
            <w:r w:rsidDel="00000000" w:rsidR="00000000" w:rsidRPr="00000000">
              <w:rPr>
                <w:rtl w:val="0"/>
              </w:rPr>
            </w:r>
          </w:p>
        </w:tc>
      </w:tr>
      <w:tr>
        <w:trPr>
          <w:trHeight w:val="460" w:hRule="atLeast"/>
        </w:trPr>
        <w:tc>
          <w:tcPr>
            <w:vMerge w:val="continue"/>
            <w:shd w:fill="auto" w:val="clear"/>
            <w:vAlign w:val="center"/>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Garamond" w:cs="Garamond" w:eastAsia="Garamond" w:hAnsi="Garamond"/>
                <w:b w:val="0"/>
                <w:i w:val="0"/>
                <w:smallCaps w:val="0"/>
                <w:strike w:val="0"/>
                <w:color w:val="454545"/>
                <w:sz w:val="20"/>
                <w:szCs w:val="20"/>
                <w:highlight w:val="white"/>
                <w:u w:val="none"/>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contextualSpacing w:val="0"/>
              <w:rPr>
                <w:rFonts w:ascii="Garamond" w:cs="Garamond" w:eastAsia="Garamond" w:hAnsi="Garamond"/>
                <w:b w:val="0"/>
                <w:i w:val="0"/>
                <w:smallCaps w:val="0"/>
                <w:strike w:val="0"/>
                <w:color w:val="454545"/>
                <w:sz w:val="20"/>
                <w:szCs w:val="20"/>
                <w:highlight w:val="white"/>
                <w:u w:val="none"/>
                <w:vertAlign w:val="baseline"/>
              </w:rPr>
            </w:pP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Measuring Business Innovation Using Non-Traditional Data Sources</w:t>
            </w:r>
            <w:r w:rsidDel="00000000" w:rsidR="00000000" w:rsidRPr="00000000">
              <w:rPr>
                <w:rtl w:val="0"/>
              </w:rPr>
            </w:r>
          </w:p>
        </w:tc>
      </w:tr>
      <w:tr>
        <w:tc>
          <w:tcPr>
            <w:shd w:fill="auto" w:val="clear"/>
            <w:vAlign w:val="center"/>
          </w:tcPr>
          <w:p w:rsidR="00000000" w:rsidDel="00000000" w:rsidP="00000000" w:rsidRDefault="00000000" w:rsidRPr="00000000" w14:paraId="000000F6">
            <w:pPr>
              <w:contextualSpacing w:val="0"/>
              <w:rPr>
                <w:rFonts w:ascii="Garamond" w:cs="Garamond" w:eastAsia="Garamond" w:hAnsi="Garamond"/>
              </w:rPr>
            </w:pPr>
            <w:r w:rsidDel="00000000" w:rsidR="00000000" w:rsidRPr="00000000">
              <w:rPr>
                <w:rFonts w:ascii="Garamond" w:cs="Garamond" w:eastAsia="Garamond" w:hAnsi="Garamond"/>
                <w:sz w:val="20"/>
                <w:szCs w:val="20"/>
                <w:rtl w:val="0"/>
              </w:rPr>
              <w:t xml:space="preserve">U.S. Army Research Institute for the Social and Behavioral Sciences</w:t>
            </w:r>
            <w:r w:rsidDel="00000000" w:rsidR="00000000" w:rsidRPr="00000000">
              <w:rPr>
                <w:rtl w:val="0"/>
              </w:rPr>
            </w:r>
          </w:p>
        </w:tc>
        <w:tc>
          <w:tcPr>
            <w:shd w:fill="auto" w:val="clear"/>
            <w:vAlign w:val="cente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contextualSpacing w:val="0"/>
              <w:rPr>
                <w:rFonts w:ascii="Garamond" w:cs="Garamond" w:eastAsia="Garamond" w:hAnsi="Garamond"/>
                <w:b w:val="0"/>
                <w:i w:val="0"/>
                <w:smallCaps w:val="0"/>
                <w:strike w:val="0"/>
                <w:color w:val="454545"/>
                <w:sz w:val="20"/>
                <w:szCs w:val="20"/>
                <w:highlight w:val="white"/>
                <w:u w:val="none"/>
                <w:vertAlign w:val="baseline"/>
              </w:rPr>
            </w:pP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Community Embeddedness of Army Soldiers</w:t>
            </w:r>
            <w:r w:rsidDel="00000000" w:rsidR="00000000" w:rsidRPr="00000000">
              <w:rPr>
                <w:rtl w:val="0"/>
              </w:rPr>
            </w:r>
          </w:p>
        </w:tc>
      </w:tr>
      <w:tr>
        <w:tc>
          <w:tcPr>
            <w:shd w:fill="auto" w:val="clear"/>
            <w:vAlign w:val="center"/>
          </w:tcPr>
          <w:p w:rsidR="00000000" w:rsidDel="00000000" w:rsidP="00000000" w:rsidRDefault="00000000" w:rsidRPr="00000000" w14:paraId="000000F8">
            <w:pPr>
              <w:contextualSpacing w:val="0"/>
              <w:rPr>
                <w:rFonts w:ascii="Garamond" w:cs="Garamond" w:eastAsia="Garamond" w:hAnsi="Garamond"/>
              </w:rPr>
            </w:pPr>
            <w:r w:rsidDel="00000000" w:rsidR="00000000" w:rsidRPr="00000000">
              <w:rPr>
                <w:rFonts w:ascii="Garamond" w:cs="Garamond" w:eastAsia="Garamond" w:hAnsi="Garamond"/>
                <w:sz w:val="20"/>
                <w:szCs w:val="20"/>
                <w:rtl w:val="0"/>
              </w:rPr>
              <w:t xml:space="preserve">Roanoke Valley Alleghany Regional Commission</w:t>
            </w:r>
            <w:r w:rsidDel="00000000" w:rsidR="00000000" w:rsidRPr="00000000">
              <w:rPr>
                <w:rtl w:val="0"/>
              </w:rPr>
            </w:r>
          </w:p>
        </w:tc>
        <w:tc>
          <w:tcPr>
            <w:shd w:fill="auto" w:val="clear"/>
            <w:vAlign w:val="cente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contextualSpacing w:val="0"/>
              <w:rPr>
                <w:rFonts w:ascii="Garamond" w:cs="Garamond" w:eastAsia="Garamond" w:hAnsi="Garamond"/>
                <w:b w:val="0"/>
                <w:i w:val="0"/>
                <w:smallCaps w:val="0"/>
                <w:strike w:val="0"/>
                <w:color w:val="454545"/>
                <w:sz w:val="20"/>
                <w:szCs w:val="20"/>
                <w:highlight w:val="white"/>
                <w:u w:val="none"/>
                <w:vertAlign w:val="baseline"/>
              </w:rPr>
            </w:pP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Create Community-Scapes for City of Roanoke and Allegheny Valley Regions in Virginia</w:t>
            </w:r>
            <w:r w:rsidDel="00000000" w:rsidR="00000000" w:rsidRPr="00000000">
              <w:rPr>
                <w:rtl w:val="0"/>
              </w:rPr>
            </w:r>
          </w:p>
        </w:tc>
      </w:tr>
      <w:tr>
        <w:tc>
          <w:tcPr>
            <w:shd w:fill="auto" w:val="clear"/>
            <w:vAlign w:val="center"/>
          </w:tcPr>
          <w:p w:rsidR="00000000" w:rsidDel="00000000" w:rsidP="00000000" w:rsidRDefault="00000000" w:rsidRPr="00000000" w14:paraId="000000FA">
            <w:pPr>
              <w:contextualSpacing w:val="0"/>
              <w:rPr>
                <w:rFonts w:ascii="Garamond" w:cs="Garamond" w:eastAsia="Garamond" w:hAnsi="Garamond"/>
              </w:rPr>
            </w:pPr>
            <w:r w:rsidDel="00000000" w:rsidR="00000000" w:rsidRPr="00000000">
              <w:rPr>
                <w:rFonts w:ascii="Garamond" w:cs="Garamond" w:eastAsia="Garamond" w:hAnsi="Garamond"/>
                <w:sz w:val="20"/>
                <w:szCs w:val="20"/>
                <w:rtl w:val="0"/>
              </w:rPr>
              <w:t xml:space="preserve">Virginia Cooperative Extension (VCE)</w:t>
            </w:r>
            <w:r w:rsidDel="00000000" w:rsidR="00000000" w:rsidRPr="00000000">
              <w:rPr>
                <w:rtl w:val="0"/>
              </w:rPr>
            </w:r>
          </w:p>
        </w:tc>
        <w:tc>
          <w:tcPr>
            <w:shd w:fill="auto" w:val="clea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contextualSpacing w:val="0"/>
              <w:rPr>
                <w:rFonts w:ascii="Garamond" w:cs="Garamond" w:eastAsia="Garamond" w:hAnsi="Garamond"/>
                <w:b w:val="0"/>
                <w:i w:val="0"/>
                <w:smallCaps w:val="0"/>
                <w:strike w:val="0"/>
                <w:color w:val="454545"/>
                <w:sz w:val="20"/>
                <w:szCs w:val="20"/>
                <w:highlight w:val="white"/>
                <w:u w:val="none"/>
                <w:vertAlign w:val="baseline"/>
              </w:rPr>
            </w:pP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VCE Community Dashboard</w:t>
            </w:r>
            <w:r w:rsidDel="00000000" w:rsidR="00000000" w:rsidRPr="00000000">
              <w:rPr>
                <w:rtl w:val="0"/>
              </w:rPr>
            </w:r>
          </w:p>
        </w:tc>
      </w:tr>
      <w:tr>
        <w:trPr>
          <w:trHeight w:val="280" w:hRule="atLeast"/>
        </w:trPr>
        <w:tc>
          <w:tcPr>
            <w:shd w:fill="auto" w:val="clear"/>
            <w:vAlign w:val="center"/>
          </w:tcPr>
          <w:p w:rsidR="00000000" w:rsidDel="00000000" w:rsidP="00000000" w:rsidRDefault="00000000" w:rsidRPr="00000000" w14:paraId="000000FC">
            <w:pPr>
              <w:contextualSpacing w:val="0"/>
              <w:rPr>
                <w:rFonts w:ascii="Garamond" w:cs="Garamond" w:eastAsia="Garamond" w:hAnsi="Garamond"/>
              </w:rPr>
            </w:pPr>
            <w:r w:rsidDel="00000000" w:rsidR="00000000" w:rsidRPr="00000000">
              <w:rPr>
                <w:rFonts w:ascii="Garamond" w:cs="Garamond" w:eastAsia="Garamond" w:hAnsi="Garamond"/>
                <w:sz w:val="20"/>
                <w:szCs w:val="20"/>
                <w:rtl w:val="0"/>
              </w:rPr>
              <w:t xml:space="preserve">Community Progress Network</w:t>
            </w:r>
            <w:r w:rsidDel="00000000" w:rsidR="00000000" w:rsidRPr="00000000">
              <w:rPr>
                <w:rtl w:val="0"/>
              </w:rPr>
            </w:r>
          </w:p>
        </w:tc>
        <w:tc>
          <w:tcPr>
            <w:shd w:fill="auto" w:val="clear"/>
            <w:vAlign w:val="cente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contextualSpacing w:val="0"/>
              <w:rPr>
                <w:rFonts w:ascii="Garamond" w:cs="Garamond" w:eastAsia="Garamond" w:hAnsi="Garamond"/>
                <w:b w:val="0"/>
                <w:i w:val="0"/>
                <w:smallCaps w:val="0"/>
                <w:strike w:val="0"/>
                <w:color w:val="454545"/>
                <w:sz w:val="20"/>
                <w:szCs w:val="20"/>
                <w:highlight w:val="white"/>
                <w:u w:val="none"/>
                <w:vertAlign w:val="baseline"/>
              </w:rPr>
            </w:pP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Arlington Equity Composite Indicators</w:t>
            </w:r>
            <w:r w:rsidDel="00000000" w:rsidR="00000000" w:rsidRPr="00000000">
              <w:rPr>
                <w:rtl w:val="0"/>
              </w:rPr>
            </w:r>
          </w:p>
        </w:tc>
      </w:tr>
      <w:tr>
        <w:tc>
          <w:tcPr>
            <w:shd w:fill="auto" w:val="clear"/>
            <w:vAlign w:val="center"/>
          </w:tcPr>
          <w:p w:rsidR="00000000" w:rsidDel="00000000" w:rsidP="00000000" w:rsidRDefault="00000000" w:rsidRPr="00000000" w14:paraId="000000FE">
            <w:pPr>
              <w:contextualSpacing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Arlington County Department of Human Services </w:t>
            </w:r>
          </w:p>
        </w:tc>
        <w:tc>
          <w:tcPr>
            <w:shd w:fill="auto" w:val="clear"/>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contextualSpacing w:val="0"/>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DHS Data Linkage &amp; Characterization Phase II</w:t>
            </w:r>
          </w:p>
        </w:tc>
      </w:tr>
      <w:tr>
        <w:tc>
          <w:tcPr>
            <w:shd w:fill="auto" w:val="clea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contextualSpacing w:val="0"/>
              <w:jc w:val="left"/>
              <w:rPr>
                <w:rFonts w:ascii="Garamond" w:cs="Garamond" w:eastAsia="Garamond" w:hAnsi="Garamond"/>
                <w:b w:val="0"/>
                <w:i w:val="0"/>
                <w:smallCaps w:val="0"/>
                <w:strike w:val="0"/>
                <w:color w:val="454545"/>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Arlington County Police Department </w:t>
            </w:r>
            <w:r w:rsidDel="00000000" w:rsidR="00000000" w:rsidRPr="00000000">
              <w:rPr>
                <w:rtl w:val="0"/>
              </w:rPr>
            </w:r>
          </w:p>
        </w:tc>
        <w:tc>
          <w:tcPr>
            <w:shd w:fill="auto" w:val="clear"/>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contextualSpacing w:val="0"/>
              <w:rPr>
                <w:rFonts w:ascii="Garamond" w:cs="Garamond" w:eastAsia="Garamond" w:hAnsi="Garamond"/>
                <w:b w:val="0"/>
                <w:i w:val="0"/>
                <w:smallCaps w:val="0"/>
                <w:strike w:val="0"/>
                <w:color w:val="454545"/>
                <w:sz w:val="20"/>
                <w:szCs w:val="20"/>
                <w:highlight w:val="white"/>
                <w:u w:val="none"/>
                <w:vertAlign w:val="baseline"/>
              </w:rPr>
            </w:pP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Alcohol-Related Crime Reduction Strategies for Restaurants and Nightlife in Arlington</w:t>
            </w:r>
            <w:r w:rsidDel="00000000" w:rsidR="00000000" w:rsidRPr="00000000">
              <w:rPr>
                <w:rtl w:val="0"/>
              </w:rPr>
            </w:r>
          </w:p>
        </w:tc>
      </w:tr>
      <w:tr>
        <w:tc>
          <w:tcPr>
            <w:shd w:fill="auto" w:val="clear"/>
            <w:vAlign w:val="bottom"/>
          </w:tcPr>
          <w:p w:rsidR="00000000" w:rsidDel="00000000" w:rsidP="00000000" w:rsidRDefault="00000000" w:rsidRPr="00000000" w14:paraId="00000102">
            <w:pPr>
              <w:contextualSpacing w:val="0"/>
              <w:rPr/>
            </w:pPr>
            <w:r w:rsidDel="00000000" w:rsidR="00000000" w:rsidRPr="00000000">
              <w:rPr>
                <w:rFonts w:ascii="Garamond" w:cs="Garamond" w:eastAsia="Garamond" w:hAnsi="Garamond"/>
                <w:sz w:val="20"/>
                <w:szCs w:val="20"/>
                <w:rtl w:val="0"/>
              </w:rPr>
              <w:t xml:space="preserve">Virginia Department of Social Services (VDSS)</w:t>
            </w:r>
            <w:r w:rsidDel="00000000" w:rsidR="00000000" w:rsidRPr="00000000">
              <w:rPr>
                <w:rtl w:val="0"/>
              </w:rPr>
            </w:r>
          </w:p>
        </w:tc>
        <w:tc>
          <w:tcPr>
            <w:shd w:fill="auto" w:val="clear"/>
            <w:vAlign w:val="bottom"/>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contextualSpacing w:val="0"/>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Fitness of VDSS Administrative Data Sources for </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Household and Family Categorization</w:t>
            </w:r>
            <w:r w:rsidDel="00000000" w:rsidR="00000000" w:rsidRPr="00000000">
              <w:rPr>
                <w:rtl w:val="0"/>
              </w:rPr>
            </w:r>
          </w:p>
        </w:tc>
      </w:tr>
      <w:tr>
        <w:tc>
          <w:tcPr>
            <w:shd w:fill="auto" w:val="clear"/>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contextualSpacing w:val="0"/>
              <w:jc w:val="left"/>
              <w:rPr>
                <w:rFonts w:ascii="Garamond" w:cs="Garamond" w:eastAsia="Garamond" w:hAnsi="Garamond"/>
                <w:b w:val="0"/>
                <w:i w:val="0"/>
                <w:smallCaps w:val="0"/>
                <w:strike w:val="0"/>
                <w:color w:val="454545"/>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UMFS</w:t>
            </w:r>
            <w:r w:rsidDel="00000000" w:rsidR="00000000" w:rsidRPr="00000000">
              <w:rPr>
                <w:rtl w:val="0"/>
              </w:rPr>
            </w:r>
          </w:p>
        </w:tc>
        <w:tc>
          <w:tcPr>
            <w:shd w:fill="auto" w:val="clear"/>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contextualSpacing w:val="0"/>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Exploring Demographic and Administrative Data to Better </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contextualSpacing w:val="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Recruit Foster Parents and Reduce Disruptions in Foster Care</w:t>
            </w:r>
            <w:r w:rsidDel="00000000" w:rsidR="00000000" w:rsidRPr="00000000">
              <w:rPr>
                <w:rtl w:val="0"/>
              </w:rPr>
            </w:r>
          </w:p>
        </w:tc>
      </w:tr>
    </w:tbl>
    <w:p w:rsidR="00000000" w:rsidDel="00000000" w:rsidP="00000000" w:rsidRDefault="00000000" w:rsidRPr="00000000" w14:paraId="00000108">
      <w:pPr>
        <w:contextualSpacing w:val="0"/>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109">
      <w:pPr>
        <w:shd w:fill="ffffff" w:val="clear"/>
        <w:contextualSpacing w:val="0"/>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10A">
      <w:pPr>
        <w:shd w:fill="ffffff" w:val="clear"/>
        <w:contextualSpacing w:val="0"/>
        <w:rPr>
          <w:rFonts w:ascii="Garamond" w:cs="Garamond" w:eastAsia="Garamond" w:hAnsi="Garamond"/>
          <w:b w:val="1"/>
          <w:sz w:val="22"/>
          <w:szCs w:val="22"/>
          <w:highlight w:val="yellow"/>
        </w:rPr>
      </w:pPr>
      <w:r w:rsidDel="00000000" w:rsidR="00000000" w:rsidRPr="00000000">
        <w:rPr>
          <w:rFonts w:ascii="Garamond" w:cs="Garamond" w:eastAsia="Garamond" w:hAnsi="Garamond"/>
          <w:b w:val="1"/>
          <w:sz w:val="22"/>
          <w:szCs w:val="22"/>
          <w:rtl w:val="0"/>
        </w:rPr>
        <w:t xml:space="preserve">Seminars and Brownbags</w:t>
      </w:r>
      <w:r w:rsidDel="00000000" w:rsidR="00000000" w:rsidRPr="00000000">
        <w:rPr>
          <w:rFonts w:ascii="Garamond" w:cs="Garamond" w:eastAsia="Garamond" w:hAnsi="Garamond"/>
          <w:b w:val="1"/>
          <w:sz w:val="22"/>
          <w:szCs w:val="22"/>
          <w:highlight w:val="yellow"/>
          <w:rtl w:val="0"/>
        </w:rPr>
        <w:t xml:space="preserve"> </w:t>
      </w:r>
    </w:p>
    <w:p w:rsidR="00000000" w:rsidDel="00000000" w:rsidP="00000000" w:rsidRDefault="00000000" w:rsidRPr="00000000" w14:paraId="0000010B">
      <w:pPr>
        <w:shd w:fill="ffffff" w:val="clear"/>
        <w:contextualSpacing w:val="0"/>
        <w:rPr>
          <w:rFonts w:ascii="Garamond" w:cs="Garamond" w:eastAsia="Garamond" w:hAnsi="Garamond"/>
          <w:color w:val="222222"/>
          <w:sz w:val="20"/>
          <w:szCs w:val="20"/>
        </w:rPr>
      </w:pPr>
      <w:r w:rsidDel="00000000" w:rsidR="00000000" w:rsidRPr="00000000">
        <w:rPr>
          <w:rFonts w:ascii="Garamond" w:cs="Garamond" w:eastAsia="Garamond" w:hAnsi="Garamond"/>
          <w:color w:val="222222"/>
          <w:sz w:val="20"/>
          <w:szCs w:val="20"/>
          <w:rtl w:val="0"/>
        </w:rPr>
        <w:t xml:space="preserve">Throughout the DSPG program, SDAL researchers, external researchers, and policy makers are invited to give lectures/talks (seminars) or brief demonstrations/trainings (brownbags) on various topics. These seminars and brownbags are scheduled as they come, suggested by faculty and coordinated by the seminar chair and administrative staff.</w:t>
      </w:r>
    </w:p>
    <w:p w:rsidR="00000000" w:rsidDel="00000000" w:rsidP="00000000" w:rsidRDefault="00000000" w:rsidRPr="00000000" w14:paraId="0000010C">
      <w:pPr>
        <w:shd w:fill="ffffff" w:val="clear"/>
        <w:contextualSpacing w:val="0"/>
        <w:rPr>
          <w:rFonts w:ascii="Garamond" w:cs="Garamond" w:eastAsia="Garamond" w:hAnsi="Garamond"/>
          <w:color w:val="222222"/>
          <w:sz w:val="20"/>
          <w:szCs w:val="20"/>
        </w:rPr>
      </w:pPr>
      <w:r w:rsidDel="00000000" w:rsidR="00000000" w:rsidRPr="00000000">
        <w:rPr>
          <w:rtl w:val="0"/>
        </w:rPr>
      </w:r>
    </w:p>
    <w:p w:rsidR="00000000" w:rsidDel="00000000" w:rsidP="00000000" w:rsidRDefault="00000000" w:rsidRPr="00000000" w14:paraId="0000010D">
      <w:pPr>
        <w:shd w:fill="ffffff" w:val="clear"/>
        <w:contextualSpacing w:val="0"/>
        <w:rPr>
          <w:rFonts w:ascii="Garamond" w:cs="Garamond" w:eastAsia="Garamond" w:hAnsi="Garamond"/>
          <w:color w:val="222222"/>
          <w:sz w:val="20"/>
          <w:szCs w:val="20"/>
        </w:rPr>
      </w:pPr>
      <w:r w:rsidDel="00000000" w:rsidR="00000000" w:rsidRPr="00000000">
        <w:rPr>
          <w:rFonts w:ascii="Garamond" w:cs="Garamond" w:eastAsia="Garamond" w:hAnsi="Garamond"/>
          <w:color w:val="222222"/>
          <w:sz w:val="20"/>
          <w:szCs w:val="20"/>
          <w:rtl w:val="0"/>
        </w:rPr>
        <w:t xml:space="preserve">Examples can be seen in the program schedule above such as:</w:t>
      </w:r>
    </w:p>
    <w:p w:rsidR="00000000" w:rsidDel="00000000" w:rsidP="00000000" w:rsidRDefault="00000000" w:rsidRPr="00000000" w14:paraId="0000010E">
      <w:pPr>
        <w:numPr>
          <w:ilvl w:val="0"/>
          <w:numId w:val="11"/>
        </w:numPr>
        <w:shd w:fill="ffffff" w:val="clear"/>
        <w:ind w:left="720" w:hanging="360"/>
        <w:contextualSpacing w:val="1"/>
        <w:rPr>
          <w:rFonts w:ascii="Garamond" w:cs="Garamond" w:eastAsia="Garamond" w:hAnsi="Garamond"/>
          <w:color w:val="222222"/>
          <w:sz w:val="20"/>
          <w:szCs w:val="20"/>
          <w:u w:val="none"/>
        </w:rPr>
      </w:pPr>
      <w:r w:rsidDel="00000000" w:rsidR="00000000" w:rsidRPr="00000000">
        <w:rPr>
          <w:rFonts w:ascii="Garamond" w:cs="Garamond" w:eastAsia="Garamond" w:hAnsi="Garamond"/>
          <w:color w:val="222222"/>
          <w:sz w:val="20"/>
          <w:szCs w:val="20"/>
          <w:rtl w:val="0"/>
        </w:rPr>
        <w:t xml:space="preserve">Week 7 Seminar by Erin Sikorsky, Deputy Director, Strategic Futures Group National Intelligence Council, on "Global Trends: Paradox of Progress", and</w:t>
      </w:r>
    </w:p>
    <w:p w:rsidR="00000000" w:rsidDel="00000000" w:rsidP="00000000" w:rsidRDefault="00000000" w:rsidRPr="00000000" w14:paraId="0000010F">
      <w:pPr>
        <w:numPr>
          <w:ilvl w:val="0"/>
          <w:numId w:val="11"/>
        </w:numPr>
        <w:shd w:fill="ffffff" w:val="clear"/>
        <w:ind w:left="720" w:hanging="360"/>
        <w:contextualSpacing w:val="1"/>
        <w:rPr>
          <w:rFonts w:ascii="Garamond" w:cs="Garamond" w:eastAsia="Garamond" w:hAnsi="Garamond"/>
          <w:color w:val="222222"/>
          <w:sz w:val="20"/>
          <w:szCs w:val="20"/>
          <w:u w:val="none"/>
        </w:rPr>
      </w:pPr>
      <w:r w:rsidDel="00000000" w:rsidR="00000000" w:rsidRPr="00000000">
        <w:rPr>
          <w:rFonts w:ascii="Garamond" w:cs="Garamond" w:eastAsia="Garamond" w:hAnsi="Garamond"/>
          <w:color w:val="222222"/>
          <w:sz w:val="20"/>
          <w:szCs w:val="20"/>
          <w:rtl w:val="0"/>
        </w:rPr>
        <w:t xml:space="preserve">Week 8 Brownbag by SDAL Senior Research Scientist Aaron Schroeder on Secure &amp; Federated Record Linkage</w:t>
      </w:r>
    </w:p>
    <w:p w:rsidR="00000000" w:rsidDel="00000000" w:rsidP="00000000" w:rsidRDefault="00000000" w:rsidRPr="00000000" w14:paraId="00000110">
      <w:pPr>
        <w:shd w:fill="ffffff" w:val="clear"/>
        <w:ind w:left="720" w:firstLine="0"/>
        <w:contextualSpacing w:val="0"/>
        <w:rPr>
          <w:rFonts w:ascii="Garamond" w:cs="Garamond" w:eastAsia="Garamond" w:hAnsi="Garamond"/>
          <w:color w:val="222222"/>
          <w:sz w:val="20"/>
          <w:szCs w:val="20"/>
        </w:rPr>
      </w:pPr>
      <w:r w:rsidDel="00000000" w:rsidR="00000000" w:rsidRPr="00000000">
        <w:rPr>
          <w:rtl w:val="0"/>
        </w:rPr>
      </w:r>
    </w:p>
    <w:p w:rsidR="00000000" w:rsidDel="00000000" w:rsidP="00000000" w:rsidRDefault="00000000" w:rsidRPr="00000000" w14:paraId="0000011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b w:val="1"/>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000000"/>
          <w:sz w:val="22"/>
          <w:szCs w:val="22"/>
          <w:u w:val="none"/>
          <w:shd w:fill="auto" w:val="clear"/>
          <w:vertAlign w:val="baseline"/>
          <w:rtl w:val="0"/>
        </w:rPr>
        <w:t xml:space="preserve">DSPG Symposium</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b w:val="0"/>
          <w:i w:val="0"/>
          <w:smallCaps w:val="0"/>
          <w:strike w:val="0"/>
          <w:color w:val="222222"/>
          <w:sz w:val="20"/>
          <w:szCs w:val="20"/>
          <w:u w:val="none"/>
          <w:shd w:fill="auto" w:val="clear"/>
          <w:vertAlign w:val="baseline"/>
        </w:rPr>
      </w:pPr>
      <w:r w:rsidDel="00000000" w:rsidR="00000000" w:rsidRPr="00000000">
        <w:rPr>
          <w:rFonts w:ascii="Garamond" w:cs="Garamond" w:eastAsia="Garamond" w:hAnsi="Garamond"/>
          <w:color w:val="222222"/>
          <w:sz w:val="20"/>
          <w:szCs w:val="20"/>
          <w:rtl w:val="0"/>
        </w:rPr>
        <w:t xml:space="preserve">The </w:t>
      </w:r>
      <w:r w:rsidDel="00000000" w:rsidR="00000000" w:rsidRPr="00000000">
        <w:rPr>
          <w:rFonts w:ascii="Garamond" w:cs="Garamond" w:eastAsia="Garamond" w:hAnsi="Garamond"/>
          <w:b w:val="0"/>
          <w:i w:val="0"/>
          <w:smallCaps w:val="0"/>
          <w:strike w:val="0"/>
          <w:color w:val="222222"/>
          <w:sz w:val="20"/>
          <w:szCs w:val="20"/>
          <w:u w:val="none"/>
          <w:shd w:fill="auto" w:val="clear"/>
          <w:vertAlign w:val="baseline"/>
          <w:rtl w:val="0"/>
        </w:rPr>
        <w:t xml:space="preserve">Data Science for the Public Good (DSPG) Symposium is where DSPG students and fellows present their research projects. This symposium highlights how the DSPG program equips new generations of scientists with the skills they need to develop data-driven policy and decision-making.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b w:val="0"/>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b w:val="0"/>
          <w:i w:val="0"/>
          <w:smallCaps w:val="0"/>
          <w:strike w:val="0"/>
          <w:color w:val="222222"/>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222222"/>
          <w:sz w:val="20"/>
          <w:szCs w:val="20"/>
          <w:u w:val="none"/>
          <w:shd w:fill="auto" w:val="clear"/>
          <w:vertAlign w:val="baseline"/>
          <w:rtl w:val="0"/>
        </w:rPr>
        <w:t xml:space="preserve">The DSPG program focuses at the interface of data analytics and social science to address real problems at the local, state, and federal levels of government. The Symposium includes keynote speakers followed by a poster session and networking reception.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b w:val="0"/>
          <w:i w:val="0"/>
          <w:smallCaps w:val="0"/>
          <w:strike w:val="0"/>
          <w:color w:val="222222"/>
          <w:sz w:val="20"/>
          <w:szCs w:val="20"/>
          <w:u w:val="none"/>
          <w:shd w:fill="auto" w:val="clear"/>
          <w:vertAlign w:val="baseline"/>
        </w:rPr>
      </w:pPr>
      <w:r w:rsidDel="00000000" w:rsidR="00000000" w:rsidRPr="00000000">
        <w:rPr>
          <w:rFonts w:ascii="Garamond" w:cs="Garamond" w:eastAsia="Garamond" w:hAnsi="Garamond"/>
          <w:b w:val="1"/>
          <w:i w:val="0"/>
          <w:smallCaps w:val="0"/>
          <w:strike w:val="0"/>
          <w:color w:val="222222"/>
          <w:sz w:val="20"/>
          <w:szCs w:val="20"/>
          <w:u w:val="none"/>
          <w:shd w:fill="auto" w:val="clear"/>
          <w:vertAlign w:val="baseline"/>
          <w:rtl w:val="0"/>
        </w:rPr>
        <w:t xml:space="preserve">Keynote Speakers from DSPG 2018 and 2017: </w:t>
      </w: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b w:val="0"/>
          <w:i w:val="0"/>
          <w:smallCaps w:val="0"/>
          <w:strike w:val="0"/>
          <w:color w:val="222222"/>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222222"/>
          <w:sz w:val="20"/>
          <w:szCs w:val="20"/>
          <w:u w:val="none"/>
          <w:shd w:fill="auto" w:val="clear"/>
          <w:vertAlign w:val="baseline"/>
          <w:rtl w:val="0"/>
        </w:rPr>
        <w:t xml:space="preserve">• Catherine Woteki | Former Undersecretary for Research, Education and Economics and Chief Scientist, U.S. Department of Agriculture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b w:val="0"/>
          <w:i w:val="0"/>
          <w:smallCaps w:val="0"/>
          <w:strike w:val="0"/>
          <w:color w:val="222222"/>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222222"/>
          <w:sz w:val="20"/>
          <w:szCs w:val="20"/>
          <w:u w:val="none"/>
          <w:shd w:fill="auto" w:val="clear"/>
          <w:vertAlign w:val="baseline"/>
          <w:rtl w:val="0"/>
        </w:rPr>
        <w:t xml:space="preserve">• Wayne Strickland | Executive Director, Roanoke Valley-Alleghany Regional Commission</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b w:val="0"/>
          <w:i w:val="0"/>
          <w:smallCaps w:val="0"/>
          <w:strike w:val="0"/>
          <w:color w:val="222222"/>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222222"/>
          <w:sz w:val="20"/>
          <w:szCs w:val="20"/>
          <w:u w:val="none"/>
          <w:shd w:fill="auto" w:val="clear"/>
          <w:vertAlign w:val="baseline"/>
          <w:rtl w:val="0"/>
        </w:rPr>
        <w:t xml:space="preserve">• Nancy Potok, Chief Statistician of the United States, Office of Man^ment and Budget</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b w:val="0"/>
          <w:i w:val="0"/>
          <w:smallCaps w:val="0"/>
          <w:strike w:val="0"/>
          <w:color w:val="222222"/>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222222"/>
          <w:sz w:val="20"/>
          <w:szCs w:val="20"/>
          <w:u w:val="none"/>
          <w:shd w:fill="auto" w:val="clear"/>
          <w:vertAlign w:val="baseline"/>
          <w:rtl w:val="0"/>
        </w:rPr>
        <w:t xml:space="preserve">• David Yokum, Director, The Lab @ DC, Executive Office of the Mayor, Office of the City Administrator</w:t>
      </w:r>
    </w:p>
    <w:p w:rsidR="00000000" w:rsidDel="00000000" w:rsidP="00000000" w:rsidRDefault="00000000" w:rsidRPr="00000000" w14:paraId="0000011B">
      <w:pPr>
        <w:ind w:hanging="630"/>
        <w:contextualSpacing w:val="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Garamond" w:cs="Garamond" w:eastAsia="Garamond" w:hAnsi="Garamond"/>
          <w:b w:val="0"/>
          <w:i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11D">
      <w:pPr>
        <w:contextualSpacing w:val="0"/>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720"/>
        <w:contextualSpacing w:val="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sectPr>
      <w:headerReference r:id="rId6" w:type="default"/>
      <w:pgSz w:h="15840" w:w="12240"/>
      <w:pgMar w:bottom="1242"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F">
    <w:pPr>
      <w:contextualSpacing w:val="0"/>
      <w:jc w:val="center"/>
      <w:rPr>
        <w:rFonts w:ascii="Garamond" w:cs="Garamond" w:eastAsia="Garamond" w:hAnsi="Garamond"/>
        <w:b w:val="1"/>
        <w:color w:val="000000"/>
        <w:sz w:val="28"/>
        <w:szCs w:val="28"/>
      </w:rPr>
    </w:pPr>
    <w:r w:rsidDel="00000000" w:rsidR="00000000" w:rsidRPr="00000000">
      <w:rPr>
        <w:rFonts w:ascii="Garamond" w:cs="Garamond" w:eastAsia="Garamond" w:hAnsi="Garamond"/>
        <w:b w:val="1"/>
        <w:color w:val="000000"/>
        <w:sz w:val="28"/>
        <w:szCs w:val="28"/>
        <w:rtl w:val="0"/>
      </w:rPr>
      <w:t xml:space="preserve"> </w:t>
    </w:r>
  </w:p>
  <w:p w:rsidR="00000000" w:rsidDel="00000000" w:rsidP="00000000" w:rsidRDefault="00000000" w:rsidRPr="00000000" w14:paraId="00000120">
    <w:pPr>
      <w:contextualSpacing w:val="0"/>
      <w:jc w:val="center"/>
      <w:rPr>
        <w:rFonts w:ascii="Garamond" w:cs="Garamond" w:eastAsia="Garamond" w:hAnsi="Garamond"/>
        <w:b w:val="1"/>
        <w:color w:val="c00000"/>
        <w:sz w:val="28"/>
        <w:szCs w:val="28"/>
      </w:rPr>
    </w:pP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lowerLetter"/>
      <w:lvlText w:val="%1."/>
      <w:lvlJc w:val="left"/>
      <w:pPr>
        <w:ind w:left="108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Garamond" w:cs="Garamond" w:eastAsia="Garamond" w:hAnsi="Garamond"/>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