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93C0BA" w14:textId="307C3DBF" w:rsidR="00D955FA" w:rsidRPr="002046C7" w:rsidRDefault="000F1F6F" w:rsidP="00AC64E7">
      <w:pPr>
        <w:outlineLvl w:val="0"/>
        <w:rPr>
          <w:rFonts w:ascii="Helvetica" w:hAnsi="Helvetica"/>
          <w:b/>
          <w:sz w:val="28"/>
          <w:szCs w:val="28"/>
        </w:rPr>
      </w:pPr>
      <w:r w:rsidRPr="002046C7">
        <w:rPr>
          <w:rFonts w:ascii="Helvetica" w:hAnsi="Helvetica"/>
          <w:b/>
          <w:sz w:val="28"/>
          <w:szCs w:val="28"/>
        </w:rPr>
        <w:t xml:space="preserve">2018 </w:t>
      </w:r>
      <w:r w:rsidR="009D6062" w:rsidRPr="002046C7">
        <w:rPr>
          <w:rFonts w:ascii="Helvetica" w:hAnsi="Helvetica"/>
          <w:b/>
          <w:sz w:val="28"/>
          <w:szCs w:val="28"/>
        </w:rPr>
        <w:t>DSPG Project Plan</w:t>
      </w:r>
      <w:r w:rsidRPr="002046C7">
        <w:rPr>
          <w:rFonts w:ascii="Helvetica" w:hAnsi="Helvetica"/>
          <w:b/>
          <w:sz w:val="28"/>
          <w:szCs w:val="28"/>
        </w:rPr>
        <w:t xml:space="preserve"> – </w:t>
      </w:r>
      <w:r w:rsidR="006D00DA" w:rsidRPr="002046C7">
        <w:rPr>
          <w:rFonts w:ascii="Helvetica" w:hAnsi="Helvetica"/>
          <w:b/>
          <w:sz w:val="28"/>
          <w:szCs w:val="28"/>
        </w:rPr>
        <w:t>DHS Record Linkage</w:t>
      </w:r>
    </w:p>
    <w:p w14:paraId="6B1F3936" w14:textId="77777777" w:rsidR="009D6062" w:rsidRPr="002046C7" w:rsidRDefault="009D6062" w:rsidP="00195E63">
      <w:pPr>
        <w:rPr>
          <w:rFonts w:ascii="Helvetica" w:hAnsi="Helvetica"/>
          <w:b/>
        </w:rPr>
      </w:pPr>
    </w:p>
    <w:p w14:paraId="7D55858B" w14:textId="45A74E31" w:rsidR="00D955FA" w:rsidRPr="002046C7" w:rsidRDefault="00195E63" w:rsidP="00195E63">
      <w:pPr>
        <w:rPr>
          <w:rFonts w:ascii="Helvetica" w:hAnsi="Helvetica"/>
        </w:rPr>
      </w:pPr>
      <w:r w:rsidRPr="002046C7">
        <w:rPr>
          <w:rFonts w:ascii="Helvetica" w:hAnsi="Helvetica"/>
          <w:b/>
        </w:rPr>
        <w:t xml:space="preserve">(Weeks 1-2) </w:t>
      </w:r>
      <w:r w:rsidR="00D955FA" w:rsidRPr="002046C7">
        <w:rPr>
          <w:rFonts w:ascii="Helvetica" w:hAnsi="Helvetica"/>
          <w:b/>
        </w:rPr>
        <w:t>Background readings:</w:t>
      </w:r>
      <w:r w:rsidR="0009647D" w:rsidRPr="002046C7">
        <w:rPr>
          <w:rFonts w:ascii="Helvetica" w:hAnsi="Helvetica"/>
        </w:rPr>
        <w:t xml:space="preserve"> </w:t>
      </w:r>
      <w:r w:rsidR="006D7741" w:rsidRPr="002046C7">
        <w:rPr>
          <w:rFonts w:ascii="Helvetica" w:hAnsi="Helvetica"/>
        </w:rPr>
        <w:t xml:space="preserve">Students will read the original </w:t>
      </w:r>
      <w:proofErr w:type="spellStart"/>
      <w:r w:rsidR="006D7741" w:rsidRPr="002046C7">
        <w:rPr>
          <w:rFonts w:ascii="Helvetica" w:hAnsi="Helvetica"/>
        </w:rPr>
        <w:t>Fellegi-Sunter</w:t>
      </w:r>
      <w:proofErr w:type="spellEnd"/>
      <w:r w:rsidR="006D7741" w:rsidRPr="002046C7">
        <w:rPr>
          <w:rFonts w:ascii="Helvetica" w:hAnsi="Helvetica"/>
        </w:rPr>
        <w:t xml:space="preserve"> paper to understand the fundamentals of probabilistic data linkage. Aaron has an excellent high-level write up.</w:t>
      </w:r>
    </w:p>
    <w:p w14:paraId="54F12DDD" w14:textId="77777777" w:rsidR="00C86E0A" w:rsidRPr="002046C7" w:rsidRDefault="00C86E0A">
      <w:pPr>
        <w:rPr>
          <w:rFonts w:ascii="Helvetica" w:hAnsi="Helvetica"/>
        </w:rPr>
      </w:pPr>
      <w:bookmarkStart w:id="0" w:name="_GoBack"/>
      <w:bookmarkEnd w:id="0"/>
    </w:p>
    <w:p w14:paraId="53B488D0" w14:textId="43C06BE3" w:rsidR="009D6062" w:rsidRPr="002046C7" w:rsidRDefault="00441A75" w:rsidP="000D2000">
      <w:pPr>
        <w:rPr>
          <w:rFonts w:ascii="Helvetica" w:hAnsi="Helvetica"/>
        </w:rPr>
      </w:pPr>
      <w:r w:rsidRPr="002046C7">
        <w:rPr>
          <w:rFonts w:ascii="Helvetica" w:hAnsi="Helvetica"/>
        </w:rPr>
        <w:t xml:space="preserve">Deliverables: </w:t>
      </w:r>
      <w:r w:rsidR="006D7741" w:rsidRPr="002046C7">
        <w:rPr>
          <w:rFonts w:ascii="Helvetica" w:hAnsi="Helvetica"/>
        </w:rPr>
        <w:t>The fellow assigned to the project will prepare a 10 minute presentation illustrating the basic ideas.</w:t>
      </w:r>
    </w:p>
    <w:p w14:paraId="18119E1E" w14:textId="77777777" w:rsidR="006809AC" w:rsidRPr="002046C7" w:rsidRDefault="006809AC" w:rsidP="000D2000">
      <w:pPr>
        <w:rPr>
          <w:rFonts w:ascii="Helvetica" w:hAnsi="Helvetica"/>
          <w:i/>
        </w:rPr>
      </w:pPr>
    </w:p>
    <w:p w14:paraId="2ED3A364" w14:textId="4AC271F9" w:rsidR="006809AC" w:rsidRPr="002046C7" w:rsidRDefault="006809AC" w:rsidP="006809AC">
      <w:pPr>
        <w:rPr>
          <w:rFonts w:ascii="Helvetica" w:hAnsi="Helvetica"/>
        </w:rPr>
      </w:pPr>
      <w:r w:rsidRPr="002046C7">
        <w:rPr>
          <w:rFonts w:ascii="Helvetica" w:hAnsi="Helvetica"/>
          <w:b/>
        </w:rPr>
        <w:t>(Weeks 2-</w:t>
      </w:r>
      <w:r w:rsidR="00DC531A" w:rsidRPr="002046C7">
        <w:rPr>
          <w:rFonts w:ascii="Helvetica" w:hAnsi="Helvetica"/>
          <w:b/>
        </w:rPr>
        <w:t>4</w:t>
      </w:r>
      <w:r w:rsidRPr="002046C7">
        <w:rPr>
          <w:rFonts w:ascii="Helvetica" w:hAnsi="Helvetica"/>
          <w:b/>
        </w:rPr>
        <w:t xml:space="preserve">) </w:t>
      </w:r>
      <w:r w:rsidR="00DC531A" w:rsidRPr="002046C7">
        <w:rPr>
          <w:rFonts w:ascii="Helvetica" w:hAnsi="Helvetica"/>
          <w:b/>
        </w:rPr>
        <w:t>Deterministic Linkage</w:t>
      </w:r>
      <w:r w:rsidRPr="002046C7">
        <w:rPr>
          <w:rFonts w:ascii="Helvetica" w:hAnsi="Helvetica"/>
        </w:rPr>
        <w:t xml:space="preserve">: </w:t>
      </w:r>
      <w:r w:rsidR="00DC531A" w:rsidRPr="002046C7">
        <w:rPr>
          <w:rFonts w:ascii="Helvetica" w:hAnsi="Helvetica"/>
        </w:rPr>
        <w:t xml:space="preserve">The </w:t>
      </w:r>
      <w:proofErr w:type="spellStart"/>
      <w:r w:rsidR="00DC531A" w:rsidRPr="002046C7">
        <w:rPr>
          <w:rFonts w:ascii="Helvetica" w:hAnsi="Helvetica"/>
        </w:rPr>
        <w:t>Fellegi</w:t>
      </w:r>
      <w:proofErr w:type="spellEnd"/>
      <w:r w:rsidR="00DC531A" w:rsidRPr="002046C7">
        <w:rPr>
          <w:rFonts w:ascii="Helvetica" w:hAnsi="Helvetica"/>
        </w:rPr>
        <w:t xml:space="preserve"> and </w:t>
      </w:r>
      <w:proofErr w:type="spellStart"/>
      <w:r w:rsidR="00DC531A" w:rsidRPr="002046C7">
        <w:rPr>
          <w:rFonts w:ascii="Helvetica" w:hAnsi="Helvetica"/>
        </w:rPr>
        <w:t>Sunter</w:t>
      </w:r>
      <w:proofErr w:type="spellEnd"/>
      <w:r w:rsidR="00DC531A" w:rsidRPr="002046C7">
        <w:rPr>
          <w:rFonts w:ascii="Helvetica" w:hAnsi="Helvetica"/>
        </w:rPr>
        <w:t xml:space="preserve"> model has issues integrating data elements which are often missing, such as social security numbers. When the SSN exists and matches it should provide a strong positive weight, but when it is missing it should provide no evidence. As it is, a missing SSN counts as a strong negative weight, which is inappropriate. This can be resolved by pre-linking records in a deterministic way. Students will develop methodology to pre-link records based on deterministic rules and then pass the pre-linked sections to a probabilistic linker.</w:t>
      </w:r>
    </w:p>
    <w:p w14:paraId="76EBB465" w14:textId="300444E4" w:rsidR="006809AC" w:rsidRPr="002046C7" w:rsidRDefault="006809AC" w:rsidP="000D2000">
      <w:pPr>
        <w:rPr>
          <w:rFonts w:ascii="Helvetica" w:hAnsi="Helvetica"/>
        </w:rPr>
      </w:pPr>
    </w:p>
    <w:p w14:paraId="22EBF283" w14:textId="4C998D96" w:rsidR="006809AC" w:rsidRPr="002046C7" w:rsidRDefault="006809AC" w:rsidP="000D2000">
      <w:pPr>
        <w:rPr>
          <w:rFonts w:ascii="Helvetica" w:hAnsi="Helvetica"/>
        </w:rPr>
      </w:pPr>
      <w:r w:rsidRPr="002046C7">
        <w:rPr>
          <w:rFonts w:ascii="Helvetica" w:hAnsi="Helvetica"/>
        </w:rPr>
        <w:t xml:space="preserve">Deliverables: </w:t>
      </w:r>
      <w:r w:rsidR="00DC531A" w:rsidRPr="002046C7">
        <w:rPr>
          <w:rFonts w:ascii="Helvetica" w:hAnsi="Helvetica"/>
        </w:rPr>
        <w:t>A deterministic/probabilistic linkage algorithm. The code will be well documented and ready for integration in current systems.</w:t>
      </w:r>
    </w:p>
    <w:p w14:paraId="425DF633" w14:textId="77777777" w:rsidR="00441A75" w:rsidRPr="002046C7" w:rsidRDefault="00441A75" w:rsidP="00441A75">
      <w:pPr>
        <w:ind w:left="720"/>
        <w:rPr>
          <w:rFonts w:ascii="Helvetica" w:hAnsi="Helvetica"/>
        </w:rPr>
      </w:pPr>
    </w:p>
    <w:p w14:paraId="7E7FCC85" w14:textId="7FC7625E" w:rsidR="00756CD5" w:rsidRPr="002046C7" w:rsidRDefault="006809AC">
      <w:pPr>
        <w:rPr>
          <w:rFonts w:ascii="Helvetica" w:hAnsi="Helvetica"/>
        </w:rPr>
      </w:pPr>
      <w:r w:rsidRPr="002046C7">
        <w:rPr>
          <w:rFonts w:ascii="Helvetica" w:hAnsi="Helvetica"/>
          <w:b/>
        </w:rPr>
        <w:t xml:space="preserve">(Weeks </w:t>
      </w:r>
      <w:r w:rsidR="00DC531A" w:rsidRPr="002046C7">
        <w:rPr>
          <w:rFonts w:ascii="Helvetica" w:hAnsi="Helvetica"/>
          <w:b/>
        </w:rPr>
        <w:t>3</w:t>
      </w:r>
      <w:r w:rsidR="00195E63" w:rsidRPr="002046C7">
        <w:rPr>
          <w:rFonts w:ascii="Helvetica" w:hAnsi="Helvetica"/>
          <w:b/>
        </w:rPr>
        <w:t>-</w:t>
      </w:r>
      <w:r w:rsidR="00DC531A" w:rsidRPr="002046C7">
        <w:rPr>
          <w:rFonts w:ascii="Helvetica" w:hAnsi="Helvetica"/>
          <w:b/>
        </w:rPr>
        <w:t>7</w:t>
      </w:r>
      <w:r w:rsidR="00195E63" w:rsidRPr="002046C7">
        <w:rPr>
          <w:rFonts w:ascii="Helvetica" w:hAnsi="Helvetica"/>
          <w:b/>
        </w:rPr>
        <w:t xml:space="preserve">) </w:t>
      </w:r>
      <w:r w:rsidR="00DC531A" w:rsidRPr="002046C7">
        <w:rPr>
          <w:rFonts w:ascii="Helvetica" w:hAnsi="Helvetica"/>
          <w:b/>
        </w:rPr>
        <w:t>Geocoding</w:t>
      </w:r>
      <w:r w:rsidR="00756CD5" w:rsidRPr="002046C7">
        <w:rPr>
          <w:rFonts w:ascii="Helvetica" w:hAnsi="Helvetica"/>
          <w:b/>
        </w:rPr>
        <w:t>:</w:t>
      </w:r>
      <w:r w:rsidR="00756CD5" w:rsidRPr="002046C7">
        <w:rPr>
          <w:rFonts w:ascii="Helvetica" w:hAnsi="Helvetica"/>
        </w:rPr>
        <w:t xml:space="preserve"> </w:t>
      </w:r>
      <w:r w:rsidR="00DC531A" w:rsidRPr="002046C7">
        <w:rPr>
          <w:rFonts w:ascii="Helvetica" w:hAnsi="Helvetica"/>
        </w:rPr>
        <w:t xml:space="preserve">Geocoding addresses is currently done using Google’s </w:t>
      </w:r>
      <w:proofErr w:type="spellStart"/>
      <w:r w:rsidR="00DC531A" w:rsidRPr="002046C7">
        <w:rPr>
          <w:rFonts w:ascii="Helvetica" w:hAnsi="Helvetica"/>
        </w:rPr>
        <w:t>streetview</w:t>
      </w:r>
      <w:proofErr w:type="spellEnd"/>
      <w:r w:rsidR="00DC531A" w:rsidRPr="002046C7">
        <w:rPr>
          <w:rFonts w:ascii="Helvetica" w:hAnsi="Helvetica"/>
        </w:rPr>
        <w:t xml:space="preserve"> API, which is a data privacy concern for the DHS. This step is necessary because it allows to extract addresses in a unified format. Students will explore methods for harmonizing address records in such a way that does not require external resources.</w:t>
      </w:r>
    </w:p>
    <w:p w14:paraId="675B32D7" w14:textId="77777777" w:rsidR="00DC531A" w:rsidRPr="002046C7" w:rsidRDefault="00DC531A">
      <w:pPr>
        <w:rPr>
          <w:rFonts w:ascii="Helvetica" w:hAnsi="Helvetica"/>
        </w:rPr>
      </w:pPr>
    </w:p>
    <w:p w14:paraId="4578C5FC" w14:textId="11036800" w:rsidR="00BB326D" w:rsidRPr="002046C7" w:rsidRDefault="005F10D6" w:rsidP="00DC531A">
      <w:pPr>
        <w:rPr>
          <w:rFonts w:ascii="Helvetica" w:hAnsi="Helvetica"/>
        </w:rPr>
      </w:pPr>
      <w:r w:rsidRPr="002046C7">
        <w:rPr>
          <w:rFonts w:ascii="Helvetica" w:hAnsi="Helvetica"/>
        </w:rPr>
        <w:t xml:space="preserve">Deliverables: </w:t>
      </w:r>
      <w:r w:rsidR="00DC531A" w:rsidRPr="002046C7">
        <w:rPr>
          <w:rFonts w:ascii="Helvetica" w:hAnsi="Helvetica"/>
        </w:rPr>
        <w:t>Either an open source geocoding technique which does not rely on passing addresses to a third party, or if none exists, a document detailing the options explored.</w:t>
      </w:r>
    </w:p>
    <w:p w14:paraId="368722DC" w14:textId="77777777" w:rsidR="00274753" w:rsidRPr="002046C7" w:rsidRDefault="00274753" w:rsidP="006809AC">
      <w:pPr>
        <w:rPr>
          <w:rFonts w:ascii="Helvetica" w:hAnsi="Helvetica"/>
        </w:rPr>
      </w:pPr>
    </w:p>
    <w:p w14:paraId="795119B3" w14:textId="40196FD2" w:rsidR="00543D61" w:rsidRPr="002046C7" w:rsidRDefault="006809AC" w:rsidP="00195E63">
      <w:pPr>
        <w:rPr>
          <w:rFonts w:ascii="Helvetica" w:hAnsi="Helvetica"/>
        </w:rPr>
      </w:pPr>
      <w:r w:rsidRPr="002046C7">
        <w:rPr>
          <w:rFonts w:ascii="Helvetica" w:hAnsi="Helvetica"/>
          <w:b/>
        </w:rPr>
        <w:t xml:space="preserve">(Weeks </w:t>
      </w:r>
      <w:r w:rsidR="00DC531A" w:rsidRPr="002046C7">
        <w:rPr>
          <w:rFonts w:ascii="Helvetica" w:hAnsi="Helvetica"/>
          <w:b/>
        </w:rPr>
        <w:t>8</w:t>
      </w:r>
      <w:r w:rsidR="00123F9A" w:rsidRPr="002046C7">
        <w:rPr>
          <w:rFonts w:ascii="Helvetica" w:hAnsi="Helvetica"/>
          <w:b/>
        </w:rPr>
        <w:t>-</w:t>
      </w:r>
      <w:r w:rsidR="008344FA" w:rsidRPr="002046C7">
        <w:rPr>
          <w:rFonts w:ascii="Helvetica" w:hAnsi="Helvetica"/>
          <w:b/>
        </w:rPr>
        <w:t>10</w:t>
      </w:r>
      <w:r w:rsidR="00195E63" w:rsidRPr="002046C7">
        <w:rPr>
          <w:rFonts w:ascii="Helvetica" w:hAnsi="Helvetica"/>
          <w:b/>
        </w:rPr>
        <w:t>)</w:t>
      </w:r>
      <w:r w:rsidR="00195E63" w:rsidRPr="002046C7">
        <w:rPr>
          <w:rFonts w:ascii="Helvetica" w:hAnsi="Helvetica"/>
        </w:rPr>
        <w:t xml:space="preserve"> </w:t>
      </w:r>
      <w:r w:rsidR="00DC531A" w:rsidRPr="002046C7">
        <w:rPr>
          <w:rFonts w:ascii="Helvetica" w:hAnsi="Helvetica"/>
          <w:b/>
        </w:rPr>
        <w:t>Data source expansion:</w:t>
      </w:r>
      <w:r w:rsidR="00EA5598" w:rsidRPr="002046C7">
        <w:rPr>
          <w:rFonts w:ascii="Helvetica" w:hAnsi="Helvetica"/>
        </w:rPr>
        <w:t xml:space="preserve"> </w:t>
      </w:r>
      <w:r w:rsidR="00DC531A" w:rsidRPr="002046C7">
        <w:rPr>
          <w:rFonts w:ascii="Helvetica" w:hAnsi="Helvetica"/>
        </w:rPr>
        <w:t>There are many data sources which are currently not being linked. Students will generalize the methods already developed to other data streams relevant to the DHS.</w:t>
      </w:r>
    </w:p>
    <w:p w14:paraId="2AE3B4B7" w14:textId="77777777" w:rsidR="00DC531A" w:rsidRPr="002046C7" w:rsidRDefault="00DC531A" w:rsidP="00085635">
      <w:pPr>
        <w:rPr>
          <w:rFonts w:ascii="Helvetica" w:hAnsi="Helvetica"/>
        </w:rPr>
      </w:pPr>
    </w:p>
    <w:p w14:paraId="2D80FB20" w14:textId="054F9A0C" w:rsidR="00BB326D" w:rsidRPr="002046C7" w:rsidRDefault="00085635" w:rsidP="00BB326D">
      <w:pPr>
        <w:rPr>
          <w:rFonts w:ascii="Helvetica" w:hAnsi="Helvetica"/>
        </w:rPr>
      </w:pPr>
      <w:r w:rsidRPr="002046C7">
        <w:rPr>
          <w:rFonts w:ascii="Helvetica" w:hAnsi="Helvetica"/>
        </w:rPr>
        <w:t xml:space="preserve">Deliverables: </w:t>
      </w:r>
      <w:r w:rsidR="00DC531A" w:rsidRPr="002046C7">
        <w:rPr>
          <w:rFonts w:ascii="Helvetica" w:hAnsi="Helvetica"/>
        </w:rPr>
        <w:t>After the methods described above are in place, the students will develop the idiosyncratic data cleaning code to integrate at least one of the other data sources used by the DHS. They will also document the steps required for this process in sufficient detail to allow us to integrate additional sources after the program has ended.</w:t>
      </w:r>
    </w:p>
    <w:p w14:paraId="39D7CD6A" w14:textId="77777777" w:rsidR="00085635" w:rsidRPr="002046C7" w:rsidRDefault="00085635" w:rsidP="00085635">
      <w:pPr>
        <w:rPr>
          <w:rFonts w:ascii="Helvetica" w:hAnsi="Helvetica"/>
        </w:rPr>
      </w:pPr>
    </w:p>
    <w:p w14:paraId="26F027DD" w14:textId="066C79CA" w:rsidR="00EA77D7" w:rsidRPr="002046C7" w:rsidRDefault="00BB326D" w:rsidP="00195E63">
      <w:pPr>
        <w:rPr>
          <w:rFonts w:ascii="Helvetica" w:hAnsi="Helvetica"/>
        </w:rPr>
      </w:pPr>
      <w:r w:rsidRPr="002046C7">
        <w:rPr>
          <w:rFonts w:ascii="Helvetica" w:hAnsi="Helvetica"/>
          <w:b/>
        </w:rPr>
        <w:t>(Weeks 8</w:t>
      </w:r>
      <w:r w:rsidR="00DC531A" w:rsidRPr="002046C7">
        <w:rPr>
          <w:rFonts w:ascii="Helvetica" w:hAnsi="Helvetica"/>
          <w:b/>
        </w:rPr>
        <w:t>-</w:t>
      </w:r>
      <w:r w:rsidRPr="002046C7">
        <w:rPr>
          <w:rFonts w:ascii="Helvetica" w:hAnsi="Helvetica"/>
          <w:b/>
        </w:rPr>
        <w:t>10)</w:t>
      </w:r>
      <w:r w:rsidRPr="002046C7">
        <w:rPr>
          <w:rFonts w:ascii="Helvetica" w:hAnsi="Helvetica"/>
        </w:rPr>
        <w:t xml:space="preserve"> </w:t>
      </w:r>
      <w:r w:rsidR="00DC531A" w:rsidRPr="002046C7">
        <w:rPr>
          <w:rFonts w:ascii="Helvetica" w:hAnsi="Helvetica"/>
          <w:b/>
        </w:rPr>
        <w:t>Linkage method comparison and basic predictive modeling:</w:t>
      </w:r>
      <w:r w:rsidR="00DC531A" w:rsidRPr="002046C7">
        <w:rPr>
          <w:rFonts w:ascii="Helvetica" w:hAnsi="Helvetica"/>
        </w:rPr>
        <w:t xml:space="preserve"> To assess the results of the data linkage process, students will compute summaries and simple predictive models using the raw data, the data deduplicated by the DHS’s old methods, and the data deduplicated by our method.</w:t>
      </w:r>
    </w:p>
    <w:p w14:paraId="265F02C5" w14:textId="77777777" w:rsidR="0020679D" w:rsidRPr="002046C7" w:rsidRDefault="0020679D" w:rsidP="00195E63">
      <w:pPr>
        <w:rPr>
          <w:rFonts w:ascii="Helvetica" w:hAnsi="Helvetica"/>
        </w:rPr>
      </w:pPr>
    </w:p>
    <w:p w14:paraId="36CBF26D" w14:textId="704E85EA" w:rsidR="00DC531A" w:rsidRPr="002046C7" w:rsidRDefault="00DC531A" w:rsidP="00DC531A">
      <w:pPr>
        <w:rPr>
          <w:rFonts w:ascii="Helvetica" w:hAnsi="Helvetica"/>
        </w:rPr>
      </w:pPr>
      <w:r w:rsidRPr="002046C7">
        <w:rPr>
          <w:rFonts w:ascii="Helvetica" w:hAnsi="Helvetica"/>
        </w:rPr>
        <w:lastRenderedPageBreak/>
        <w:t>Deliverables: (1) Basic summaries of service utilization by time and space, to whatever resolution is possible, under the different data linkage regimes. (2) Basic statistical models of the predictors of service utilization under the different data linkage regimes.</w:t>
      </w:r>
    </w:p>
    <w:p w14:paraId="66360048" w14:textId="77777777" w:rsidR="00274753" w:rsidRPr="002046C7" w:rsidRDefault="00274753">
      <w:pPr>
        <w:rPr>
          <w:rFonts w:ascii="Helvetica" w:hAnsi="Helvetica"/>
        </w:rPr>
      </w:pPr>
    </w:p>
    <w:p w14:paraId="40B5B06F" w14:textId="77777777" w:rsidR="00274753" w:rsidRPr="002046C7" w:rsidRDefault="00274753">
      <w:pPr>
        <w:rPr>
          <w:rFonts w:ascii="Helvetica" w:hAnsi="Helvetica"/>
        </w:rPr>
      </w:pPr>
    </w:p>
    <w:sectPr w:rsidR="00274753" w:rsidRPr="002046C7" w:rsidSect="007206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914527D"/>
    <w:multiLevelType w:val="hybridMultilevel"/>
    <w:tmpl w:val="384E7900"/>
    <w:lvl w:ilvl="0" w:tplc="0F00F2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E0A"/>
    <w:rsid w:val="00000076"/>
    <w:rsid w:val="0003486D"/>
    <w:rsid w:val="00041A0D"/>
    <w:rsid w:val="00047509"/>
    <w:rsid w:val="00052E5E"/>
    <w:rsid w:val="00061991"/>
    <w:rsid w:val="00066C2C"/>
    <w:rsid w:val="00085635"/>
    <w:rsid w:val="0009647D"/>
    <w:rsid w:val="000B0A20"/>
    <w:rsid w:val="000D2000"/>
    <w:rsid w:val="000F1F6F"/>
    <w:rsid w:val="00121D25"/>
    <w:rsid w:val="00123F9A"/>
    <w:rsid w:val="001579F1"/>
    <w:rsid w:val="00161061"/>
    <w:rsid w:val="0018423E"/>
    <w:rsid w:val="001915E9"/>
    <w:rsid w:val="00195E63"/>
    <w:rsid w:val="001A2E8A"/>
    <w:rsid w:val="001B19E9"/>
    <w:rsid w:val="001B7DB6"/>
    <w:rsid w:val="001C2742"/>
    <w:rsid w:val="001E1766"/>
    <w:rsid w:val="002046C7"/>
    <w:rsid w:val="0020679D"/>
    <w:rsid w:val="00237A0B"/>
    <w:rsid w:val="0026001A"/>
    <w:rsid w:val="00274753"/>
    <w:rsid w:val="002B18D8"/>
    <w:rsid w:val="002C6604"/>
    <w:rsid w:val="00340324"/>
    <w:rsid w:val="00385179"/>
    <w:rsid w:val="00386E60"/>
    <w:rsid w:val="003D1E1F"/>
    <w:rsid w:val="004045F5"/>
    <w:rsid w:val="00421C99"/>
    <w:rsid w:val="00441A75"/>
    <w:rsid w:val="004421AE"/>
    <w:rsid w:val="00483D14"/>
    <w:rsid w:val="004A7A5D"/>
    <w:rsid w:val="004B6ED2"/>
    <w:rsid w:val="004C0503"/>
    <w:rsid w:val="004C19DA"/>
    <w:rsid w:val="004E7229"/>
    <w:rsid w:val="004F050B"/>
    <w:rsid w:val="00536902"/>
    <w:rsid w:val="00543D61"/>
    <w:rsid w:val="005527A5"/>
    <w:rsid w:val="005567D0"/>
    <w:rsid w:val="00564522"/>
    <w:rsid w:val="00582DB0"/>
    <w:rsid w:val="005A4E66"/>
    <w:rsid w:val="005C10AF"/>
    <w:rsid w:val="005D27D1"/>
    <w:rsid w:val="005F10D6"/>
    <w:rsid w:val="00617A6B"/>
    <w:rsid w:val="00623789"/>
    <w:rsid w:val="00656C51"/>
    <w:rsid w:val="006606E7"/>
    <w:rsid w:val="00662426"/>
    <w:rsid w:val="00662D02"/>
    <w:rsid w:val="006809AC"/>
    <w:rsid w:val="00687559"/>
    <w:rsid w:val="00697864"/>
    <w:rsid w:val="006D00DA"/>
    <w:rsid w:val="006D1931"/>
    <w:rsid w:val="006D7741"/>
    <w:rsid w:val="006E4999"/>
    <w:rsid w:val="006F3640"/>
    <w:rsid w:val="0071521B"/>
    <w:rsid w:val="0072061E"/>
    <w:rsid w:val="00756CD5"/>
    <w:rsid w:val="0079107C"/>
    <w:rsid w:val="007A4846"/>
    <w:rsid w:val="007C56E3"/>
    <w:rsid w:val="007C7746"/>
    <w:rsid w:val="007D01A7"/>
    <w:rsid w:val="007D2E54"/>
    <w:rsid w:val="007E3275"/>
    <w:rsid w:val="0080446C"/>
    <w:rsid w:val="008344FA"/>
    <w:rsid w:val="00867D25"/>
    <w:rsid w:val="008758DC"/>
    <w:rsid w:val="0088108B"/>
    <w:rsid w:val="008B1C74"/>
    <w:rsid w:val="008B6982"/>
    <w:rsid w:val="008C3BF7"/>
    <w:rsid w:val="008E1BC7"/>
    <w:rsid w:val="008F38EE"/>
    <w:rsid w:val="0093472D"/>
    <w:rsid w:val="0095121E"/>
    <w:rsid w:val="00956961"/>
    <w:rsid w:val="00976EC5"/>
    <w:rsid w:val="00996ACC"/>
    <w:rsid w:val="009A3DC1"/>
    <w:rsid w:val="009D6062"/>
    <w:rsid w:val="009E08F6"/>
    <w:rsid w:val="00A11D15"/>
    <w:rsid w:val="00A30E97"/>
    <w:rsid w:val="00A52C22"/>
    <w:rsid w:val="00A53BC0"/>
    <w:rsid w:val="00A5427D"/>
    <w:rsid w:val="00A71AD6"/>
    <w:rsid w:val="00A83FC6"/>
    <w:rsid w:val="00A85E96"/>
    <w:rsid w:val="00A94560"/>
    <w:rsid w:val="00AA33F6"/>
    <w:rsid w:val="00AB3EB9"/>
    <w:rsid w:val="00AC64E7"/>
    <w:rsid w:val="00AD4CD9"/>
    <w:rsid w:val="00AD7CC3"/>
    <w:rsid w:val="00B50B96"/>
    <w:rsid w:val="00B5113F"/>
    <w:rsid w:val="00B51902"/>
    <w:rsid w:val="00B626EF"/>
    <w:rsid w:val="00B64571"/>
    <w:rsid w:val="00B87B55"/>
    <w:rsid w:val="00BA2EC3"/>
    <w:rsid w:val="00BB326D"/>
    <w:rsid w:val="00C05C85"/>
    <w:rsid w:val="00C24A52"/>
    <w:rsid w:val="00C44D34"/>
    <w:rsid w:val="00C45DAA"/>
    <w:rsid w:val="00C86E0A"/>
    <w:rsid w:val="00CC2660"/>
    <w:rsid w:val="00D5262C"/>
    <w:rsid w:val="00D65080"/>
    <w:rsid w:val="00D74D4D"/>
    <w:rsid w:val="00D8130C"/>
    <w:rsid w:val="00D93C48"/>
    <w:rsid w:val="00D955FA"/>
    <w:rsid w:val="00DC129D"/>
    <w:rsid w:val="00DC531A"/>
    <w:rsid w:val="00DD1427"/>
    <w:rsid w:val="00DE7C17"/>
    <w:rsid w:val="00E842C7"/>
    <w:rsid w:val="00EA5598"/>
    <w:rsid w:val="00EA77D7"/>
    <w:rsid w:val="00EB44D4"/>
    <w:rsid w:val="00EC15B6"/>
    <w:rsid w:val="00EF4266"/>
    <w:rsid w:val="00F06ECA"/>
    <w:rsid w:val="00F30DE7"/>
    <w:rsid w:val="00F7257E"/>
    <w:rsid w:val="00FD1869"/>
    <w:rsid w:val="00FE7535"/>
    <w:rsid w:val="00FF2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7FFB4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47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405</Words>
  <Characters>2311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10</cp:revision>
  <dcterms:created xsi:type="dcterms:W3CDTF">2018-05-08T19:09:00Z</dcterms:created>
  <dcterms:modified xsi:type="dcterms:W3CDTF">2018-05-21T18:16:00Z</dcterms:modified>
</cp:coreProperties>
</file>