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AEFE5" w14:textId="7C925A80" w:rsidR="6F64D44B" w:rsidRPr="00D553BC" w:rsidRDefault="00D91818" w:rsidP="00D91818">
      <w:pPr>
        <w:jc w:val="center"/>
        <w:rPr>
          <w:b/>
          <w:bCs/>
        </w:rPr>
      </w:pPr>
      <w:bookmarkStart w:id="0" w:name="_Int_iRICkC4X"/>
      <w:r>
        <w:rPr>
          <w:b/>
          <w:bCs/>
        </w:rPr>
        <w:t xml:space="preserve">Solder Characteristics that Contribute to Unit Performance: A </w:t>
      </w:r>
      <w:r w:rsidR="00F6656E" w:rsidRPr="00D553BC">
        <w:rPr>
          <w:b/>
          <w:bCs/>
        </w:rPr>
        <w:t>Qualitative Analysis</w:t>
      </w:r>
      <w:bookmarkEnd w:id="0"/>
    </w:p>
    <w:p w14:paraId="3BA006D0" w14:textId="77777777" w:rsidR="00D91818" w:rsidRDefault="00D91818" w:rsidP="6F64D44B"/>
    <w:p w14:paraId="72D39D9D" w14:textId="422941C6" w:rsidR="00D91818" w:rsidRDefault="00D91818" w:rsidP="6F64D44B">
      <w:r w:rsidRPr="00C14BB9">
        <w:rPr>
          <w:b/>
          <w:bCs/>
        </w:rPr>
        <w:t>Sponsor:</w:t>
      </w:r>
      <w:r>
        <w:t xml:space="preserve"> The Army </w:t>
      </w:r>
      <w:r w:rsidR="00C14BB9" w:rsidRPr="00C14BB9">
        <w:t>Research Institute for the Behavioral and Social Sciences (ARI)</w:t>
      </w:r>
    </w:p>
    <w:p w14:paraId="39B57BFD" w14:textId="77777777" w:rsidR="00320A44" w:rsidRDefault="00320A44" w:rsidP="6F64D44B"/>
    <w:p w14:paraId="470F1395" w14:textId="02627A3F" w:rsidR="00193A1E" w:rsidRPr="00193A1E" w:rsidRDefault="00193A1E" w:rsidP="00193A1E">
      <w:pPr>
        <w:rPr>
          <w:rFonts w:eastAsiaTheme="minorEastAsia"/>
        </w:rPr>
      </w:pPr>
      <w:r>
        <w:rPr>
          <w:b/>
          <w:bCs/>
        </w:rPr>
        <w:t>Project g</w:t>
      </w:r>
      <w:r w:rsidRPr="00193A1E">
        <w:rPr>
          <w:b/>
          <w:bCs/>
        </w:rPr>
        <w:t>oal:</w:t>
      </w:r>
      <w:r w:rsidRPr="00D553BC">
        <w:t xml:space="preserve"> Engage in qualitative research work to inform and contextualize quantitative modeling</w:t>
      </w:r>
      <w:r w:rsidR="00320A44">
        <w:t>.</w:t>
      </w:r>
    </w:p>
    <w:p w14:paraId="286F048F" w14:textId="21EFCCBE" w:rsidR="00193A1E" w:rsidRPr="00D553BC" w:rsidRDefault="00193A1E" w:rsidP="00C553EB">
      <w:pPr>
        <w:pStyle w:val="ListParagraph"/>
        <w:numPr>
          <w:ilvl w:val="0"/>
          <w:numId w:val="23"/>
        </w:numPr>
      </w:pPr>
      <w:r w:rsidRPr="00C553EB">
        <w:rPr>
          <w:b/>
          <w:bCs/>
        </w:rPr>
        <w:t>Primary research question:</w:t>
      </w:r>
      <w:r w:rsidRPr="00D553BC">
        <w:t xml:space="preserve"> What are the characteristics of individual Soldiers that contribute to unit performance?</w:t>
      </w:r>
    </w:p>
    <w:p w14:paraId="1E83D148" w14:textId="77777777" w:rsidR="00C05C50" w:rsidRDefault="00193A1E" w:rsidP="00C05C50">
      <w:pPr>
        <w:pStyle w:val="ListParagraph"/>
        <w:numPr>
          <w:ilvl w:val="0"/>
          <w:numId w:val="23"/>
        </w:numPr>
        <w:rPr>
          <w:rFonts w:eastAsiaTheme="minorEastAsia"/>
        </w:rPr>
      </w:pPr>
      <w:r w:rsidRPr="00C05C50">
        <w:rPr>
          <w:rFonts w:eastAsiaTheme="minorEastAsia"/>
        </w:rPr>
        <w:t>Additional topics of interest/Secondary research questions:</w:t>
      </w:r>
    </w:p>
    <w:p w14:paraId="3E16BB95" w14:textId="77777777" w:rsidR="00311AD4" w:rsidRDefault="00311AD4" w:rsidP="00FD0CB2">
      <w:pPr>
        <w:pStyle w:val="ListParagraph"/>
        <w:numPr>
          <w:ilvl w:val="1"/>
          <w:numId w:val="23"/>
        </w:numPr>
        <w:spacing w:line="259" w:lineRule="auto"/>
      </w:pPr>
      <w:r>
        <w:t>W</w:t>
      </w:r>
      <w:r w:rsidR="00193A1E" w:rsidRPr="00D553BC">
        <w:t>hat are possible indicators or measures we could use to assess contextual, counterproductive, and adaptive</w:t>
      </w:r>
      <w:r>
        <w:t xml:space="preserve"> performance?</w:t>
      </w:r>
    </w:p>
    <w:p w14:paraId="0428F8BE" w14:textId="77777777" w:rsidR="00C553EB" w:rsidRDefault="00C553EB" w:rsidP="00C05C50">
      <w:pPr>
        <w:pStyle w:val="ListParagraph"/>
        <w:numPr>
          <w:ilvl w:val="1"/>
          <w:numId w:val="23"/>
        </w:numPr>
        <w:spacing w:line="259" w:lineRule="auto"/>
      </w:pPr>
      <w:r>
        <w:t xml:space="preserve">Are the same or different </w:t>
      </w:r>
      <w:r w:rsidR="00193A1E" w:rsidRPr="00D553BC">
        <w:t xml:space="preserve">characteristics </w:t>
      </w:r>
      <w:r w:rsidR="00311AD4">
        <w:t xml:space="preserve">highlighted </w:t>
      </w:r>
      <w:r>
        <w:t xml:space="preserve">as important across </w:t>
      </w:r>
      <w:r w:rsidR="00193A1E" w:rsidRPr="00D553BC">
        <w:t xml:space="preserve">Army </w:t>
      </w:r>
      <w:r>
        <w:t xml:space="preserve">documents and the </w:t>
      </w:r>
      <w:r w:rsidR="00193A1E" w:rsidRPr="00D553BC">
        <w:t>academic literature?</w:t>
      </w:r>
    </w:p>
    <w:p w14:paraId="46D69213" w14:textId="77777777" w:rsidR="00C553EB" w:rsidRPr="00C553EB" w:rsidRDefault="00C553EB" w:rsidP="00FD0CB2">
      <w:pPr>
        <w:pStyle w:val="ListParagraph"/>
        <w:numPr>
          <w:ilvl w:val="1"/>
          <w:numId w:val="23"/>
        </w:numPr>
        <w:spacing w:line="259" w:lineRule="auto"/>
        <w:rPr>
          <w:rFonts w:eastAsiaTheme="minorEastAsia"/>
        </w:rPr>
      </w:pPr>
      <w:r>
        <w:t>What is the role of t</w:t>
      </w:r>
      <w:r w:rsidR="00193A1E" w:rsidRPr="00D553BC">
        <w:t xml:space="preserve">eam composition </w:t>
      </w:r>
      <w:r>
        <w:t>(</w:t>
      </w:r>
      <w:r w:rsidR="00193A1E" w:rsidRPr="00D553BC">
        <w:t>versus individual characteristics</w:t>
      </w:r>
      <w:r>
        <w:t>)</w:t>
      </w:r>
      <w:r w:rsidR="00193A1E" w:rsidRPr="00D553BC">
        <w:t>?</w:t>
      </w:r>
    </w:p>
    <w:p w14:paraId="38577F3E" w14:textId="77777777" w:rsidR="00C553EB" w:rsidRDefault="00C553EB" w:rsidP="00FD0CB2">
      <w:pPr>
        <w:pStyle w:val="ListParagraph"/>
        <w:numPr>
          <w:ilvl w:val="1"/>
          <w:numId w:val="23"/>
        </w:numPr>
        <w:spacing w:line="259" w:lineRule="auto"/>
      </w:pPr>
      <w:r>
        <w:t xml:space="preserve">How are these characteristics connected to </w:t>
      </w:r>
      <w:r w:rsidR="00193A1E" w:rsidRPr="00D553BC">
        <w:t>soft skills/skill articulation</w:t>
      </w:r>
      <w:r>
        <w:t>?</w:t>
      </w:r>
    </w:p>
    <w:p w14:paraId="701C7F96" w14:textId="1E6F59FB" w:rsidR="00193A1E" w:rsidRPr="00D553BC" w:rsidRDefault="00193A1E" w:rsidP="00FD0CB2">
      <w:pPr>
        <w:pStyle w:val="ListParagraph"/>
        <w:numPr>
          <w:ilvl w:val="1"/>
          <w:numId w:val="23"/>
        </w:numPr>
        <w:spacing w:line="259" w:lineRule="auto"/>
      </w:pPr>
      <w:r w:rsidRPr="00D553BC">
        <w:t xml:space="preserve">What behavioral indicators are associated with </w:t>
      </w:r>
      <w:r w:rsidR="00320A44">
        <w:t xml:space="preserve">the characteristics </w:t>
      </w:r>
      <w:r w:rsidRPr="00D553BC">
        <w:t xml:space="preserve">and do comparable indicators exist in </w:t>
      </w:r>
      <w:r w:rsidR="00320A44">
        <w:t xml:space="preserve">our Army </w:t>
      </w:r>
      <w:r w:rsidRPr="00D553BC">
        <w:t>data?</w:t>
      </w:r>
    </w:p>
    <w:p w14:paraId="1CA6D391" w14:textId="0B0A30AD" w:rsidR="00193A1E" w:rsidRDefault="00193A1E" w:rsidP="6F64D44B"/>
    <w:p w14:paraId="60345BCD" w14:textId="20FA0323" w:rsidR="6F64D44B" w:rsidRPr="00D553BC" w:rsidRDefault="00683724" w:rsidP="6F64D44B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7024B2E" wp14:editId="46D1319B">
                <wp:simplePos x="0" y="0"/>
                <wp:positionH relativeFrom="margin">
                  <wp:posOffset>5029173</wp:posOffset>
                </wp:positionH>
                <wp:positionV relativeFrom="paragraph">
                  <wp:posOffset>1905</wp:posOffset>
                </wp:positionV>
                <wp:extent cx="1141012" cy="608274"/>
                <wp:effectExtent l="0" t="0" r="21590" b="2095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012" cy="6082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A6F731" w14:textId="6268F1C8" w:rsidR="00FA4099" w:rsidRPr="00683724" w:rsidRDefault="00FA4099" w:rsidP="00683724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8372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Legend</w:t>
                            </w:r>
                            <w:r w:rsidR="004619B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625C4757" w14:textId="275BB035" w:rsidR="004619B8" w:rsidRDefault="00942632" w:rsidP="004619B8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ind w:left="270" w:hanging="18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5B9AD5"/>
                                <w:sz w:val="20"/>
                                <w:szCs w:val="20"/>
                              </w:rPr>
                              <w:t>I</w:t>
                            </w:r>
                            <w:r w:rsidR="00683724" w:rsidRPr="004619B8">
                              <w:rPr>
                                <w:color w:val="5B9AD5"/>
                                <w:sz w:val="20"/>
                                <w:szCs w:val="20"/>
                              </w:rPr>
                              <w:t>nterns</w:t>
                            </w:r>
                          </w:p>
                          <w:p w14:paraId="2F75C8F7" w14:textId="0383B674" w:rsidR="00FA4099" w:rsidRPr="004619B8" w:rsidRDefault="00FA4099" w:rsidP="004619B8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ind w:left="270" w:hanging="180"/>
                              <w:rPr>
                                <w:sz w:val="20"/>
                                <w:szCs w:val="20"/>
                              </w:rPr>
                            </w:pPr>
                            <w:r w:rsidRPr="004619B8">
                              <w:rPr>
                                <w:color w:val="FFC000" w:themeColor="accent4"/>
                                <w:sz w:val="20"/>
                                <w:szCs w:val="20"/>
                              </w:rPr>
                              <w:t xml:space="preserve">SDAD </w:t>
                            </w:r>
                          </w:p>
                          <w:p w14:paraId="0262E2B7" w14:textId="77777777" w:rsidR="00FA4099" w:rsidRPr="00683724" w:rsidRDefault="00FA409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rto="http://schemas.microsoft.com/office/word/2006/arto">
            <w:pict>
              <v:shapetype id="_x0000_t202" coordsize="21600,21600" o:spt="202" path="m,l,21600r21600,l21600,xe" w14:anchorId="57024B2E">
                <v:stroke joinstyle="miter"/>
                <v:path gradientshapeok="t" o:connecttype="rect"/>
              </v:shapetype>
              <v:shape id="Text Box 1" style="position:absolute;margin-left:396pt;margin-top:.15pt;width:89.85pt;height:47.9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">
                <v:textbox>
                  <w:txbxContent>
                    <w:p w:rsidRPr="00683724" w:rsidR="00FA4099" w:rsidP="00683724" w:rsidRDefault="00FA4099" w14:paraId="5DA6F731" w14:textId="6268F1C8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683724">
                        <w:rPr>
                          <w:b/>
                          <w:bCs/>
                          <w:sz w:val="20"/>
                          <w:szCs w:val="20"/>
                        </w:rPr>
                        <w:t>Legend</w:t>
                      </w:r>
                      <w:r w:rsidR="004619B8">
                        <w:rPr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</w:p>
                    <w:p w:rsidR="004619B8" w:rsidP="004619B8" w:rsidRDefault="00942632" w14:paraId="625C4757" w14:textId="275BB035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ind w:left="270" w:hanging="18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5B9AD5"/>
                          <w:sz w:val="20"/>
                          <w:szCs w:val="20"/>
                        </w:rPr>
                        <w:t>I</w:t>
                      </w:r>
                      <w:r w:rsidRPr="004619B8" w:rsidR="00683724">
                        <w:rPr>
                          <w:color w:val="5B9AD5"/>
                          <w:sz w:val="20"/>
                          <w:szCs w:val="20"/>
                        </w:rPr>
                        <w:t>nterns</w:t>
                      </w:r>
                    </w:p>
                    <w:p w:rsidRPr="004619B8" w:rsidR="00FA4099" w:rsidP="004619B8" w:rsidRDefault="00FA4099" w14:paraId="2F75C8F7" w14:textId="0383B674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ind w:left="270" w:hanging="180"/>
                        <w:rPr>
                          <w:sz w:val="20"/>
                          <w:szCs w:val="20"/>
                        </w:rPr>
                      </w:pPr>
                      <w:r w:rsidRPr="004619B8">
                        <w:rPr>
                          <w:color w:val="FFC000" w:themeColor="accent4"/>
                          <w:sz w:val="20"/>
                          <w:szCs w:val="20"/>
                        </w:rPr>
                        <w:t xml:space="preserve">SDAD </w:t>
                      </w:r>
                    </w:p>
                    <w:p w:rsidRPr="00683724" w:rsidR="00FA4099" w:rsidRDefault="00FA4099" w14:paraId="0262E2B7" w14:textId="77777777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B3665">
        <w:rPr>
          <w:b/>
          <w:bCs/>
        </w:rPr>
        <w:t>Major project t</w:t>
      </w:r>
      <w:r w:rsidR="00320A44">
        <w:rPr>
          <w:b/>
          <w:bCs/>
        </w:rPr>
        <w:t>asks</w:t>
      </w:r>
      <w:r w:rsidR="004C01B2">
        <w:rPr>
          <w:b/>
          <w:bCs/>
        </w:rPr>
        <w:t xml:space="preserve"> and outputs/deliverables</w:t>
      </w:r>
      <w:r w:rsidR="00320A44" w:rsidRPr="00193A1E">
        <w:rPr>
          <w:b/>
          <w:bCs/>
        </w:rPr>
        <w:t>:</w:t>
      </w:r>
    </w:p>
    <w:p w14:paraId="1EDF5189" w14:textId="77777777" w:rsidR="0046716C" w:rsidRDefault="6F64D44B" w:rsidP="0046716C">
      <w:pPr>
        <w:pStyle w:val="ListParagraph"/>
        <w:numPr>
          <w:ilvl w:val="0"/>
          <w:numId w:val="26"/>
        </w:numPr>
      </w:pPr>
      <w:r w:rsidRPr="009474CD">
        <w:rPr>
          <w:color w:val="FFC000" w:themeColor="accent4"/>
        </w:rPr>
        <w:t xml:space="preserve">Review </w:t>
      </w:r>
      <w:r w:rsidR="000D3552" w:rsidRPr="009474CD">
        <w:rPr>
          <w:color w:val="FFC000" w:themeColor="accent4"/>
        </w:rPr>
        <w:t xml:space="preserve">previous </w:t>
      </w:r>
      <w:r w:rsidRPr="009474CD">
        <w:rPr>
          <w:color w:val="FFC000" w:themeColor="accent4"/>
        </w:rPr>
        <w:t>ARI</w:t>
      </w:r>
      <w:r w:rsidR="000D3552" w:rsidRPr="009474CD">
        <w:rPr>
          <w:color w:val="FFC000" w:themeColor="accent4"/>
        </w:rPr>
        <w:t xml:space="preserve">-related </w:t>
      </w:r>
      <w:r w:rsidRPr="009474CD">
        <w:rPr>
          <w:color w:val="FFC000" w:themeColor="accent4"/>
        </w:rPr>
        <w:t>work</w:t>
      </w:r>
    </w:p>
    <w:p w14:paraId="7237D245" w14:textId="77777777" w:rsidR="0046716C" w:rsidRDefault="00C41C6D" w:rsidP="0046716C">
      <w:pPr>
        <w:pStyle w:val="ListParagraph"/>
        <w:numPr>
          <w:ilvl w:val="1"/>
          <w:numId w:val="26"/>
        </w:numPr>
      </w:pPr>
      <w:r w:rsidRPr="00D553BC">
        <w:t xml:space="preserve">Our </w:t>
      </w:r>
      <w:r w:rsidR="00C411A2" w:rsidRPr="00D553BC">
        <w:t xml:space="preserve">Performance </w:t>
      </w:r>
      <w:r w:rsidRPr="00D553BC">
        <w:t>F</w:t>
      </w:r>
      <w:r w:rsidR="00C411A2" w:rsidRPr="00D553BC">
        <w:t>ramework</w:t>
      </w:r>
    </w:p>
    <w:p w14:paraId="203128B4" w14:textId="77777777" w:rsidR="009474CD" w:rsidRPr="009474CD" w:rsidRDefault="0046716C" w:rsidP="009474CD">
      <w:pPr>
        <w:pStyle w:val="ListParagraph"/>
        <w:numPr>
          <w:ilvl w:val="1"/>
          <w:numId w:val="26"/>
        </w:numPr>
      </w:pPr>
      <w:r>
        <w:t xml:space="preserve">Previous </w:t>
      </w:r>
      <w:r w:rsidR="284103BB" w:rsidRPr="00D553BC">
        <w:t xml:space="preserve">qualitative </w:t>
      </w:r>
      <w:r>
        <w:t>analysis</w:t>
      </w:r>
      <w:r w:rsidR="00527F9E">
        <w:t xml:space="preserve"> and </w:t>
      </w:r>
      <w:r w:rsidR="284103BB" w:rsidRPr="00527F9E">
        <w:rPr>
          <w:rFonts w:eastAsiaTheme="minorEastAsia"/>
        </w:rPr>
        <w:t>corpus of Army documents</w:t>
      </w:r>
    </w:p>
    <w:p w14:paraId="1A1D141F" w14:textId="77777777" w:rsidR="009474CD" w:rsidRPr="009474CD" w:rsidRDefault="00527F9E" w:rsidP="009474CD">
      <w:pPr>
        <w:pStyle w:val="ListParagraph"/>
        <w:numPr>
          <w:ilvl w:val="1"/>
          <w:numId w:val="26"/>
        </w:numPr>
      </w:pPr>
      <w:r w:rsidRPr="009474CD">
        <w:rPr>
          <w:rFonts w:eastAsiaTheme="minorEastAsia"/>
        </w:rPr>
        <w:t xml:space="preserve">Statistical modeling and </w:t>
      </w:r>
      <w:r w:rsidR="009474CD" w:rsidRPr="009474CD">
        <w:rPr>
          <w:rFonts w:eastAsiaTheme="minorEastAsia"/>
        </w:rPr>
        <w:t>Army data we’re using</w:t>
      </w:r>
    </w:p>
    <w:p w14:paraId="4FC5C36D" w14:textId="77777777" w:rsidR="00081019" w:rsidRDefault="284103BB" w:rsidP="00081019">
      <w:pPr>
        <w:pStyle w:val="ListParagraph"/>
        <w:numPr>
          <w:ilvl w:val="0"/>
          <w:numId w:val="26"/>
        </w:numPr>
        <w:rPr>
          <w:color w:val="FFC000" w:themeColor="accent4"/>
        </w:rPr>
      </w:pPr>
      <w:r w:rsidRPr="009474CD">
        <w:rPr>
          <w:color w:val="FFC000" w:themeColor="accent4"/>
        </w:rPr>
        <w:t>Other Army background</w:t>
      </w:r>
    </w:p>
    <w:p w14:paraId="24E78505" w14:textId="423B7989" w:rsidR="000E7660" w:rsidRPr="0070739B" w:rsidRDefault="000E7660" w:rsidP="000E7660">
      <w:pPr>
        <w:pStyle w:val="ListParagraph"/>
        <w:numPr>
          <w:ilvl w:val="0"/>
          <w:numId w:val="26"/>
        </w:numPr>
      </w:pPr>
      <w:r w:rsidRPr="0070739B">
        <w:t>Training and p</w:t>
      </w:r>
      <w:r w:rsidR="003E1958" w:rsidRPr="0070739B">
        <w:t>rep</w:t>
      </w:r>
      <w:r w:rsidRPr="0070739B">
        <w:t xml:space="preserve"> work</w:t>
      </w:r>
    </w:p>
    <w:p w14:paraId="4AE72C9B" w14:textId="77777777" w:rsidR="00FF0B4B" w:rsidRPr="00FF0B4B" w:rsidRDefault="00CB7AA7" w:rsidP="00FF0B4B">
      <w:pPr>
        <w:pStyle w:val="ListParagraph"/>
        <w:numPr>
          <w:ilvl w:val="1"/>
          <w:numId w:val="26"/>
        </w:numPr>
        <w:rPr>
          <w:color w:val="FFC000" w:themeColor="accent4"/>
        </w:rPr>
      </w:pPr>
      <w:r w:rsidRPr="000E7660">
        <w:rPr>
          <w:color w:val="FFC000" w:themeColor="accent4"/>
        </w:rPr>
        <w:t>Training on Dedoose software</w:t>
      </w:r>
      <w:r w:rsidRPr="00D553BC">
        <w:t xml:space="preserve"> – Christine Slaughter from library</w:t>
      </w:r>
    </w:p>
    <w:p w14:paraId="0F2F9BD2" w14:textId="77777777" w:rsidR="00FF0B4B" w:rsidRPr="00FF0B4B" w:rsidRDefault="000E7660" w:rsidP="00FF0B4B">
      <w:pPr>
        <w:pStyle w:val="ListParagraph"/>
        <w:numPr>
          <w:ilvl w:val="1"/>
          <w:numId w:val="26"/>
        </w:numPr>
        <w:rPr>
          <w:color w:val="FFC000" w:themeColor="accent4"/>
        </w:rPr>
      </w:pPr>
      <w:r w:rsidRPr="00D553BC">
        <w:t xml:space="preserve">Develop a </w:t>
      </w:r>
      <w:hyperlink r:id="rId10">
        <w:r w:rsidRPr="00D553BC">
          <w:rPr>
            <w:rStyle w:val="Hyperlink"/>
          </w:rPr>
          <w:t>Document Analysis Record</w:t>
        </w:r>
      </w:hyperlink>
      <w:r w:rsidRPr="00D553BC">
        <w:t xml:space="preserve"> </w:t>
      </w:r>
    </w:p>
    <w:p w14:paraId="5519BE41" w14:textId="77777777" w:rsidR="00FF0B4B" w:rsidRPr="0070739B" w:rsidRDefault="000E7660" w:rsidP="00FF0B4B">
      <w:pPr>
        <w:pStyle w:val="ListParagraph"/>
        <w:numPr>
          <w:ilvl w:val="2"/>
          <w:numId w:val="26"/>
        </w:numPr>
      </w:pPr>
      <w:r w:rsidRPr="0070739B">
        <w:t>Read selected documents</w:t>
      </w:r>
    </w:p>
    <w:p w14:paraId="01E09F52" w14:textId="77777777" w:rsidR="00FF0B4B" w:rsidRPr="00942CD9" w:rsidRDefault="000E7660" w:rsidP="00FF0B4B">
      <w:pPr>
        <w:pStyle w:val="ListParagraph"/>
        <w:numPr>
          <w:ilvl w:val="2"/>
          <w:numId w:val="26"/>
        </w:numPr>
        <w:rPr>
          <w:color w:val="5B9AD5"/>
        </w:rPr>
      </w:pPr>
      <w:r w:rsidRPr="00FF0B4B">
        <w:rPr>
          <w:color w:val="5B9AD5"/>
        </w:rPr>
        <w:t>Populate additional columns</w:t>
      </w:r>
    </w:p>
    <w:p w14:paraId="22912843" w14:textId="77777777" w:rsidR="00D24C90" w:rsidRPr="00DA1CAA" w:rsidRDefault="00FF0B4B" w:rsidP="00D24C90">
      <w:pPr>
        <w:pStyle w:val="ListParagraph"/>
        <w:numPr>
          <w:ilvl w:val="2"/>
          <w:numId w:val="26"/>
        </w:numPr>
        <w:rPr>
          <w:color w:val="FFC000"/>
        </w:rPr>
      </w:pPr>
      <w:r w:rsidRPr="00DA1CAA">
        <w:rPr>
          <w:color w:val="FFC000"/>
        </w:rPr>
        <w:t xml:space="preserve">Identify </w:t>
      </w:r>
      <w:r w:rsidR="000E7660" w:rsidRPr="00DA1CAA">
        <w:rPr>
          <w:color w:val="FFC000"/>
        </w:rPr>
        <w:t xml:space="preserve">additional sources </w:t>
      </w:r>
      <w:r w:rsidRPr="00DA1CAA">
        <w:rPr>
          <w:color w:val="FFC000"/>
        </w:rPr>
        <w:t xml:space="preserve">of </w:t>
      </w:r>
      <w:r w:rsidR="000E7660" w:rsidRPr="00DA1CAA">
        <w:rPr>
          <w:color w:val="FFC000"/>
        </w:rPr>
        <w:t>documents</w:t>
      </w:r>
    </w:p>
    <w:p w14:paraId="5CFDD0E8" w14:textId="77777777" w:rsidR="00D24C90" w:rsidRPr="00293811" w:rsidRDefault="0038765C" w:rsidP="00D24C90">
      <w:pPr>
        <w:pStyle w:val="ListParagraph"/>
        <w:numPr>
          <w:ilvl w:val="1"/>
          <w:numId w:val="26"/>
        </w:numPr>
      </w:pPr>
      <w:r w:rsidRPr="00293811">
        <w:t>Use Document Record</w:t>
      </w:r>
      <w:r w:rsidRPr="00293811">
        <w:rPr>
          <w:b/>
          <w:bCs/>
        </w:rPr>
        <w:t xml:space="preserve"> identified documents</w:t>
      </w:r>
      <w:r w:rsidRPr="00293811">
        <w:t xml:space="preserve"> appropriate for research questions</w:t>
      </w:r>
    </w:p>
    <w:p w14:paraId="552A0DA8" w14:textId="1DD05948" w:rsidR="284103BB" w:rsidRPr="00293811" w:rsidRDefault="284103BB" w:rsidP="00D24C90">
      <w:pPr>
        <w:pStyle w:val="ListParagraph"/>
        <w:numPr>
          <w:ilvl w:val="2"/>
          <w:numId w:val="26"/>
        </w:numPr>
      </w:pPr>
      <w:r w:rsidRPr="00293811">
        <w:rPr>
          <w:rFonts w:eastAsiaTheme="minorEastAsia"/>
        </w:rPr>
        <w:t>Refine research questions</w:t>
      </w:r>
    </w:p>
    <w:p w14:paraId="40FD0B02" w14:textId="73198C54" w:rsidR="00DE1036" w:rsidRPr="00293811" w:rsidRDefault="00E90A85" w:rsidP="00D24C90">
      <w:pPr>
        <w:pStyle w:val="ListParagraph"/>
        <w:numPr>
          <w:ilvl w:val="1"/>
          <w:numId w:val="26"/>
        </w:numPr>
      </w:pPr>
      <w:r w:rsidRPr="00293811">
        <w:t>Access documents</w:t>
      </w:r>
    </w:p>
    <w:p w14:paraId="0F02CDB4" w14:textId="4F19E44B" w:rsidR="6F64D44B" w:rsidRPr="00293811" w:rsidRDefault="6F64D44B" w:rsidP="004C01B2">
      <w:pPr>
        <w:pStyle w:val="ListParagraph"/>
        <w:numPr>
          <w:ilvl w:val="2"/>
          <w:numId w:val="26"/>
        </w:numPr>
      </w:pPr>
      <w:r w:rsidRPr="00293811">
        <w:t>Do any documents need to be analyzed over time?</w:t>
      </w:r>
    </w:p>
    <w:p w14:paraId="7ADE4A95" w14:textId="01FF64A1" w:rsidR="00CF05F5" w:rsidRPr="00D553BC" w:rsidRDefault="00537BCF" w:rsidP="00D24C90">
      <w:pPr>
        <w:pStyle w:val="ListParagraph"/>
        <w:numPr>
          <w:ilvl w:val="1"/>
          <w:numId w:val="26"/>
        </w:numPr>
      </w:pPr>
      <w:r w:rsidRPr="00D24C90">
        <w:rPr>
          <w:color w:val="FFC000" w:themeColor="accent4"/>
        </w:rPr>
        <w:t xml:space="preserve">Iterative </w:t>
      </w:r>
      <w:r w:rsidR="00CF05F5" w:rsidRPr="00D24C90">
        <w:rPr>
          <w:color w:val="FFC000" w:themeColor="accent4"/>
        </w:rPr>
        <w:t xml:space="preserve">with </w:t>
      </w:r>
      <w:r w:rsidR="0089711C" w:rsidRPr="00D24C90">
        <w:rPr>
          <w:color w:val="FFC000" w:themeColor="accent4"/>
        </w:rPr>
        <w:t>stakeholder</w:t>
      </w:r>
      <w:r w:rsidR="00CF05F5" w:rsidRPr="00D553BC">
        <w:t xml:space="preserve"> to assess if documents are appropriate</w:t>
      </w:r>
    </w:p>
    <w:p w14:paraId="2E1858A6" w14:textId="248A8419" w:rsidR="003E1958" w:rsidRPr="00D553BC" w:rsidRDefault="003E1958" w:rsidP="00D24C90">
      <w:pPr>
        <w:pStyle w:val="ListParagraph"/>
        <w:numPr>
          <w:ilvl w:val="1"/>
          <w:numId w:val="26"/>
        </w:numPr>
      </w:pPr>
      <w:r w:rsidRPr="00D553BC">
        <w:t>Upload and organize documents in Dedoose</w:t>
      </w:r>
    </w:p>
    <w:p w14:paraId="5C8964E8" w14:textId="1D39D9CC" w:rsidR="00E90A85" w:rsidRPr="00D553BC" w:rsidRDefault="00FA229C" w:rsidP="00D24C90">
      <w:pPr>
        <w:pStyle w:val="ListParagraph"/>
        <w:numPr>
          <w:ilvl w:val="1"/>
          <w:numId w:val="26"/>
        </w:numPr>
      </w:pPr>
      <w:r w:rsidRPr="00D553BC">
        <w:t>Document</w:t>
      </w:r>
      <w:r w:rsidR="00CF05F5" w:rsidRPr="00D553BC">
        <w:t xml:space="preserve"> appropriate metadata (</w:t>
      </w:r>
      <w:r w:rsidRPr="00D553BC">
        <w:t>document types/</w:t>
      </w:r>
      <w:r w:rsidR="00CF05F5" w:rsidRPr="00D553BC">
        <w:t>definitions, years)</w:t>
      </w:r>
    </w:p>
    <w:p w14:paraId="793B5C42" w14:textId="77777777" w:rsidR="00DD0B9F" w:rsidRPr="00DD0B9F" w:rsidRDefault="00A82578" w:rsidP="00DD0B9F">
      <w:pPr>
        <w:pStyle w:val="ListParagraph"/>
        <w:numPr>
          <w:ilvl w:val="0"/>
          <w:numId w:val="26"/>
        </w:numPr>
        <w:rPr>
          <w:rStyle w:val="Hyperlink"/>
          <w:color w:val="auto"/>
          <w:u w:val="none"/>
        </w:rPr>
      </w:pPr>
      <w:r w:rsidRPr="004C01B2">
        <w:rPr>
          <w:b/>
          <w:bCs/>
        </w:rPr>
        <w:t>OUTPUT:</w:t>
      </w:r>
      <w:r w:rsidRPr="00D553BC">
        <w:t xml:space="preserve"> Conduct a </w:t>
      </w:r>
      <w:hyperlink r:id="rId11">
        <w:r w:rsidRPr="00D553BC">
          <w:rPr>
            <w:rStyle w:val="Hyperlink"/>
          </w:rPr>
          <w:t>Document Review</w:t>
        </w:r>
      </w:hyperlink>
    </w:p>
    <w:p w14:paraId="626A182A" w14:textId="77777777" w:rsidR="00DD0B9F" w:rsidRPr="00DD0B9F" w:rsidRDefault="008C03AB" w:rsidP="00DD0B9F">
      <w:pPr>
        <w:pStyle w:val="ListParagraph"/>
        <w:numPr>
          <w:ilvl w:val="0"/>
          <w:numId w:val="26"/>
        </w:numPr>
      </w:pPr>
      <w:r w:rsidRPr="009B73D0">
        <w:rPr>
          <w:rFonts w:ascii="Calibri" w:eastAsia="Calibri" w:hAnsi="Calibri" w:cs="Calibri"/>
          <w:color w:val="5B9AD5"/>
        </w:rPr>
        <w:t>Expl</w:t>
      </w:r>
      <w:r w:rsidRPr="00DD0B9F">
        <w:rPr>
          <w:color w:val="5B9AD5"/>
        </w:rPr>
        <w:t>ore content</w:t>
      </w:r>
    </w:p>
    <w:p w14:paraId="105B30E6" w14:textId="77777777" w:rsidR="00DD0B9F" w:rsidRPr="00DD0B9F" w:rsidRDefault="008C03AB" w:rsidP="00DD0B9F">
      <w:pPr>
        <w:pStyle w:val="ListParagraph"/>
        <w:numPr>
          <w:ilvl w:val="1"/>
          <w:numId w:val="26"/>
        </w:numPr>
      </w:pPr>
      <w:r w:rsidRPr="00DD0B9F">
        <w:rPr>
          <w:rFonts w:eastAsia="Times New Roman"/>
          <w:color w:val="222222"/>
          <w:shd w:val="clear" w:color="auto" w:fill="FFFFFF"/>
        </w:rPr>
        <w:t>Thematic analysis</w:t>
      </w:r>
    </w:p>
    <w:p w14:paraId="2973EDB5" w14:textId="77777777" w:rsidR="00DD0B9F" w:rsidRDefault="007B6969" w:rsidP="00DD0B9F">
      <w:pPr>
        <w:pStyle w:val="ListParagraph"/>
        <w:numPr>
          <w:ilvl w:val="2"/>
          <w:numId w:val="26"/>
        </w:numPr>
      </w:pPr>
      <w:r w:rsidRPr="00DD0B9F">
        <w:rPr>
          <w:rFonts w:eastAsia="Times New Roman"/>
          <w:color w:val="222222"/>
          <w:shd w:val="clear" w:color="auto" w:fill="FFFFFF"/>
        </w:rPr>
        <w:t xml:space="preserve">Hybrid </w:t>
      </w:r>
      <w:r w:rsidRPr="00D553BC">
        <w:t>inductive/deductive approach to review documents for themes</w:t>
      </w:r>
    </w:p>
    <w:p w14:paraId="3F281027" w14:textId="77777777" w:rsidR="00DD0B9F" w:rsidRDefault="00302826" w:rsidP="00DD0B9F">
      <w:pPr>
        <w:pStyle w:val="ListParagraph"/>
        <w:numPr>
          <w:ilvl w:val="2"/>
          <w:numId w:val="26"/>
        </w:numPr>
      </w:pPr>
      <w:r w:rsidRPr="00D553BC">
        <w:t>A</w:t>
      </w:r>
      <w:r w:rsidR="007B6969" w:rsidRPr="00D553BC">
        <w:t>-priori codes established based on a review of the literature, quantitative modeling, and stakeholder input</w:t>
      </w:r>
    </w:p>
    <w:p w14:paraId="4D71A5EB" w14:textId="77777777" w:rsidR="00DD0B9F" w:rsidRPr="00DD0B9F" w:rsidRDefault="00302826" w:rsidP="00DD0B9F">
      <w:pPr>
        <w:pStyle w:val="ListParagraph"/>
        <w:numPr>
          <w:ilvl w:val="2"/>
          <w:numId w:val="26"/>
        </w:numPr>
      </w:pPr>
      <w:r w:rsidRPr="00DD0B9F">
        <w:rPr>
          <w:rFonts w:eastAsia="Times New Roman"/>
        </w:rPr>
        <w:t>Emergent codes</w:t>
      </w:r>
    </w:p>
    <w:p w14:paraId="4A99AE18" w14:textId="3C777288" w:rsidR="00302826" w:rsidRPr="00DD0B9F" w:rsidRDefault="00D11FF2" w:rsidP="00DD0B9F">
      <w:pPr>
        <w:pStyle w:val="ListParagraph"/>
        <w:numPr>
          <w:ilvl w:val="1"/>
          <w:numId w:val="26"/>
        </w:numPr>
      </w:pPr>
      <w:r w:rsidRPr="00DD0B9F">
        <w:rPr>
          <w:rFonts w:eastAsia="Times New Roman"/>
          <w:color w:val="FFC000" w:themeColor="accent4"/>
        </w:rPr>
        <w:t>Small t</w:t>
      </w:r>
      <w:r w:rsidR="00CF4238" w:rsidRPr="00DD0B9F">
        <w:rPr>
          <w:rFonts w:eastAsia="Times New Roman"/>
          <w:color w:val="FFC000" w:themeColor="accent4"/>
        </w:rPr>
        <w:t>eam coding with reliability checks</w:t>
      </w:r>
    </w:p>
    <w:p w14:paraId="3E3EE9EF" w14:textId="20A66914" w:rsidR="00CF4238" w:rsidRPr="00DD0B9F" w:rsidRDefault="009B5777" w:rsidP="00DD0B9F">
      <w:pPr>
        <w:pStyle w:val="ListParagraph"/>
        <w:numPr>
          <w:ilvl w:val="1"/>
          <w:numId w:val="26"/>
        </w:numPr>
        <w:rPr>
          <w:rFonts w:eastAsia="Times New Roman"/>
        </w:rPr>
      </w:pPr>
      <w:r w:rsidRPr="00DD0B9F">
        <w:rPr>
          <w:rFonts w:eastAsia="Times New Roman"/>
        </w:rPr>
        <w:t xml:space="preserve">Dedoose </w:t>
      </w:r>
      <w:r w:rsidR="00D95907" w:rsidRPr="00DD0B9F">
        <w:rPr>
          <w:rFonts w:eastAsia="Times New Roman"/>
        </w:rPr>
        <w:t>T</w:t>
      </w:r>
      <w:r w:rsidR="008F0795" w:rsidRPr="00DD0B9F">
        <w:rPr>
          <w:rFonts w:eastAsia="Times New Roman"/>
        </w:rPr>
        <w:t xml:space="preserve">esting </w:t>
      </w:r>
      <w:r w:rsidR="00D95907" w:rsidRPr="00DD0B9F">
        <w:rPr>
          <w:rFonts w:eastAsia="Times New Roman"/>
        </w:rPr>
        <w:t>C</w:t>
      </w:r>
      <w:r w:rsidR="008F0795" w:rsidRPr="00DD0B9F">
        <w:rPr>
          <w:rFonts w:eastAsia="Times New Roman"/>
        </w:rPr>
        <w:t>enter</w:t>
      </w:r>
    </w:p>
    <w:p w14:paraId="12EE83E2" w14:textId="5E5B9C70" w:rsidR="6F64D44B" w:rsidRPr="00DD0B9F" w:rsidRDefault="6F64D44B" w:rsidP="00DD0B9F">
      <w:pPr>
        <w:pStyle w:val="ListParagraph"/>
        <w:numPr>
          <w:ilvl w:val="1"/>
          <w:numId w:val="26"/>
        </w:numPr>
        <w:spacing w:line="259" w:lineRule="auto"/>
        <w:rPr>
          <w:rFonts w:eastAsiaTheme="minorEastAsia"/>
          <w:color w:val="5B9BD5" w:themeColor="accent5"/>
        </w:rPr>
      </w:pPr>
      <w:r w:rsidRPr="00DD0B9F">
        <w:rPr>
          <w:rFonts w:eastAsia="Times New Roman"/>
          <w:color w:val="5B9AD5"/>
        </w:rPr>
        <w:t>Assign primary coders to documents/who will take the tests</w:t>
      </w:r>
    </w:p>
    <w:p w14:paraId="334B6EC7" w14:textId="1D5C237F" w:rsidR="6F64D44B" w:rsidRPr="00DD0B9F" w:rsidRDefault="6F64D44B" w:rsidP="00DD0B9F">
      <w:pPr>
        <w:pStyle w:val="ListParagraph"/>
        <w:numPr>
          <w:ilvl w:val="1"/>
          <w:numId w:val="26"/>
        </w:numPr>
        <w:spacing w:line="259" w:lineRule="auto"/>
        <w:rPr>
          <w:color w:val="5B9BD5" w:themeColor="accent5"/>
        </w:rPr>
      </w:pPr>
      <w:r w:rsidRPr="00DD0B9F">
        <w:rPr>
          <w:rFonts w:eastAsia="Times New Roman"/>
          <w:color w:val="5B9AD5"/>
        </w:rPr>
        <w:t>Set up the tests</w:t>
      </w:r>
    </w:p>
    <w:p w14:paraId="2B88D133" w14:textId="1148EAC8" w:rsidR="6F64D44B" w:rsidRPr="00DD0B9F" w:rsidRDefault="6F64D44B" w:rsidP="00DD0B9F">
      <w:pPr>
        <w:pStyle w:val="ListParagraph"/>
        <w:numPr>
          <w:ilvl w:val="1"/>
          <w:numId w:val="26"/>
        </w:numPr>
        <w:spacing w:line="259" w:lineRule="auto"/>
        <w:rPr>
          <w:color w:val="5B9BD5" w:themeColor="accent5"/>
        </w:rPr>
      </w:pPr>
      <w:r w:rsidRPr="00DD0B9F">
        <w:rPr>
          <w:rFonts w:eastAsia="Times New Roman"/>
          <w:color w:val="5B9AD5"/>
        </w:rPr>
        <w:t>Run meetings to reconcile codes</w:t>
      </w:r>
    </w:p>
    <w:p w14:paraId="2357ACA5" w14:textId="358F6367" w:rsidR="6F64D44B" w:rsidRPr="00DD0B9F" w:rsidRDefault="6F64D44B" w:rsidP="00DD0B9F">
      <w:pPr>
        <w:pStyle w:val="ListParagraph"/>
        <w:numPr>
          <w:ilvl w:val="1"/>
          <w:numId w:val="26"/>
        </w:numPr>
        <w:spacing w:line="259" w:lineRule="auto"/>
        <w:rPr>
          <w:color w:val="5B9BD5" w:themeColor="accent5"/>
        </w:rPr>
      </w:pPr>
      <w:r w:rsidRPr="00DD0B9F">
        <w:rPr>
          <w:rFonts w:eastAsia="Times New Roman"/>
          <w:color w:val="5B9AD5"/>
        </w:rPr>
        <w:t>Reconcile codes</w:t>
      </w:r>
    </w:p>
    <w:p w14:paraId="33CDF60B" w14:textId="37EB57D6" w:rsidR="6F64D44B" w:rsidRPr="00D553BC" w:rsidRDefault="6F64D44B" w:rsidP="00DD0B9F">
      <w:pPr>
        <w:pStyle w:val="ListParagraph"/>
        <w:numPr>
          <w:ilvl w:val="1"/>
          <w:numId w:val="26"/>
        </w:numPr>
        <w:spacing w:line="259" w:lineRule="auto"/>
      </w:pPr>
      <w:r w:rsidRPr="00DD0B9F">
        <w:rPr>
          <w:rFonts w:eastAsia="Times New Roman"/>
        </w:rPr>
        <w:t>Reviewer notes</w:t>
      </w:r>
    </w:p>
    <w:p w14:paraId="09E2CBBF" w14:textId="77777777" w:rsidR="00942CD9" w:rsidRDefault="001E7083" w:rsidP="00DD0B9F">
      <w:pPr>
        <w:pStyle w:val="ListParagraph"/>
        <w:numPr>
          <w:ilvl w:val="1"/>
          <w:numId w:val="26"/>
        </w:numPr>
        <w:rPr>
          <w:rFonts w:eastAsia="Times New Roman"/>
        </w:rPr>
      </w:pPr>
      <w:r w:rsidRPr="00DD0B9F">
        <w:rPr>
          <w:rFonts w:eastAsia="Times New Roman"/>
        </w:rPr>
        <w:t xml:space="preserve">Aiming for </w:t>
      </w:r>
      <w:r w:rsidR="007E6BDC" w:rsidRPr="00DD0B9F">
        <w:rPr>
          <w:rFonts w:eastAsia="Times New Roman"/>
        </w:rPr>
        <w:t>good</w:t>
      </w:r>
      <w:r w:rsidRPr="00DD0B9F">
        <w:rPr>
          <w:rFonts w:eastAsia="Times New Roman"/>
        </w:rPr>
        <w:t xml:space="preserve"> agreement</w:t>
      </w:r>
      <w:r w:rsidR="000365E6" w:rsidRPr="00DD0B9F">
        <w:rPr>
          <w:rFonts w:eastAsia="Times New Roman"/>
        </w:rPr>
        <w:t xml:space="preserve"> or better</w:t>
      </w:r>
    </w:p>
    <w:p w14:paraId="388C5C28" w14:textId="77777777" w:rsidR="00942CD9" w:rsidRPr="00942CD9" w:rsidRDefault="00942CD9" w:rsidP="00942CD9">
      <w:pPr>
        <w:pStyle w:val="ListParagraph"/>
        <w:numPr>
          <w:ilvl w:val="2"/>
          <w:numId w:val="26"/>
        </w:numPr>
        <w:rPr>
          <w:color w:val="5B9BD5" w:themeColor="accent5"/>
        </w:rPr>
      </w:pPr>
      <w:r w:rsidRPr="00942CD9">
        <w:rPr>
          <w:rFonts w:eastAsia="Times New Roman"/>
        </w:rPr>
        <w:t xml:space="preserve">e.g., </w:t>
      </w:r>
      <w:r w:rsidR="006258BC" w:rsidRPr="00942CD9">
        <w:rPr>
          <w:rFonts w:eastAsia="Times New Roman"/>
        </w:rPr>
        <w:t>Pooled Cohen’s Kappa</w:t>
      </w:r>
      <w:r w:rsidR="007E6BDC" w:rsidRPr="00942CD9">
        <w:rPr>
          <w:rFonts w:eastAsia="Times New Roman"/>
        </w:rPr>
        <w:t xml:space="preserve"> of 0.61 or greater</w:t>
      </w:r>
    </w:p>
    <w:p w14:paraId="6116C546" w14:textId="77777777" w:rsidR="009B73D0" w:rsidRPr="009B73D0" w:rsidRDefault="284103BB" w:rsidP="009B73D0">
      <w:pPr>
        <w:pStyle w:val="ListParagraph"/>
        <w:numPr>
          <w:ilvl w:val="2"/>
          <w:numId w:val="26"/>
        </w:numPr>
        <w:rPr>
          <w:color w:val="5B9BD5" w:themeColor="accent5"/>
        </w:rPr>
      </w:pPr>
      <w:r w:rsidRPr="00942CD9">
        <w:rPr>
          <w:rFonts w:eastAsia="Times New Roman"/>
          <w:color w:val="5B9AD5"/>
        </w:rPr>
        <w:t>Research this, other metrics of agreement</w:t>
      </w:r>
    </w:p>
    <w:p w14:paraId="6FF6B28A" w14:textId="0A9A6B65" w:rsidR="6F64D44B" w:rsidRPr="009B73D0" w:rsidRDefault="6F64D44B" w:rsidP="009B73D0">
      <w:pPr>
        <w:pStyle w:val="ListParagraph"/>
        <w:numPr>
          <w:ilvl w:val="0"/>
          <w:numId w:val="26"/>
        </w:numPr>
        <w:rPr>
          <w:color w:val="5B9BD5" w:themeColor="accent5"/>
        </w:rPr>
      </w:pPr>
      <w:r w:rsidRPr="009B73D0">
        <w:rPr>
          <w:rFonts w:ascii="Calibri" w:eastAsia="Calibri" w:hAnsi="Calibri" w:cs="Calibri"/>
          <w:color w:val="5B9AD5"/>
        </w:rPr>
        <w:t>Triangulation</w:t>
      </w:r>
    </w:p>
    <w:p w14:paraId="1A68AFB0" w14:textId="77777777" w:rsidR="009B73D0" w:rsidRPr="009B73D0" w:rsidRDefault="00E03992" w:rsidP="00CA5CB6">
      <w:pPr>
        <w:pStyle w:val="ListParagraph"/>
        <w:numPr>
          <w:ilvl w:val="1"/>
          <w:numId w:val="26"/>
        </w:numPr>
        <w:spacing w:line="259" w:lineRule="auto"/>
      </w:pPr>
      <w:r w:rsidRPr="009B73D0">
        <w:rPr>
          <w:rFonts w:eastAsiaTheme="minorEastAsia"/>
          <w:i/>
          <w:iCs/>
        </w:rPr>
        <w:t xml:space="preserve">We can provide </w:t>
      </w:r>
      <w:r w:rsidR="284103BB" w:rsidRPr="009B73D0">
        <w:rPr>
          <w:rFonts w:eastAsiaTheme="minorEastAsia"/>
          <w:i/>
          <w:iCs/>
        </w:rPr>
        <w:t>some ideas, but the point is to let the analysis “unfold”</w:t>
      </w:r>
      <w:r w:rsidR="00C72692" w:rsidRPr="009B73D0">
        <w:rPr>
          <w:rFonts w:eastAsiaTheme="minorEastAsia"/>
          <w:i/>
          <w:iCs/>
        </w:rPr>
        <w:t xml:space="preserve"> in the direction the team thinks is most appropriate</w:t>
      </w:r>
    </w:p>
    <w:p w14:paraId="2626BB6F" w14:textId="77777777" w:rsidR="00CA5CB6" w:rsidRPr="00CA5CB6" w:rsidRDefault="6F64D44B" w:rsidP="00CA5CB6">
      <w:pPr>
        <w:pStyle w:val="ListParagraph"/>
        <w:numPr>
          <w:ilvl w:val="1"/>
          <w:numId w:val="26"/>
        </w:numPr>
        <w:spacing w:line="259" w:lineRule="auto"/>
      </w:pPr>
      <w:r w:rsidRPr="009B73D0">
        <w:rPr>
          <w:rFonts w:eastAsia="Times New Roman"/>
          <w:color w:val="222222"/>
        </w:rPr>
        <w:t xml:space="preserve">What additional data could add robustness to this analysis? / </w:t>
      </w:r>
      <w:r w:rsidR="00CA5CB6">
        <w:rPr>
          <w:rFonts w:eastAsia="Times New Roman"/>
          <w:color w:val="222222"/>
        </w:rPr>
        <w:t>C</w:t>
      </w:r>
      <w:r w:rsidRPr="009B73D0">
        <w:rPr>
          <w:rFonts w:eastAsia="Times New Roman"/>
          <w:color w:val="222222"/>
        </w:rPr>
        <w:t>onfirm/deny/contextualize themes</w:t>
      </w:r>
    </w:p>
    <w:p w14:paraId="6BB175FC" w14:textId="77777777" w:rsidR="00CA5CB6" w:rsidRDefault="284103BB" w:rsidP="00CA5CB6">
      <w:pPr>
        <w:pStyle w:val="ListParagraph"/>
        <w:numPr>
          <w:ilvl w:val="2"/>
          <w:numId w:val="26"/>
        </w:numPr>
        <w:spacing w:line="259" w:lineRule="auto"/>
      </w:pPr>
      <w:r w:rsidRPr="00D553BC">
        <w:t>Discovery of more documents to address a secondary research question?</w:t>
      </w:r>
    </w:p>
    <w:p w14:paraId="6BF45271" w14:textId="15E82925" w:rsidR="00CA5CB6" w:rsidRPr="00CA5CB6" w:rsidRDefault="00A92A96" w:rsidP="00CA5CB6">
      <w:pPr>
        <w:pStyle w:val="ListParagraph"/>
        <w:numPr>
          <w:ilvl w:val="3"/>
          <w:numId w:val="26"/>
        </w:numPr>
        <w:spacing w:line="259" w:lineRule="auto"/>
      </w:pPr>
      <w:r>
        <w:rPr>
          <w:rFonts w:eastAsia="Times New Roman"/>
          <w:color w:val="222222"/>
        </w:rPr>
        <w:t>e</w:t>
      </w:r>
      <w:r w:rsidR="284103BB" w:rsidRPr="00CA5CB6">
        <w:rPr>
          <w:rFonts w:eastAsia="Times New Roman"/>
          <w:color w:val="222222"/>
        </w:rPr>
        <w:t>.g.</w:t>
      </w:r>
      <w:r>
        <w:rPr>
          <w:rFonts w:eastAsia="Times New Roman"/>
          <w:color w:val="222222"/>
        </w:rPr>
        <w:t>,</w:t>
      </w:r>
      <w:r w:rsidR="284103BB" w:rsidRPr="00CA5CB6">
        <w:rPr>
          <w:rFonts w:eastAsia="Times New Roman"/>
          <w:color w:val="222222"/>
        </w:rPr>
        <w:t xml:space="preserve"> </w:t>
      </w:r>
      <w:r>
        <w:rPr>
          <w:rFonts w:eastAsia="Times New Roman"/>
          <w:color w:val="222222"/>
        </w:rPr>
        <w:t>d</w:t>
      </w:r>
      <w:r w:rsidR="284103BB" w:rsidRPr="00CA5CB6">
        <w:rPr>
          <w:rFonts w:eastAsia="Times New Roman"/>
          <w:color w:val="222222"/>
        </w:rPr>
        <w:t>iving deeper into team composition</w:t>
      </w:r>
    </w:p>
    <w:p w14:paraId="12D30484" w14:textId="77777777" w:rsidR="00CA5CB6" w:rsidRPr="00CA5CB6" w:rsidRDefault="284103BB" w:rsidP="00CA5CB6">
      <w:pPr>
        <w:pStyle w:val="ListParagraph"/>
        <w:numPr>
          <w:ilvl w:val="3"/>
          <w:numId w:val="26"/>
        </w:numPr>
        <w:spacing w:line="259" w:lineRule="auto"/>
      </w:pPr>
      <w:r w:rsidRPr="00CA5CB6">
        <w:rPr>
          <w:rFonts w:eastAsia="Times New Roman"/>
          <w:color w:val="222222"/>
        </w:rPr>
        <w:t>From a talent management perspective, we have read about the importance of balance in the composition of the Army (commission source, women in high ranks etc.)</w:t>
      </w:r>
    </w:p>
    <w:p w14:paraId="1B38A5E3" w14:textId="77777777" w:rsidR="00CA5CB6" w:rsidRPr="00CA5CB6" w:rsidRDefault="284103BB" w:rsidP="00CA5CB6">
      <w:pPr>
        <w:pStyle w:val="ListParagraph"/>
        <w:numPr>
          <w:ilvl w:val="3"/>
          <w:numId w:val="26"/>
        </w:numPr>
        <w:spacing w:line="259" w:lineRule="auto"/>
      </w:pPr>
      <w:r w:rsidRPr="00CA5CB6">
        <w:rPr>
          <w:rFonts w:eastAsia="Times New Roman"/>
          <w:color w:val="222222"/>
        </w:rPr>
        <w:t>How does this translate to team composition? How might we model “balance” in the Army? What kinds of variables contribute to this?</w:t>
      </w:r>
    </w:p>
    <w:p w14:paraId="54B6B20D" w14:textId="77777777" w:rsidR="00CA5CB6" w:rsidRPr="00CA5CB6" w:rsidRDefault="6F64D44B" w:rsidP="00CA5CB6">
      <w:pPr>
        <w:pStyle w:val="ListParagraph"/>
        <w:numPr>
          <w:ilvl w:val="2"/>
          <w:numId w:val="26"/>
        </w:numPr>
        <w:spacing w:line="259" w:lineRule="auto"/>
      </w:pPr>
      <w:r w:rsidRPr="00CA5CB6">
        <w:rPr>
          <w:rFonts w:eastAsia="Times New Roman"/>
          <w:color w:val="222222"/>
        </w:rPr>
        <w:t>Conversations with Army officials/Soldiers? Who? What would we ask? (Not realistic but knowing who we would want to talk to and what we would ask might be interesting)</w:t>
      </w:r>
    </w:p>
    <w:p w14:paraId="1D9896B2" w14:textId="77777777" w:rsidR="00CA5CB6" w:rsidRPr="00CA5CB6" w:rsidRDefault="6F64D44B" w:rsidP="00CA5CB6">
      <w:pPr>
        <w:pStyle w:val="ListParagraph"/>
        <w:numPr>
          <w:ilvl w:val="2"/>
          <w:numId w:val="26"/>
        </w:numPr>
        <w:spacing w:line="259" w:lineRule="auto"/>
      </w:pPr>
      <w:r w:rsidRPr="00CA5CB6">
        <w:rPr>
          <w:rFonts w:eastAsia="Times New Roman"/>
          <w:color w:val="222222"/>
        </w:rPr>
        <w:t>Additional scholarly literature, conversations with scholars</w:t>
      </w:r>
    </w:p>
    <w:p w14:paraId="15B431A0" w14:textId="77777777" w:rsidR="00CA5CB6" w:rsidRPr="00CA5CB6" w:rsidRDefault="6F64D44B" w:rsidP="00CA5CB6">
      <w:pPr>
        <w:pStyle w:val="ListParagraph"/>
        <w:numPr>
          <w:ilvl w:val="2"/>
          <w:numId w:val="26"/>
        </w:numPr>
        <w:spacing w:line="259" w:lineRule="auto"/>
      </w:pPr>
      <w:r w:rsidRPr="00CA5CB6">
        <w:rPr>
          <w:rFonts w:eastAsia="Times New Roman"/>
          <w:color w:val="222222"/>
        </w:rPr>
        <w:t>Additional Army documents/recruiting materials/videos/images etc.</w:t>
      </w:r>
    </w:p>
    <w:p w14:paraId="69C15AD3" w14:textId="77777777" w:rsidR="00A92A96" w:rsidRPr="00A92A96" w:rsidRDefault="6F64D44B" w:rsidP="00A92A96">
      <w:pPr>
        <w:pStyle w:val="ListParagraph"/>
        <w:numPr>
          <w:ilvl w:val="2"/>
          <w:numId w:val="26"/>
        </w:numPr>
        <w:spacing w:line="259" w:lineRule="auto"/>
      </w:pPr>
      <w:r w:rsidRPr="00CA5CB6">
        <w:rPr>
          <w:rFonts w:eastAsia="Times New Roman"/>
          <w:color w:val="222222"/>
        </w:rPr>
        <w:t>Other types of analysis, NLP, networks</w:t>
      </w:r>
    </w:p>
    <w:p w14:paraId="3B1FB521" w14:textId="77777777" w:rsidR="00A92A96" w:rsidRDefault="0016015C" w:rsidP="00A92A96">
      <w:pPr>
        <w:pStyle w:val="ListParagraph"/>
        <w:numPr>
          <w:ilvl w:val="0"/>
          <w:numId w:val="26"/>
        </w:numPr>
        <w:spacing w:line="259" w:lineRule="auto"/>
        <w:rPr>
          <w:rFonts w:ascii="Calibri" w:eastAsia="Calibri" w:hAnsi="Calibri" w:cs="Calibri"/>
          <w:color w:val="5B9AD5"/>
        </w:rPr>
      </w:pPr>
      <w:hyperlink r:id="rId12">
        <w:r w:rsidR="007E6BDC" w:rsidRPr="00BC46DE">
          <w:rPr>
            <w:rFonts w:ascii="Calibri" w:eastAsia="Calibri" w:hAnsi="Calibri" w:cs="Calibri"/>
            <w:color w:val="5B9AD5"/>
          </w:rPr>
          <w:t>Write-up</w:t>
        </w:r>
      </w:hyperlink>
      <w:r w:rsidR="007E6BDC" w:rsidRPr="00A92A96">
        <w:rPr>
          <w:rFonts w:ascii="Calibri" w:eastAsia="Calibri" w:hAnsi="Calibri" w:cs="Calibri"/>
          <w:color w:val="5B9AD5"/>
        </w:rPr>
        <w:t xml:space="preserve"> of results</w:t>
      </w:r>
    </w:p>
    <w:p w14:paraId="45465C23" w14:textId="77777777" w:rsidR="00BC46DE" w:rsidRDefault="284103BB" w:rsidP="00BC46DE">
      <w:pPr>
        <w:pStyle w:val="ListParagraph"/>
        <w:numPr>
          <w:ilvl w:val="1"/>
          <w:numId w:val="26"/>
        </w:numPr>
        <w:spacing w:line="259" w:lineRule="auto"/>
        <w:rPr>
          <w:rFonts w:eastAsia="Times New Roman"/>
        </w:rPr>
      </w:pPr>
      <w:r w:rsidRPr="00A92A96">
        <w:rPr>
          <w:rFonts w:eastAsia="Times New Roman"/>
          <w:b/>
          <w:bCs/>
        </w:rPr>
        <w:t>OUTPUT:</w:t>
      </w:r>
      <w:r w:rsidRPr="00A92A96">
        <w:rPr>
          <w:rFonts w:eastAsia="Times New Roman"/>
        </w:rPr>
        <w:t xml:space="preserve"> Poster</w:t>
      </w:r>
    </w:p>
    <w:p w14:paraId="4C621755" w14:textId="77777777" w:rsidR="00BC46DE" w:rsidRDefault="00B03F2A" w:rsidP="00BC46DE">
      <w:pPr>
        <w:pStyle w:val="ListParagraph"/>
        <w:numPr>
          <w:ilvl w:val="2"/>
          <w:numId w:val="26"/>
        </w:numPr>
        <w:spacing w:line="259" w:lineRule="auto"/>
        <w:rPr>
          <w:rFonts w:eastAsia="Times New Roman"/>
        </w:rPr>
      </w:pPr>
      <w:r w:rsidRPr="00BC46DE">
        <w:rPr>
          <w:rFonts w:eastAsia="Times New Roman"/>
        </w:rPr>
        <w:t>Pulling out examples</w:t>
      </w:r>
    </w:p>
    <w:p w14:paraId="5B82CC8F" w14:textId="6661AE21" w:rsidR="00A92A96" w:rsidRPr="00BC46DE" w:rsidRDefault="002425AA" w:rsidP="00BC46DE">
      <w:pPr>
        <w:pStyle w:val="ListParagraph"/>
        <w:numPr>
          <w:ilvl w:val="2"/>
          <w:numId w:val="26"/>
        </w:numPr>
        <w:spacing w:line="259" w:lineRule="auto"/>
        <w:rPr>
          <w:rFonts w:eastAsia="Times New Roman"/>
        </w:rPr>
      </w:pPr>
      <w:r w:rsidRPr="00BC46DE">
        <w:rPr>
          <w:rFonts w:eastAsia="Times New Roman"/>
        </w:rPr>
        <w:t>Reconciling reviewer notes</w:t>
      </w:r>
    </w:p>
    <w:p w14:paraId="0BF6A832" w14:textId="77777777" w:rsidR="00A92A96" w:rsidRPr="00A92A96" w:rsidRDefault="002172F9" w:rsidP="00BC46DE">
      <w:pPr>
        <w:pStyle w:val="ListParagraph"/>
        <w:numPr>
          <w:ilvl w:val="2"/>
          <w:numId w:val="26"/>
        </w:numPr>
        <w:spacing w:line="259" w:lineRule="auto"/>
        <w:rPr>
          <w:rFonts w:eastAsiaTheme="minorEastAsia"/>
        </w:rPr>
      </w:pPr>
      <w:r w:rsidRPr="00A92A96">
        <w:rPr>
          <w:rFonts w:eastAsia="Times New Roman"/>
        </w:rPr>
        <w:t>Elimination of irrelevant a-priori codes</w:t>
      </w:r>
    </w:p>
    <w:p w14:paraId="0930AC52" w14:textId="77777777" w:rsidR="00A92A96" w:rsidRPr="00A92A96" w:rsidRDefault="284103BB" w:rsidP="00BC46DE">
      <w:pPr>
        <w:pStyle w:val="ListParagraph"/>
        <w:numPr>
          <w:ilvl w:val="1"/>
          <w:numId w:val="26"/>
        </w:numPr>
        <w:spacing w:line="259" w:lineRule="auto"/>
        <w:rPr>
          <w:rFonts w:eastAsiaTheme="minorEastAsia"/>
        </w:rPr>
      </w:pPr>
      <w:r w:rsidRPr="00BC46DE">
        <w:rPr>
          <w:rFonts w:eastAsia="Times New Roman"/>
          <w:b/>
          <w:bCs/>
        </w:rPr>
        <w:t>OUTPUT:</w:t>
      </w:r>
      <w:r w:rsidRPr="00A92A96">
        <w:rPr>
          <w:rFonts w:eastAsia="Times New Roman"/>
        </w:rPr>
        <w:t xml:space="preserve"> Wish list of variables + composites (Where are the gaps?)</w:t>
      </w:r>
    </w:p>
    <w:p w14:paraId="095ED901" w14:textId="5D225556" w:rsidR="00F6656E" w:rsidRPr="00A92A96" w:rsidRDefault="284103BB" w:rsidP="00BC46DE">
      <w:pPr>
        <w:pStyle w:val="ListParagraph"/>
        <w:numPr>
          <w:ilvl w:val="1"/>
          <w:numId w:val="26"/>
        </w:numPr>
        <w:spacing w:line="259" w:lineRule="auto"/>
        <w:rPr>
          <w:rFonts w:eastAsiaTheme="minorEastAsia"/>
        </w:rPr>
      </w:pPr>
      <w:r w:rsidRPr="00BC46DE">
        <w:rPr>
          <w:rFonts w:eastAsia="Times New Roman"/>
          <w:b/>
          <w:bCs/>
        </w:rPr>
        <w:t>OUTPUT:</w:t>
      </w:r>
      <w:r w:rsidRPr="00A92A96">
        <w:rPr>
          <w:rFonts w:eastAsia="Times New Roman"/>
        </w:rPr>
        <w:t xml:space="preserve"> Thematic map</w:t>
      </w:r>
      <w:r w:rsidR="00F6656E" w:rsidRPr="00D553BC">
        <w:br w:type="page"/>
      </w:r>
    </w:p>
    <w:p w14:paraId="735B2631" w14:textId="01625188" w:rsidR="00F6656E" w:rsidRPr="004619B8" w:rsidRDefault="004619B8" w:rsidP="004619B8">
      <w:pPr>
        <w:spacing w:after="160" w:line="259" w:lineRule="auto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F0DE859" wp14:editId="5A2F1C7D">
                <wp:simplePos x="0" y="0"/>
                <wp:positionH relativeFrom="margin">
                  <wp:posOffset>5052668</wp:posOffset>
                </wp:positionH>
                <wp:positionV relativeFrom="paragraph">
                  <wp:posOffset>-413689</wp:posOffset>
                </wp:positionV>
                <wp:extent cx="1148963" cy="608274"/>
                <wp:effectExtent l="0" t="0" r="13335" b="2095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963" cy="6082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7B7E5D" w14:textId="6F1063C3" w:rsidR="004619B8" w:rsidRPr="00683724" w:rsidRDefault="004619B8" w:rsidP="004619B8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8372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Legend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78C808B3" w14:textId="77777777" w:rsidR="004619B8" w:rsidRPr="004619B8" w:rsidRDefault="004619B8" w:rsidP="004619B8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ind w:left="270" w:hanging="180"/>
                              <w:rPr>
                                <w:sz w:val="20"/>
                                <w:szCs w:val="20"/>
                              </w:rPr>
                            </w:pPr>
                            <w:r w:rsidRPr="004619B8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ED7D31" w:themeColor="accent2"/>
                                <w:sz w:val="22"/>
                                <w:szCs w:val="22"/>
                              </w:rPr>
                              <w:t>Must do-s</w:t>
                            </w:r>
                          </w:p>
                          <w:p w14:paraId="3D1EF9E2" w14:textId="5C991BB0" w:rsidR="004619B8" w:rsidRPr="004619B8" w:rsidRDefault="004619B8" w:rsidP="004619B8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ind w:left="270" w:hanging="180"/>
                              <w:rPr>
                                <w:sz w:val="20"/>
                                <w:szCs w:val="20"/>
                              </w:rPr>
                            </w:pPr>
                            <w:r w:rsidRPr="004619B8">
                              <w:rPr>
                                <w:rFonts w:ascii="Calibri" w:eastAsia="Calibri" w:hAnsi="Calibri" w:cs="Calibri"/>
                                <w:color w:val="2F5496" w:themeColor="accent1" w:themeShade="BF"/>
                                <w:sz w:val="22"/>
                                <w:szCs w:val="22"/>
                                <w:u w:val="single"/>
                              </w:rPr>
                              <w:t>Nice to have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rto="http://schemas.microsoft.com/office/word/2006/arto">
            <w:pict>
              <v:shape id="Text Box 2" style="position:absolute;margin-left:397.85pt;margin-top:-32.55pt;width:90.45pt;height:47.9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7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" w14:anchorId="0F0DE859">
                <v:textbox>
                  <w:txbxContent>
                    <w:p w:rsidRPr="00683724" w:rsidR="004619B8" w:rsidP="004619B8" w:rsidRDefault="004619B8" w14:paraId="407B7E5D" w14:textId="6F1063C3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683724">
                        <w:rPr>
                          <w:b/>
                          <w:bCs/>
                          <w:sz w:val="20"/>
                          <w:szCs w:val="20"/>
                        </w:rPr>
                        <w:t>Legend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</w:p>
                    <w:p w:rsidRPr="004619B8" w:rsidR="004619B8" w:rsidP="004619B8" w:rsidRDefault="004619B8" w14:paraId="78C808B3" w14:textId="77777777">
                      <w:pPr>
                        <w:pStyle w:val="ListParagraph"/>
                        <w:numPr>
                          <w:ilvl w:val="0"/>
                          <w:numId w:val="31"/>
                        </w:numPr>
                        <w:ind w:left="270" w:hanging="180"/>
                        <w:rPr>
                          <w:sz w:val="20"/>
                          <w:szCs w:val="20"/>
                        </w:rPr>
                      </w:pPr>
                      <w:r w:rsidRPr="004619B8">
                        <w:rPr>
                          <w:rFonts w:ascii="Calibri" w:hAnsi="Calibri" w:eastAsia="Calibri" w:cs="Calibri"/>
                          <w:b/>
                          <w:bCs/>
                          <w:color w:val="ED7D31" w:themeColor="accent2"/>
                          <w:sz w:val="22"/>
                          <w:szCs w:val="22"/>
                        </w:rPr>
                        <w:t>Must do-s</w:t>
                      </w:r>
                    </w:p>
                    <w:p w:rsidRPr="004619B8" w:rsidR="004619B8" w:rsidP="004619B8" w:rsidRDefault="004619B8" w14:paraId="3D1EF9E2" w14:textId="5C991BB0">
                      <w:pPr>
                        <w:pStyle w:val="ListParagraph"/>
                        <w:numPr>
                          <w:ilvl w:val="0"/>
                          <w:numId w:val="31"/>
                        </w:numPr>
                        <w:ind w:left="270" w:hanging="180"/>
                        <w:rPr>
                          <w:sz w:val="20"/>
                          <w:szCs w:val="20"/>
                        </w:rPr>
                      </w:pPr>
                      <w:r w:rsidRPr="004619B8">
                        <w:rPr>
                          <w:rFonts w:ascii="Calibri" w:hAnsi="Calibri" w:eastAsia="Calibri" w:cs="Calibri"/>
                          <w:color w:val="2F5496" w:themeColor="accent1" w:themeShade="BF"/>
                          <w:sz w:val="22"/>
                          <w:szCs w:val="22"/>
                          <w:u w:val="single"/>
                        </w:rPr>
                        <w:t>Nice to have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025"/>
        <w:gridCol w:w="4185"/>
        <w:gridCol w:w="3105"/>
      </w:tblGrid>
      <w:tr w:rsidR="5D774BD0" w:rsidRPr="00D553BC" w14:paraId="1C03DCC1" w14:textId="77777777" w:rsidTr="03D5050E">
        <w:trPr>
          <w:trHeight w:val="315"/>
        </w:trPr>
        <w:tc>
          <w:tcPr>
            <w:tcW w:w="2025" w:type="dxa"/>
          </w:tcPr>
          <w:p w14:paraId="7FC5DD5A" w14:textId="7FF16EE6" w:rsidR="5D774BD0" w:rsidRPr="00D553BC" w:rsidRDefault="5D774BD0" w:rsidP="5D774BD0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sz w:val="22"/>
                <w:szCs w:val="22"/>
              </w:rPr>
              <w:t>Week</w:t>
            </w:r>
          </w:p>
        </w:tc>
        <w:tc>
          <w:tcPr>
            <w:tcW w:w="4185" w:type="dxa"/>
          </w:tcPr>
          <w:p w14:paraId="41E2E5E4" w14:textId="4D9B2D49" w:rsidR="5D774BD0" w:rsidRPr="00D553BC" w:rsidRDefault="5D774BD0" w:rsidP="5D774BD0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sz w:val="22"/>
                <w:szCs w:val="22"/>
              </w:rPr>
              <w:t>Major activities</w:t>
            </w:r>
          </w:p>
        </w:tc>
        <w:tc>
          <w:tcPr>
            <w:tcW w:w="3105" w:type="dxa"/>
          </w:tcPr>
          <w:p w14:paraId="61D18D5C" w14:textId="651DEA2E" w:rsidR="5D774BD0" w:rsidRPr="00D553BC" w:rsidRDefault="5D774BD0" w:rsidP="5D774BD0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sz w:val="22"/>
                <w:szCs w:val="22"/>
              </w:rPr>
              <w:t>Goal Outputs</w:t>
            </w:r>
          </w:p>
        </w:tc>
      </w:tr>
      <w:tr w:rsidR="5D774BD0" w:rsidRPr="00D553BC" w14:paraId="70CF61B3" w14:textId="77777777" w:rsidTr="03D5050E">
        <w:trPr>
          <w:trHeight w:val="1290"/>
        </w:trPr>
        <w:tc>
          <w:tcPr>
            <w:tcW w:w="2025" w:type="dxa"/>
          </w:tcPr>
          <w:p w14:paraId="1C79707F" w14:textId="76491123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Week 1: 5/30-6/3</w:t>
            </w:r>
          </w:p>
          <w:p w14:paraId="47C79E53" w14:textId="3B462471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A0C4E74" w14:textId="6D5113DA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6/3: Joel out</w:t>
            </w:r>
          </w:p>
        </w:tc>
        <w:tc>
          <w:tcPr>
            <w:tcW w:w="4185" w:type="dxa"/>
          </w:tcPr>
          <w:p w14:paraId="516E709C" w14:textId="533BA150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Day off – Memorial Day</w:t>
            </w:r>
          </w:p>
          <w:p w14:paraId="640F52B3" w14:textId="67B8791C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sz w:val="22"/>
                <w:szCs w:val="22"/>
              </w:rPr>
              <w:t>1-2 days</w:t>
            </w:r>
          </w:p>
          <w:p w14:paraId="0D293644" w14:textId="608AC9D4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sz w:val="22"/>
                <w:szCs w:val="22"/>
              </w:rPr>
              <w:t>Review of ARI Work</w:t>
            </w:r>
          </w:p>
          <w:p w14:paraId="58BBD31F" w14:textId="402139D0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sz w:val="22"/>
                <w:szCs w:val="22"/>
              </w:rPr>
              <w:t>Review of Qualitative work</w:t>
            </w:r>
          </w:p>
          <w:p w14:paraId="1F5E729C" w14:textId="2E7CCF6A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sz w:val="22"/>
                <w:szCs w:val="22"/>
              </w:rPr>
              <w:t>Other Army Background</w:t>
            </w:r>
          </w:p>
          <w:p w14:paraId="06FE38DD" w14:textId="6615C33E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105" w:type="dxa"/>
          </w:tcPr>
          <w:p w14:paraId="46221A65" w14:textId="1D57DA37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5D774BD0" w:rsidRPr="00D553BC" w14:paraId="35218E9C" w14:textId="77777777" w:rsidTr="03D5050E">
        <w:trPr>
          <w:trHeight w:val="1440"/>
        </w:trPr>
        <w:tc>
          <w:tcPr>
            <w:tcW w:w="2025" w:type="dxa"/>
          </w:tcPr>
          <w:p w14:paraId="5FFE1AFF" w14:textId="59C13919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Week 2: 6/6-6/10</w:t>
            </w:r>
          </w:p>
          <w:p w14:paraId="4E1A59B1" w14:textId="5201F184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1445C3E" w14:textId="2B46343F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6/10: Joel out</w:t>
            </w:r>
          </w:p>
        </w:tc>
        <w:tc>
          <w:tcPr>
            <w:tcW w:w="4185" w:type="dxa"/>
          </w:tcPr>
          <w:p w14:paraId="6EB502C1" w14:textId="223AD92B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sz w:val="22"/>
                <w:szCs w:val="22"/>
              </w:rPr>
              <w:t>6/6 Dedoose training 2pm</w:t>
            </w:r>
          </w:p>
          <w:p w14:paraId="40E2D5EE" w14:textId="69215A10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19BF2DFC" w14:textId="6BC6DA8A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sz w:val="22"/>
                <w:szCs w:val="22"/>
              </w:rPr>
              <w:t>4-5 days</w:t>
            </w:r>
          </w:p>
          <w:p w14:paraId="59F4E4AB" w14:textId="4E9E1046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sz w:val="22"/>
                <w:szCs w:val="22"/>
              </w:rPr>
              <w:t>Improve document analysis record</w:t>
            </w:r>
          </w:p>
          <w:p w14:paraId="7801FBFC" w14:textId="429161D6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sz w:val="22"/>
                <w:szCs w:val="22"/>
              </w:rPr>
              <w:t>Work on document review</w:t>
            </w:r>
          </w:p>
          <w:p w14:paraId="27CB8BED" w14:textId="38429A70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24203AAF" w14:textId="5764BD81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sz w:val="22"/>
                <w:szCs w:val="22"/>
              </w:rPr>
              <w:t>1 day</w:t>
            </w:r>
          </w:p>
          <w:p w14:paraId="5981C261" w14:textId="11A0A96E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sz w:val="22"/>
                <w:szCs w:val="22"/>
              </w:rPr>
              <w:t>Document analysis research plan</w:t>
            </w:r>
          </w:p>
        </w:tc>
        <w:tc>
          <w:tcPr>
            <w:tcW w:w="3105" w:type="dxa"/>
          </w:tcPr>
          <w:p w14:paraId="099B53F3" w14:textId="7A777142" w:rsidR="5D774BD0" w:rsidRPr="00DD00FC" w:rsidRDefault="5D774BD0" w:rsidP="5D774BD0">
            <w:pPr>
              <w:spacing w:line="259" w:lineRule="auto"/>
              <w:rPr>
                <w:rFonts w:ascii="Calibri" w:eastAsia="Calibri" w:hAnsi="Calibri" w:cs="Calibri"/>
                <w:color w:val="ED7D31" w:themeColor="accent2"/>
                <w:sz w:val="22"/>
                <w:szCs w:val="22"/>
              </w:rPr>
            </w:pPr>
            <w:r w:rsidRPr="00DD00FC">
              <w:rPr>
                <w:rFonts w:ascii="Calibri" w:eastAsia="Calibri" w:hAnsi="Calibri" w:cs="Calibri"/>
                <w:b/>
                <w:bCs/>
                <w:color w:val="ED7D31" w:themeColor="accent2"/>
                <w:sz w:val="22"/>
                <w:szCs w:val="22"/>
              </w:rPr>
              <w:t>Document Analysis Record</w:t>
            </w:r>
          </w:p>
          <w:p w14:paraId="61275727" w14:textId="0E797ED7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3B6D24">
              <w:rPr>
                <w:rFonts w:ascii="Calibri" w:eastAsia="Calibri" w:hAnsi="Calibri" w:cs="Calibri"/>
                <w:color w:val="2F5496" w:themeColor="accent1" w:themeShade="BF"/>
                <w:sz w:val="22"/>
                <w:szCs w:val="22"/>
                <w:u w:val="single"/>
              </w:rPr>
              <w:t>Document Review</w:t>
            </w:r>
          </w:p>
        </w:tc>
      </w:tr>
      <w:tr w:rsidR="5D774BD0" w:rsidRPr="00D553BC" w14:paraId="2B5D2307" w14:textId="77777777" w:rsidTr="03D5050E">
        <w:trPr>
          <w:trHeight w:val="1530"/>
        </w:trPr>
        <w:tc>
          <w:tcPr>
            <w:tcW w:w="2025" w:type="dxa"/>
          </w:tcPr>
          <w:p w14:paraId="6909FED0" w14:textId="12F5B75F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Week 3: 6/13-6/17</w:t>
            </w:r>
          </w:p>
          <w:p w14:paraId="6A8442F6" w14:textId="140CF22D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4A0D28E0" w14:textId="58D9BD3B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6/13-6/16: </w:t>
            </w:r>
          </w:p>
          <w:p w14:paraId="4087C7CA" w14:textId="74E0766B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Joel and Joanna at MORS</w:t>
            </w:r>
          </w:p>
          <w:p w14:paraId="4397BF3B" w14:textId="3E576107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7FF5588C" w14:textId="2896C827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6/17:</w:t>
            </w:r>
          </w:p>
          <w:p w14:paraId="4EE54ABC" w14:textId="6AF3FBF7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Joel out</w:t>
            </w:r>
          </w:p>
        </w:tc>
        <w:tc>
          <w:tcPr>
            <w:tcW w:w="4185" w:type="dxa"/>
          </w:tcPr>
          <w:p w14:paraId="4624678C" w14:textId="6A4701E7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MORS</w:t>
            </w:r>
          </w:p>
          <w:p w14:paraId="6E8CCB14" w14:textId="338D608F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sz w:val="22"/>
                <w:szCs w:val="22"/>
              </w:rPr>
              <w:t>1 day</w:t>
            </w:r>
          </w:p>
          <w:p w14:paraId="240A864F" w14:textId="49034647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sz w:val="22"/>
                <w:szCs w:val="22"/>
              </w:rPr>
              <w:t>Document analysis research plan</w:t>
            </w:r>
          </w:p>
          <w:p w14:paraId="7F8C2818" w14:textId="38EE4EB6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199BFD8F" w14:textId="1A613A4F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sz w:val="22"/>
                <w:szCs w:val="22"/>
              </w:rPr>
              <w:t>4-5 days</w:t>
            </w:r>
          </w:p>
          <w:p w14:paraId="04EACEFC" w14:textId="606D4890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sz w:val="22"/>
                <w:szCs w:val="22"/>
              </w:rPr>
              <w:t>Document analysis</w:t>
            </w:r>
          </w:p>
          <w:p w14:paraId="593423F6" w14:textId="7B5C2A78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sz w:val="22"/>
                <w:szCs w:val="22"/>
              </w:rPr>
              <w:t>/ How’s it going? Army vs academic literature, go out and search for new things</w:t>
            </w:r>
          </w:p>
          <w:p w14:paraId="52460FB0" w14:textId="6E73941F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14DE48E0" w14:textId="03ACA98C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sz w:val="22"/>
                <w:szCs w:val="22"/>
              </w:rPr>
              <w:t>Thinking about triangulation</w:t>
            </w:r>
          </w:p>
        </w:tc>
        <w:tc>
          <w:tcPr>
            <w:tcW w:w="3105" w:type="dxa"/>
          </w:tcPr>
          <w:p w14:paraId="2309DACF" w14:textId="6EA63F45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D00FC">
              <w:rPr>
                <w:rFonts w:ascii="Calibri" w:eastAsia="Calibri" w:hAnsi="Calibri" w:cs="Calibri"/>
                <w:b/>
                <w:bCs/>
                <w:color w:val="ED7D31" w:themeColor="accent2"/>
                <w:sz w:val="22"/>
                <w:szCs w:val="22"/>
              </w:rPr>
              <w:t>Document Analysis Research Plan</w:t>
            </w:r>
            <w:r w:rsidR="00DD00FC">
              <w:rPr>
                <w:rFonts w:ascii="Calibri" w:eastAsia="Calibri" w:hAnsi="Calibri" w:cs="Calibri"/>
                <w:sz w:val="22"/>
                <w:szCs w:val="22"/>
              </w:rPr>
              <w:t xml:space="preserve">, i.e., </w:t>
            </w:r>
            <w:r w:rsidRPr="00D553BC">
              <w:rPr>
                <w:rFonts w:ascii="Calibri" w:eastAsia="Calibri" w:hAnsi="Calibri" w:cs="Calibri"/>
                <w:sz w:val="22"/>
                <w:szCs w:val="22"/>
              </w:rPr>
              <w:t>Which Documents, Who is reviewing what on what days</w:t>
            </w:r>
            <w:r w:rsidR="00DD00FC"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 w:rsidRPr="00D553BC">
              <w:rPr>
                <w:rFonts w:ascii="Calibri" w:eastAsia="Calibri" w:hAnsi="Calibri" w:cs="Calibri"/>
                <w:sz w:val="22"/>
                <w:szCs w:val="22"/>
              </w:rPr>
              <w:t xml:space="preserve"> etc</w:t>
            </w:r>
            <w:r w:rsidR="00DD00FC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5D774BD0" w:rsidRPr="00D553BC" w14:paraId="682B6380" w14:textId="77777777" w:rsidTr="03D5050E">
        <w:trPr>
          <w:trHeight w:val="2325"/>
        </w:trPr>
        <w:tc>
          <w:tcPr>
            <w:tcW w:w="2025" w:type="dxa"/>
          </w:tcPr>
          <w:p w14:paraId="5E34471D" w14:textId="355DEEEB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Week 4: 6/20-6/24</w:t>
            </w:r>
          </w:p>
          <w:p w14:paraId="7D8A28C6" w14:textId="45587A34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7CBDF452" w14:textId="40C719F4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6/20-6/24:</w:t>
            </w:r>
          </w:p>
          <w:p w14:paraId="578AC19B" w14:textId="7B70AA80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Joel at training event</w:t>
            </w:r>
          </w:p>
        </w:tc>
        <w:tc>
          <w:tcPr>
            <w:tcW w:w="4185" w:type="dxa"/>
          </w:tcPr>
          <w:p w14:paraId="52FD3D13" w14:textId="58CE554E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Day off – Juneteenth</w:t>
            </w:r>
          </w:p>
          <w:p w14:paraId="7BC597DD" w14:textId="7CCE3240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93CD106" w14:textId="1BFCC7A6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sz w:val="22"/>
                <w:szCs w:val="22"/>
              </w:rPr>
              <w:t>4 days</w:t>
            </w:r>
          </w:p>
          <w:p w14:paraId="35B08820" w14:textId="3D1158FA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sz w:val="22"/>
                <w:szCs w:val="22"/>
              </w:rPr>
              <w:t>Document analysis</w:t>
            </w:r>
          </w:p>
          <w:p w14:paraId="167062E0" w14:textId="33D849D2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sz w:val="22"/>
                <w:szCs w:val="22"/>
              </w:rPr>
              <w:t>Writing up results</w:t>
            </w:r>
          </w:p>
          <w:p w14:paraId="2175E11C" w14:textId="31437045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4921E658" w14:textId="568E98E8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sz w:val="22"/>
                <w:szCs w:val="22"/>
              </w:rPr>
              <w:t>Thinking about triangulation</w:t>
            </w:r>
          </w:p>
        </w:tc>
        <w:tc>
          <w:tcPr>
            <w:tcW w:w="3105" w:type="dxa"/>
          </w:tcPr>
          <w:p w14:paraId="161D7E07" w14:textId="57FC6E0F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5D774BD0" w:rsidRPr="00D553BC" w14:paraId="482154B2" w14:textId="77777777" w:rsidTr="03D5050E">
        <w:trPr>
          <w:trHeight w:val="2790"/>
        </w:trPr>
        <w:tc>
          <w:tcPr>
            <w:tcW w:w="2025" w:type="dxa"/>
          </w:tcPr>
          <w:p w14:paraId="5E8B5C13" w14:textId="069C475E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Week 5: 6/27-7/1</w:t>
            </w:r>
          </w:p>
        </w:tc>
        <w:tc>
          <w:tcPr>
            <w:tcW w:w="4185" w:type="dxa"/>
          </w:tcPr>
          <w:p w14:paraId="23CBAD0B" w14:textId="608BF45F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Mid-term</w:t>
            </w:r>
          </w:p>
          <w:p w14:paraId="113A63FF" w14:textId="662F06E4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25A8E196" w14:textId="6968DE50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sz w:val="22"/>
                <w:szCs w:val="22"/>
              </w:rPr>
              <w:t>2-3 days</w:t>
            </w:r>
          </w:p>
          <w:p w14:paraId="2BB79C99" w14:textId="1A673582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sz w:val="22"/>
                <w:szCs w:val="22"/>
              </w:rPr>
              <w:t>Finish up analysis</w:t>
            </w:r>
          </w:p>
          <w:p w14:paraId="3BB226CC" w14:textId="6DB2957A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sz w:val="22"/>
                <w:szCs w:val="22"/>
              </w:rPr>
              <w:t>Write-up results</w:t>
            </w:r>
          </w:p>
          <w:p w14:paraId="647214EC" w14:textId="18A32B48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sz w:val="22"/>
                <w:szCs w:val="22"/>
              </w:rPr>
              <w:t>Create presentation</w:t>
            </w:r>
          </w:p>
          <w:p w14:paraId="5D5E8393" w14:textId="1D750F43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5B6C19F2" w14:textId="23978250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sz w:val="22"/>
                <w:szCs w:val="22"/>
              </w:rPr>
              <w:t>2-3 days</w:t>
            </w:r>
          </w:p>
          <w:p w14:paraId="3A510117" w14:textId="4D9983F2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sz w:val="22"/>
                <w:szCs w:val="22"/>
              </w:rPr>
              <w:t>Decide on triangulation, begin planning</w:t>
            </w:r>
          </w:p>
        </w:tc>
        <w:tc>
          <w:tcPr>
            <w:tcW w:w="3105" w:type="dxa"/>
          </w:tcPr>
          <w:p w14:paraId="162DC491" w14:textId="5B89F230" w:rsidR="5D774BD0" w:rsidRPr="00D553BC" w:rsidRDefault="5D774BD0" w:rsidP="45B93E0F">
            <w:pPr>
              <w:spacing w:line="259" w:lineRule="auto"/>
              <w:rPr>
                <w:rFonts w:ascii="Calibri" w:eastAsia="Calibri" w:hAnsi="Calibri" w:cs="Calibri"/>
                <w:b/>
                <w:bCs/>
                <w:color w:val="ED7D31" w:themeColor="accent2"/>
                <w:sz w:val="22"/>
                <w:szCs w:val="22"/>
              </w:rPr>
            </w:pPr>
            <w:r w:rsidRPr="45B93E0F">
              <w:rPr>
                <w:rFonts w:ascii="Calibri" w:eastAsia="Calibri" w:hAnsi="Calibri" w:cs="Calibri"/>
                <w:b/>
                <w:bCs/>
                <w:color w:val="ED7D31" w:themeColor="accent2"/>
                <w:sz w:val="22"/>
                <w:szCs w:val="22"/>
              </w:rPr>
              <w:t>Finish Document Analysis</w:t>
            </w:r>
          </w:p>
          <w:p w14:paraId="77688B42" w14:textId="745215AE" w:rsidR="5D774BD0" w:rsidRPr="00D553BC" w:rsidRDefault="5D774BD0" w:rsidP="45B93E0F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45B93E0F">
              <w:rPr>
                <w:rFonts w:ascii="Calibri" w:eastAsia="Calibri" w:hAnsi="Calibri" w:cs="Calibri"/>
                <w:b/>
                <w:bCs/>
                <w:color w:val="ED7D31" w:themeColor="accent2"/>
                <w:sz w:val="22"/>
                <w:szCs w:val="22"/>
              </w:rPr>
              <w:t>Midterm presentation</w:t>
            </w:r>
          </w:p>
          <w:p w14:paraId="77E1ECED" w14:textId="35C72CF5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6447B2">
              <w:rPr>
                <w:rFonts w:ascii="Calibri" w:eastAsia="Calibri" w:hAnsi="Calibri" w:cs="Calibri"/>
                <w:color w:val="2F5496" w:themeColor="accent1" w:themeShade="BF"/>
                <w:sz w:val="22"/>
                <w:szCs w:val="22"/>
                <w:u w:val="single"/>
              </w:rPr>
              <w:t>Write-up of results (ongoing)</w:t>
            </w:r>
          </w:p>
        </w:tc>
      </w:tr>
      <w:tr w:rsidR="5D774BD0" w:rsidRPr="00D553BC" w14:paraId="1E7E1F47" w14:textId="77777777" w:rsidTr="03D5050E">
        <w:trPr>
          <w:trHeight w:val="2160"/>
        </w:trPr>
        <w:tc>
          <w:tcPr>
            <w:tcW w:w="2025" w:type="dxa"/>
          </w:tcPr>
          <w:p w14:paraId="5A9E0E56" w14:textId="504A1DF7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Week 6: 7/4-7/8</w:t>
            </w:r>
          </w:p>
        </w:tc>
        <w:tc>
          <w:tcPr>
            <w:tcW w:w="4185" w:type="dxa"/>
          </w:tcPr>
          <w:p w14:paraId="7AD63D98" w14:textId="5CDECE7E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Day off – Independence Day</w:t>
            </w:r>
          </w:p>
          <w:p w14:paraId="4D13ED5E" w14:textId="599B29C1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145CC35B" w14:textId="2BF8183F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sz w:val="22"/>
                <w:szCs w:val="22"/>
              </w:rPr>
              <w:t>1-2 days</w:t>
            </w:r>
          </w:p>
          <w:p w14:paraId="13FCFC6F" w14:textId="6DDACAB7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sz w:val="22"/>
                <w:szCs w:val="22"/>
              </w:rPr>
              <w:t>Planning/preparing for triangulation</w:t>
            </w:r>
          </w:p>
          <w:p w14:paraId="319EB502" w14:textId="69901902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AE3CA28" w14:textId="5773322C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sz w:val="22"/>
                <w:szCs w:val="22"/>
              </w:rPr>
              <w:t>1-2 days</w:t>
            </w:r>
          </w:p>
          <w:p w14:paraId="1598EC7E" w14:textId="40681D8C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sz w:val="22"/>
                <w:szCs w:val="22"/>
              </w:rPr>
              <w:t>Triangulation</w:t>
            </w:r>
          </w:p>
        </w:tc>
        <w:tc>
          <w:tcPr>
            <w:tcW w:w="3105" w:type="dxa"/>
          </w:tcPr>
          <w:p w14:paraId="65FDE87C" w14:textId="1D6D88E4" w:rsidR="5D774BD0" w:rsidRPr="00D553BC" w:rsidRDefault="5D774BD0" w:rsidP="5DC465F2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3D5050E">
              <w:rPr>
                <w:rFonts w:ascii="Calibri" w:eastAsia="Calibri" w:hAnsi="Calibri" w:cs="Calibri"/>
                <w:color w:val="2F5496" w:themeColor="accent1" w:themeShade="BF"/>
                <w:sz w:val="22"/>
                <w:szCs w:val="22"/>
                <w:u w:val="single"/>
              </w:rPr>
              <w:t>Review write-up of first part results on 7/8</w:t>
            </w:r>
          </w:p>
          <w:p w14:paraId="71B251AD" w14:textId="41A6722B" w:rsidR="5D774BD0" w:rsidRPr="00D553BC" w:rsidRDefault="5D774BD0" w:rsidP="5DC465F2">
            <w:pPr>
              <w:spacing w:line="259" w:lineRule="auto"/>
              <w:rPr>
                <w:rFonts w:ascii="Calibri" w:eastAsia="Calibri" w:hAnsi="Calibri" w:cs="Calibri"/>
                <w:color w:val="2F5496" w:themeColor="accent1" w:themeShade="BF"/>
                <w:sz w:val="22"/>
                <w:szCs w:val="22"/>
                <w:u w:val="single"/>
              </w:rPr>
            </w:pPr>
          </w:p>
          <w:p w14:paraId="01F50A9F" w14:textId="25B9CABD" w:rsidR="5D774BD0" w:rsidRPr="00D553BC" w:rsidRDefault="5DC465F2" w:rsidP="006447B2">
            <w:pPr>
              <w:spacing w:line="259" w:lineRule="auto"/>
              <w:rPr>
                <w:rFonts w:ascii="Calibri" w:eastAsia="Calibri" w:hAnsi="Calibri" w:cs="Calibri"/>
                <w:color w:val="2F5496" w:themeColor="accent1" w:themeShade="BF"/>
                <w:sz w:val="22"/>
                <w:szCs w:val="22"/>
                <w:u w:val="single"/>
              </w:rPr>
            </w:pPr>
            <w:r w:rsidRPr="03D5050E">
              <w:rPr>
                <w:rFonts w:ascii="Calibri" w:eastAsia="Calibri" w:hAnsi="Calibri" w:cs="Calibri"/>
                <w:color w:val="2F5496" w:themeColor="accent1" w:themeShade="BF"/>
                <w:sz w:val="22"/>
                <w:szCs w:val="22"/>
                <w:u w:val="single"/>
              </w:rPr>
              <w:t>Start on final write-up on 7/8</w:t>
            </w:r>
          </w:p>
        </w:tc>
      </w:tr>
      <w:tr w:rsidR="5D774BD0" w:rsidRPr="00D553BC" w14:paraId="3CEFA318" w14:textId="77777777" w:rsidTr="03D5050E">
        <w:trPr>
          <w:trHeight w:val="1125"/>
        </w:trPr>
        <w:tc>
          <w:tcPr>
            <w:tcW w:w="2025" w:type="dxa"/>
          </w:tcPr>
          <w:p w14:paraId="75D09179" w14:textId="0E2E8B8E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Week 7: 7/11-7/15</w:t>
            </w:r>
          </w:p>
        </w:tc>
        <w:tc>
          <w:tcPr>
            <w:tcW w:w="4185" w:type="dxa"/>
          </w:tcPr>
          <w:p w14:paraId="2AA1CC58" w14:textId="7D5B6638" w:rsidR="5D774BD0" w:rsidRPr="00D553BC" w:rsidRDefault="5D774BD0" w:rsidP="03D5050E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3D5050E">
              <w:rPr>
                <w:rFonts w:ascii="Calibri" w:eastAsia="Calibri" w:hAnsi="Calibri" w:cs="Calibri"/>
                <w:sz w:val="22"/>
                <w:szCs w:val="22"/>
              </w:rPr>
              <w:t>1-2 days</w:t>
            </w:r>
          </w:p>
          <w:p w14:paraId="5F83E364" w14:textId="4B8D2679" w:rsidR="5D774BD0" w:rsidRPr="00D553BC" w:rsidRDefault="5D774BD0" w:rsidP="03D5050E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3D5050E">
              <w:rPr>
                <w:rFonts w:ascii="Calibri" w:eastAsia="Calibri" w:hAnsi="Calibri" w:cs="Calibri"/>
                <w:sz w:val="22"/>
                <w:szCs w:val="22"/>
              </w:rPr>
              <w:t>Finish recoding</w:t>
            </w:r>
            <w:r w:rsidR="03D5050E" w:rsidRPr="03D5050E">
              <w:rPr>
                <w:rFonts w:ascii="Calibri" w:eastAsia="Calibri" w:hAnsi="Calibri" w:cs="Calibri"/>
                <w:sz w:val="22"/>
                <w:szCs w:val="22"/>
              </w:rPr>
              <w:t xml:space="preserve"> on </w:t>
            </w:r>
            <w:r w:rsidRPr="03D5050E">
              <w:rPr>
                <w:rFonts w:ascii="Calibri" w:eastAsia="Calibri" w:hAnsi="Calibri" w:cs="Calibri"/>
                <w:sz w:val="22"/>
                <w:szCs w:val="22"/>
              </w:rPr>
              <w:t xml:space="preserve">Dedoose </w:t>
            </w:r>
          </w:p>
          <w:p w14:paraId="31DAA75C" w14:textId="307D4BE6" w:rsidR="5D774BD0" w:rsidRPr="00D553BC" w:rsidRDefault="5D774BD0" w:rsidP="03D5050E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40A8965E" w14:textId="4DF7DCFD" w:rsidR="5D774BD0" w:rsidRPr="00D553BC" w:rsidRDefault="5D774BD0" w:rsidP="03D5050E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3D5050E">
              <w:rPr>
                <w:rFonts w:ascii="Calibri" w:eastAsia="Calibri" w:hAnsi="Calibri" w:cs="Calibri"/>
                <w:sz w:val="22"/>
                <w:szCs w:val="22"/>
              </w:rPr>
              <w:t>3 days</w:t>
            </w:r>
          </w:p>
          <w:p w14:paraId="53C47370" w14:textId="505D1C24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3D5050E">
              <w:rPr>
                <w:rFonts w:ascii="Calibri" w:eastAsia="Calibri" w:hAnsi="Calibri" w:cs="Calibri"/>
                <w:sz w:val="22"/>
                <w:szCs w:val="22"/>
              </w:rPr>
              <w:t>Upload 9 coded docs and cleaning</w:t>
            </w:r>
          </w:p>
          <w:p w14:paraId="3263ACCB" w14:textId="3A079C32" w:rsidR="03D5050E" w:rsidRDefault="03D5050E" w:rsidP="03D5050E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CD10524" w14:textId="75C2945E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3D5050E">
              <w:rPr>
                <w:rFonts w:ascii="Calibri" w:eastAsia="Calibri" w:hAnsi="Calibri" w:cs="Calibri"/>
                <w:sz w:val="22"/>
                <w:szCs w:val="22"/>
              </w:rPr>
              <w:t>Triangulation</w:t>
            </w:r>
          </w:p>
        </w:tc>
        <w:tc>
          <w:tcPr>
            <w:tcW w:w="3105" w:type="dxa"/>
          </w:tcPr>
          <w:p w14:paraId="5915E790" w14:textId="77777777" w:rsidR="5D774BD0" w:rsidRDefault="5D774BD0" w:rsidP="006447B2">
            <w:pPr>
              <w:spacing w:line="259" w:lineRule="auto"/>
              <w:rPr>
                <w:rFonts w:ascii="Calibri" w:eastAsia="Calibri" w:hAnsi="Calibri" w:cs="Calibri"/>
                <w:color w:val="2F5496" w:themeColor="accent1" w:themeShade="BF"/>
                <w:sz w:val="22"/>
                <w:szCs w:val="22"/>
                <w:u w:val="single"/>
              </w:rPr>
            </w:pPr>
            <w:r w:rsidRPr="006447B2">
              <w:rPr>
                <w:rFonts w:ascii="Calibri" w:eastAsia="Calibri" w:hAnsi="Calibri" w:cs="Calibri"/>
                <w:color w:val="2F5496" w:themeColor="accent1" w:themeShade="BF"/>
                <w:sz w:val="22"/>
                <w:szCs w:val="22"/>
                <w:u w:val="single"/>
              </w:rPr>
              <w:t>Write-up of results (ongoing)</w:t>
            </w:r>
          </w:p>
          <w:p w14:paraId="0D7FF27C" w14:textId="77777777" w:rsidR="005D4106" w:rsidRDefault="005D4106" w:rsidP="006447B2">
            <w:pPr>
              <w:spacing w:line="259" w:lineRule="auto"/>
              <w:rPr>
                <w:rFonts w:ascii="Calibri" w:eastAsia="Calibri" w:hAnsi="Calibri" w:cs="Calibri"/>
                <w:color w:val="2F5496" w:themeColor="accent1" w:themeShade="BF"/>
                <w:sz w:val="22"/>
                <w:szCs w:val="22"/>
                <w:u w:val="single"/>
              </w:rPr>
            </w:pPr>
          </w:p>
          <w:p w14:paraId="78C3B3D2" w14:textId="386172DA" w:rsidR="005D4106" w:rsidRPr="00D553BC" w:rsidRDefault="005D4106" w:rsidP="006447B2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5D774BD0" w:rsidRPr="00D553BC" w14:paraId="7A4F4108" w14:textId="77777777" w:rsidTr="03D5050E">
        <w:trPr>
          <w:trHeight w:val="1110"/>
        </w:trPr>
        <w:tc>
          <w:tcPr>
            <w:tcW w:w="2025" w:type="dxa"/>
          </w:tcPr>
          <w:p w14:paraId="16B228AA" w14:textId="6CCD403D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Week 8: 7/18-7/22</w:t>
            </w:r>
          </w:p>
        </w:tc>
        <w:tc>
          <w:tcPr>
            <w:tcW w:w="4185" w:type="dxa"/>
          </w:tcPr>
          <w:p w14:paraId="41A549FA" w14:textId="0845C0A2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sz w:val="22"/>
                <w:szCs w:val="22"/>
              </w:rPr>
              <w:t>5 days</w:t>
            </w:r>
          </w:p>
          <w:p w14:paraId="03A89FFC" w14:textId="09DF3635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3D5050E">
              <w:rPr>
                <w:rFonts w:ascii="Calibri" w:eastAsia="Calibri" w:hAnsi="Calibri" w:cs="Calibri"/>
                <w:sz w:val="22"/>
                <w:szCs w:val="22"/>
              </w:rPr>
              <w:t>Triangulation</w:t>
            </w:r>
          </w:p>
          <w:p w14:paraId="26F73B60" w14:textId="312FB48D" w:rsidR="03D5050E" w:rsidRDefault="03D5050E" w:rsidP="03D5050E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3D5050E">
              <w:rPr>
                <w:rFonts w:ascii="Calibri" w:eastAsia="Calibri" w:hAnsi="Calibri" w:cs="Calibri"/>
                <w:sz w:val="22"/>
                <w:szCs w:val="22"/>
              </w:rPr>
              <w:t>Compare qual codes against EDA</w:t>
            </w:r>
          </w:p>
          <w:p w14:paraId="7A26F792" w14:textId="6565E351" w:rsidR="03D5050E" w:rsidRDefault="03D5050E" w:rsidP="03D5050E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3D5050E">
              <w:rPr>
                <w:rFonts w:ascii="Calibri" w:eastAsia="Calibri" w:hAnsi="Calibri" w:cs="Calibri"/>
                <w:sz w:val="22"/>
                <w:szCs w:val="22"/>
              </w:rPr>
              <w:t>Individual analysis of 9 docs</w:t>
            </w:r>
          </w:p>
          <w:p w14:paraId="4B9B9612" w14:textId="4DCF45A7" w:rsidR="03D5050E" w:rsidRDefault="03D5050E" w:rsidP="03D5050E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3D5050E">
              <w:rPr>
                <w:rFonts w:ascii="Calibri" w:eastAsia="Calibri" w:hAnsi="Calibri" w:cs="Calibri"/>
                <w:sz w:val="22"/>
                <w:szCs w:val="22"/>
              </w:rPr>
              <w:t>Compare 9 docs against ‘green’ docs</w:t>
            </w:r>
          </w:p>
          <w:p w14:paraId="7DAD06D0" w14:textId="396A8BCB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sz w:val="22"/>
                <w:szCs w:val="22"/>
              </w:rPr>
              <w:t>Finish triangulation</w:t>
            </w:r>
          </w:p>
        </w:tc>
        <w:tc>
          <w:tcPr>
            <w:tcW w:w="3105" w:type="dxa"/>
          </w:tcPr>
          <w:p w14:paraId="4FDE0306" w14:textId="73F4CFF6" w:rsidR="5D774BD0" w:rsidRPr="00D553BC" w:rsidRDefault="5D774BD0" w:rsidP="006447B2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6447B2">
              <w:rPr>
                <w:rFonts w:ascii="Calibri" w:eastAsia="Calibri" w:hAnsi="Calibri" w:cs="Calibri"/>
                <w:color w:val="2F5496" w:themeColor="accent1" w:themeShade="BF"/>
                <w:sz w:val="22"/>
                <w:szCs w:val="22"/>
                <w:u w:val="single"/>
              </w:rPr>
              <w:t>Write-up of results (ongoing)</w:t>
            </w:r>
          </w:p>
        </w:tc>
      </w:tr>
      <w:tr w:rsidR="5D774BD0" w:rsidRPr="00D553BC" w14:paraId="4969CD72" w14:textId="77777777" w:rsidTr="03D5050E">
        <w:trPr>
          <w:trHeight w:val="1800"/>
        </w:trPr>
        <w:tc>
          <w:tcPr>
            <w:tcW w:w="2025" w:type="dxa"/>
          </w:tcPr>
          <w:p w14:paraId="392DD617" w14:textId="3C65DBAF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Week 9: 7/25-7/29</w:t>
            </w:r>
          </w:p>
          <w:p w14:paraId="7F244041" w14:textId="43FCF12D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F40B877" w14:textId="3B263C10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7/25-7/29: </w:t>
            </w:r>
          </w:p>
          <w:p w14:paraId="6DB4A0FC" w14:textId="3B107C36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Joanna out</w:t>
            </w:r>
          </w:p>
        </w:tc>
        <w:tc>
          <w:tcPr>
            <w:tcW w:w="4185" w:type="dxa"/>
          </w:tcPr>
          <w:p w14:paraId="6D79E1FE" w14:textId="592015CA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sz w:val="22"/>
                <w:szCs w:val="22"/>
              </w:rPr>
              <w:t>1 day</w:t>
            </w:r>
          </w:p>
          <w:p w14:paraId="1752AECB" w14:textId="7EAB4486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sz w:val="22"/>
                <w:szCs w:val="22"/>
              </w:rPr>
              <w:t>Finish triangulation</w:t>
            </w:r>
          </w:p>
          <w:p w14:paraId="7DCD2B40" w14:textId="2191D8A0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4CCA05DF" w14:textId="6ABCD80F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sz w:val="22"/>
                <w:szCs w:val="22"/>
              </w:rPr>
              <w:t>4 days</w:t>
            </w:r>
          </w:p>
          <w:p w14:paraId="781042E1" w14:textId="7788E9EC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sz w:val="22"/>
                <w:szCs w:val="22"/>
              </w:rPr>
              <w:t>Prepare final materials</w:t>
            </w:r>
          </w:p>
        </w:tc>
        <w:tc>
          <w:tcPr>
            <w:tcW w:w="3105" w:type="dxa"/>
          </w:tcPr>
          <w:p w14:paraId="56824890" w14:textId="28763277" w:rsidR="5D774BD0" w:rsidRPr="003B6D24" w:rsidRDefault="5D774BD0" w:rsidP="03D5050E">
            <w:pPr>
              <w:spacing w:line="259" w:lineRule="auto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3D5050E">
              <w:rPr>
                <w:rFonts w:ascii="Calibri" w:eastAsia="Calibri" w:hAnsi="Calibri" w:cs="Calibri"/>
                <w:b/>
                <w:bCs/>
                <w:color w:val="ED7D31" w:themeColor="accent2"/>
                <w:sz w:val="22"/>
                <w:szCs w:val="22"/>
              </w:rPr>
              <w:t xml:space="preserve">Draft </w:t>
            </w:r>
            <w:r w:rsidR="00DC0E28" w:rsidRPr="03D5050E">
              <w:rPr>
                <w:rFonts w:ascii="Calibri" w:eastAsia="Calibri" w:hAnsi="Calibri" w:cs="Calibri"/>
                <w:b/>
                <w:bCs/>
                <w:color w:val="ED7D31" w:themeColor="accent2"/>
                <w:sz w:val="22"/>
                <w:szCs w:val="22"/>
              </w:rPr>
              <w:t>PowerPoint</w:t>
            </w:r>
            <w:r w:rsidRPr="03D5050E">
              <w:rPr>
                <w:rFonts w:ascii="Calibri" w:eastAsia="Calibri" w:hAnsi="Calibri" w:cs="Calibri"/>
                <w:color w:val="2F5496" w:themeColor="accent1" w:themeShade="BF"/>
                <w:sz w:val="22"/>
                <w:szCs w:val="22"/>
                <w:u w:val="single"/>
              </w:rPr>
              <w:t xml:space="preserve"> -based off of write-up</w:t>
            </w:r>
          </w:p>
          <w:p w14:paraId="0103014E" w14:textId="54A7065B" w:rsidR="5D774BD0" w:rsidRPr="003B6D24" w:rsidRDefault="5D774BD0" w:rsidP="5D774BD0">
            <w:pPr>
              <w:spacing w:line="259" w:lineRule="auto"/>
              <w:rPr>
                <w:rFonts w:ascii="Calibri" w:eastAsia="Calibri" w:hAnsi="Calibri" w:cs="Calibri"/>
                <w:color w:val="2F5496" w:themeColor="accent1" w:themeShade="BF"/>
                <w:sz w:val="22"/>
                <w:szCs w:val="22"/>
              </w:rPr>
            </w:pPr>
            <w:r w:rsidRPr="03D5050E">
              <w:rPr>
                <w:rFonts w:ascii="Calibri" w:eastAsia="Calibri" w:hAnsi="Calibri" w:cs="Calibri"/>
                <w:color w:val="2F5496" w:themeColor="accent1" w:themeShade="BF"/>
                <w:sz w:val="22"/>
                <w:szCs w:val="22"/>
                <w:u w:val="single"/>
              </w:rPr>
              <w:t>Wish list of variables + composites</w:t>
            </w:r>
          </w:p>
          <w:p w14:paraId="28FB300F" w14:textId="10FA99D0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3B6D24">
              <w:rPr>
                <w:rFonts w:ascii="Calibri" w:eastAsia="Calibri" w:hAnsi="Calibri" w:cs="Calibri"/>
                <w:color w:val="2F5496" w:themeColor="accent1" w:themeShade="BF"/>
                <w:sz w:val="22"/>
                <w:szCs w:val="22"/>
                <w:u w:val="single"/>
              </w:rPr>
              <w:t>Thematic map</w:t>
            </w:r>
          </w:p>
        </w:tc>
      </w:tr>
      <w:tr w:rsidR="5D774BD0" w14:paraId="5B520830" w14:textId="77777777" w:rsidTr="03D5050E">
        <w:trPr>
          <w:trHeight w:val="945"/>
        </w:trPr>
        <w:tc>
          <w:tcPr>
            <w:tcW w:w="2025" w:type="dxa"/>
          </w:tcPr>
          <w:p w14:paraId="724A58CA" w14:textId="22C51DFA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Week 10: 8/1-8/5</w:t>
            </w:r>
          </w:p>
        </w:tc>
        <w:tc>
          <w:tcPr>
            <w:tcW w:w="4185" w:type="dxa"/>
          </w:tcPr>
          <w:p w14:paraId="62AD37ED" w14:textId="1E2DCA20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sz w:val="22"/>
                <w:szCs w:val="22"/>
              </w:rPr>
              <w:t>5 days</w:t>
            </w:r>
          </w:p>
          <w:p w14:paraId="3B0FCEEF" w14:textId="2305FC66" w:rsidR="5D774BD0" w:rsidRPr="00D553BC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553BC">
              <w:rPr>
                <w:rFonts w:ascii="Calibri" w:eastAsia="Calibri" w:hAnsi="Calibri" w:cs="Calibri"/>
                <w:sz w:val="22"/>
                <w:szCs w:val="22"/>
              </w:rPr>
              <w:t>Finish preparing final materials</w:t>
            </w:r>
          </w:p>
        </w:tc>
        <w:tc>
          <w:tcPr>
            <w:tcW w:w="3105" w:type="dxa"/>
          </w:tcPr>
          <w:p w14:paraId="116E510B" w14:textId="1E62EDE8" w:rsidR="5D774BD0" w:rsidRPr="00DD00FC" w:rsidRDefault="5D774BD0" w:rsidP="5D774BD0">
            <w:pPr>
              <w:spacing w:line="259" w:lineRule="auto"/>
              <w:rPr>
                <w:rFonts w:ascii="Calibri" w:eastAsia="Calibri" w:hAnsi="Calibri" w:cs="Calibri"/>
                <w:color w:val="ED7D31" w:themeColor="accent2"/>
                <w:sz w:val="22"/>
                <w:szCs w:val="22"/>
              </w:rPr>
            </w:pPr>
            <w:r w:rsidRPr="03D5050E">
              <w:rPr>
                <w:rFonts w:ascii="Calibri" w:eastAsia="Calibri" w:hAnsi="Calibri" w:cs="Calibri"/>
                <w:b/>
                <w:bCs/>
                <w:color w:val="ED7D31" w:themeColor="accent2"/>
                <w:sz w:val="22"/>
                <w:szCs w:val="22"/>
              </w:rPr>
              <w:t xml:space="preserve">Final </w:t>
            </w:r>
            <w:r w:rsidR="00DC0E28" w:rsidRPr="03D5050E">
              <w:rPr>
                <w:rFonts w:ascii="Calibri" w:eastAsia="Calibri" w:hAnsi="Calibri" w:cs="Calibri"/>
                <w:b/>
                <w:bCs/>
                <w:color w:val="ED7D31" w:themeColor="accent2"/>
                <w:sz w:val="22"/>
                <w:szCs w:val="22"/>
              </w:rPr>
              <w:t>PowerPoint</w:t>
            </w:r>
          </w:p>
          <w:p w14:paraId="59822004" w14:textId="46807C30" w:rsidR="5D774BD0" w:rsidRDefault="5D774BD0" w:rsidP="5D774BD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06927AD0" w14:textId="71CD5AC1" w:rsidR="00F6656E" w:rsidRPr="00F6656E" w:rsidRDefault="00F6656E" w:rsidP="5D774BD0">
      <w:pPr>
        <w:spacing w:after="160" w:line="259" w:lineRule="auto"/>
        <w:rPr>
          <w:rFonts w:ascii="Calibri" w:eastAsia="Calibri" w:hAnsi="Calibri" w:cs="Calibri"/>
          <w:sz w:val="22"/>
          <w:szCs w:val="22"/>
        </w:rPr>
      </w:pPr>
    </w:p>
    <w:sectPr w:rsidR="00F6656E" w:rsidRPr="00F6656E" w:rsidSect="00683724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1440" w:right="1440" w:bottom="100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A2C8CB" w14:textId="77777777" w:rsidR="00E770C9" w:rsidRDefault="00E770C9" w:rsidP="00903311">
      <w:r>
        <w:separator/>
      </w:r>
    </w:p>
  </w:endnote>
  <w:endnote w:type="continuationSeparator" w:id="0">
    <w:p w14:paraId="66419829" w14:textId="77777777" w:rsidR="00E770C9" w:rsidRDefault="00E770C9" w:rsidP="00903311">
      <w:r>
        <w:continuationSeparator/>
      </w:r>
    </w:p>
  </w:endnote>
  <w:endnote w:type="continuationNotice" w:id="1">
    <w:p w14:paraId="62533244" w14:textId="77777777" w:rsidR="00E770C9" w:rsidRDefault="00E770C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8AA4C9C" w14:paraId="09F45153" w14:textId="77777777" w:rsidTr="78AA4C9C">
      <w:tc>
        <w:tcPr>
          <w:tcW w:w="3120" w:type="dxa"/>
        </w:tcPr>
        <w:p w14:paraId="2E715390" w14:textId="1D45A876" w:rsidR="78AA4C9C" w:rsidRDefault="78AA4C9C" w:rsidP="78AA4C9C">
          <w:pPr>
            <w:pStyle w:val="Header"/>
            <w:ind w:left="-115"/>
          </w:pPr>
        </w:p>
      </w:tc>
      <w:tc>
        <w:tcPr>
          <w:tcW w:w="3120" w:type="dxa"/>
        </w:tcPr>
        <w:p w14:paraId="5B45B5C6" w14:textId="5064E65F" w:rsidR="78AA4C9C" w:rsidRDefault="78AA4C9C" w:rsidP="78AA4C9C">
          <w:pPr>
            <w:pStyle w:val="Header"/>
            <w:jc w:val="center"/>
          </w:pPr>
        </w:p>
      </w:tc>
      <w:tc>
        <w:tcPr>
          <w:tcW w:w="3120" w:type="dxa"/>
        </w:tcPr>
        <w:p w14:paraId="62D6C230" w14:textId="1BB1B9B9" w:rsidR="78AA4C9C" w:rsidRDefault="78AA4C9C" w:rsidP="78AA4C9C">
          <w:pPr>
            <w:pStyle w:val="Header"/>
            <w:ind w:right="-115"/>
            <w:jc w:val="right"/>
          </w:pPr>
        </w:p>
      </w:tc>
    </w:tr>
  </w:tbl>
  <w:p w14:paraId="072E6BC9" w14:textId="5215260B" w:rsidR="00060D63" w:rsidRDefault="00060D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8AA4C9C" w14:paraId="3C7F1532" w14:textId="77777777" w:rsidTr="78AA4C9C">
      <w:tc>
        <w:tcPr>
          <w:tcW w:w="3120" w:type="dxa"/>
        </w:tcPr>
        <w:p w14:paraId="212F2FD5" w14:textId="7BEE1ECD" w:rsidR="78AA4C9C" w:rsidRDefault="78AA4C9C" w:rsidP="78AA4C9C">
          <w:pPr>
            <w:pStyle w:val="Header"/>
            <w:ind w:left="-115"/>
          </w:pPr>
        </w:p>
      </w:tc>
      <w:tc>
        <w:tcPr>
          <w:tcW w:w="3120" w:type="dxa"/>
        </w:tcPr>
        <w:p w14:paraId="68CAB3DA" w14:textId="275F8B64" w:rsidR="78AA4C9C" w:rsidRDefault="78AA4C9C" w:rsidP="78AA4C9C">
          <w:pPr>
            <w:pStyle w:val="Header"/>
            <w:jc w:val="center"/>
          </w:pPr>
        </w:p>
      </w:tc>
      <w:tc>
        <w:tcPr>
          <w:tcW w:w="3120" w:type="dxa"/>
        </w:tcPr>
        <w:p w14:paraId="1739785F" w14:textId="6177F0D3" w:rsidR="78AA4C9C" w:rsidRDefault="78AA4C9C" w:rsidP="78AA4C9C">
          <w:pPr>
            <w:pStyle w:val="Header"/>
            <w:ind w:right="-115"/>
            <w:jc w:val="right"/>
          </w:pPr>
        </w:p>
      </w:tc>
    </w:tr>
  </w:tbl>
  <w:p w14:paraId="65274519" w14:textId="1A1837EE" w:rsidR="00060D63" w:rsidRDefault="00060D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EA0FDB" w14:textId="77777777" w:rsidR="00E770C9" w:rsidRDefault="00E770C9" w:rsidP="00903311">
      <w:r>
        <w:separator/>
      </w:r>
    </w:p>
  </w:footnote>
  <w:footnote w:type="continuationSeparator" w:id="0">
    <w:p w14:paraId="72501359" w14:textId="77777777" w:rsidR="00E770C9" w:rsidRDefault="00E770C9" w:rsidP="00903311">
      <w:r>
        <w:continuationSeparator/>
      </w:r>
    </w:p>
  </w:footnote>
  <w:footnote w:type="continuationNotice" w:id="1">
    <w:p w14:paraId="653D6678" w14:textId="77777777" w:rsidR="00E770C9" w:rsidRDefault="00E770C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8AA4C9C" w14:paraId="2B10391B" w14:textId="77777777" w:rsidTr="78AA4C9C">
      <w:tc>
        <w:tcPr>
          <w:tcW w:w="3120" w:type="dxa"/>
        </w:tcPr>
        <w:p w14:paraId="6E6B8F54" w14:textId="56ABC527" w:rsidR="78AA4C9C" w:rsidRDefault="78AA4C9C" w:rsidP="78AA4C9C">
          <w:pPr>
            <w:pStyle w:val="Header"/>
            <w:ind w:left="-115"/>
          </w:pPr>
        </w:p>
      </w:tc>
      <w:tc>
        <w:tcPr>
          <w:tcW w:w="3120" w:type="dxa"/>
        </w:tcPr>
        <w:p w14:paraId="703922E2" w14:textId="1F5AC972" w:rsidR="78AA4C9C" w:rsidRDefault="78AA4C9C" w:rsidP="78AA4C9C">
          <w:pPr>
            <w:pStyle w:val="Header"/>
            <w:jc w:val="center"/>
          </w:pPr>
        </w:p>
      </w:tc>
      <w:tc>
        <w:tcPr>
          <w:tcW w:w="3120" w:type="dxa"/>
        </w:tcPr>
        <w:p w14:paraId="1E21ECB8" w14:textId="6A8ABE5C" w:rsidR="78AA4C9C" w:rsidRDefault="78AA4C9C" w:rsidP="78AA4C9C">
          <w:pPr>
            <w:pStyle w:val="Header"/>
            <w:ind w:right="-115"/>
            <w:jc w:val="right"/>
          </w:pPr>
        </w:p>
      </w:tc>
    </w:tr>
  </w:tbl>
  <w:p w14:paraId="54C1D256" w14:textId="409F8102" w:rsidR="00060D63" w:rsidRDefault="00060D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1F036" w14:textId="7F60DC7A" w:rsidR="00683724" w:rsidRDefault="00683724">
    <w:pPr>
      <w:pStyle w:val="Header"/>
    </w:pPr>
    <w:r w:rsidRPr="00D553BC">
      <w:rPr>
        <w:noProof/>
      </w:rPr>
      <w:drawing>
        <wp:anchor distT="0" distB="0" distL="114300" distR="114300" simplePos="0" relativeHeight="251658240" behindDoc="0" locked="0" layoutInCell="1" allowOverlap="1" wp14:anchorId="41F742E9" wp14:editId="593C3C88">
          <wp:simplePos x="0" y="0"/>
          <wp:positionH relativeFrom="margin">
            <wp:posOffset>0</wp:posOffset>
          </wp:positionH>
          <wp:positionV relativeFrom="paragraph">
            <wp:posOffset>-215155</wp:posOffset>
          </wp:positionV>
          <wp:extent cx="5906770" cy="1771650"/>
          <wp:effectExtent l="0" t="0" r="0" b="0"/>
          <wp:wrapSquare wrapText="bothSides"/>
          <wp:docPr id="1163863471" name="Picture 1163863471" title="Large skydiving group mid-ai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2727" b="22727"/>
                  <a:stretch>
                    <a:fillRect/>
                  </a:stretch>
                </pic:blipFill>
                <pic:spPr>
                  <a:xfrm>
                    <a:off x="0" y="0"/>
                    <a:ext cx="5906770" cy="1771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iRICkC4X" int2:invalidationBookmarkName="" int2:hashCode="iF+2i8wLeM0/8w" int2:id="mDXMYuSG">
      <int2:state int2:value="Reviewed" int2:type="WordDesignerSuggestedImageAnnotation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22E69"/>
    <w:multiLevelType w:val="multilevel"/>
    <w:tmpl w:val="01CA095A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1" w15:restartNumberingAfterBreak="0">
    <w:nsid w:val="12C30851"/>
    <w:multiLevelType w:val="hybridMultilevel"/>
    <w:tmpl w:val="8D3E2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0317E"/>
    <w:multiLevelType w:val="multilevel"/>
    <w:tmpl w:val="B4245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5E3BF7"/>
    <w:multiLevelType w:val="hybridMultilevel"/>
    <w:tmpl w:val="7B2CB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608E8"/>
    <w:multiLevelType w:val="hybridMultilevel"/>
    <w:tmpl w:val="B322A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301DD8"/>
    <w:multiLevelType w:val="multilevel"/>
    <w:tmpl w:val="8898AAB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1879116F"/>
    <w:multiLevelType w:val="hybridMultilevel"/>
    <w:tmpl w:val="62829F44"/>
    <w:lvl w:ilvl="0" w:tplc="03D07B06">
      <w:start w:val="1"/>
      <w:numFmt w:val="decimal"/>
      <w:lvlText w:val="%1"/>
      <w:lvlJc w:val="left"/>
      <w:pPr>
        <w:ind w:left="360" w:hanging="360"/>
      </w:pPr>
    </w:lvl>
    <w:lvl w:ilvl="1" w:tplc="377CDD6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650EB06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C4765E8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70D40212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C28AB01C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D764C97C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156054E6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190629EB"/>
    <w:multiLevelType w:val="multilevel"/>
    <w:tmpl w:val="7BE8EB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8" w15:restartNumberingAfterBreak="0">
    <w:nsid w:val="21F3199A"/>
    <w:multiLevelType w:val="hybridMultilevel"/>
    <w:tmpl w:val="C3D41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E7B2D"/>
    <w:multiLevelType w:val="hybridMultilevel"/>
    <w:tmpl w:val="80F83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E11579"/>
    <w:multiLevelType w:val="hybridMultilevel"/>
    <w:tmpl w:val="DD940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3D2D72"/>
    <w:multiLevelType w:val="hybridMultilevel"/>
    <w:tmpl w:val="C9C28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1C4460"/>
    <w:multiLevelType w:val="hybridMultilevel"/>
    <w:tmpl w:val="D71E1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D40BF0"/>
    <w:multiLevelType w:val="multilevel"/>
    <w:tmpl w:val="8898AAB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4" w15:restartNumberingAfterBreak="0">
    <w:nsid w:val="3CA01552"/>
    <w:multiLevelType w:val="multilevel"/>
    <w:tmpl w:val="01CA095A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15" w15:restartNumberingAfterBreak="0">
    <w:nsid w:val="3DBB6F37"/>
    <w:multiLevelType w:val="multilevel"/>
    <w:tmpl w:val="E1F4F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8F3D9F"/>
    <w:multiLevelType w:val="multilevel"/>
    <w:tmpl w:val="8C9846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FA4ACB"/>
    <w:multiLevelType w:val="hybridMultilevel"/>
    <w:tmpl w:val="1C22A27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42DE04E6"/>
    <w:multiLevelType w:val="multilevel"/>
    <w:tmpl w:val="30405D5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 w15:restartNumberingAfterBreak="0">
    <w:nsid w:val="46A01DD4"/>
    <w:multiLevelType w:val="multilevel"/>
    <w:tmpl w:val="8898AAB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0" w15:restartNumberingAfterBreak="0">
    <w:nsid w:val="4828638E"/>
    <w:multiLevelType w:val="hybridMultilevel"/>
    <w:tmpl w:val="99140F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3B50F0"/>
    <w:multiLevelType w:val="hybridMultilevel"/>
    <w:tmpl w:val="8E08654E"/>
    <w:lvl w:ilvl="0" w:tplc="B93E0F5C">
      <w:start w:val="4"/>
      <w:numFmt w:val="decimal"/>
      <w:lvlText w:val="%1"/>
      <w:lvlJc w:val="left"/>
      <w:pPr>
        <w:ind w:left="720" w:hanging="360"/>
      </w:pPr>
    </w:lvl>
    <w:lvl w:ilvl="1" w:tplc="8C681AD4">
      <w:start w:val="1"/>
      <w:numFmt w:val="bullet"/>
      <w:lvlText w:val=""/>
      <w:lvlJc w:val="left"/>
      <w:pPr>
        <w:ind w:left="1440" w:hanging="360"/>
      </w:pPr>
    </w:lvl>
    <w:lvl w:ilvl="2" w:tplc="A1408D2A">
      <w:start w:val="1"/>
      <w:numFmt w:val="bullet"/>
      <w:lvlText w:val=""/>
      <w:lvlJc w:val="left"/>
      <w:pPr>
        <w:ind w:left="2160" w:hanging="180"/>
      </w:pPr>
    </w:lvl>
    <w:lvl w:ilvl="3" w:tplc="13F877EA">
      <w:start w:val="1"/>
      <w:numFmt w:val="decimal"/>
      <w:lvlText w:val="%4."/>
      <w:lvlJc w:val="left"/>
      <w:pPr>
        <w:ind w:left="2880" w:hanging="360"/>
      </w:pPr>
    </w:lvl>
    <w:lvl w:ilvl="4" w:tplc="B9C44184">
      <w:start w:val="1"/>
      <w:numFmt w:val="lowerLetter"/>
      <w:lvlText w:val="%5."/>
      <w:lvlJc w:val="left"/>
      <w:pPr>
        <w:ind w:left="3600" w:hanging="360"/>
      </w:pPr>
    </w:lvl>
    <w:lvl w:ilvl="5" w:tplc="ECCA88EC">
      <w:start w:val="1"/>
      <w:numFmt w:val="lowerRoman"/>
      <w:lvlText w:val="%6."/>
      <w:lvlJc w:val="right"/>
      <w:pPr>
        <w:ind w:left="4320" w:hanging="180"/>
      </w:pPr>
    </w:lvl>
    <w:lvl w:ilvl="6" w:tplc="5F04811C">
      <w:start w:val="1"/>
      <w:numFmt w:val="decimal"/>
      <w:lvlText w:val="%7."/>
      <w:lvlJc w:val="left"/>
      <w:pPr>
        <w:ind w:left="5040" w:hanging="360"/>
      </w:pPr>
    </w:lvl>
    <w:lvl w:ilvl="7" w:tplc="6FDA6052">
      <w:start w:val="1"/>
      <w:numFmt w:val="lowerLetter"/>
      <w:lvlText w:val="%8."/>
      <w:lvlJc w:val="left"/>
      <w:pPr>
        <w:ind w:left="5760" w:hanging="360"/>
      </w:pPr>
    </w:lvl>
    <w:lvl w:ilvl="8" w:tplc="BBCAD8B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F6AAB"/>
    <w:multiLevelType w:val="hybridMultilevel"/>
    <w:tmpl w:val="D1C07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C5732E"/>
    <w:multiLevelType w:val="hybridMultilevel"/>
    <w:tmpl w:val="DD8CC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1101A3"/>
    <w:multiLevelType w:val="hybridMultilevel"/>
    <w:tmpl w:val="D9AC4AD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737612"/>
    <w:multiLevelType w:val="multilevel"/>
    <w:tmpl w:val="A2BEBBD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6" w15:restartNumberingAfterBreak="0">
    <w:nsid w:val="53B17260"/>
    <w:multiLevelType w:val="multilevel"/>
    <w:tmpl w:val="2D28D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C42E74"/>
    <w:multiLevelType w:val="multilevel"/>
    <w:tmpl w:val="8898AAB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8" w15:restartNumberingAfterBreak="0">
    <w:nsid w:val="64380AB8"/>
    <w:multiLevelType w:val="multilevel"/>
    <w:tmpl w:val="DE0857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BA6DB8"/>
    <w:multiLevelType w:val="multilevel"/>
    <w:tmpl w:val="01CA095A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30" w15:restartNumberingAfterBreak="0">
    <w:nsid w:val="78F40901"/>
    <w:multiLevelType w:val="multilevel"/>
    <w:tmpl w:val="2952B46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1" w15:restartNumberingAfterBreak="0">
    <w:nsid w:val="7E956692"/>
    <w:multiLevelType w:val="hybridMultilevel"/>
    <w:tmpl w:val="117072B2"/>
    <w:lvl w:ilvl="0" w:tplc="76C8620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2317292">
    <w:abstractNumId w:val="21"/>
  </w:num>
  <w:num w:numId="2" w16cid:durableId="1807506434">
    <w:abstractNumId w:val="8"/>
  </w:num>
  <w:num w:numId="3" w16cid:durableId="130637198">
    <w:abstractNumId w:val="5"/>
  </w:num>
  <w:num w:numId="4" w16cid:durableId="31150382">
    <w:abstractNumId w:val="2"/>
  </w:num>
  <w:num w:numId="5" w16cid:durableId="1154756536">
    <w:abstractNumId w:val="20"/>
  </w:num>
  <w:num w:numId="6" w16cid:durableId="997654544">
    <w:abstractNumId w:val="27"/>
  </w:num>
  <w:num w:numId="7" w16cid:durableId="378015905">
    <w:abstractNumId w:val="13"/>
  </w:num>
  <w:num w:numId="8" w16cid:durableId="1707870205">
    <w:abstractNumId w:val="25"/>
  </w:num>
  <w:num w:numId="9" w16cid:durableId="225532792">
    <w:abstractNumId w:val="19"/>
  </w:num>
  <w:num w:numId="10" w16cid:durableId="1540623042">
    <w:abstractNumId w:val="30"/>
  </w:num>
  <w:num w:numId="11" w16cid:durableId="460533447">
    <w:abstractNumId w:val="18"/>
  </w:num>
  <w:num w:numId="12" w16cid:durableId="1618757714">
    <w:abstractNumId w:val="14"/>
  </w:num>
  <w:num w:numId="13" w16cid:durableId="615795930">
    <w:abstractNumId w:val="29"/>
  </w:num>
  <w:num w:numId="14" w16cid:durableId="824971964">
    <w:abstractNumId w:val="7"/>
  </w:num>
  <w:num w:numId="15" w16cid:durableId="1454442789">
    <w:abstractNumId w:val="26"/>
  </w:num>
  <w:num w:numId="16" w16cid:durableId="1823738872">
    <w:abstractNumId w:val="16"/>
  </w:num>
  <w:num w:numId="17" w16cid:durableId="356392804">
    <w:abstractNumId w:val="15"/>
  </w:num>
  <w:num w:numId="18" w16cid:durableId="2118402089">
    <w:abstractNumId w:val="28"/>
  </w:num>
  <w:num w:numId="19" w16cid:durableId="719673911">
    <w:abstractNumId w:val="6"/>
  </w:num>
  <w:num w:numId="20" w16cid:durableId="799811292">
    <w:abstractNumId w:val="31"/>
  </w:num>
  <w:num w:numId="21" w16cid:durableId="1684819421">
    <w:abstractNumId w:val="0"/>
  </w:num>
  <w:num w:numId="22" w16cid:durableId="915361802">
    <w:abstractNumId w:val="4"/>
  </w:num>
  <w:num w:numId="23" w16cid:durableId="966742586">
    <w:abstractNumId w:val="11"/>
  </w:num>
  <w:num w:numId="24" w16cid:durableId="139270459">
    <w:abstractNumId w:val="3"/>
  </w:num>
  <w:num w:numId="25" w16cid:durableId="1345132598">
    <w:abstractNumId w:val="1"/>
  </w:num>
  <w:num w:numId="26" w16cid:durableId="1596789218">
    <w:abstractNumId w:val="23"/>
  </w:num>
  <w:num w:numId="27" w16cid:durableId="1346984320">
    <w:abstractNumId w:val="22"/>
  </w:num>
  <w:num w:numId="28" w16cid:durableId="1980762854">
    <w:abstractNumId w:val="24"/>
  </w:num>
  <w:num w:numId="29" w16cid:durableId="480316634">
    <w:abstractNumId w:val="17"/>
  </w:num>
  <w:num w:numId="30" w16cid:durableId="636880222">
    <w:abstractNumId w:val="9"/>
  </w:num>
  <w:num w:numId="31" w16cid:durableId="2026321617">
    <w:abstractNumId w:val="10"/>
  </w:num>
  <w:num w:numId="32" w16cid:durableId="6542610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56E"/>
    <w:rsid w:val="00004266"/>
    <w:rsid w:val="000304BF"/>
    <w:rsid w:val="000365E6"/>
    <w:rsid w:val="00047D5A"/>
    <w:rsid w:val="00060422"/>
    <w:rsid w:val="00060D63"/>
    <w:rsid w:val="00081019"/>
    <w:rsid w:val="00092E65"/>
    <w:rsid w:val="000A3BBE"/>
    <w:rsid w:val="000A41FF"/>
    <w:rsid w:val="000C00A5"/>
    <w:rsid w:val="000D3552"/>
    <w:rsid w:val="000E7660"/>
    <w:rsid w:val="001062AF"/>
    <w:rsid w:val="00110957"/>
    <w:rsid w:val="00121AAE"/>
    <w:rsid w:val="00151A21"/>
    <w:rsid w:val="0016015C"/>
    <w:rsid w:val="0016753B"/>
    <w:rsid w:val="00193A1E"/>
    <w:rsid w:val="001B3665"/>
    <w:rsid w:val="001C537D"/>
    <w:rsid w:val="001C65A1"/>
    <w:rsid w:val="001D6459"/>
    <w:rsid w:val="001E7083"/>
    <w:rsid w:val="002172F9"/>
    <w:rsid w:val="00224193"/>
    <w:rsid w:val="00233685"/>
    <w:rsid w:val="002425AA"/>
    <w:rsid w:val="002463C1"/>
    <w:rsid w:val="00265E09"/>
    <w:rsid w:val="00293811"/>
    <w:rsid w:val="002E28D4"/>
    <w:rsid w:val="002E3305"/>
    <w:rsid w:val="00302826"/>
    <w:rsid w:val="00311AD4"/>
    <w:rsid w:val="00315DF2"/>
    <w:rsid w:val="00320A44"/>
    <w:rsid w:val="003455ED"/>
    <w:rsid w:val="0038300D"/>
    <w:rsid w:val="0038765C"/>
    <w:rsid w:val="003A0072"/>
    <w:rsid w:val="003B6D24"/>
    <w:rsid w:val="003E1958"/>
    <w:rsid w:val="00414083"/>
    <w:rsid w:val="00436023"/>
    <w:rsid w:val="00441A5D"/>
    <w:rsid w:val="004619B8"/>
    <w:rsid w:val="0046716C"/>
    <w:rsid w:val="0049411C"/>
    <w:rsid w:val="004B4256"/>
    <w:rsid w:val="004C01B2"/>
    <w:rsid w:val="004E5253"/>
    <w:rsid w:val="00516FCB"/>
    <w:rsid w:val="00527F9E"/>
    <w:rsid w:val="00537BCF"/>
    <w:rsid w:val="00582B25"/>
    <w:rsid w:val="005C277B"/>
    <w:rsid w:val="005D00A1"/>
    <w:rsid w:val="005D130D"/>
    <w:rsid w:val="005D4106"/>
    <w:rsid w:val="005E77AC"/>
    <w:rsid w:val="00620EE1"/>
    <w:rsid w:val="006258BC"/>
    <w:rsid w:val="00643E4E"/>
    <w:rsid w:val="00643ED6"/>
    <w:rsid w:val="006447B2"/>
    <w:rsid w:val="00675EBF"/>
    <w:rsid w:val="00683724"/>
    <w:rsid w:val="00685068"/>
    <w:rsid w:val="0069381B"/>
    <w:rsid w:val="006C4B1C"/>
    <w:rsid w:val="0070739B"/>
    <w:rsid w:val="00734161"/>
    <w:rsid w:val="0074219B"/>
    <w:rsid w:val="00745184"/>
    <w:rsid w:val="00757760"/>
    <w:rsid w:val="007B6969"/>
    <w:rsid w:val="007C0A79"/>
    <w:rsid w:val="007E3505"/>
    <w:rsid w:val="007E6BDC"/>
    <w:rsid w:val="0081126F"/>
    <w:rsid w:val="00814BCB"/>
    <w:rsid w:val="00822591"/>
    <w:rsid w:val="00847FA8"/>
    <w:rsid w:val="00871683"/>
    <w:rsid w:val="0088583A"/>
    <w:rsid w:val="0089711C"/>
    <w:rsid w:val="008B0045"/>
    <w:rsid w:val="008B57AA"/>
    <w:rsid w:val="008C03AB"/>
    <w:rsid w:val="008C1089"/>
    <w:rsid w:val="008C5A56"/>
    <w:rsid w:val="008E5D70"/>
    <w:rsid w:val="008F0795"/>
    <w:rsid w:val="008F3E0E"/>
    <w:rsid w:val="00903311"/>
    <w:rsid w:val="00931B49"/>
    <w:rsid w:val="009325DA"/>
    <w:rsid w:val="00942632"/>
    <w:rsid w:val="00942CD9"/>
    <w:rsid w:val="00944B78"/>
    <w:rsid w:val="009474CD"/>
    <w:rsid w:val="00966B5E"/>
    <w:rsid w:val="0098684A"/>
    <w:rsid w:val="009B5777"/>
    <w:rsid w:val="009B73D0"/>
    <w:rsid w:val="009C30E3"/>
    <w:rsid w:val="009E362D"/>
    <w:rsid w:val="009E6B0E"/>
    <w:rsid w:val="009F15B0"/>
    <w:rsid w:val="009F4BE3"/>
    <w:rsid w:val="009F5F56"/>
    <w:rsid w:val="00A05C0F"/>
    <w:rsid w:val="00A10FEA"/>
    <w:rsid w:val="00A1330B"/>
    <w:rsid w:val="00A676AC"/>
    <w:rsid w:val="00A72490"/>
    <w:rsid w:val="00A75B3C"/>
    <w:rsid w:val="00A82578"/>
    <w:rsid w:val="00A92A96"/>
    <w:rsid w:val="00AA79D9"/>
    <w:rsid w:val="00AB0926"/>
    <w:rsid w:val="00AC101E"/>
    <w:rsid w:val="00AD02AE"/>
    <w:rsid w:val="00AD5C23"/>
    <w:rsid w:val="00B03F2A"/>
    <w:rsid w:val="00B111EB"/>
    <w:rsid w:val="00B16680"/>
    <w:rsid w:val="00B46F41"/>
    <w:rsid w:val="00B558D5"/>
    <w:rsid w:val="00B81FA3"/>
    <w:rsid w:val="00B958D9"/>
    <w:rsid w:val="00BB4543"/>
    <w:rsid w:val="00BC46DE"/>
    <w:rsid w:val="00BD1D24"/>
    <w:rsid w:val="00C046CF"/>
    <w:rsid w:val="00C05C50"/>
    <w:rsid w:val="00C14BB9"/>
    <w:rsid w:val="00C20A73"/>
    <w:rsid w:val="00C21606"/>
    <w:rsid w:val="00C2684B"/>
    <w:rsid w:val="00C33E35"/>
    <w:rsid w:val="00C411A2"/>
    <w:rsid w:val="00C41C6D"/>
    <w:rsid w:val="00C553EB"/>
    <w:rsid w:val="00C72692"/>
    <w:rsid w:val="00C74B4F"/>
    <w:rsid w:val="00C97AC4"/>
    <w:rsid w:val="00CA5CB6"/>
    <w:rsid w:val="00CAF946"/>
    <w:rsid w:val="00CB7AA7"/>
    <w:rsid w:val="00CD1557"/>
    <w:rsid w:val="00CF05F5"/>
    <w:rsid w:val="00CF07E2"/>
    <w:rsid w:val="00CF4238"/>
    <w:rsid w:val="00CF76BC"/>
    <w:rsid w:val="00D11FF2"/>
    <w:rsid w:val="00D24C90"/>
    <w:rsid w:val="00D553BC"/>
    <w:rsid w:val="00D7168B"/>
    <w:rsid w:val="00D77E92"/>
    <w:rsid w:val="00D85455"/>
    <w:rsid w:val="00D91818"/>
    <w:rsid w:val="00D95907"/>
    <w:rsid w:val="00DA1CAA"/>
    <w:rsid w:val="00DAB35D"/>
    <w:rsid w:val="00DC0E28"/>
    <w:rsid w:val="00DD00FC"/>
    <w:rsid w:val="00DD0B9F"/>
    <w:rsid w:val="00DD15CC"/>
    <w:rsid w:val="00DE0FE1"/>
    <w:rsid w:val="00DE1036"/>
    <w:rsid w:val="00E03992"/>
    <w:rsid w:val="00E24DC7"/>
    <w:rsid w:val="00E33466"/>
    <w:rsid w:val="00E40D1C"/>
    <w:rsid w:val="00E53AA3"/>
    <w:rsid w:val="00E60167"/>
    <w:rsid w:val="00E770C9"/>
    <w:rsid w:val="00E90A85"/>
    <w:rsid w:val="00EC2B26"/>
    <w:rsid w:val="00EF4223"/>
    <w:rsid w:val="00F12505"/>
    <w:rsid w:val="00F1471C"/>
    <w:rsid w:val="00F22E0E"/>
    <w:rsid w:val="00F32FDD"/>
    <w:rsid w:val="00F40157"/>
    <w:rsid w:val="00F6656E"/>
    <w:rsid w:val="00F71B6E"/>
    <w:rsid w:val="00F77DE1"/>
    <w:rsid w:val="00F78902"/>
    <w:rsid w:val="00FA229C"/>
    <w:rsid w:val="00FA4099"/>
    <w:rsid w:val="00FA6FFA"/>
    <w:rsid w:val="00FB0BA0"/>
    <w:rsid w:val="00FB21FA"/>
    <w:rsid w:val="00FD0CB2"/>
    <w:rsid w:val="00FF06D9"/>
    <w:rsid w:val="00FF0B4B"/>
    <w:rsid w:val="01B13276"/>
    <w:rsid w:val="02A2AC5F"/>
    <w:rsid w:val="02E5657E"/>
    <w:rsid w:val="034802D9"/>
    <w:rsid w:val="035F4465"/>
    <w:rsid w:val="03D5050E"/>
    <w:rsid w:val="04160167"/>
    <w:rsid w:val="042F29C4"/>
    <w:rsid w:val="04917497"/>
    <w:rsid w:val="04E3D33A"/>
    <w:rsid w:val="069A4CB8"/>
    <w:rsid w:val="069F9163"/>
    <w:rsid w:val="075750A9"/>
    <w:rsid w:val="08E9728A"/>
    <w:rsid w:val="08F16010"/>
    <w:rsid w:val="0916D13B"/>
    <w:rsid w:val="0A016D20"/>
    <w:rsid w:val="0B00FAB2"/>
    <w:rsid w:val="0B3C9C11"/>
    <w:rsid w:val="0BDAEC0A"/>
    <w:rsid w:val="0C5173EC"/>
    <w:rsid w:val="0E135163"/>
    <w:rsid w:val="0EBF5111"/>
    <w:rsid w:val="0FDF63E3"/>
    <w:rsid w:val="10088550"/>
    <w:rsid w:val="1070AEA4"/>
    <w:rsid w:val="10E9D0EA"/>
    <w:rsid w:val="12984256"/>
    <w:rsid w:val="12E5B8D5"/>
    <w:rsid w:val="13A84F66"/>
    <w:rsid w:val="14FAE04C"/>
    <w:rsid w:val="153FD73B"/>
    <w:rsid w:val="176BB379"/>
    <w:rsid w:val="1B490266"/>
    <w:rsid w:val="1D19BF32"/>
    <w:rsid w:val="1D8C7FAE"/>
    <w:rsid w:val="1DA645E5"/>
    <w:rsid w:val="1DBC4619"/>
    <w:rsid w:val="1F76C55E"/>
    <w:rsid w:val="1F7B73E0"/>
    <w:rsid w:val="21872A49"/>
    <w:rsid w:val="22286FDE"/>
    <w:rsid w:val="22433869"/>
    <w:rsid w:val="236DE5E6"/>
    <w:rsid w:val="23AE71E1"/>
    <w:rsid w:val="23C4403F"/>
    <w:rsid w:val="2524D117"/>
    <w:rsid w:val="25F6E631"/>
    <w:rsid w:val="284103BB"/>
    <w:rsid w:val="28EF8451"/>
    <w:rsid w:val="29077DBE"/>
    <w:rsid w:val="2AAEC480"/>
    <w:rsid w:val="2D2E7DC3"/>
    <w:rsid w:val="2E34E0C6"/>
    <w:rsid w:val="2E8EB218"/>
    <w:rsid w:val="2FA389F3"/>
    <w:rsid w:val="2FDBC06D"/>
    <w:rsid w:val="3289D8F3"/>
    <w:rsid w:val="335A9B57"/>
    <w:rsid w:val="34CD00CC"/>
    <w:rsid w:val="35CE0759"/>
    <w:rsid w:val="375017E5"/>
    <w:rsid w:val="37527D09"/>
    <w:rsid w:val="38294896"/>
    <w:rsid w:val="3953B78B"/>
    <w:rsid w:val="39FD2B2D"/>
    <w:rsid w:val="39FF3F61"/>
    <w:rsid w:val="3B03C5AD"/>
    <w:rsid w:val="3B120B2C"/>
    <w:rsid w:val="3B3C4250"/>
    <w:rsid w:val="3B4D48C6"/>
    <w:rsid w:val="3BC31FAE"/>
    <w:rsid w:val="3BCED2AF"/>
    <w:rsid w:val="3E988A1A"/>
    <w:rsid w:val="3FF9D1BD"/>
    <w:rsid w:val="40A2F374"/>
    <w:rsid w:val="4195F5D9"/>
    <w:rsid w:val="41A5495E"/>
    <w:rsid w:val="426B8404"/>
    <w:rsid w:val="4331727F"/>
    <w:rsid w:val="4372D4CE"/>
    <w:rsid w:val="43A40D73"/>
    <w:rsid w:val="441BF631"/>
    <w:rsid w:val="44A9EBF2"/>
    <w:rsid w:val="45B3D3A2"/>
    <w:rsid w:val="45B93E0F"/>
    <w:rsid w:val="462BB341"/>
    <w:rsid w:val="467246E6"/>
    <w:rsid w:val="476307EA"/>
    <w:rsid w:val="47C783A2"/>
    <w:rsid w:val="47D13222"/>
    <w:rsid w:val="48504032"/>
    <w:rsid w:val="48955575"/>
    <w:rsid w:val="496D0283"/>
    <w:rsid w:val="49D1855B"/>
    <w:rsid w:val="49F110EA"/>
    <w:rsid w:val="4A6137AF"/>
    <w:rsid w:val="4B3E3025"/>
    <w:rsid w:val="4B5A53A0"/>
    <w:rsid w:val="4E79F235"/>
    <w:rsid w:val="4E91F462"/>
    <w:rsid w:val="4EB69B6A"/>
    <w:rsid w:val="4F33ACB3"/>
    <w:rsid w:val="5012B03E"/>
    <w:rsid w:val="50526BCB"/>
    <w:rsid w:val="515F3F45"/>
    <w:rsid w:val="5168AD8B"/>
    <w:rsid w:val="5447EE24"/>
    <w:rsid w:val="5508517D"/>
    <w:rsid w:val="55B8CE71"/>
    <w:rsid w:val="56ACB15E"/>
    <w:rsid w:val="57C814FE"/>
    <w:rsid w:val="582FB387"/>
    <w:rsid w:val="583FF23F"/>
    <w:rsid w:val="59826A91"/>
    <w:rsid w:val="59DBC2A0"/>
    <w:rsid w:val="5D4BE5BC"/>
    <w:rsid w:val="5D774BD0"/>
    <w:rsid w:val="5DAFEAC8"/>
    <w:rsid w:val="5DC465F2"/>
    <w:rsid w:val="5DC977CC"/>
    <w:rsid w:val="5E55DBB4"/>
    <w:rsid w:val="5EFCE3E4"/>
    <w:rsid w:val="5F9BDB1F"/>
    <w:rsid w:val="6167B40D"/>
    <w:rsid w:val="61F476DA"/>
    <w:rsid w:val="6289C36C"/>
    <w:rsid w:val="65F1F446"/>
    <w:rsid w:val="6814A205"/>
    <w:rsid w:val="68E76477"/>
    <w:rsid w:val="6997891D"/>
    <w:rsid w:val="69C45CED"/>
    <w:rsid w:val="6A58FB56"/>
    <w:rsid w:val="6A6C0F6F"/>
    <w:rsid w:val="6AB7359D"/>
    <w:rsid w:val="6ACBBBD2"/>
    <w:rsid w:val="6B23DFA1"/>
    <w:rsid w:val="6B9A0765"/>
    <w:rsid w:val="6BA7EE08"/>
    <w:rsid w:val="6C15598A"/>
    <w:rsid w:val="6C640EFF"/>
    <w:rsid w:val="6CBDEF08"/>
    <w:rsid w:val="6D909C18"/>
    <w:rsid w:val="6E035C94"/>
    <w:rsid w:val="6F64D44B"/>
    <w:rsid w:val="6F9C6DF4"/>
    <w:rsid w:val="6FF750C4"/>
    <w:rsid w:val="70908ECD"/>
    <w:rsid w:val="71006A0B"/>
    <w:rsid w:val="71825887"/>
    <w:rsid w:val="71932125"/>
    <w:rsid w:val="72540AF9"/>
    <w:rsid w:val="72640D3B"/>
    <w:rsid w:val="7349DF50"/>
    <w:rsid w:val="736D8F81"/>
    <w:rsid w:val="7382A128"/>
    <w:rsid w:val="74C5C1E9"/>
    <w:rsid w:val="74C900ED"/>
    <w:rsid w:val="7522A07D"/>
    <w:rsid w:val="7532DE26"/>
    <w:rsid w:val="75F1C8E8"/>
    <w:rsid w:val="7702316C"/>
    <w:rsid w:val="7800A1AF"/>
    <w:rsid w:val="784809C0"/>
    <w:rsid w:val="78AA4C9C"/>
    <w:rsid w:val="78AD0FD3"/>
    <w:rsid w:val="7A39D22E"/>
    <w:rsid w:val="7A492E00"/>
    <w:rsid w:val="7A6F1F20"/>
    <w:rsid w:val="7A88477D"/>
    <w:rsid w:val="7B25A166"/>
    <w:rsid w:val="7C1D9538"/>
    <w:rsid w:val="7C2417DE"/>
    <w:rsid w:val="7C8C1780"/>
    <w:rsid w:val="7C967030"/>
    <w:rsid w:val="7FCE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BBCA5"/>
  <w15:chartTrackingRefBased/>
  <w15:docId w15:val="{C1C45DC3-035B-4FEC-B740-008020F09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33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3311"/>
  </w:style>
  <w:style w:type="paragraph" w:styleId="Footer">
    <w:name w:val="footer"/>
    <w:basedOn w:val="Normal"/>
    <w:link w:val="FooterChar"/>
    <w:uiPriority w:val="99"/>
    <w:unhideWhenUsed/>
    <w:rsid w:val="009033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3311"/>
  </w:style>
  <w:style w:type="character" w:styleId="Hyperlink">
    <w:name w:val="Hyperlink"/>
    <w:basedOn w:val="DefaultParagraphFont"/>
    <w:uiPriority w:val="99"/>
    <w:unhideWhenUsed/>
    <w:rsid w:val="009033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331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03311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AD5C2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5C2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D5C2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D5C23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D5C2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AD5C23"/>
    <w:rPr>
      <w:vertAlign w:val="superscript"/>
    </w:rPr>
  </w:style>
  <w:style w:type="paragraph" w:customStyle="1" w:styleId="paragraph">
    <w:name w:val="paragraph"/>
    <w:basedOn w:val="Normal"/>
    <w:rsid w:val="00315DF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315DF2"/>
  </w:style>
  <w:style w:type="character" w:customStyle="1" w:styleId="eop">
    <w:name w:val="eop"/>
    <w:basedOn w:val="DefaultParagraphFont"/>
    <w:rsid w:val="00315DF2"/>
  </w:style>
  <w:style w:type="character" w:styleId="FollowedHyperlink">
    <w:name w:val="FollowedHyperlink"/>
    <w:basedOn w:val="DefaultParagraphFont"/>
    <w:uiPriority w:val="99"/>
    <w:semiHidden/>
    <w:unhideWhenUsed/>
    <w:rsid w:val="00441A5D"/>
    <w:rPr>
      <w:color w:val="954F72" w:themeColor="followedHyperlink"/>
      <w:u w:val="single"/>
    </w:rPr>
  </w:style>
  <w:style w:type="paragraph" w:styleId="NoSpacing">
    <w:name w:val="No Spacing"/>
    <w:uiPriority w:val="1"/>
    <w:qFormat/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4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8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myuva.sharepoint.com/:w:/s/sdad/EbQYzKqfL81JpNvzkHlNjcwBm3QrpKI6FcHVo2D5goV11A?e=6Nk2bp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myuva.sharepoint.com/:w:/r/sites/sdad/Shared%20Documents/Projects%20-%20Active/DOD-ARI/03-ARI3%20-%20Career%20Progression/04%20-%20Method%20%26%20Data%20Source%20Info/Qualitative%20Analysis/Document%20Analysis/Document%20Review.docx?d=wef79dd9a1e244071a2e1406f48394af9&amp;csf=1&amp;web=1&amp;e=ZtFwvy" TargetMode="Externa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hyperlink" Target="https://myuva.sharepoint.com/:x:/r/sites/sdad/Shared%20Documents/Projects%20-%20Active/DOD-ARI/03-ARI3%20-%20Career%20Progression/04%20-%20Method%20%26%20Data%20Source%20Info/Qualitative%20Analysis/Write-ups%20and%20Notes/2021_ARI3_DocumentAnalysisRecord.xlsx?d=wa4e509067876477ea5357abfadee56a6&amp;csf=1&amp;web=1&amp;e=4hxBNL" TargetMode="External"/><Relationship Id="rId19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F80C873-5EE8-4E49-B708-005189AE13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546926-CA8D-432E-8B83-1E8D3D979476}"/>
</file>

<file path=customXml/itemProps3.xml><?xml version="1.0" encoding="utf-8"?>
<ds:datastoreItem xmlns:ds="http://schemas.openxmlformats.org/officeDocument/2006/customXml" ds:itemID="{6BAFEEE0-4F68-4CDE-8FB9-695BF57196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921</Words>
  <Characters>5250</Characters>
  <Application>Microsoft Office Word</Application>
  <DocSecurity>4</DocSecurity>
  <Lines>43</Lines>
  <Paragraphs>12</Paragraphs>
  <ScaleCrop>false</ScaleCrop>
  <Company/>
  <LinksUpToDate>false</LinksUpToDate>
  <CharactersWithSpaces>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Schroeder, Joanna (js2mr)</dc:creator>
  <cp:keywords/>
  <dc:description/>
  <cp:lastModifiedBy>Thurston, Joel (jt9sz)</cp:lastModifiedBy>
  <cp:revision>44</cp:revision>
  <dcterms:created xsi:type="dcterms:W3CDTF">2022-05-31T04:26:00Z</dcterms:created>
  <dcterms:modified xsi:type="dcterms:W3CDTF">2022-07-07T15:47:00Z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  <property fmtid="{D5CDD505-2E9C-101B-9397-08002B2CF9AE}" pid="3" name="MediaServiceImageTags">
    <vt:lpwstr/>
  </property>
</Properties>
</file>