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9C8A1C" w14:textId="01781F2D" w:rsidR="00AB15DE" w:rsidRPr="00623280" w:rsidRDefault="001065BA" w:rsidP="00AB15DE">
      <w:pPr>
        <w:tabs>
          <w:tab w:val="left" w:pos="1007"/>
        </w:tabs>
        <w:spacing w:before="120"/>
        <w:ind w:left="907" w:hanging="907"/>
        <w:rPr>
          <w:rFonts w:ascii="ITC Franklin Gothic Std Book" w:hAnsi="ITC Franklin Gothic Std Book"/>
          <w:b/>
          <w:sz w:val="22"/>
          <w:szCs w:val="22"/>
        </w:rPr>
      </w:pPr>
      <w:r w:rsidRPr="00623280">
        <w:rPr>
          <w:rFonts w:ascii="ITC Franklin Gothic Std Book" w:hAnsi="ITC Franklin Gothic Std Book"/>
          <w:noProof/>
        </w:rPr>
        <w:drawing>
          <wp:anchor distT="0" distB="0" distL="114300" distR="114300" simplePos="0" relativeHeight="251665408" behindDoc="0" locked="0" layoutInCell="1" allowOverlap="1" wp14:anchorId="5349817E" wp14:editId="7674162B">
            <wp:simplePos x="0" y="0"/>
            <wp:positionH relativeFrom="column">
              <wp:posOffset>0</wp:posOffset>
            </wp:positionH>
            <wp:positionV relativeFrom="paragraph">
              <wp:posOffset>607</wp:posOffset>
            </wp:positionV>
            <wp:extent cx="3863687" cy="6604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I logo temp.png"/>
                    <pic:cNvPicPr/>
                  </pic:nvPicPr>
                  <pic:blipFill>
                    <a:blip r:embed="rId11">
                      <a:extLst>
                        <a:ext uri="{28A0092B-C50C-407E-A947-70E740481C1C}">
                          <a14:useLocalDpi xmlns:a14="http://schemas.microsoft.com/office/drawing/2010/main" val="0"/>
                        </a:ext>
                      </a:extLst>
                    </a:blip>
                    <a:stretch>
                      <a:fillRect/>
                    </a:stretch>
                  </pic:blipFill>
                  <pic:spPr>
                    <a:xfrm>
                      <a:off x="0" y="0"/>
                      <a:ext cx="3863687" cy="660400"/>
                    </a:xfrm>
                    <a:prstGeom prst="rect">
                      <a:avLst/>
                    </a:prstGeom>
                  </pic:spPr>
                </pic:pic>
              </a:graphicData>
            </a:graphic>
            <wp14:sizeRelH relativeFrom="page">
              <wp14:pctWidth>0</wp14:pctWidth>
            </wp14:sizeRelH>
            <wp14:sizeRelV relativeFrom="page">
              <wp14:pctHeight>0</wp14:pctHeight>
            </wp14:sizeRelV>
          </wp:anchor>
        </w:drawing>
      </w:r>
    </w:p>
    <w:p w14:paraId="72B700D1" w14:textId="77777777" w:rsidR="00F94BD8" w:rsidRPr="00AE38A1" w:rsidRDefault="00F94BD8" w:rsidP="00F94BD8">
      <w:pPr>
        <w:pStyle w:val="BodyText"/>
        <w:spacing w:line="254" w:lineRule="auto"/>
        <w:ind w:left="312" w:right="284"/>
        <w:jc w:val="center"/>
        <w:rPr>
          <w:rFonts w:ascii="Arial" w:hAnsi="Arial"/>
          <w:b/>
          <w:color w:val="494949"/>
          <w:w w:val="95"/>
          <w:sz w:val="22"/>
          <w:szCs w:val="22"/>
        </w:rPr>
      </w:pPr>
      <w:r w:rsidRPr="00AE38A1">
        <w:rPr>
          <w:rFonts w:ascii="Arial" w:hAnsi="Arial"/>
          <w:b/>
          <w:color w:val="494949"/>
          <w:w w:val="95"/>
          <w:sz w:val="22"/>
          <w:szCs w:val="22"/>
        </w:rPr>
        <w:t>DATA SCIENCE FOR THE PUBLIC GOOD: WORKFORCE DEVELOPMENT</w:t>
      </w:r>
    </w:p>
    <w:p w14:paraId="71A1AACE" w14:textId="77777777" w:rsidR="00967D51" w:rsidRDefault="00967D51" w:rsidP="00D059ED">
      <w:pPr>
        <w:pStyle w:val="BodyText"/>
        <w:spacing w:line="254" w:lineRule="auto"/>
        <w:ind w:left="312" w:right="284"/>
        <w:jc w:val="both"/>
        <w:rPr>
          <w:rFonts w:ascii="Arial" w:hAnsi="Arial"/>
          <w:color w:val="494949"/>
          <w:w w:val="95"/>
          <w:sz w:val="22"/>
          <w:szCs w:val="22"/>
        </w:rPr>
      </w:pPr>
    </w:p>
    <w:p w14:paraId="71A74C95" w14:textId="5E796196" w:rsidR="00F94BD8" w:rsidRPr="00AE38A1" w:rsidRDefault="00F94BD8" w:rsidP="00D059ED">
      <w:pPr>
        <w:pStyle w:val="BodyText"/>
        <w:spacing w:line="254" w:lineRule="auto"/>
        <w:ind w:left="312" w:right="284"/>
        <w:jc w:val="both"/>
        <w:rPr>
          <w:rFonts w:ascii="Arial" w:hAnsi="Arial"/>
          <w:color w:val="494949"/>
          <w:w w:val="95"/>
          <w:sz w:val="22"/>
          <w:szCs w:val="22"/>
        </w:rPr>
      </w:pPr>
      <w:r w:rsidRPr="00AE38A1">
        <w:rPr>
          <w:rFonts w:ascii="Arial" w:hAnsi="Arial"/>
          <w:color w:val="494949"/>
          <w:w w:val="95"/>
          <w:sz w:val="22"/>
          <w:szCs w:val="22"/>
        </w:rPr>
        <w:t>The program goal is to build data science skills in young scholars across a broad set of fields of study and to create a data science workforce pipeline that is interested in civic engagement, this program focuses on “public good” projects. We engage young scholars in finding solutions to some of the most pressing social issues of our time. The program has operated since 2014. Below are summary data that describe the students and project sponsorship.</w:t>
      </w:r>
    </w:p>
    <w:p w14:paraId="01D6289A" w14:textId="33C74279" w:rsidR="00DA0237" w:rsidRDefault="00DA0237" w:rsidP="00F94BD8">
      <w:pPr>
        <w:pStyle w:val="BodyText"/>
        <w:spacing w:line="254" w:lineRule="auto"/>
        <w:ind w:left="312" w:right="284"/>
        <w:rPr>
          <w:rFonts w:ascii="Arial" w:hAnsi="Arial"/>
          <w:color w:val="494949"/>
          <w:w w:val="95"/>
          <w:sz w:val="22"/>
          <w:szCs w:val="22"/>
        </w:rPr>
      </w:pPr>
    </w:p>
    <w:p w14:paraId="7E4DE529" w14:textId="77777777" w:rsidR="00D643B1" w:rsidRPr="00AE38A1" w:rsidRDefault="00D643B1" w:rsidP="00F94BD8">
      <w:pPr>
        <w:pStyle w:val="BodyText"/>
        <w:spacing w:line="254" w:lineRule="auto"/>
        <w:ind w:left="312" w:right="284"/>
        <w:rPr>
          <w:rFonts w:ascii="Arial" w:hAnsi="Arial"/>
          <w:color w:val="494949"/>
          <w:w w:val="95"/>
          <w:sz w:val="22"/>
          <w:szCs w:val="22"/>
        </w:rPr>
      </w:pPr>
    </w:p>
    <w:p w14:paraId="3A31D74E" w14:textId="77777777" w:rsidR="00F94BD8" w:rsidRPr="00D643B1" w:rsidRDefault="00F94BD8" w:rsidP="00F94BD8">
      <w:pPr>
        <w:pStyle w:val="BodyText"/>
        <w:spacing w:line="254" w:lineRule="auto"/>
        <w:ind w:left="312" w:right="284"/>
        <w:jc w:val="center"/>
        <w:rPr>
          <w:rFonts w:ascii="Arial" w:hAnsi="Arial" w:cs="Arial"/>
          <w:b/>
          <w:color w:val="494949"/>
          <w:w w:val="95"/>
          <w:sz w:val="20"/>
          <w:szCs w:val="20"/>
        </w:rPr>
      </w:pPr>
      <w:r w:rsidRPr="00D643B1">
        <w:rPr>
          <w:rFonts w:ascii="Arial" w:hAnsi="Arial" w:cs="Arial"/>
          <w:b/>
          <w:color w:val="494949"/>
          <w:w w:val="95"/>
          <w:sz w:val="20"/>
          <w:szCs w:val="20"/>
        </w:rPr>
        <w:t xml:space="preserve">Table 1. DSPG Summary Data, 2014-2019 </w:t>
      </w:r>
    </w:p>
    <w:tbl>
      <w:tblPr>
        <w:tblW w:w="9000" w:type="dxa"/>
        <w:tblLayout w:type="fixed"/>
        <w:tblLook w:val="04A0" w:firstRow="1" w:lastRow="0" w:firstColumn="1" w:lastColumn="0" w:noHBand="0" w:noVBand="1"/>
      </w:tblPr>
      <w:tblGrid>
        <w:gridCol w:w="2067"/>
        <w:gridCol w:w="813"/>
        <w:gridCol w:w="1080"/>
        <w:gridCol w:w="990"/>
        <w:gridCol w:w="1260"/>
        <w:gridCol w:w="900"/>
        <w:gridCol w:w="810"/>
        <w:gridCol w:w="1080"/>
      </w:tblGrid>
      <w:tr w:rsidR="00DA0237" w:rsidRPr="00D643B1" w14:paraId="57988819" w14:textId="77777777" w:rsidTr="00D643B1">
        <w:trPr>
          <w:trHeight w:val="320"/>
        </w:trPr>
        <w:tc>
          <w:tcPr>
            <w:tcW w:w="2067" w:type="dxa"/>
            <w:tcBorders>
              <w:top w:val="nil"/>
              <w:left w:val="nil"/>
              <w:bottom w:val="single" w:sz="4" w:space="0" w:color="auto"/>
            </w:tcBorders>
            <w:shd w:val="clear" w:color="auto" w:fill="auto"/>
            <w:noWrap/>
            <w:hideMark/>
          </w:tcPr>
          <w:p w14:paraId="251DA9D3" w14:textId="77777777" w:rsidR="00F94BD8" w:rsidRPr="00D643B1" w:rsidRDefault="00F94BD8" w:rsidP="006248E2">
            <w:pPr>
              <w:rPr>
                <w:rFonts w:ascii="Arial" w:hAnsi="Arial" w:cs="Arial"/>
                <w:sz w:val="20"/>
                <w:szCs w:val="20"/>
              </w:rPr>
            </w:pPr>
          </w:p>
        </w:tc>
        <w:tc>
          <w:tcPr>
            <w:tcW w:w="813" w:type="dxa"/>
            <w:tcBorders>
              <w:bottom w:val="single" w:sz="4" w:space="0" w:color="auto"/>
            </w:tcBorders>
            <w:shd w:val="clear" w:color="auto" w:fill="auto"/>
            <w:noWrap/>
            <w:hideMark/>
          </w:tcPr>
          <w:p w14:paraId="7E08B8FF" w14:textId="77777777" w:rsidR="00F94BD8" w:rsidRPr="00D643B1" w:rsidRDefault="00F94BD8" w:rsidP="006248E2">
            <w:pPr>
              <w:jc w:val="center"/>
              <w:rPr>
                <w:rFonts w:ascii="Arial" w:hAnsi="Arial" w:cs="Arial"/>
                <w:b/>
                <w:bCs/>
                <w:color w:val="000000"/>
                <w:sz w:val="20"/>
                <w:szCs w:val="20"/>
              </w:rPr>
            </w:pPr>
            <w:r w:rsidRPr="00D643B1">
              <w:rPr>
                <w:rFonts w:ascii="Arial" w:hAnsi="Arial" w:cs="Arial"/>
                <w:b/>
                <w:bCs/>
                <w:color w:val="000000"/>
                <w:sz w:val="20"/>
                <w:szCs w:val="20"/>
              </w:rPr>
              <w:t>2014</w:t>
            </w:r>
          </w:p>
        </w:tc>
        <w:tc>
          <w:tcPr>
            <w:tcW w:w="1080" w:type="dxa"/>
            <w:tcBorders>
              <w:bottom w:val="single" w:sz="4" w:space="0" w:color="auto"/>
            </w:tcBorders>
            <w:shd w:val="clear" w:color="auto" w:fill="auto"/>
            <w:noWrap/>
            <w:hideMark/>
          </w:tcPr>
          <w:p w14:paraId="2FAE1B6E" w14:textId="77777777" w:rsidR="00F94BD8" w:rsidRPr="00D643B1" w:rsidRDefault="00F94BD8" w:rsidP="006248E2">
            <w:pPr>
              <w:jc w:val="center"/>
              <w:rPr>
                <w:rFonts w:ascii="Arial" w:hAnsi="Arial" w:cs="Arial"/>
                <w:b/>
                <w:bCs/>
                <w:color w:val="000000"/>
                <w:sz w:val="20"/>
                <w:szCs w:val="20"/>
              </w:rPr>
            </w:pPr>
            <w:r w:rsidRPr="00D643B1">
              <w:rPr>
                <w:rFonts w:ascii="Arial" w:hAnsi="Arial" w:cs="Arial"/>
                <w:b/>
                <w:bCs/>
                <w:color w:val="000000"/>
                <w:sz w:val="20"/>
                <w:szCs w:val="20"/>
              </w:rPr>
              <w:t>2015</w:t>
            </w:r>
          </w:p>
        </w:tc>
        <w:tc>
          <w:tcPr>
            <w:tcW w:w="990" w:type="dxa"/>
            <w:tcBorders>
              <w:bottom w:val="single" w:sz="4" w:space="0" w:color="auto"/>
            </w:tcBorders>
            <w:shd w:val="clear" w:color="auto" w:fill="auto"/>
            <w:noWrap/>
            <w:hideMark/>
          </w:tcPr>
          <w:p w14:paraId="455F0A20" w14:textId="77777777" w:rsidR="00F94BD8" w:rsidRPr="00D643B1" w:rsidRDefault="00F94BD8" w:rsidP="006248E2">
            <w:pPr>
              <w:jc w:val="center"/>
              <w:rPr>
                <w:rFonts w:ascii="Arial" w:hAnsi="Arial" w:cs="Arial"/>
                <w:b/>
                <w:bCs/>
                <w:color w:val="000000"/>
                <w:sz w:val="20"/>
                <w:szCs w:val="20"/>
              </w:rPr>
            </w:pPr>
            <w:r w:rsidRPr="00D643B1">
              <w:rPr>
                <w:rFonts w:ascii="Arial" w:hAnsi="Arial" w:cs="Arial"/>
                <w:b/>
                <w:bCs/>
                <w:color w:val="000000"/>
                <w:sz w:val="20"/>
                <w:szCs w:val="20"/>
              </w:rPr>
              <w:t>2016</w:t>
            </w:r>
          </w:p>
        </w:tc>
        <w:tc>
          <w:tcPr>
            <w:tcW w:w="1260" w:type="dxa"/>
            <w:tcBorders>
              <w:bottom w:val="single" w:sz="4" w:space="0" w:color="auto"/>
            </w:tcBorders>
            <w:shd w:val="clear" w:color="auto" w:fill="auto"/>
            <w:noWrap/>
            <w:hideMark/>
          </w:tcPr>
          <w:p w14:paraId="6A144C2F" w14:textId="77777777" w:rsidR="00F94BD8" w:rsidRPr="00D643B1" w:rsidRDefault="00F94BD8" w:rsidP="006248E2">
            <w:pPr>
              <w:jc w:val="center"/>
              <w:rPr>
                <w:rFonts w:ascii="Arial" w:hAnsi="Arial" w:cs="Arial"/>
                <w:b/>
                <w:bCs/>
                <w:color w:val="000000"/>
                <w:sz w:val="20"/>
                <w:szCs w:val="20"/>
              </w:rPr>
            </w:pPr>
            <w:r w:rsidRPr="00D643B1">
              <w:rPr>
                <w:rFonts w:ascii="Arial" w:hAnsi="Arial" w:cs="Arial"/>
                <w:b/>
                <w:bCs/>
                <w:color w:val="000000"/>
                <w:sz w:val="20"/>
                <w:szCs w:val="20"/>
              </w:rPr>
              <w:t>2017</w:t>
            </w:r>
          </w:p>
        </w:tc>
        <w:tc>
          <w:tcPr>
            <w:tcW w:w="900" w:type="dxa"/>
            <w:tcBorders>
              <w:bottom w:val="single" w:sz="4" w:space="0" w:color="auto"/>
            </w:tcBorders>
            <w:shd w:val="clear" w:color="auto" w:fill="auto"/>
            <w:noWrap/>
            <w:hideMark/>
          </w:tcPr>
          <w:p w14:paraId="27BB89C2" w14:textId="77777777" w:rsidR="00F94BD8" w:rsidRPr="00D643B1" w:rsidRDefault="00F94BD8" w:rsidP="006248E2">
            <w:pPr>
              <w:jc w:val="center"/>
              <w:rPr>
                <w:rFonts w:ascii="Arial" w:hAnsi="Arial" w:cs="Arial"/>
                <w:b/>
                <w:bCs/>
                <w:color w:val="000000"/>
                <w:sz w:val="20"/>
                <w:szCs w:val="20"/>
              </w:rPr>
            </w:pPr>
            <w:r w:rsidRPr="00D643B1">
              <w:rPr>
                <w:rFonts w:ascii="Arial" w:hAnsi="Arial" w:cs="Arial"/>
                <w:b/>
                <w:bCs/>
                <w:color w:val="000000"/>
                <w:sz w:val="20"/>
                <w:szCs w:val="20"/>
              </w:rPr>
              <w:t>2018</w:t>
            </w:r>
          </w:p>
        </w:tc>
        <w:tc>
          <w:tcPr>
            <w:tcW w:w="810" w:type="dxa"/>
            <w:tcBorders>
              <w:bottom w:val="single" w:sz="4" w:space="0" w:color="auto"/>
            </w:tcBorders>
            <w:shd w:val="clear" w:color="auto" w:fill="auto"/>
            <w:noWrap/>
            <w:hideMark/>
          </w:tcPr>
          <w:p w14:paraId="60A0936B" w14:textId="27ACFA6C" w:rsidR="00F94BD8" w:rsidRPr="00D643B1" w:rsidRDefault="00F94BD8" w:rsidP="006248E2">
            <w:pPr>
              <w:jc w:val="center"/>
              <w:rPr>
                <w:rFonts w:ascii="Arial" w:hAnsi="Arial" w:cs="Arial"/>
                <w:b/>
                <w:bCs/>
                <w:color w:val="000000"/>
                <w:sz w:val="20"/>
                <w:szCs w:val="20"/>
              </w:rPr>
            </w:pPr>
            <w:r w:rsidRPr="00D643B1">
              <w:rPr>
                <w:rFonts w:ascii="Arial" w:hAnsi="Arial" w:cs="Arial"/>
                <w:b/>
                <w:bCs/>
                <w:color w:val="000000"/>
                <w:sz w:val="20"/>
                <w:szCs w:val="20"/>
              </w:rPr>
              <w:t>2019</w:t>
            </w:r>
            <w:r w:rsidR="00D643B1" w:rsidRPr="00D643B1">
              <w:rPr>
                <w:rFonts w:ascii="Arial" w:hAnsi="Arial" w:cs="Arial"/>
                <w:b/>
                <w:bCs/>
                <w:color w:val="000000"/>
                <w:sz w:val="20"/>
                <w:szCs w:val="20"/>
              </w:rPr>
              <w:t>*</w:t>
            </w:r>
          </w:p>
        </w:tc>
        <w:tc>
          <w:tcPr>
            <w:tcW w:w="1080" w:type="dxa"/>
            <w:tcBorders>
              <w:bottom w:val="single" w:sz="4" w:space="0" w:color="auto"/>
            </w:tcBorders>
            <w:shd w:val="clear" w:color="auto" w:fill="auto"/>
            <w:noWrap/>
            <w:hideMark/>
          </w:tcPr>
          <w:p w14:paraId="0B4455B4" w14:textId="320FB7A2" w:rsidR="00F94BD8" w:rsidRPr="00D643B1" w:rsidRDefault="00DA0237" w:rsidP="006248E2">
            <w:pPr>
              <w:rPr>
                <w:rFonts w:ascii="Arial" w:hAnsi="Arial" w:cs="Arial"/>
                <w:b/>
                <w:bCs/>
                <w:color w:val="000000"/>
                <w:sz w:val="20"/>
                <w:szCs w:val="20"/>
              </w:rPr>
            </w:pPr>
            <w:r w:rsidRPr="00D643B1">
              <w:rPr>
                <w:rFonts w:ascii="Arial" w:hAnsi="Arial" w:cs="Arial"/>
                <w:b/>
                <w:bCs/>
                <w:color w:val="000000"/>
                <w:sz w:val="20"/>
                <w:szCs w:val="20"/>
              </w:rPr>
              <w:t>2014-19</w:t>
            </w:r>
            <w:r w:rsidR="00D643B1" w:rsidRPr="00D643B1">
              <w:rPr>
                <w:rFonts w:ascii="Arial" w:hAnsi="Arial" w:cs="Arial"/>
                <w:b/>
                <w:bCs/>
                <w:color w:val="000000"/>
                <w:sz w:val="20"/>
                <w:szCs w:val="20"/>
              </w:rPr>
              <w:t>*</w:t>
            </w:r>
          </w:p>
        </w:tc>
      </w:tr>
      <w:tr w:rsidR="00DA2A98" w:rsidRPr="00D643B1" w14:paraId="342209EC" w14:textId="77777777" w:rsidTr="00D643B1">
        <w:trPr>
          <w:trHeight w:val="320"/>
        </w:trPr>
        <w:tc>
          <w:tcPr>
            <w:tcW w:w="2067" w:type="dxa"/>
            <w:tcBorders>
              <w:top w:val="single" w:sz="4" w:space="0" w:color="auto"/>
              <w:left w:val="nil"/>
              <w:bottom w:val="single" w:sz="4" w:space="0" w:color="auto"/>
            </w:tcBorders>
            <w:shd w:val="clear" w:color="auto" w:fill="auto"/>
            <w:noWrap/>
            <w:vAlign w:val="bottom"/>
          </w:tcPr>
          <w:p w14:paraId="6F31BF0D" w14:textId="040E5272" w:rsidR="00DA2A98" w:rsidRPr="00D643B1" w:rsidRDefault="00DA2A98" w:rsidP="00DA2A98">
            <w:pPr>
              <w:jc w:val="center"/>
              <w:rPr>
                <w:rFonts w:ascii="Arial" w:hAnsi="Arial" w:cs="Arial"/>
                <w:b/>
                <w:color w:val="000000"/>
                <w:sz w:val="20"/>
                <w:szCs w:val="20"/>
                <w:u w:val="single"/>
              </w:rPr>
            </w:pPr>
            <w:r w:rsidRPr="00D643B1">
              <w:rPr>
                <w:rFonts w:ascii="Arial" w:hAnsi="Arial" w:cs="Arial"/>
                <w:color w:val="000000"/>
                <w:sz w:val="20"/>
                <w:szCs w:val="20"/>
              </w:rPr>
              <w:t xml:space="preserve"># DSPG Students  </w:t>
            </w:r>
          </w:p>
        </w:tc>
        <w:tc>
          <w:tcPr>
            <w:tcW w:w="813" w:type="dxa"/>
            <w:tcBorders>
              <w:top w:val="single" w:sz="4" w:space="0" w:color="auto"/>
              <w:bottom w:val="single" w:sz="4" w:space="0" w:color="auto"/>
            </w:tcBorders>
            <w:shd w:val="clear" w:color="auto" w:fill="auto"/>
            <w:noWrap/>
            <w:vAlign w:val="bottom"/>
          </w:tcPr>
          <w:p w14:paraId="627B5600" w14:textId="347D834E" w:rsidR="00DA2A98" w:rsidRPr="00D643B1" w:rsidRDefault="00DA2A98" w:rsidP="00DA2A98">
            <w:pPr>
              <w:jc w:val="center"/>
              <w:rPr>
                <w:rFonts w:ascii="Arial" w:hAnsi="Arial" w:cs="Arial"/>
                <w:color w:val="000000"/>
                <w:sz w:val="20"/>
                <w:szCs w:val="20"/>
                <w:u w:val="single"/>
              </w:rPr>
            </w:pPr>
            <w:r w:rsidRPr="00D643B1">
              <w:rPr>
                <w:rFonts w:ascii="Arial" w:hAnsi="Arial" w:cs="Arial"/>
                <w:color w:val="000000"/>
                <w:sz w:val="20"/>
                <w:szCs w:val="20"/>
              </w:rPr>
              <w:t>8</w:t>
            </w:r>
          </w:p>
        </w:tc>
        <w:tc>
          <w:tcPr>
            <w:tcW w:w="1080" w:type="dxa"/>
            <w:tcBorders>
              <w:top w:val="single" w:sz="4" w:space="0" w:color="auto"/>
              <w:bottom w:val="single" w:sz="4" w:space="0" w:color="auto"/>
            </w:tcBorders>
            <w:shd w:val="clear" w:color="auto" w:fill="auto"/>
            <w:noWrap/>
            <w:vAlign w:val="bottom"/>
          </w:tcPr>
          <w:p w14:paraId="309F16A4" w14:textId="4E232166" w:rsidR="00DA2A98" w:rsidRPr="00D643B1" w:rsidRDefault="00DA2A98" w:rsidP="00DA2A98">
            <w:pPr>
              <w:jc w:val="center"/>
              <w:rPr>
                <w:rFonts w:ascii="Arial" w:hAnsi="Arial" w:cs="Arial"/>
                <w:color w:val="000000"/>
                <w:sz w:val="20"/>
                <w:szCs w:val="20"/>
                <w:u w:val="single"/>
              </w:rPr>
            </w:pPr>
            <w:r w:rsidRPr="00D643B1">
              <w:rPr>
                <w:rFonts w:ascii="Arial" w:hAnsi="Arial" w:cs="Arial"/>
                <w:color w:val="000000"/>
                <w:sz w:val="20"/>
                <w:szCs w:val="20"/>
              </w:rPr>
              <w:t>6</w:t>
            </w:r>
          </w:p>
        </w:tc>
        <w:tc>
          <w:tcPr>
            <w:tcW w:w="990" w:type="dxa"/>
            <w:tcBorders>
              <w:top w:val="single" w:sz="4" w:space="0" w:color="auto"/>
              <w:bottom w:val="single" w:sz="4" w:space="0" w:color="auto"/>
            </w:tcBorders>
            <w:shd w:val="clear" w:color="auto" w:fill="auto"/>
            <w:noWrap/>
            <w:vAlign w:val="bottom"/>
          </w:tcPr>
          <w:p w14:paraId="623466D8" w14:textId="34C52CA2" w:rsidR="00DA2A98" w:rsidRPr="00D643B1" w:rsidRDefault="00DA2A98" w:rsidP="00DA2A98">
            <w:pPr>
              <w:jc w:val="center"/>
              <w:rPr>
                <w:rFonts w:ascii="Arial" w:hAnsi="Arial" w:cs="Arial"/>
                <w:color w:val="000000"/>
                <w:sz w:val="20"/>
                <w:szCs w:val="20"/>
                <w:u w:val="single"/>
              </w:rPr>
            </w:pPr>
            <w:r w:rsidRPr="00D643B1">
              <w:rPr>
                <w:rFonts w:ascii="Arial" w:hAnsi="Arial" w:cs="Arial"/>
                <w:color w:val="000000"/>
                <w:sz w:val="20"/>
                <w:szCs w:val="20"/>
              </w:rPr>
              <w:t>8</w:t>
            </w:r>
          </w:p>
        </w:tc>
        <w:tc>
          <w:tcPr>
            <w:tcW w:w="1260" w:type="dxa"/>
            <w:tcBorders>
              <w:top w:val="single" w:sz="4" w:space="0" w:color="auto"/>
              <w:bottom w:val="single" w:sz="4" w:space="0" w:color="auto"/>
            </w:tcBorders>
            <w:shd w:val="clear" w:color="auto" w:fill="auto"/>
            <w:noWrap/>
            <w:vAlign w:val="bottom"/>
          </w:tcPr>
          <w:p w14:paraId="0F5A616F" w14:textId="0B4E0FE2" w:rsidR="00DA2A98" w:rsidRPr="00D643B1" w:rsidRDefault="00DA2A98" w:rsidP="00DA2A98">
            <w:pPr>
              <w:jc w:val="center"/>
              <w:rPr>
                <w:rFonts w:ascii="Arial" w:hAnsi="Arial" w:cs="Arial"/>
                <w:color w:val="000000"/>
                <w:sz w:val="20"/>
                <w:szCs w:val="20"/>
                <w:u w:val="single"/>
              </w:rPr>
            </w:pPr>
            <w:r w:rsidRPr="00D643B1">
              <w:rPr>
                <w:rFonts w:ascii="Arial" w:hAnsi="Arial" w:cs="Arial"/>
                <w:color w:val="000000"/>
                <w:sz w:val="20"/>
                <w:szCs w:val="20"/>
              </w:rPr>
              <w:t>20</w:t>
            </w:r>
          </w:p>
        </w:tc>
        <w:tc>
          <w:tcPr>
            <w:tcW w:w="900" w:type="dxa"/>
            <w:tcBorders>
              <w:top w:val="single" w:sz="4" w:space="0" w:color="auto"/>
              <w:bottom w:val="single" w:sz="4" w:space="0" w:color="auto"/>
            </w:tcBorders>
            <w:shd w:val="clear" w:color="auto" w:fill="auto"/>
            <w:noWrap/>
            <w:vAlign w:val="bottom"/>
          </w:tcPr>
          <w:p w14:paraId="1958A78F" w14:textId="4CC3FA16" w:rsidR="00DA2A98" w:rsidRPr="00D643B1" w:rsidRDefault="00DA2A98" w:rsidP="00DA2A98">
            <w:pPr>
              <w:jc w:val="center"/>
              <w:rPr>
                <w:rFonts w:ascii="Arial" w:hAnsi="Arial" w:cs="Arial"/>
                <w:color w:val="000000"/>
                <w:sz w:val="20"/>
                <w:szCs w:val="20"/>
                <w:u w:val="single"/>
              </w:rPr>
            </w:pPr>
            <w:r w:rsidRPr="00D643B1">
              <w:rPr>
                <w:rFonts w:ascii="Arial" w:hAnsi="Arial" w:cs="Arial"/>
                <w:color w:val="000000"/>
                <w:sz w:val="20"/>
                <w:szCs w:val="20"/>
              </w:rPr>
              <w:t>16</w:t>
            </w:r>
          </w:p>
        </w:tc>
        <w:tc>
          <w:tcPr>
            <w:tcW w:w="810" w:type="dxa"/>
            <w:tcBorders>
              <w:top w:val="single" w:sz="4" w:space="0" w:color="auto"/>
              <w:bottom w:val="single" w:sz="4" w:space="0" w:color="auto"/>
            </w:tcBorders>
            <w:shd w:val="clear" w:color="auto" w:fill="auto"/>
            <w:noWrap/>
            <w:vAlign w:val="bottom"/>
          </w:tcPr>
          <w:p w14:paraId="7920D051" w14:textId="155E058C" w:rsidR="00DA2A98" w:rsidRPr="00D643B1" w:rsidRDefault="00DA2A98" w:rsidP="00DA2A98">
            <w:pPr>
              <w:jc w:val="center"/>
              <w:rPr>
                <w:rFonts w:ascii="Arial" w:hAnsi="Arial" w:cs="Arial"/>
                <w:color w:val="000000"/>
                <w:sz w:val="20"/>
                <w:szCs w:val="20"/>
                <w:u w:val="single"/>
              </w:rPr>
            </w:pPr>
            <w:r w:rsidRPr="00D643B1">
              <w:rPr>
                <w:rFonts w:ascii="Arial" w:hAnsi="Arial" w:cs="Arial"/>
                <w:color w:val="000000"/>
                <w:sz w:val="20"/>
                <w:szCs w:val="20"/>
              </w:rPr>
              <w:t>12</w:t>
            </w:r>
          </w:p>
        </w:tc>
        <w:tc>
          <w:tcPr>
            <w:tcW w:w="1080" w:type="dxa"/>
            <w:tcBorders>
              <w:top w:val="single" w:sz="4" w:space="0" w:color="auto"/>
              <w:bottom w:val="single" w:sz="4" w:space="0" w:color="auto"/>
            </w:tcBorders>
            <w:shd w:val="clear" w:color="auto" w:fill="auto"/>
            <w:noWrap/>
            <w:vAlign w:val="bottom"/>
          </w:tcPr>
          <w:p w14:paraId="7AE4BC8B" w14:textId="53078062" w:rsidR="00DA2A98" w:rsidRPr="00D643B1" w:rsidRDefault="00DA2A98" w:rsidP="00DA2A98">
            <w:pPr>
              <w:jc w:val="center"/>
              <w:rPr>
                <w:rFonts w:ascii="Arial" w:hAnsi="Arial" w:cs="Arial"/>
                <w:color w:val="000000"/>
                <w:sz w:val="20"/>
                <w:szCs w:val="20"/>
                <w:u w:val="single"/>
              </w:rPr>
            </w:pPr>
            <w:r w:rsidRPr="00D643B1">
              <w:rPr>
                <w:rFonts w:ascii="Arial" w:hAnsi="Arial" w:cs="Arial"/>
                <w:color w:val="000000"/>
                <w:sz w:val="20"/>
                <w:szCs w:val="20"/>
              </w:rPr>
              <w:t>70</w:t>
            </w:r>
          </w:p>
        </w:tc>
      </w:tr>
      <w:tr w:rsidR="00DA2A98" w:rsidRPr="00D643B1" w14:paraId="0F0A7D23" w14:textId="77777777" w:rsidTr="00D643B1">
        <w:trPr>
          <w:trHeight w:val="320"/>
        </w:trPr>
        <w:tc>
          <w:tcPr>
            <w:tcW w:w="2067" w:type="dxa"/>
            <w:tcBorders>
              <w:top w:val="single" w:sz="4" w:space="0" w:color="auto"/>
              <w:left w:val="nil"/>
            </w:tcBorders>
            <w:shd w:val="clear" w:color="auto" w:fill="auto"/>
            <w:noWrap/>
            <w:vAlign w:val="bottom"/>
            <w:hideMark/>
          </w:tcPr>
          <w:p w14:paraId="18E36C18" w14:textId="46BDCFDE"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Bachelors</w:t>
            </w:r>
          </w:p>
        </w:tc>
        <w:tc>
          <w:tcPr>
            <w:tcW w:w="813" w:type="dxa"/>
            <w:tcBorders>
              <w:top w:val="single" w:sz="4" w:space="0" w:color="auto"/>
            </w:tcBorders>
            <w:shd w:val="clear" w:color="auto" w:fill="auto"/>
            <w:noWrap/>
            <w:vAlign w:val="bottom"/>
            <w:hideMark/>
          </w:tcPr>
          <w:p w14:paraId="67B68186" w14:textId="703AA512"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38%</w:t>
            </w:r>
          </w:p>
        </w:tc>
        <w:tc>
          <w:tcPr>
            <w:tcW w:w="1080" w:type="dxa"/>
            <w:tcBorders>
              <w:top w:val="single" w:sz="4" w:space="0" w:color="auto"/>
            </w:tcBorders>
            <w:shd w:val="clear" w:color="auto" w:fill="auto"/>
            <w:noWrap/>
            <w:vAlign w:val="bottom"/>
            <w:hideMark/>
          </w:tcPr>
          <w:p w14:paraId="5F93E358" w14:textId="49D7B9C0"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67%</w:t>
            </w:r>
          </w:p>
        </w:tc>
        <w:tc>
          <w:tcPr>
            <w:tcW w:w="990" w:type="dxa"/>
            <w:tcBorders>
              <w:top w:val="single" w:sz="4" w:space="0" w:color="auto"/>
            </w:tcBorders>
            <w:shd w:val="clear" w:color="auto" w:fill="auto"/>
            <w:noWrap/>
            <w:vAlign w:val="bottom"/>
            <w:hideMark/>
          </w:tcPr>
          <w:p w14:paraId="478595DD" w14:textId="6EBFB4C5"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75%</w:t>
            </w:r>
          </w:p>
        </w:tc>
        <w:tc>
          <w:tcPr>
            <w:tcW w:w="1260" w:type="dxa"/>
            <w:tcBorders>
              <w:top w:val="single" w:sz="4" w:space="0" w:color="auto"/>
            </w:tcBorders>
            <w:shd w:val="clear" w:color="auto" w:fill="auto"/>
            <w:noWrap/>
            <w:vAlign w:val="bottom"/>
            <w:hideMark/>
          </w:tcPr>
          <w:p w14:paraId="6AD31287" w14:textId="117DFF6C"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80%</w:t>
            </w:r>
          </w:p>
        </w:tc>
        <w:tc>
          <w:tcPr>
            <w:tcW w:w="900" w:type="dxa"/>
            <w:tcBorders>
              <w:top w:val="single" w:sz="4" w:space="0" w:color="auto"/>
            </w:tcBorders>
            <w:shd w:val="clear" w:color="auto" w:fill="auto"/>
            <w:noWrap/>
            <w:vAlign w:val="bottom"/>
            <w:hideMark/>
          </w:tcPr>
          <w:p w14:paraId="3E7ABDAE" w14:textId="3EEF9979"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63%</w:t>
            </w:r>
          </w:p>
        </w:tc>
        <w:tc>
          <w:tcPr>
            <w:tcW w:w="810" w:type="dxa"/>
            <w:tcBorders>
              <w:top w:val="single" w:sz="4" w:space="0" w:color="auto"/>
            </w:tcBorders>
            <w:shd w:val="clear" w:color="auto" w:fill="auto"/>
            <w:noWrap/>
            <w:vAlign w:val="bottom"/>
            <w:hideMark/>
          </w:tcPr>
          <w:p w14:paraId="05CB80C6" w14:textId="02DF9E01"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58%</w:t>
            </w:r>
          </w:p>
        </w:tc>
        <w:tc>
          <w:tcPr>
            <w:tcW w:w="1080" w:type="dxa"/>
            <w:tcBorders>
              <w:top w:val="single" w:sz="4" w:space="0" w:color="auto"/>
            </w:tcBorders>
            <w:shd w:val="clear" w:color="auto" w:fill="auto"/>
            <w:noWrap/>
            <w:vAlign w:val="bottom"/>
            <w:hideMark/>
          </w:tcPr>
          <w:p w14:paraId="6B17E71F" w14:textId="0F41AF92"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66%</w:t>
            </w:r>
          </w:p>
        </w:tc>
      </w:tr>
      <w:tr w:rsidR="00DA2A98" w:rsidRPr="00D643B1" w14:paraId="518FAA33" w14:textId="77777777" w:rsidTr="00D75A62">
        <w:trPr>
          <w:trHeight w:val="320"/>
        </w:trPr>
        <w:tc>
          <w:tcPr>
            <w:tcW w:w="2067" w:type="dxa"/>
            <w:tcBorders>
              <w:left w:val="nil"/>
            </w:tcBorders>
            <w:shd w:val="clear" w:color="auto" w:fill="auto"/>
            <w:noWrap/>
            <w:vAlign w:val="bottom"/>
            <w:hideMark/>
          </w:tcPr>
          <w:p w14:paraId="206F5858" w14:textId="2536A48E"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Masters</w:t>
            </w:r>
          </w:p>
        </w:tc>
        <w:tc>
          <w:tcPr>
            <w:tcW w:w="813" w:type="dxa"/>
            <w:shd w:val="clear" w:color="auto" w:fill="auto"/>
            <w:noWrap/>
            <w:vAlign w:val="bottom"/>
            <w:hideMark/>
          </w:tcPr>
          <w:p w14:paraId="6A9CFD62" w14:textId="6EA3D376"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38%</w:t>
            </w:r>
          </w:p>
        </w:tc>
        <w:tc>
          <w:tcPr>
            <w:tcW w:w="1080" w:type="dxa"/>
            <w:shd w:val="clear" w:color="auto" w:fill="auto"/>
            <w:noWrap/>
            <w:vAlign w:val="bottom"/>
            <w:hideMark/>
          </w:tcPr>
          <w:p w14:paraId="23B19B81" w14:textId="40D34B15"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0%</w:t>
            </w:r>
          </w:p>
        </w:tc>
        <w:tc>
          <w:tcPr>
            <w:tcW w:w="990" w:type="dxa"/>
            <w:shd w:val="clear" w:color="auto" w:fill="auto"/>
            <w:noWrap/>
            <w:vAlign w:val="bottom"/>
            <w:hideMark/>
          </w:tcPr>
          <w:p w14:paraId="6FA763D9" w14:textId="2608160E"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13%</w:t>
            </w:r>
          </w:p>
        </w:tc>
        <w:tc>
          <w:tcPr>
            <w:tcW w:w="1260" w:type="dxa"/>
            <w:shd w:val="clear" w:color="auto" w:fill="auto"/>
            <w:noWrap/>
            <w:vAlign w:val="bottom"/>
            <w:hideMark/>
          </w:tcPr>
          <w:p w14:paraId="03AE80AF" w14:textId="6577ED66"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5%</w:t>
            </w:r>
          </w:p>
        </w:tc>
        <w:tc>
          <w:tcPr>
            <w:tcW w:w="900" w:type="dxa"/>
            <w:shd w:val="clear" w:color="auto" w:fill="auto"/>
            <w:noWrap/>
            <w:vAlign w:val="bottom"/>
            <w:hideMark/>
          </w:tcPr>
          <w:p w14:paraId="588B6EFF" w14:textId="2B759C44"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19%</w:t>
            </w:r>
          </w:p>
        </w:tc>
        <w:tc>
          <w:tcPr>
            <w:tcW w:w="810" w:type="dxa"/>
            <w:shd w:val="clear" w:color="auto" w:fill="auto"/>
            <w:noWrap/>
            <w:vAlign w:val="bottom"/>
            <w:hideMark/>
          </w:tcPr>
          <w:p w14:paraId="782E1A07" w14:textId="35C7A0F0"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17%</w:t>
            </w:r>
          </w:p>
        </w:tc>
        <w:tc>
          <w:tcPr>
            <w:tcW w:w="1080" w:type="dxa"/>
            <w:shd w:val="clear" w:color="auto" w:fill="auto"/>
            <w:noWrap/>
            <w:vAlign w:val="bottom"/>
            <w:hideMark/>
          </w:tcPr>
          <w:p w14:paraId="1BA9863E" w14:textId="31AA3963"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14%</w:t>
            </w:r>
          </w:p>
        </w:tc>
      </w:tr>
      <w:tr w:rsidR="00DA2A98" w:rsidRPr="00D643B1" w14:paraId="58D54DBA" w14:textId="77777777" w:rsidTr="00D643B1">
        <w:trPr>
          <w:trHeight w:val="320"/>
        </w:trPr>
        <w:tc>
          <w:tcPr>
            <w:tcW w:w="2067" w:type="dxa"/>
            <w:tcBorders>
              <w:left w:val="nil"/>
            </w:tcBorders>
            <w:shd w:val="clear" w:color="auto" w:fill="auto"/>
            <w:noWrap/>
            <w:vAlign w:val="bottom"/>
            <w:hideMark/>
          </w:tcPr>
          <w:p w14:paraId="0F8150C7" w14:textId="3E21905A"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Doctorate</w:t>
            </w:r>
          </w:p>
        </w:tc>
        <w:tc>
          <w:tcPr>
            <w:tcW w:w="813" w:type="dxa"/>
            <w:shd w:val="clear" w:color="auto" w:fill="auto"/>
            <w:noWrap/>
            <w:vAlign w:val="bottom"/>
            <w:hideMark/>
          </w:tcPr>
          <w:p w14:paraId="6F04AB7F" w14:textId="58B3EEE2"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25%</w:t>
            </w:r>
          </w:p>
        </w:tc>
        <w:tc>
          <w:tcPr>
            <w:tcW w:w="1080" w:type="dxa"/>
            <w:shd w:val="clear" w:color="auto" w:fill="auto"/>
            <w:noWrap/>
            <w:vAlign w:val="bottom"/>
            <w:hideMark/>
          </w:tcPr>
          <w:p w14:paraId="213412BC" w14:textId="7CA1F66E"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33%</w:t>
            </w:r>
          </w:p>
        </w:tc>
        <w:tc>
          <w:tcPr>
            <w:tcW w:w="990" w:type="dxa"/>
            <w:shd w:val="clear" w:color="auto" w:fill="auto"/>
            <w:noWrap/>
            <w:vAlign w:val="bottom"/>
            <w:hideMark/>
          </w:tcPr>
          <w:p w14:paraId="65BF89D7" w14:textId="4ADA0786"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13%</w:t>
            </w:r>
          </w:p>
        </w:tc>
        <w:tc>
          <w:tcPr>
            <w:tcW w:w="1260" w:type="dxa"/>
            <w:shd w:val="clear" w:color="auto" w:fill="auto"/>
            <w:noWrap/>
            <w:vAlign w:val="bottom"/>
            <w:hideMark/>
          </w:tcPr>
          <w:p w14:paraId="0017EB41" w14:textId="4CCBCBC0"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15%</w:t>
            </w:r>
          </w:p>
        </w:tc>
        <w:tc>
          <w:tcPr>
            <w:tcW w:w="900" w:type="dxa"/>
            <w:shd w:val="clear" w:color="auto" w:fill="auto"/>
            <w:noWrap/>
            <w:vAlign w:val="bottom"/>
            <w:hideMark/>
          </w:tcPr>
          <w:p w14:paraId="30A8D08A" w14:textId="5C225F82"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19%</w:t>
            </w:r>
          </w:p>
        </w:tc>
        <w:tc>
          <w:tcPr>
            <w:tcW w:w="810" w:type="dxa"/>
            <w:shd w:val="clear" w:color="auto" w:fill="auto"/>
            <w:noWrap/>
            <w:vAlign w:val="bottom"/>
            <w:hideMark/>
          </w:tcPr>
          <w:p w14:paraId="57551340" w14:textId="5F152199"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25%</w:t>
            </w:r>
          </w:p>
        </w:tc>
        <w:tc>
          <w:tcPr>
            <w:tcW w:w="1080" w:type="dxa"/>
            <w:shd w:val="clear" w:color="auto" w:fill="auto"/>
            <w:noWrap/>
            <w:vAlign w:val="bottom"/>
            <w:hideMark/>
          </w:tcPr>
          <w:p w14:paraId="75D072E9" w14:textId="29FE4DDA"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20%</w:t>
            </w:r>
          </w:p>
        </w:tc>
      </w:tr>
      <w:tr w:rsidR="00DA2A98" w:rsidRPr="00D643B1" w14:paraId="7528E04F" w14:textId="77777777" w:rsidTr="00D643B1">
        <w:trPr>
          <w:trHeight w:val="320"/>
        </w:trPr>
        <w:tc>
          <w:tcPr>
            <w:tcW w:w="2067" w:type="dxa"/>
            <w:tcBorders>
              <w:top w:val="single" w:sz="4" w:space="0" w:color="auto"/>
              <w:left w:val="nil"/>
            </w:tcBorders>
            <w:shd w:val="clear" w:color="auto" w:fill="auto"/>
            <w:noWrap/>
            <w:vAlign w:val="bottom"/>
            <w:hideMark/>
          </w:tcPr>
          <w:p w14:paraId="412ED778" w14:textId="3BD0304F"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 Male students</w:t>
            </w:r>
          </w:p>
        </w:tc>
        <w:tc>
          <w:tcPr>
            <w:tcW w:w="813" w:type="dxa"/>
            <w:tcBorders>
              <w:top w:val="single" w:sz="4" w:space="0" w:color="auto"/>
            </w:tcBorders>
            <w:shd w:val="clear" w:color="auto" w:fill="auto"/>
            <w:noWrap/>
            <w:vAlign w:val="bottom"/>
            <w:hideMark/>
          </w:tcPr>
          <w:p w14:paraId="3D0CFDD9" w14:textId="13DAA571"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63%</w:t>
            </w:r>
          </w:p>
        </w:tc>
        <w:tc>
          <w:tcPr>
            <w:tcW w:w="1080" w:type="dxa"/>
            <w:tcBorders>
              <w:top w:val="single" w:sz="4" w:space="0" w:color="auto"/>
            </w:tcBorders>
            <w:shd w:val="clear" w:color="auto" w:fill="auto"/>
            <w:noWrap/>
            <w:vAlign w:val="bottom"/>
            <w:hideMark/>
          </w:tcPr>
          <w:p w14:paraId="367343DA" w14:textId="79DA834A"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67%</w:t>
            </w:r>
          </w:p>
        </w:tc>
        <w:tc>
          <w:tcPr>
            <w:tcW w:w="990" w:type="dxa"/>
            <w:tcBorders>
              <w:top w:val="single" w:sz="4" w:space="0" w:color="auto"/>
            </w:tcBorders>
            <w:shd w:val="clear" w:color="auto" w:fill="auto"/>
            <w:noWrap/>
            <w:vAlign w:val="bottom"/>
            <w:hideMark/>
          </w:tcPr>
          <w:p w14:paraId="7EFEC9C0" w14:textId="3EBF5EFD"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25%</w:t>
            </w:r>
          </w:p>
        </w:tc>
        <w:tc>
          <w:tcPr>
            <w:tcW w:w="1260" w:type="dxa"/>
            <w:tcBorders>
              <w:top w:val="single" w:sz="4" w:space="0" w:color="auto"/>
            </w:tcBorders>
            <w:shd w:val="clear" w:color="auto" w:fill="auto"/>
            <w:noWrap/>
            <w:vAlign w:val="bottom"/>
            <w:hideMark/>
          </w:tcPr>
          <w:p w14:paraId="0F8EB680" w14:textId="340DDE1B"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50%</w:t>
            </w:r>
          </w:p>
        </w:tc>
        <w:tc>
          <w:tcPr>
            <w:tcW w:w="900" w:type="dxa"/>
            <w:tcBorders>
              <w:top w:val="single" w:sz="4" w:space="0" w:color="auto"/>
            </w:tcBorders>
            <w:shd w:val="clear" w:color="auto" w:fill="auto"/>
            <w:noWrap/>
            <w:vAlign w:val="bottom"/>
            <w:hideMark/>
          </w:tcPr>
          <w:p w14:paraId="70FC07C4" w14:textId="2C86B9B7"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56%</w:t>
            </w:r>
          </w:p>
        </w:tc>
        <w:tc>
          <w:tcPr>
            <w:tcW w:w="810" w:type="dxa"/>
            <w:tcBorders>
              <w:top w:val="single" w:sz="4" w:space="0" w:color="auto"/>
            </w:tcBorders>
            <w:shd w:val="clear" w:color="auto" w:fill="auto"/>
            <w:noWrap/>
            <w:vAlign w:val="bottom"/>
            <w:hideMark/>
          </w:tcPr>
          <w:p w14:paraId="0FC2DE0C" w14:textId="657AF5F8"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33%</w:t>
            </w:r>
          </w:p>
        </w:tc>
        <w:tc>
          <w:tcPr>
            <w:tcW w:w="1080" w:type="dxa"/>
            <w:tcBorders>
              <w:top w:val="single" w:sz="4" w:space="0" w:color="auto"/>
            </w:tcBorders>
            <w:shd w:val="clear" w:color="auto" w:fill="auto"/>
            <w:noWrap/>
            <w:vAlign w:val="bottom"/>
            <w:hideMark/>
          </w:tcPr>
          <w:p w14:paraId="41CD1EF1" w14:textId="2B60D228"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49%</w:t>
            </w:r>
          </w:p>
        </w:tc>
      </w:tr>
      <w:tr w:rsidR="00DA2A98" w:rsidRPr="00D643B1" w14:paraId="3A5DA1F8" w14:textId="77777777" w:rsidTr="00D643B1">
        <w:trPr>
          <w:trHeight w:val="320"/>
        </w:trPr>
        <w:tc>
          <w:tcPr>
            <w:tcW w:w="2067" w:type="dxa"/>
            <w:tcBorders>
              <w:left w:val="nil"/>
              <w:bottom w:val="single" w:sz="4" w:space="0" w:color="auto"/>
            </w:tcBorders>
            <w:shd w:val="clear" w:color="auto" w:fill="auto"/>
            <w:noWrap/>
            <w:vAlign w:val="bottom"/>
            <w:hideMark/>
          </w:tcPr>
          <w:p w14:paraId="3C3231F5" w14:textId="73F0153E"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 Female Students</w:t>
            </w:r>
          </w:p>
        </w:tc>
        <w:tc>
          <w:tcPr>
            <w:tcW w:w="813" w:type="dxa"/>
            <w:tcBorders>
              <w:bottom w:val="single" w:sz="4" w:space="0" w:color="auto"/>
            </w:tcBorders>
            <w:shd w:val="clear" w:color="auto" w:fill="auto"/>
            <w:noWrap/>
            <w:vAlign w:val="bottom"/>
            <w:hideMark/>
          </w:tcPr>
          <w:p w14:paraId="6CB35633" w14:textId="32507AFA"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38%</w:t>
            </w:r>
          </w:p>
        </w:tc>
        <w:tc>
          <w:tcPr>
            <w:tcW w:w="1080" w:type="dxa"/>
            <w:tcBorders>
              <w:bottom w:val="single" w:sz="4" w:space="0" w:color="auto"/>
            </w:tcBorders>
            <w:shd w:val="clear" w:color="auto" w:fill="auto"/>
            <w:noWrap/>
            <w:vAlign w:val="bottom"/>
            <w:hideMark/>
          </w:tcPr>
          <w:p w14:paraId="36FEC655" w14:textId="65022567"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33%</w:t>
            </w:r>
          </w:p>
        </w:tc>
        <w:tc>
          <w:tcPr>
            <w:tcW w:w="990" w:type="dxa"/>
            <w:tcBorders>
              <w:bottom w:val="single" w:sz="4" w:space="0" w:color="auto"/>
            </w:tcBorders>
            <w:shd w:val="clear" w:color="auto" w:fill="auto"/>
            <w:noWrap/>
            <w:vAlign w:val="bottom"/>
            <w:hideMark/>
          </w:tcPr>
          <w:p w14:paraId="670B829E" w14:textId="27A616F8"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75%</w:t>
            </w:r>
          </w:p>
        </w:tc>
        <w:tc>
          <w:tcPr>
            <w:tcW w:w="1260" w:type="dxa"/>
            <w:tcBorders>
              <w:bottom w:val="single" w:sz="4" w:space="0" w:color="auto"/>
            </w:tcBorders>
            <w:shd w:val="clear" w:color="auto" w:fill="auto"/>
            <w:noWrap/>
            <w:vAlign w:val="bottom"/>
            <w:hideMark/>
          </w:tcPr>
          <w:p w14:paraId="3F9EDC23" w14:textId="0D73D90D"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50%</w:t>
            </w:r>
          </w:p>
        </w:tc>
        <w:tc>
          <w:tcPr>
            <w:tcW w:w="900" w:type="dxa"/>
            <w:tcBorders>
              <w:bottom w:val="single" w:sz="4" w:space="0" w:color="auto"/>
            </w:tcBorders>
            <w:shd w:val="clear" w:color="auto" w:fill="auto"/>
            <w:noWrap/>
            <w:vAlign w:val="bottom"/>
            <w:hideMark/>
          </w:tcPr>
          <w:p w14:paraId="4C700467" w14:textId="1901930A"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44%</w:t>
            </w:r>
          </w:p>
        </w:tc>
        <w:tc>
          <w:tcPr>
            <w:tcW w:w="810" w:type="dxa"/>
            <w:tcBorders>
              <w:bottom w:val="single" w:sz="4" w:space="0" w:color="auto"/>
            </w:tcBorders>
            <w:shd w:val="clear" w:color="auto" w:fill="auto"/>
            <w:noWrap/>
            <w:vAlign w:val="bottom"/>
            <w:hideMark/>
          </w:tcPr>
          <w:p w14:paraId="0065CD85" w14:textId="0654F5E7"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67%</w:t>
            </w:r>
          </w:p>
        </w:tc>
        <w:tc>
          <w:tcPr>
            <w:tcW w:w="1080" w:type="dxa"/>
            <w:tcBorders>
              <w:bottom w:val="single" w:sz="4" w:space="0" w:color="auto"/>
            </w:tcBorders>
            <w:shd w:val="clear" w:color="auto" w:fill="auto"/>
            <w:noWrap/>
            <w:vAlign w:val="bottom"/>
            <w:hideMark/>
          </w:tcPr>
          <w:p w14:paraId="5C8A2295" w14:textId="0088601B"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51%</w:t>
            </w:r>
          </w:p>
        </w:tc>
      </w:tr>
      <w:tr w:rsidR="00DA2A98" w:rsidRPr="00D643B1" w14:paraId="777ED240" w14:textId="77777777" w:rsidTr="00D75A62">
        <w:trPr>
          <w:trHeight w:val="320"/>
        </w:trPr>
        <w:tc>
          <w:tcPr>
            <w:tcW w:w="2067" w:type="dxa"/>
            <w:tcBorders>
              <w:left w:val="nil"/>
            </w:tcBorders>
            <w:shd w:val="clear" w:color="auto" w:fill="auto"/>
            <w:noWrap/>
            <w:vAlign w:val="bottom"/>
          </w:tcPr>
          <w:p w14:paraId="633E7B06" w14:textId="0A98DE82"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Math/Stat/C</w:t>
            </w:r>
            <w:r w:rsidR="00D643B1" w:rsidRPr="00D643B1">
              <w:rPr>
                <w:rFonts w:ascii="Arial" w:hAnsi="Arial" w:cs="Arial"/>
                <w:color w:val="000000"/>
                <w:sz w:val="20"/>
                <w:szCs w:val="20"/>
              </w:rPr>
              <w:t xml:space="preserve">omputer </w:t>
            </w:r>
            <w:r w:rsidRPr="00D643B1">
              <w:rPr>
                <w:rFonts w:ascii="Arial" w:hAnsi="Arial" w:cs="Arial"/>
                <w:color w:val="000000"/>
                <w:sz w:val="20"/>
                <w:szCs w:val="20"/>
              </w:rPr>
              <w:t>S</w:t>
            </w:r>
            <w:r w:rsidR="00D643B1" w:rsidRPr="00D643B1">
              <w:rPr>
                <w:rFonts w:ascii="Arial" w:hAnsi="Arial" w:cs="Arial"/>
                <w:color w:val="000000"/>
                <w:sz w:val="20"/>
                <w:szCs w:val="20"/>
              </w:rPr>
              <w:t>cience</w:t>
            </w:r>
          </w:p>
        </w:tc>
        <w:tc>
          <w:tcPr>
            <w:tcW w:w="813" w:type="dxa"/>
            <w:shd w:val="clear" w:color="auto" w:fill="auto"/>
            <w:noWrap/>
            <w:vAlign w:val="bottom"/>
          </w:tcPr>
          <w:p w14:paraId="6F0289B1" w14:textId="67D04677"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50%</w:t>
            </w:r>
          </w:p>
        </w:tc>
        <w:tc>
          <w:tcPr>
            <w:tcW w:w="1080" w:type="dxa"/>
            <w:shd w:val="clear" w:color="auto" w:fill="auto"/>
            <w:noWrap/>
            <w:vAlign w:val="bottom"/>
          </w:tcPr>
          <w:p w14:paraId="4F693673" w14:textId="08E76DB7"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83%</w:t>
            </w:r>
          </w:p>
        </w:tc>
        <w:tc>
          <w:tcPr>
            <w:tcW w:w="990" w:type="dxa"/>
            <w:shd w:val="clear" w:color="auto" w:fill="auto"/>
            <w:noWrap/>
            <w:vAlign w:val="bottom"/>
          </w:tcPr>
          <w:p w14:paraId="125AAA07" w14:textId="1AF3B083"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50%</w:t>
            </w:r>
          </w:p>
        </w:tc>
        <w:tc>
          <w:tcPr>
            <w:tcW w:w="1260" w:type="dxa"/>
            <w:shd w:val="clear" w:color="auto" w:fill="auto"/>
            <w:noWrap/>
            <w:vAlign w:val="bottom"/>
          </w:tcPr>
          <w:p w14:paraId="3B3996A0" w14:textId="27EA69BC"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50%</w:t>
            </w:r>
          </w:p>
        </w:tc>
        <w:tc>
          <w:tcPr>
            <w:tcW w:w="900" w:type="dxa"/>
            <w:shd w:val="clear" w:color="auto" w:fill="auto"/>
            <w:noWrap/>
            <w:vAlign w:val="bottom"/>
          </w:tcPr>
          <w:p w14:paraId="2B5447ED" w14:textId="4897C720"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50%</w:t>
            </w:r>
          </w:p>
        </w:tc>
        <w:tc>
          <w:tcPr>
            <w:tcW w:w="810" w:type="dxa"/>
            <w:shd w:val="clear" w:color="auto" w:fill="auto"/>
            <w:noWrap/>
            <w:vAlign w:val="bottom"/>
          </w:tcPr>
          <w:p w14:paraId="5B5813BB" w14:textId="16C263E5"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50%</w:t>
            </w:r>
          </w:p>
        </w:tc>
        <w:tc>
          <w:tcPr>
            <w:tcW w:w="1080" w:type="dxa"/>
            <w:shd w:val="clear" w:color="auto" w:fill="auto"/>
            <w:noWrap/>
            <w:vAlign w:val="bottom"/>
          </w:tcPr>
          <w:p w14:paraId="5CF9D575" w14:textId="35AC0ABC"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53%</w:t>
            </w:r>
          </w:p>
        </w:tc>
      </w:tr>
      <w:tr w:rsidR="00DA2A98" w:rsidRPr="00D643B1" w14:paraId="2BE15828" w14:textId="77777777" w:rsidTr="00D75A62">
        <w:trPr>
          <w:trHeight w:val="320"/>
        </w:trPr>
        <w:tc>
          <w:tcPr>
            <w:tcW w:w="2067" w:type="dxa"/>
            <w:tcBorders>
              <w:left w:val="nil"/>
            </w:tcBorders>
            <w:shd w:val="clear" w:color="auto" w:fill="auto"/>
            <w:noWrap/>
            <w:vAlign w:val="bottom"/>
          </w:tcPr>
          <w:p w14:paraId="6DF83548" w14:textId="7F474FB0"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Social Behavioral Sciences</w:t>
            </w:r>
          </w:p>
        </w:tc>
        <w:tc>
          <w:tcPr>
            <w:tcW w:w="813" w:type="dxa"/>
            <w:shd w:val="clear" w:color="auto" w:fill="auto"/>
            <w:noWrap/>
            <w:vAlign w:val="bottom"/>
          </w:tcPr>
          <w:p w14:paraId="6621048A" w14:textId="42313225"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13%</w:t>
            </w:r>
          </w:p>
        </w:tc>
        <w:tc>
          <w:tcPr>
            <w:tcW w:w="1080" w:type="dxa"/>
            <w:shd w:val="clear" w:color="auto" w:fill="auto"/>
            <w:noWrap/>
            <w:vAlign w:val="bottom"/>
          </w:tcPr>
          <w:p w14:paraId="1BB805DD" w14:textId="45964016"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990" w:type="dxa"/>
            <w:shd w:val="clear" w:color="auto" w:fill="auto"/>
            <w:noWrap/>
            <w:vAlign w:val="bottom"/>
          </w:tcPr>
          <w:p w14:paraId="7DC5C00E" w14:textId="2444FF20"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25%</w:t>
            </w:r>
          </w:p>
        </w:tc>
        <w:tc>
          <w:tcPr>
            <w:tcW w:w="1260" w:type="dxa"/>
            <w:shd w:val="clear" w:color="auto" w:fill="auto"/>
            <w:noWrap/>
            <w:vAlign w:val="bottom"/>
          </w:tcPr>
          <w:p w14:paraId="2665D1F2" w14:textId="35AC45FF"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10%</w:t>
            </w:r>
          </w:p>
        </w:tc>
        <w:tc>
          <w:tcPr>
            <w:tcW w:w="900" w:type="dxa"/>
            <w:shd w:val="clear" w:color="auto" w:fill="auto"/>
            <w:noWrap/>
            <w:vAlign w:val="bottom"/>
          </w:tcPr>
          <w:p w14:paraId="2B340A4E" w14:textId="5DCF278B"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31%</w:t>
            </w:r>
          </w:p>
        </w:tc>
        <w:tc>
          <w:tcPr>
            <w:tcW w:w="810" w:type="dxa"/>
            <w:shd w:val="clear" w:color="auto" w:fill="auto"/>
            <w:noWrap/>
            <w:vAlign w:val="bottom"/>
          </w:tcPr>
          <w:p w14:paraId="067C2091" w14:textId="2AD91908"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50%</w:t>
            </w:r>
          </w:p>
        </w:tc>
        <w:tc>
          <w:tcPr>
            <w:tcW w:w="1080" w:type="dxa"/>
            <w:shd w:val="clear" w:color="auto" w:fill="auto"/>
            <w:noWrap/>
            <w:vAlign w:val="bottom"/>
          </w:tcPr>
          <w:p w14:paraId="62FA0010" w14:textId="146916EE"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23%</w:t>
            </w:r>
          </w:p>
        </w:tc>
      </w:tr>
      <w:tr w:rsidR="00DA2A98" w:rsidRPr="00D643B1" w14:paraId="526110E1" w14:textId="77777777" w:rsidTr="00D75A62">
        <w:trPr>
          <w:trHeight w:val="320"/>
        </w:trPr>
        <w:tc>
          <w:tcPr>
            <w:tcW w:w="2067" w:type="dxa"/>
            <w:tcBorders>
              <w:left w:val="nil"/>
            </w:tcBorders>
            <w:shd w:val="clear" w:color="auto" w:fill="auto"/>
            <w:noWrap/>
            <w:vAlign w:val="bottom"/>
          </w:tcPr>
          <w:p w14:paraId="7EFFB10C" w14:textId="2EEF1C42"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Engineering</w:t>
            </w:r>
          </w:p>
        </w:tc>
        <w:tc>
          <w:tcPr>
            <w:tcW w:w="813" w:type="dxa"/>
            <w:shd w:val="clear" w:color="auto" w:fill="auto"/>
            <w:noWrap/>
            <w:vAlign w:val="bottom"/>
          </w:tcPr>
          <w:p w14:paraId="3238143E" w14:textId="15D4E065"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25%</w:t>
            </w:r>
          </w:p>
        </w:tc>
        <w:tc>
          <w:tcPr>
            <w:tcW w:w="1080" w:type="dxa"/>
            <w:shd w:val="clear" w:color="auto" w:fill="auto"/>
            <w:noWrap/>
            <w:vAlign w:val="bottom"/>
          </w:tcPr>
          <w:p w14:paraId="2C6D642B" w14:textId="07CD6F60"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17%</w:t>
            </w:r>
          </w:p>
        </w:tc>
        <w:tc>
          <w:tcPr>
            <w:tcW w:w="990" w:type="dxa"/>
            <w:shd w:val="clear" w:color="auto" w:fill="auto"/>
            <w:noWrap/>
            <w:vAlign w:val="bottom"/>
          </w:tcPr>
          <w:p w14:paraId="7BA890B2" w14:textId="1876D0B6"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1260" w:type="dxa"/>
            <w:shd w:val="clear" w:color="auto" w:fill="auto"/>
            <w:noWrap/>
            <w:vAlign w:val="bottom"/>
          </w:tcPr>
          <w:p w14:paraId="0CC3FD05" w14:textId="05A35072"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10%</w:t>
            </w:r>
          </w:p>
        </w:tc>
        <w:tc>
          <w:tcPr>
            <w:tcW w:w="900" w:type="dxa"/>
            <w:shd w:val="clear" w:color="auto" w:fill="auto"/>
            <w:noWrap/>
            <w:vAlign w:val="bottom"/>
          </w:tcPr>
          <w:p w14:paraId="55CE6223" w14:textId="0EEC40A9"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13%</w:t>
            </w:r>
          </w:p>
        </w:tc>
        <w:tc>
          <w:tcPr>
            <w:tcW w:w="810" w:type="dxa"/>
            <w:shd w:val="clear" w:color="auto" w:fill="auto"/>
            <w:noWrap/>
            <w:vAlign w:val="bottom"/>
          </w:tcPr>
          <w:p w14:paraId="6997B0D4" w14:textId="001F24FF"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1080" w:type="dxa"/>
            <w:shd w:val="clear" w:color="auto" w:fill="auto"/>
            <w:noWrap/>
            <w:vAlign w:val="bottom"/>
          </w:tcPr>
          <w:p w14:paraId="7B67A63B" w14:textId="7ED49EE0"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10%</w:t>
            </w:r>
          </w:p>
        </w:tc>
      </w:tr>
      <w:tr w:rsidR="00DA2A98" w:rsidRPr="00D643B1" w14:paraId="133694F3" w14:textId="77777777" w:rsidTr="00D643B1">
        <w:trPr>
          <w:trHeight w:val="320"/>
        </w:trPr>
        <w:tc>
          <w:tcPr>
            <w:tcW w:w="2067" w:type="dxa"/>
            <w:tcBorders>
              <w:left w:val="nil"/>
            </w:tcBorders>
            <w:shd w:val="clear" w:color="auto" w:fill="auto"/>
            <w:noWrap/>
            <w:vAlign w:val="bottom"/>
          </w:tcPr>
          <w:p w14:paraId="70D173DB" w14:textId="53FBBC95"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 xml:space="preserve">Science </w:t>
            </w:r>
          </w:p>
        </w:tc>
        <w:tc>
          <w:tcPr>
            <w:tcW w:w="813" w:type="dxa"/>
            <w:shd w:val="clear" w:color="auto" w:fill="auto"/>
            <w:noWrap/>
            <w:vAlign w:val="bottom"/>
          </w:tcPr>
          <w:p w14:paraId="2E569CE2" w14:textId="3D761823"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13%</w:t>
            </w:r>
          </w:p>
        </w:tc>
        <w:tc>
          <w:tcPr>
            <w:tcW w:w="1080" w:type="dxa"/>
            <w:shd w:val="clear" w:color="auto" w:fill="auto"/>
            <w:noWrap/>
            <w:vAlign w:val="bottom"/>
          </w:tcPr>
          <w:p w14:paraId="4BCD5B8C" w14:textId="7A5C61C1"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990" w:type="dxa"/>
            <w:shd w:val="clear" w:color="auto" w:fill="auto"/>
            <w:noWrap/>
            <w:vAlign w:val="bottom"/>
          </w:tcPr>
          <w:p w14:paraId="203DF4B6" w14:textId="561C6A35"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25%</w:t>
            </w:r>
          </w:p>
        </w:tc>
        <w:tc>
          <w:tcPr>
            <w:tcW w:w="1260" w:type="dxa"/>
            <w:shd w:val="clear" w:color="auto" w:fill="auto"/>
            <w:noWrap/>
            <w:vAlign w:val="bottom"/>
          </w:tcPr>
          <w:p w14:paraId="03E19E59" w14:textId="3722E2EE"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15%</w:t>
            </w:r>
          </w:p>
        </w:tc>
        <w:tc>
          <w:tcPr>
            <w:tcW w:w="900" w:type="dxa"/>
            <w:shd w:val="clear" w:color="auto" w:fill="auto"/>
            <w:noWrap/>
            <w:vAlign w:val="bottom"/>
          </w:tcPr>
          <w:p w14:paraId="0184609A" w14:textId="58B31FF6"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810" w:type="dxa"/>
            <w:shd w:val="clear" w:color="auto" w:fill="auto"/>
            <w:noWrap/>
            <w:vAlign w:val="bottom"/>
          </w:tcPr>
          <w:p w14:paraId="4E7AA420" w14:textId="643B8DBD"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1080" w:type="dxa"/>
            <w:shd w:val="clear" w:color="auto" w:fill="auto"/>
            <w:noWrap/>
            <w:vAlign w:val="bottom"/>
          </w:tcPr>
          <w:p w14:paraId="51F73199" w14:textId="750153F1"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9%</w:t>
            </w:r>
          </w:p>
        </w:tc>
      </w:tr>
      <w:tr w:rsidR="00DA2A98" w:rsidRPr="00D643B1" w14:paraId="308E649C" w14:textId="77777777" w:rsidTr="00D643B1">
        <w:trPr>
          <w:trHeight w:val="320"/>
        </w:trPr>
        <w:tc>
          <w:tcPr>
            <w:tcW w:w="2067" w:type="dxa"/>
            <w:tcBorders>
              <w:left w:val="nil"/>
              <w:bottom w:val="single" w:sz="4" w:space="0" w:color="auto"/>
            </w:tcBorders>
            <w:shd w:val="clear" w:color="auto" w:fill="auto"/>
            <w:noWrap/>
            <w:vAlign w:val="bottom"/>
          </w:tcPr>
          <w:p w14:paraId="2FFCE401" w14:textId="09F70501"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Business</w:t>
            </w:r>
          </w:p>
        </w:tc>
        <w:tc>
          <w:tcPr>
            <w:tcW w:w="813" w:type="dxa"/>
            <w:tcBorders>
              <w:bottom w:val="single" w:sz="4" w:space="0" w:color="auto"/>
            </w:tcBorders>
            <w:shd w:val="clear" w:color="auto" w:fill="auto"/>
            <w:noWrap/>
            <w:vAlign w:val="bottom"/>
          </w:tcPr>
          <w:p w14:paraId="13C3B6E9" w14:textId="44166740"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1080" w:type="dxa"/>
            <w:tcBorders>
              <w:bottom w:val="single" w:sz="4" w:space="0" w:color="auto"/>
            </w:tcBorders>
            <w:shd w:val="clear" w:color="auto" w:fill="auto"/>
            <w:noWrap/>
            <w:vAlign w:val="bottom"/>
          </w:tcPr>
          <w:p w14:paraId="564CB321" w14:textId="20EF80E6"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990" w:type="dxa"/>
            <w:tcBorders>
              <w:bottom w:val="single" w:sz="4" w:space="0" w:color="auto"/>
            </w:tcBorders>
            <w:shd w:val="clear" w:color="auto" w:fill="auto"/>
            <w:noWrap/>
            <w:vAlign w:val="bottom"/>
          </w:tcPr>
          <w:p w14:paraId="5780D274" w14:textId="2B8827C6"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1260" w:type="dxa"/>
            <w:tcBorders>
              <w:bottom w:val="single" w:sz="4" w:space="0" w:color="auto"/>
            </w:tcBorders>
            <w:shd w:val="clear" w:color="auto" w:fill="auto"/>
            <w:noWrap/>
            <w:vAlign w:val="bottom"/>
          </w:tcPr>
          <w:p w14:paraId="04168157" w14:textId="146E2E5B"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15%</w:t>
            </w:r>
          </w:p>
        </w:tc>
        <w:tc>
          <w:tcPr>
            <w:tcW w:w="900" w:type="dxa"/>
            <w:tcBorders>
              <w:bottom w:val="single" w:sz="4" w:space="0" w:color="auto"/>
            </w:tcBorders>
            <w:shd w:val="clear" w:color="auto" w:fill="auto"/>
            <w:noWrap/>
            <w:vAlign w:val="bottom"/>
          </w:tcPr>
          <w:p w14:paraId="6E6C87DF" w14:textId="10565C4D"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6%</w:t>
            </w:r>
          </w:p>
        </w:tc>
        <w:tc>
          <w:tcPr>
            <w:tcW w:w="810" w:type="dxa"/>
            <w:tcBorders>
              <w:bottom w:val="single" w:sz="4" w:space="0" w:color="auto"/>
            </w:tcBorders>
            <w:shd w:val="clear" w:color="auto" w:fill="auto"/>
            <w:noWrap/>
            <w:vAlign w:val="bottom"/>
          </w:tcPr>
          <w:p w14:paraId="54A568BA" w14:textId="43DFE788"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0%</w:t>
            </w:r>
          </w:p>
        </w:tc>
        <w:tc>
          <w:tcPr>
            <w:tcW w:w="1080" w:type="dxa"/>
            <w:tcBorders>
              <w:bottom w:val="single" w:sz="4" w:space="0" w:color="auto"/>
            </w:tcBorders>
            <w:shd w:val="clear" w:color="auto" w:fill="auto"/>
            <w:noWrap/>
            <w:vAlign w:val="bottom"/>
          </w:tcPr>
          <w:p w14:paraId="68AF8501" w14:textId="535F51CB"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6%</w:t>
            </w:r>
          </w:p>
        </w:tc>
      </w:tr>
      <w:tr w:rsidR="00DA2A98" w:rsidRPr="00D643B1" w14:paraId="0BF954F8" w14:textId="77777777" w:rsidTr="00D75A62">
        <w:trPr>
          <w:trHeight w:val="360"/>
        </w:trPr>
        <w:tc>
          <w:tcPr>
            <w:tcW w:w="2067" w:type="dxa"/>
            <w:tcBorders>
              <w:left w:val="nil"/>
            </w:tcBorders>
            <w:shd w:val="clear" w:color="auto" w:fill="auto"/>
            <w:noWrap/>
            <w:vAlign w:val="bottom"/>
            <w:hideMark/>
          </w:tcPr>
          <w:p w14:paraId="69EA01C1" w14:textId="21671531"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 DSPG projects</w:t>
            </w:r>
          </w:p>
        </w:tc>
        <w:tc>
          <w:tcPr>
            <w:tcW w:w="813" w:type="dxa"/>
            <w:shd w:val="clear" w:color="auto" w:fill="auto"/>
            <w:noWrap/>
            <w:vAlign w:val="bottom"/>
          </w:tcPr>
          <w:p w14:paraId="5152310A" w14:textId="6E62E412"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7</w:t>
            </w:r>
          </w:p>
        </w:tc>
        <w:tc>
          <w:tcPr>
            <w:tcW w:w="1080" w:type="dxa"/>
            <w:shd w:val="clear" w:color="auto" w:fill="auto"/>
            <w:noWrap/>
            <w:vAlign w:val="bottom"/>
          </w:tcPr>
          <w:p w14:paraId="593023FF" w14:textId="0A230829"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4</w:t>
            </w:r>
          </w:p>
        </w:tc>
        <w:tc>
          <w:tcPr>
            <w:tcW w:w="990" w:type="dxa"/>
            <w:shd w:val="clear" w:color="auto" w:fill="auto"/>
            <w:noWrap/>
            <w:vAlign w:val="bottom"/>
          </w:tcPr>
          <w:p w14:paraId="26E1E5E6" w14:textId="09CB52E6"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12</w:t>
            </w:r>
          </w:p>
        </w:tc>
        <w:tc>
          <w:tcPr>
            <w:tcW w:w="1260" w:type="dxa"/>
            <w:shd w:val="clear" w:color="auto" w:fill="auto"/>
            <w:noWrap/>
            <w:vAlign w:val="bottom"/>
          </w:tcPr>
          <w:p w14:paraId="433D707C" w14:textId="779D301B"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14</w:t>
            </w:r>
          </w:p>
        </w:tc>
        <w:tc>
          <w:tcPr>
            <w:tcW w:w="900" w:type="dxa"/>
            <w:shd w:val="clear" w:color="auto" w:fill="auto"/>
            <w:noWrap/>
            <w:vAlign w:val="bottom"/>
          </w:tcPr>
          <w:p w14:paraId="27112D46" w14:textId="3FC7467E"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9</w:t>
            </w:r>
          </w:p>
        </w:tc>
        <w:tc>
          <w:tcPr>
            <w:tcW w:w="810" w:type="dxa"/>
            <w:shd w:val="clear" w:color="auto" w:fill="auto"/>
            <w:noWrap/>
            <w:vAlign w:val="bottom"/>
          </w:tcPr>
          <w:p w14:paraId="5902A34E" w14:textId="152179C6"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9</w:t>
            </w:r>
          </w:p>
        </w:tc>
        <w:tc>
          <w:tcPr>
            <w:tcW w:w="1080" w:type="dxa"/>
            <w:shd w:val="clear" w:color="auto" w:fill="auto"/>
            <w:noWrap/>
            <w:vAlign w:val="bottom"/>
          </w:tcPr>
          <w:p w14:paraId="553FCF1C" w14:textId="59EFB7AA"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55</w:t>
            </w:r>
          </w:p>
        </w:tc>
      </w:tr>
      <w:tr w:rsidR="00DA2A98" w:rsidRPr="00D643B1" w14:paraId="2AA3B8F3" w14:textId="77777777" w:rsidTr="00DA2A98">
        <w:trPr>
          <w:trHeight w:val="320"/>
        </w:trPr>
        <w:tc>
          <w:tcPr>
            <w:tcW w:w="2067" w:type="dxa"/>
            <w:tcBorders>
              <w:left w:val="nil"/>
            </w:tcBorders>
            <w:shd w:val="clear" w:color="auto" w:fill="auto"/>
            <w:noWrap/>
            <w:vAlign w:val="bottom"/>
            <w:hideMark/>
          </w:tcPr>
          <w:p w14:paraId="773D61DE" w14:textId="4BE110A7"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 DSPG posters</w:t>
            </w:r>
          </w:p>
        </w:tc>
        <w:tc>
          <w:tcPr>
            <w:tcW w:w="813" w:type="dxa"/>
            <w:shd w:val="clear" w:color="auto" w:fill="auto"/>
            <w:noWrap/>
            <w:vAlign w:val="bottom"/>
            <w:hideMark/>
          </w:tcPr>
          <w:p w14:paraId="08E06F33" w14:textId="470975F9"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7</w:t>
            </w:r>
          </w:p>
        </w:tc>
        <w:tc>
          <w:tcPr>
            <w:tcW w:w="1080" w:type="dxa"/>
            <w:shd w:val="clear" w:color="auto" w:fill="auto"/>
            <w:noWrap/>
            <w:vAlign w:val="bottom"/>
            <w:hideMark/>
          </w:tcPr>
          <w:p w14:paraId="25169A39" w14:textId="795E8B2B"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4</w:t>
            </w:r>
          </w:p>
        </w:tc>
        <w:tc>
          <w:tcPr>
            <w:tcW w:w="990" w:type="dxa"/>
            <w:shd w:val="clear" w:color="auto" w:fill="auto"/>
            <w:noWrap/>
            <w:vAlign w:val="bottom"/>
            <w:hideMark/>
          </w:tcPr>
          <w:p w14:paraId="6F273400" w14:textId="20DF8032"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14</w:t>
            </w:r>
          </w:p>
        </w:tc>
        <w:tc>
          <w:tcPr>
            <w:tcW w:w="1260" w:type="dxa"/>
            <w:shd w:val="clear" w:color="auto" w:fill="auto"/>
            <w:noWrap/>
            <w:vAlign w:val="bottom"/>
            <w:hideMark/>
          </w:tcPr>
          <w:p w14:paraId="4E02E626" w14:textId="46CD17ED"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15</w:t>
            </w:r>
          </w:p>
        </w:tc>
        <w:tc>
          <w:tcPr>
            <w:tcW w:w="900" w:type="dxa"/>
            <w:shd w:val="clear" w:color="auto" w:fill="auto"/>
            <w:noWrap/>
            <w:vAlign w:val="bottom"/>
            <w:hideMark/>
          </w:tcPr>
          <w:p w14:paraId="60442D46" w14:textId="50EF1F40"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11</w:t>
            </w:r>
          </w:p>
        </w:tc>
        <w:tc>
          <w:tcPr>
            <w:tcW w:w="810" w:type="dxa"/>
            <w:shd w:val="clear" w:color="auto" w:fill="auto"/>
            <w:noWrap/>
            <w:vAlign w:val="bottom"/>
            <w:hideMark/>
          </w:tcPr>
          <w:p w14:paraId="3289BEBB" w14:textId="7EF5B8A2"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9</w:t>
            </w:r>
          </w:p>
        </w:tc>
        <w:tc>
          <w:tcPr>
            <w:tcW w:w="1080" w:type="dxa"/>
            <w:shd w:val="clear" w:color="auto" w:fill="auto"/>
            <w:noWrap/>
            <w:vAlign w:val="bottom"/>
            <w:hideMark/>
          </w:tcPr>
          <w:p w14:paraId="6966DFC7" w14:textId="61170BB7"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60</w:t>
            </w:r>
          </w:p>
        </w:tc>
      </w:tr>
      <w:tr w:rsidR="00DA2A98" w:rsidRPr="00D643B1" w14:paraId="43DCED76" w14:textId="77777777" w:rsidTr="00DA2A98">
        <w:trPr>
          <w:trHeight w:val="320"/>
        </w:trPr>
        <w:tc>
          <w:tcPr>
            <w:tcW w:w="2067" w:type="dxa"/>
            <w:tcBorders>
              <w:left w:val="nil"/>
              <w:bottom w:val="single" w:sz="4" w:space="0" w:color="auto"/>
            </w:tcBorders>
            <w:shd w:val="clear" w:color="auto" w:fill="auto"/>
            <w:noWrap/>
            <w:vAlign w:val="bottom"/>
            <w:hideMark/>
          </w:tcPr>
          <w:p w14:paraId="65FB0C14" w14:textId="6A405F53"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 DSPG Sponsors</w:t>
            </w:r>
          </w:p>
        </w:tc>
        <w:tc>
          <w:tcPr>
            <w:tcW w:w="813" w:type="dxa"/>
            <w:tcBorders>
              <w:bottom w:val="single" w:sz="4" w:space="0" w:color="auto"/>
            </w:tcBorders>
            <w:shd w:val="clear" w:color="auto" w:fill="auto"/>
            <w:noWrap/>
            <w:vAlign w:val="bottom"/>
            <w:hideMark/>
          </w:tcPr>
          <w:p w14:paraId="6B0B583E" w14:textId="0AC2FCF9" w:rsidR="00DA2A98" w:rsidRPr="00D643B1" w:rsidRDefault="00DA2A98" w:rsidP="00DA2A98">
            <w:pPr>
              <w:jc w:val="center"/>
              <w:rPr>
                <w:rFonts w:ascii="Arial" w:hAnsi="Arial" w:cs="Arial"/>
                <w:color w:val="000000"/>
                <w:sz w:val="20"/>
                <w:szCs w:val="20"/>
              </w:rPr>
            </w:pPr>
            <w:r w:rsidRPr="00D643B1">
              <w:rPr>
                <w:rFonts w:ascii="Arial" w:hAnsi="Arial" w:cs="Arial"/>
                <w:color w:val="000000"/>
                <w:sz w:val="20"/>
                <w:szCs w:val="20"/>
              </w:rPr>
              <w:t>5</w:t>
            </w:r>
          </w:p>
        </w:tc>
        <w:tc>
          <w:tcPr>
            <w:tcW w:w="1080" w:type="dxa"/>
            <w:tcBorders>
              <w:bottom w:val="single" w:sz="4" w:space="0" w:color="auto"/>
            </w:tcBorders>
            <w:shd w:val="clear" w:color="auto" w:fill="auto"/>
            <w:noWrap/>
            <w:vAlign w:val="bottom"/>
            <w:hideMark/>
          </w:tcPr>
          <w:p w14:paraId="2D4541D4" w14:textId="519E9044"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2</w:t>
            </w:r>
          </w:p>
        </w:tc>
        <w:tc>
          <w:tcPr>
            <w:tcW w:w="990" w:type="dxa"/>
            <w:tcBorders>
              <w:bottom w:val="single" w:sz="4" w:space="0" w:color="auto"/>
            </w:tcBorders>
            <w:shd w:val="clear" w:color="auto" w:fill="auto"/>
            <w:noWrap/>
            <w:vAlign w:val="bottom"/>
            <w:hideMark/>
          </w:tcPr>
          <w:p w14:paraId="54FB2CDE" w14:textId="7518C92A"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6</w:t>
            </w:r>
          </w:p>
        </w:tc>
        <w:tc>
          <w:tcPr>
            <w:tcW w:w="1260" w:type="dxa"/>
            <w:tcBorders>
              <w:bottom w:val="single" w:sz="4" w:space="0" w:color="auto"/>
            </w:tcBorders>
            <w:shd w:val="clear" w:color="auto" w:fill="auto"/>
            <w:noWrap/>
            <w:vAlign w:val="bottom"/>
            <w:hideMark/>
          </w:tcPr>
          <w:p w14:paraId="42F52C19" w14:textId="7F65EFE8"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8</w:t>
            </w:r>
          </w:p>
        </w:tc>
        <w:tc>
          <w:tcPr>
            <w:tcW w:w="900" w:type="dxa"/>
            <w:tcBorders>
              <w:bottom w:val="single" w:sz="4" w:space="0" w:color="auto"/>
            </w:tcBorders>
            <w:shd w:val="clear" w:color="auto" w:fill="auto"/>
            <w:noWrap/>
            <w:vAlign w:val="bottom"/>
            <w:hideMark/>
          </w:tcPr>
          <w:p w14:paraId="52A980B1" w14:textId="2D0196BA"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6</w:t>
            </w:r>
          </w:p>
        </w:tc>
        <w:tc>
          <w:tcPr>
            <w:tcW w:w="810" w:type="dxa"/>
            <w:tcBorders>
              <w:bottom w:val="single" w:sz="4" w:space="0" w:color="auto"/>
            </w:tcBorders>
            <w:shd w:val="clear" w:color="auto" w:fill="auto"/>
            <w:noWrap/>
            <w:vAlign w:val="bottom"/>
            <w:hideMark/>
          </w:tcPr>
          <w:p w14:paraId="4BBAD653" w14:textId="6F88B241"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7</w:t>
            </w:r>
          </w:p>
        </w:tc>
        <w:tc>
          <w:tcPr>
            <w:tcW w:w="1080" w:type="dxa"/>
            <w:tcBorders>
              <w:bottom w:val="single" w:sz="4" w:space="0" w:color="auto"/>
            </w:tcBorders>
            <w:shd w:val="clear" w:color="auto" w:fill="auto"/>
            <w:noWrap/>
            <w:vAlign w:val="bottom"/>
            <w:hideMark/>
          </w:tcPr>
          <w:p w14:paraId="59BD07B1" w14:textId="1D4079DA" w:rsidR="00DA2A98" w:rsidRPr="00D643B1" w:rsidRDefault="00DA2A98" w:rsidP="00DA2A98">
            <w:pPr>
              <w:jc w:val="center"/>
              <w:rPr>
                <w:rFonts w:ascii="Arial" w:hAnsi="Arial" w:cs="Arial"/>
                <w:sz w:val="20"/>
                <w:szCs w:val="20"/>
              </w:rPr>
            </w:pPr>
            <w:r w:rsidRPr="00D643B1">
              <w:rPr>
                <w:rFonts w:ascii="Arial" w:hAnsi="Arial" w:cs="Arial"/>
                <w:color w:val="000000"/>
                <w:sz w:val="20"/>
                <w:szCs w:val="20"/>
              </w:rPr>
              <w:t>34</w:t>
            </w:r>
          </w:p>
        </w:tc>
      </w:tr>
    </w:tbl>
    <w:p w14:paraId="7E0AAFCA" w14:textId="77777777" w:rsidR="00F94BD8" w:rsidRPr="00D643B1" w:rsidRDefault="00F94BD8" w:rsidP="00F94BD8">
      <w:pPr>
        <w:pStyle w:val="BodyText"/>
        <w:spacing w:line="254" w:lineRule="auto"/>
        <w:ind w:left="312" w:right="284"/>
        <w:rPr>
          <w:rFonts w:ascii="Arial" w:hAnsi="Arial" w:cs="Arial"/>
          <w:color w:val="494949"/>
          <w:w w:val="95"/>
          <w:sz w:val="20"/>
          <w:szCs w:val="20"/>
        </w:rPr>
      </w:pPr>
      <w:r w:rsidRPr="00D643B1">
        <w:rPr>
          <w:rFonts w:ascii="Arial" w:hAnsi="Arial" w:cs="Arial"/>
          <w:color w:val="494949"/>
          <w:w w:val="95"/>
          <w:sz w:val="20"/>
          <w:szCs w:val="20"/>
        </w:rPr>
        <w:t>*estimated for 2019</w:t>
      </w:r>
    </w:p>
    <w:p w14:paraId="7B06D463" w14:textId="0D5D417F" w:rsidR="00F94BD8" w:rsidRDefault="00F94BD8" w:rsidP="00F94BD8">
      <w:pPr>
        <w:pStyle w:val="BodyText"/>
        <w:spacing w:line="254" w:lineRule="auto"/>
        <w:ind w:left="312" w:right="284"/>
        <w:rPr>
          <w:rFonts w:ascii="Arial" w:hAnsi="Arial"/>
          <w:color w:val="494949"/>
          <w:w w:val="95"/>
          <w:sz w:val="22"/>
          <w:szCs w:val="22"/>
        </w:rPr>
      </w:pPr>
    </w:p>
    <w:p w14:paraId="4DA65251" w14:textId="77777777" w:rsidR="00D643B1" w:rsidRPr="00AE38A1" w:rsidRDefault="00D643B1" w:rsidP="00F94BD8">
      <w:pPr>
        <w:pStyle w:val="BodyText"/>
        <w:spacing w:line="254" w:lineRule="auto"/>
        <w:ind w:left="312" w:right="284"/>
        <w:rPr>
          <w:rFonts w:ascii="Arial" w:hAnsi="Arial"/>
          <w:color w:val="494949"/>
          <w:w w:val="95"/>
          <w:sz w:val="22"/>
          <w:szCs w:val="22"/>
        </w:rPr>
      </w:pPr>
      <w:bookmarkStart w:id="0" w:name="_GoBack"/>
      <w:bookmarkEnd w:id="0"/>
    </w:p>
    <w:p w14:paraId="500ECB7B" w14:textId="1759E8EF" w:rsidR="00F94BD8" w:rsidRPr="00AE38A1" w:rsidRDefault="00F94BD8" w:rsidP="00D059ED">
      <w:pPr>
        <w:pStyle w:val="BodyText"/>
        <w:spacing w:line="254" w:lineRule="auto"/>
        <w:ind w:left="312" w:right="284"/>
        <w:jc w:val="both"/>
        <w:rPr>
          <w:rFonts w:ascii="Arial" w:hAnsi="Arial"/>
          <w:color w:val="494949"/>
          <w:w w:val="95"/>
          <w:sz w:val="22"/>
          <w:szCs w:val="22"/>
        </w:rPr>
      </w:pPr>
      <w:r w:rsidRPr="00AE38A1">
        <w:rPr>
          <w:rFonts w:ascii="Arial" w:hAnsi="Arial"/>
          <w:color w:val="494949"/>
          <w:w w:val="95"/>
          <w:sz w:val="22"/>
          <w:szCs w:val="22"/>
        </w:rPr>
        <w:t>Over the 6 years of the program, two-thirds of the students are undergraduates, 1</w:t>
      </w:r>
      <w:r w:rsidR="00DA2A98">
        <w:rPr>
          <w:rFonts w:ascii="Arial" w:hAnsi="Arial"/>
          <w:color w:val="494949"/>
          <w:w w:val="95"/>
          <w:sz w:val="22"/>
          <w:szCs w:val="22"/>
        </w:rPr>
        <w:t>4</w:t>
      </w:r>
      <w:r w:rsidRPr="00AE38A1">
        <w:rPr>
          <w:rFonts w:ascii="Arial" w:hAnsi="Arial"/>
          <w:color w:val="494949"/>
          <w:w w:val="95"/>
          <w:sz w:val="22"/>
          <w:szCs w:val="22"/>
        </w:rPr>
        <w:t>% are masters level, and 2</w:t>
      </w:r>
      <w:r w:rsidR="00DA2A98">
        <w:rPr>
          <w:rFonts w:ascii="Arial" w:hAnsi="Arial"/>
          <w:color w:val="494949"/>
          <w:w w:val="95"/>
          <w:sz w:val="22"/>
          <w:szCs w:val="22"/>
        </w:rPr>
        <w:t>0</w:t>
      </w:r>
      <w:r w:rsidRPr="00AE38A1">
        <w:rPr>
          <w:rFonts w:ascii="Arial" w:hAnsi="Arial"/>
          <w:color w:val="494949"/>
          <w:w w:val="95"/>
          <w:sz w:val="22"/>
          <w:szCs w:val="22"/>
        </w:rPr>
        <w:t>% are doctoral students. Although there has been some yearly variation, overall half the students are male and half are female. Over half of the students were majoring in mathematics, statistics, or computer science and about one-fourth of the students were majoring in social and behavioral sciences. The remainder were in science, engineering, or business. When the 2014-2016 cohort graduated</w:t>
      </w:r>
      <w:r w:rsidRPr="00AE38A1">
        <w:rPr>
          <w:rFonts w:ascii="Arial" w:hAnsi="Arial"/>
          <w:b/>
          <w:color w:val="494949"/>
          <w:w w:val="95"/>
          <w:sz w:val="22"/>
          <w:szCs w:val="22"/>
        </w:rPr>
        <w:t>, 25% took civic positions in government or nonprofit organizations</w:t>
      </w:r>
      <w:r w:rsidRPr="00AE38A1">
        <w:rPr>
          <w:rFonts w:ascii="Arial" w:hAnsi="Arial"/>
          <w:color w:val="494949"/>
          <w:w w:val="95"/>
          <w:sz w:val="22"/>
          <w:szCs w:val="22"/>
        </w:rPr>
        <w:t xml:space="preserve">, 20% went onto graduate school, and the remainder took jobs in the private sector, many with titles of data science. </w:t>
      </w:r>
    </w:p>
    <w:p w14:paraId="62A10EB7" w14:textId="6F49C4A8" w:rsidR="00DA2A98" w:rsidRDefault="00DA2A98">
      <w:pPr>
        <w:rPr>
          <w:rFonts w:ascii="Arial" w:eastAsia="Times New Roman" w:hAnsi="Arial" w:cs="Times New Roman"/>
          <w:color w:val="494949"/>
          <w:w w:val="95"/>
          <w:sz w:val="22"/>
          <w:szCs w:val="22"/>
        </w:rPr>
      </w:pPr>
      <w:r>
        <w:rPr>
          <w:rFonts w:ascii="Arial" w:hAnsi="Arial"/>
          <w:color w:val="494949"/>
          <w:w w:val="95"/>
          <w:sz w:val="22"/>
          <w:szCs w:val="22"/>
        </w:rPr>
        <w:br w:type="page"/>
      </w:r>
    </w:p>
    <w:p w14:paraId="00FD5C1C" w14:textId="66F82D7A" w:rsidR="00F94BD8" w:rsidRPr="00AE38A1" w:rsidRDefault="00F94BD8" w:rsidP="00D059ED">
      <w:pPr>
        <w:pStyle w:val="BodyText"/>
        <w:spacing w:line="254" w:lineRule="auto"/>
        <w:ind w:left="312" w:right="284"/>
        <w:jc w:val="both"/>
        <w:rPr>
          <w:rFonts w:ascii="Arial" w:hAnsi="Arial"/>
          <w:color w:val="494949"/>
          <w:w w:val="95"/>
          <w:sz w:val="22"/>
          <w:szCs w:val="22"/>
        </w:rPr>
      </w:pPr>
      <w:r w:rsidRPr="00AE38A1">
        <w:rPr>
          <w:rFonts w:ascii="Arial" w:hAnsi="Arial"/>
          <w:color w:val="494949"/>
          <w:w w:val="95"/>
          <w:sz w:val="22"/>
          <w:szCs w:val="22"/>
        </w:rPr>
        <w:lastRenderedPageBreak/>
        <w:t xml:space="preserve">The vertically integrated DSPG teams work across skill levels (undergraduate and graduate students, post-docs, faculty, and community sponsors) and are horizontally integrated across disciplines (social and behavioral sciences, science, and engineering). The DSPG teams have </w:t>
      </w:r>
      <w:r w:rsidRPr="00AE38A1">
        <w:rPr>
          <w:rFonts w:ascii="Arial" w:hAnsi="Arial"/>
          <w:b/>
          <w:color w:val="494949"/>
          <w:w w:val="95"/>
          <w:sz w:val="22"/>
          <w:szCs w:val="22"/>
        </w:rPr>
        <w:t xml:space="preserve">completed 55 projects, sponsored by 23 unique local, state, and federal agencies and non-profit organizations </w:t>
      </w:r>
      <w:r w:rsidR="005579F4" w:rsidRPr="00AE38A1">
        <w:rPr>
          <w:rFonts w:ascii="Arial" w:hAnsi="Arial"/>
          <w:b/>
          <w:color w:val="494949"/>
          <w:w w:val="95"/>
          <w:sz w:val="22"/>
          <w:szCs w:val="22"/>
        </w:rPr>
        <w:t>(</w:t>
      </w:r>
      <w:r w:rsidRPr="00AE38A1">
        <w:rPr>
          <w:rFonts w:ascii="Arial" w:hAnsi="Arial"/>
          <w:b/>
          <w:color w:val="494949"/>
          <w:w w:val="95"/>
          <w:sz w:val="22"/>
          <w:szCs w:val="22"/>
        </w:rPr>
        <w:t>34 total</w:t>
      </w:r>
      <w:r w:rsidR="005579F4" w:rsidRPr="00AE38A1">
        <w:rPr>
          <w:rFonts w:ascii="Arial" w:hAnsi="Arial"/>
          <w:b/>
          <w:color w:val="494949"/>
          <w:w w:val="95"/>
          <w:sz w:val="22"/>
          <w:szCs w:val="22"/>
        </w:rPr>
        <w:t xml:space="preserve"> sponsors, counting </w:t>
      </w:r>
      <w:r w:rsidR="00D059ED" w:rsidRPr="00AE38A1">
        <w:rPr>
          <w:rFonts w:ascii="Arial" w:hAnsi="Arial"/>
          <w:b/>
          <w:color w:val="494949"/>
          <w:w w:val="95"/>
          <w:sz w:val="22"/>
          <w:szCs w:val="22"/>
        </w:rPr>
        <w:t>a</w:t>
      </w:r>
      <w:r w:rsidR="005579F4" w:rsidRPr="00AE38A1">
        <w:rPr>
          <w:rFonts w:ascii="Arial" w:hAnsi="Arial"/>
          <w:b/>
          <w:color w:val="494949"/>
          <w:w w:val="95"/>
          <w:sz w:val="22"/>
          <w:szCs w:val="22"/>
        </w:rPr>
        <w:t xml:space="preserve"> sponsor more than once)</w:t>
      </w:r>
      <w:r w:rsidRPr="00AE38A1">
        <w:rPr>
          <w:rFonts w:ascii="Arial" w:hAnsi="Arial"/>
          <w:b/>
          <w:color w:val="494949"/>
          <w:w w:val="95"/>
          <w:sz w:val="22"/>
          <w:szCs w:val="22"/>
        </w:rPr>
        <w:t>, producing 60 posters (estimated for 2019) presented at the DSPG Annual Research Symposium</w:t>
      </w:r>
      <w:r w:rsidRPr="00AE38A1">
        <w:rPr>
          <w:rFonts w:ascii="Arial" w:hAnsi="Arial"/>
          <w:color w:val="494949"/>
          <w:w w:val="95"/>
          <w:sz w:val="22"/>
          <w:szCs w:val="22"/>
        </w:rPr>
        <w:t xml:space="preserve">. Arlington County, Fairfax County, NSF National Center for Science &amp; Engineering Statistics, US Army Institute for Behavioral &amp; Social Science Research, and US Census Bureau have sponsored more than one project, and some, many projects each year. Our </w:t>
      </w:r>
      <w:r w:rsidRPr="00AE38A1">
        <w:rPr>
          <w:rFonts w:ascii="Arial" w:hAnsi="Arial"/>
          <w:b/>
          <w:color w:val="494949"/>
          <w:w w:val="95"/>
          <w:sz w:val="22"/>
          <w:szCs w:val="22"/>
        </w:rPr>
        <w:t>annual DSPG Symposium</w:t>
      </w:r>
      <w:r w:rsidRPr="00AE38A1">
        <w:rPr>
          <w:rFonts w:ascii="Arial" w:hAnsi="Arial"/>
          <w:color w:val="494949"/>
          <w:w w:val="95"/>
          <w:sz w:val="22"/>
          <w:szCs w:val="22"/>
        </w:rPr>
        <w:t xml:space="preserve"> that showcases the students and the team research has </w:t>
      </w:r>
      <w:r w:rsidRPr="00AE38A1">
        <w:rPr>
          <w:rFonts w:ascii="Arial" w:hAnsi="Arial"/>
          <w:b/>
          <w:color w:val="494949"/>
          <w:w w:val="95"/>
          <w:sz w:val="22"/>
          <w:szCs w:val="22"/>
        </w:rPr>
        <w:t>attracted increasing numbers of participants from</w:t>
      </w:r>
      <w:r w:rsidRPr="00AE38A1">
        <w:rPr>
          <w:rFonts w:ascii="Arial" w:hAnsi="Arial"/>
          <w:color w:val="494949"/>
          <w:w w:val="95"/>
          <w:sz w:val="22"/>
          <w:szCs w:val="22"/>
        </w:rPr>
        <w:t xml:space="preserve"> </w:t>
      </w:r>
      <w:r w:rsidRPr="00AE38A1">
        <w:rPr>
          <w:rFonts w:ascii="Arial" w:hAnsi="Arial"/>
          <w:b/>
          <w:color w:val="494949"/>
          <w:w w:val="95"/>
          <w:sz w:val="22"/>
          <w:szCs w:val="22"/>
        </w:rPr>
        <w:t>local, state, and federal agencies and non-profit organizations, companies, and individuals interested in our research.</w:t>
      </w:r>
    </w:p>
    <w:p w14:paraId="12C33EEB" w14:textId="77777777" w:rsidR="00F94BD8" w:rsidRPr="00AE38A1" w:rsidRDefault="00F94BD8" w:rsidP="00F94BD8">
      <w:pPr>
        <w:pStyle w:val="BodyText"/>
        <w:spacing w:line="254" w:lineRule="auto"/>
        <w:ind w:left="312" w:right="284"/>
        <w:rPr>
          <w:rFonts w:ascii="Arial" w:hAnsi="Arial"/>
          <w:color w:val="494949"/>
          <w:w w:val="95"/>
          <w:sz w:val="22"/>
          <w:szCs w:val="22"/>
        </w:rPr>
      </w:pPr>
    </w:p>
    <w:p w14:paraId="67517F4F" w14:textId="77777777" w:rsidR="00F94BD8" w:rsidRPr="00AE38A1" w:rsidRDefault="00F94BD8" w:rsidP="00F94BD8">
      <w:pPr>
        <w:pStyle w:val="BodyText"/>
        <w:spacing w:line="254" w:lineRule="auto"/>
        <w:ind w:left="312" w:right="284"/>
        <w:rPr>
          <w:rFonts w:ascii="Arial" w:hAnsi="Arial"/>
          <w:b/>
          <w:color w:val="494949"/>
          <w:w w:val="95"/>
          <w:sz w:val="22"/>
          <w:szCs w:val="22"/>
        </w:rPr>
      </w:pPr>
      <w:r w:rsidRPr="00AE38A1">
        <w:rPr>
          <w:rFonts w:ascii="Arial" w:hAnsi="Arial"/>
          <w:b/>
          <w:color w:val="494949"/>
          <w:w w:val="95"/>
          <w:sz w:val="22"/>
          <w:szCs w:val="22"/>
        </w:rPr>
        <w:t xml:space="preserve">Training </w:t>
      </w:r>
    </w:p>
    <w:p w14:paraId="3C8DD90C" w14:textId="77550726" w:rsidR="00F94BD8" w:rsidRPr="00AE38A1" w:rsidRDefault="00F94BD8" w:rsidP="00D059ED">
      <w:pPr>
        <w:pStyle w:val="BodyText"/>
        <w:spacing w:line="254" w:lineRule="auto"/>
        <w:ind w:left="312" w:right="284"/>
        <w:jc w:val="both"/>
        <w:rPr>
          <w:rFonts w:ascii="Arial" w:hAnsi="Arial"/>
          <w:color w:val="494949"/>
          <w:w w:val="95"/>
          <w:sz w:val="22"/>
          <w:szCs w:val="22"/>
        </w:rPr>
      </w:pPr>
      <w:r w:rsidRPr="00AE38A1">
        <w:rPr>
          <w:rFonts w:ascii="Arial" w:hAnsi="Arial"/>
          <w:color w:val="494949"/>
          <w:w w:val="95"/>
          <w:sz w:val="22"/>
          <w:szCs w:val="22"/>
        </w:rPr>
        <w:t xml:space="preserve">DSPG trainings focus on learning data science methods and tools. The students engage in 47 classroom training modules covering the topics listed in Table 2. By the end of the program, the students have learned about and used the skills learned in their projects. All students have learned or increased their proficiency in using data science software and tools. </w:t>
      </w:r>
    </w:p>
    <w:p w14:paraId="28CC6D57" w14:textId="77777777" w:rsidR="00F94BD8" w:rsidRPr="00AE38A1" w:rsidRDefault="00F94BD8" w:rsidP="00F94BD8">
      <w:pPr>
        <w:pStyle w:val="BodyText"/>
        <w:spacing w:line="254" w:lineRule="auto"/>
        <w:ind w:left="312" w:right="284"/>
        <w:jc w:val="center"/>
        <w:rPr>
          <w:rFonts w:ascii="Arial" w:hAnsi="Arial"/>
          <w:b/>
          <w:color w:val="494949"/>
          <w:w w:val="95"/>
          <w:sz w:val="20"/>
          <w:szCs w:val="16"/>
        </w:rPr>
      </w:pPr>
      <w:r w:rsidRPr="00AE38A1">
        <w:rPr>
          <w:rFonts w:ascii="Arial" w:hAnsi="Arial"/>
          <w:b/>
          <w:color w:val="494949"/>
          <w:w w:val="95"/>
          <w:sz w:val="20"/>
          <w:szCs w:val="16"/>
        </w:rPr>
        <w:t xml:space="preserve">Table 2. DSPG Training Classes, 2019 </w:t>
      </w:r>
    </w:p>
    <w:tbl>
      <w:tblPr>
        <w:tblStyle w:val="TableGrid"/>
        <w:tblW w:w="0" w:type="auto"/>
        <w:tblInd w:w="312" w:type="dxa"/>
        <w:tblLook w:val="04A0" w:firstRow="1" w:lastRow="0" w:firstColumn="1" w:lastColumn="0" w:noHBand="0" w:noVBand="1"/>
      </w:tblPr>
      <w:tblGrid>
        <w:gridCol w:w="4645"/>
        <w:gridCol w:w="4681"/>
      </w:tblGrid>
      <w:tr w:rsidR="00F94BD8" w:rsidRPr="00AE38A1" w14:paraId="6BF6A34B" w14:textId="77777777" w:rsidTr="006248E2">
        <w:tc>
          <w:tcPr>
            <w:tcW w:w="5545" w:type="dxa"/>
          </w:tcPr>
          <w:p w14:paraId="458B5D20"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Getting Ready</w:t>
            </w:r>
          </w:p>
          <w:p w14:paraId="0E806926"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w:t>
            </w:r>
            <w:r w:rsidRPr="00AE38A1">
              <w:rPr>
                <w:rFonts w:ascii="Arial" w:hAnsi="Arial"/>
                <w:color w:val="494949"/>
                <w:w w:val="95"/>
                <w:sz w:val="16"/>
                <w:szCs w:val="16"/>
              </w:rPr>
              <w:tab/>
              <w:t>SDAD Data Science Process</w:t>
            </w:r>
          </w:p>
          <w:p w14:paraId="6F4E8615"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w:t>
            </w:r>
            <w:r w:rsidRPr="00AE38A1">
              <w:rPr>
                <w:rFonts w:ascii="Arial" w:hAnsi="Arial"/>
                <w:color w:val="494949"/>
                <w:w w:val="95"/>
                <w:sz w:val="16"/>
                <w:szCs w:val="16"/>
              </w:rPr>
              <w:tab/>
              <w:t>Data Security Requirements</w:t>
            </w:r>
          </w:p>
          <w:p w14:paraId="327AC512"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w:t>
            </w:r>
            <w:r w:rsidRPr="00AE38A1">
              <w:rPr>
                <w:rFonts w:ascii="Arial" w:hAnsi="Arial"/>
                <w:color w:val="494949"/>
                <w:w w:val="95"/>
                <w:sz w:val="16"/>
                <w:szCs w:val="16"/>
              </w:rPr>
              <w:tab/>
              <w:t>Introduction to the SDAD Computing Platforms</w:t>
            </w:r>
            <w:r w:rsidRPr="00AE38A1">
              <w:rPr>
                <w:rFonts w:ascii="Arial" w:hAnsi="Arial"/>
                <w:color w:val="494949"/>
                <w:w w:val="95"/>
                <w:sz w:val="16"/>
                <w:szCs w:val="16"/>
              </w:rPr>
              <w:tab/>
            </w:r>
          </w:p>
          <w:p w14:paraId="2AE71DAE"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Code Management with Git</w:t>
            </w:r>
            <w:r w:rsidRPr="00AE38A1">
              <w:rPr>
                <w:rFonts w:ascii="Arial" w:hAnsi="Arial"/>
                <w:b/>
                <w:color w:val="494949"/>
                <w:w w:val="95"/>
                <w:sz w:val="16"/>
                <w:szCs w:val="16"/>
              </w:rPr>
              <w:tab/>
            </w:r>
          </w:p>
          <w:p w14:paraId="7F6A6364"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w:t>
            </w:r>
            <w:r w:rsidRPr="00AE38A1">
              <w:rPr>
                <w:rFonts w:ascii="Arial" w:hAnsi="Arial"/>
                <w:color w:val="494949"/>
                <w:w w:val="95"/>
                <w:sz w:val="16"/>
                <w:szCs w:val="16"/>
              </w:rPr>
              <w:tab/>
              <w:t>Naming Things</w:t>
            </w:r>
            <w:r w:rsidRPr="00AE38A1">
              <w:rPr>
                <w:rFonts w:ascii="Arial" w:hAnsi="Arial"/>
                <w:color w:val="494949"/>
                <w:w w:val="95"/>
                <w:sz w:val="16"/>
                <w:szCs w:val="16"/>
              </w:rPr>
              <w:tab/>
            </w:r>
          </w:p>
          <w:p w14:paraId="2F73E299"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5</w:t>
            </w:r>
            <w:r w:rsidRPr="00AE38A1">
              <w:rPr>
                <w:rFonts w:ascii="Arial" w:hAnsi="Arial"/>
                <w:color w:val="494949"/>
                <w:w w:val="95"/>
                <w:sz w:val="16"/>
                <w:szCs w:val="16"/>
              </w:rPr>
              <w:tab/>
              <w:t>Project Setup, Git Setup, Git on your own</w:t>
            </w:r>
          </w:p>
          <w:p w14:paraId="0BC8D762"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6</w:t>
            </w:r>
            <w:r w:rsidRPr="00AE38A1">
              <w:rPr>
                <w:rFonts w:ascii="Arial" w:hAnsi="Arial"/>
                <w:color w:val="494949"/>
                <w:w w:val="95"/>
                <w:sz w:val="16"/>
                <w:szCs w:val="16"/>
              </w:rPr>
              <w:tab/>
              <w:t>Git with branches for collaboration</w:t>
            </w:r>
          </w:p>
          <w:p w14:paraId="32FB8F3D"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R Basics Boot Camp</w:t>
            </w:r>
          </w:p>
          <w:p w14:paraId="77B2D952"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7</w:t>
            </w:r>
            <w:r w:rsidRPr="00AE38A1">
              <w:rPr>
                <w:rFonts w:ascii="Arial" w:hAnsi="Arial"/>
                <w:color w:val="494949"/>
                <w:w w:val="95"/>
                <w:sz w:val="16"/>
                <w:szCs w:val="16"/>
              </w:rPr>
              <w:tab/>
              <w:t>R Notebooks</w:t>
            </w:r>
          </w:p>
          <w:p w14:paraId="2348078A" w14:textId="666B1BE8"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8</w:t>
            </w:r>
            <w:r w:rsidRPr="00AE38A1">
              <w:rPr>
                <w:rFonts w:ascii="Arial" w:hAnsi="Arial"/>
                <w:color w:val="494949"/>
                <w:w w:val="95"/>
                <w:sz w:val="16"/>
                <w:szCs w:val="16"/>
              </w:rPr>
              <w:tab/>
              <w:t xml:space="preserve">Strings, Factors, </w:t>
            </w:r>
            <w:proofErr w:type="spellStart"/>
            <w:r w:rsidRPr="00AE38A1">
              <w:rPr>
                <w:rFonts w:ascii="Arial" w:hAnsi="Arial"/>
                <w:color w:val="494949"/>
                <w:w w:val="95"/>
                <w:sz w:val="16"/>
                <w:szCs w:val="16"/>
              </w:rPr>
              <w:t>Numerics</w:t>
            </w:r>
            <w:proofErr w:type="spellEnd"/>
            <w:r w:rsidRPr="00AE38A1">
              <w:rPr>
                <w:rFonts w:ascii="Arial" w:hAnsi="Arial"/>
                <w:color w:val="494949"/>
                <w:w w:val="95"/>
                <w:sz w:val="16"/>
                <w:szCs w:val="16"/>
              </w:rPr>
              <w:t>, Date</w:t>
            </w:r>
            <w:r w:rsidR="005579F4" w:rsidRPr="00AE38A1">
              <w:rPr>
                <w:rFonts w:ascii="Arial" w:hAnsi="Arial"/>
                <w:color w:val="494949"/>
                <w:w w:val="95"/>
                <w:sz w:val="16"/>
                <w:szCs w:val="16"/>
              </w:rPr>
              <w:t xml:space="preserve">, </w:t>
            </w:r>
            <w:r w:rsidRPr="00AE38A1">
              <w:rPr>
                <w:rFonts w:ascii="Arial" w:hAnsi="Arial"/>
                <w:color w:val="494949"/>
                <w:w w:val="95"/>
                <w:sz w:val="16"/>
                <w:szCs w:val="16"/>
              </w:rPr>
              <w:t>Times</w:t>
            </w:r>
            <w:r w:rsidRPr="00AE38A1">
              <w:rPr>
                <w:rFonts w:ascii="Arial" w:hAnsi="Arial"/>
                <w:color w:val="494949"/>
                <w:w w:val="95"/>
                <w:sz w:val="16"/>
                <w:szCs w:val="16"/>
              </w:rPr>
              <w:tab/>
            </w:r>
          </w:p>
          <w:p w14:paraId="1D561094"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9</w:t>
            </w:r>
            <w:r w:rsidRPr="00AE38A1">
              <w:rPr>
                <w:rFonts w:ascii="Arial" w:hAnsi="Arial"/>
                <w:color w:val="494949"/>
                <w:w w:val="95"/>
                <w:sz w:val="16"/>
                <w:szCs w:val="16"/>
              </w:rPr>
              <w:tab/>
              <w:t>Data Objects</w:t>
            </w:r>
          </w:p>
          <w:p w14:paraId="09C6B045"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10</w:t>
            </w:r>
            <w:r w:rsidRPr="00AE38A1">
              <w:rPr>
                <w:rFonts w:ascii="Arial" w:hAnsi="Arial"/>
                <w:color w:val="494949"/>
                <w:w w:val="95"/>
                <w:sz w:val="16"/>
                <w:szCs w:val="16"/>
              </w:rPr>
              <w:tab/>
              <w:t>Iteration (Loops and Vectorization), Functions</w:t>
            </w:r>
          </w:p>
          <w:p w14:paraId="26650AE1"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11</w:t>
            </w:r>
            <w:r w:rsidRPr="00AE38A1">
              <w:rPr>
                <w:rFonts w:ascii="Arial" w:hAnsi="Arial"/>
                <w:color w:val="494949"/>
                <w:w w:val="95"/>
                <w:sz w:val="16"/>
                <w:szCs w:val="16"/>
              </w:rPr>
              <w:tab/>
              <w:t>Regex</w:t>
            </w:r>
          </w:p>
          <w:p w14:paraId="0D5F1BFA"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Data Discovery</w:t>
            </w:r>
          </w:p>
          <w:p w14:paraId="14C10F2E"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12</w:t>
            </w:r>
            <w:r w:rsidRPr="00AE38A1">
              <w:rPr>
                <w:rFonts w:ascii="Arial" w:hAnsi="Arial"/>
                <w:color w:val="494949"/>
                <w:w w:val="95"/>
                <w:sz w:val="16"/>
                <w:szCs w:val="16"/>
              </w:rPr>
              <w:tab/>
              <w:t>FIELD TRIP: Library of Congress LABS</w:t>
            </w:r>
          </w:p>
          <w:p w14:paraId="4D700484"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13</w:t>
            </w:r>
            <w:r w:rsidRPr="00AE38A1">
              <w:rPr>
                <w:rFonts w:ascii="Arial" w:hAnsi="Arial"/>
                <w:color w:val="494949"/>
                <w:w w:val="95"/>
                <w:sz w:val="16"/>
                <w:szCs w:val="16"/>
              </w:rPr>
              <w:tab/>
              <w:t>Literature Review</w:t>
            </w:r>
          </w:p>
          <w:p w14:paraId="5D6A2D9E"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14</w:t>
            </w:r>
            <w:r w:rsidRPr="00AE38A1">
              <w:rPr>
                <w:rFonts w:ascii="Arial" w:hAnsi="Arial"/>
                <w:color w:val="494949"/>
                <w:w w:val="95"/>
                <w:sz w:val="16"/>
                <w:szCs w:val="16"/>
              </w:rPr>
              <w:tab/>
              <w:t>Data Inventory &amp; Screening</w:t>
            </w:r>
          </w:p>
          <w:p w14:paraId="4D64F54B"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Research Ethics &amp; Behavioral Experiments</w:t>
            </w:r>
            <w:r w:rsidRPr="00AE38A1">
              <w:rPr>
                <w:rFonts w:ascii="Arial" w:hAnsi="Arial"/>
                <w:b/>
                <w:color w:val="494949"/>
                <w:w w:val="95"/>
                <w:sz w:val="16"/>
                <w:szCs w:val="16"/>
              </w:rPr>
              <w:tab/>
            </w:r>
          </w:p>
          <w:p w14:paraId="3523117E"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15</w:t>
            </w:r>
            <w:r w:rsidRPr="00AE38A1">
              <w:rPr>
                <w:rFonts w:ascii="Arial" w:hAnsi="Arial"/>
                <w:color w:val="494949"/>
                <w:w w:val="95"/>
                <w:sz w:val="16"/>
                <w:szCs w:val="16"/>
              </w:rPr>
              <w:tab/>
              <w:t>Research Ethics</w:t>
            </w:r>
          </w:p>
          <w:p w14:paraId="1D62E10C"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16</w:t>
            </w:r>
            <w:r w:rsidRPr="00AE38A1">
              <w:rPr>
                <w:rFonts w:ascii="Arial" w:hAnsi="Arial"/>
                <w:color w:val="494949"/>
                <w:w w:val="95"/>
                <w:sz w:val="16"/>
                <w:szCs w:val="16"/>
              </w:rPr>
              <w:tab/>
              <w:t>Brown Bag: Data Privacy &amp; Stakeholder Expectations</w:t>
            </w:r>
          </w:p>
          <w:p w14:paraId="75604DC4"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17</w:t>
            </w:r>
            <w:r w:rsidRPr="00AE38A1">
              <w:rPr>
                <w:rFonts w:ascii="Arial" w:hAnsi="Arial"/>
                <w:color w:val="494949"/>
                <w:w w:val="95"/>
                <w:sz w:val="16"/>
                <w:szCs w:val="16"/>
              </w:rPr>
              <w:tab/>
              <w:t>Behavioral Experiments</w:t>
            </w:r>
            <w:r w:rsidRPr="00AE38A1">
              <w:rPr>
                <w:rFonts w:ascii="Arial" w:hAnsi="Arial"/>
                <w:color w:val="494949"/>
                <w:w w:val="95"/>
                <w:sz w:val="16"/>
                <w:szCs w:val="16"/>
              </w:rPr>
              <w:tab/>
            </w:r>
          </w:p>
          <w:p w14:paraId="0A945231"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Data Ingestion</w:t>
            </w:r>
          </w:p>
          <w:p w14:paraId="7721CA2F"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18</w:t>
            </w:r>
            <w:r w:rsidRPr="00AE38A1">
              <w:rPr>
                <w:rFonts w:ascii="Arial" w:hAnsi="Arial"/>
                <w:color w:val="494949"/>
                <w:w w:val="95"/>
                <w:sz w:val="16"/>
                <w:szCs w:val="16"/>
              </w:rPr>
              <w:tab/>
              <w:t>From Files &amp; APIs</w:t>
            </w:r>
          </w:p>
          <w:p w14:paraId="6656699A"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19</w:t>
            </w:r>
            <w:r w:rsidRPr="00AE38A1">
              <w:rPr>
                <w:rFonts w:ascii="Arial" w:hAnsi="Arial"/>
                <w:color w:val="494949"/>
                <w:w w:val="95"/>
                <w:sz w:val="16"/>
                <w:szCs w:val="16"/>
              </w:rPr>
              <w:tab/>
              <w:t>From Databases &amp; Spatial</w:t>
            </w:r>
          </w:p>
          <w:p w14:paraId="1C1E34F4"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 xml:space="preserve">Scraping Data </w:t>
            </w:r>
          </w:p>
          <w:p w14:paraId="4DE23FB8"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20</w:t>
            </w:r>
            <w:r w:rsidRPr="00AE38A1">
              <w:rPr>
                <w:rFonts w:ascii="Arial" w:hAnsi="Arial"/>
                <w:color w:val="494949"/>
                <w:w w:val="95"/>
                <w:sz w:val="16"/>
                <w:szCs w:val="16"/>
              </w:rPr>
              <w:tab/>
              <w:t>Web-Scraping: HTML</w:t>
            </w:r>
          </w:p>
          <w:p w14:paraId="7BB34FD4"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21</w:t>
            </w:r>
            <w:r w:rsidRPr="00AE38A1">
              <w:rPr>
                <w:rFonts w:ascii="Arial" w:hAnsi="Arial"/>
                <w:color w:val="494949"/>
                <w:w w:val="95"/>
                <w:sz w:val="16"/>
                <w:szCs w:val="16"/>
              </w:rPr>
              <w:tab/>
              <w:t xml:space="preserve">Web-Scraping: </w:t>
            </w:r>
            <w:proofErr w:type="spellStart"/>
            <w:r w:rsidRPr="00AE38A1">
              <w:rPr>
                <w:rFonts w:ascii="Arial" w:hAnsi="Arial"/>
                <w:color w:val="494949"/>
                <w:w w:val="95"/>
                <w:sz w:val="16"/>
                <w:szCs w:val="16"/>
              </w:rPr>
              <w:t>Javascript</w:t>
            </w:r>
            <w:proofErr w:type="spellEnd"/>
          </w:p>
          <w:p w14:paraId="290A7DFD"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Transforming (&amp; Creating) Data</w:t>
            </w:r>
          </w:p>
          <w:p w14:paraId="12902410"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22</w:t>
            </w:r>
            <w:r w:rsidRPr="00AE38A1">
              <w:rPr>
                <w:rFonts w:ascii="Arial" w:hAnsi="Arial"/>
                <w:color w:val="494949"/>
                <w:w w:val="95"/>
                <w:sz w:val="16"/>
                <w:szCs w:val="16"/>
              </w:rPr>
              <w:tab/>
              <w:t>Restructuring on Ingest</w:t>
            </w:r>
            <w:r w:rsidRPr="00AE38A1">
              <w:rPr>
                <w:rFonts w:ascii="Arial" w:hAnsi="Arial"/>
                <w:color w:val="494949"/>
                <w:w w:val="95"/>
                <w:sz w:val="16"/>
                <w:szCs w:val="16"/>
              </w:rPr>
              <w:tab/>
            </w:r>
          </w:p>
          <w:p w14:paraId="3EC4226D"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23</w:t>
            </w:r>
            <w:r w:rsidRPr="00AE38A1">
              <w:rPr>
                <w:rFonts w:ascii="Arial" w:hAnsi="Arial"/>
                <w:color w:val="494949"/>
                <w:w w:val="95"/>
                <w:sz w:val="16"/>
                <w:szCs w:val="16"/>
              </w:rPr>
              <w:tab/>
              <w:t>Creating Data from Satellite Imagery</w:t>
            </w:r>
          </w:p>
          <w:p w14:paraId="05697450" w14:textId="77777777" w:rsidR="00F94BD8" w:rsidRPr="00AE38A1" w:rsidRDefault="00F94BD8" w:rsidP="006248E2">
            <w:pPr>
              <w:pStyle w:val="BodyText"/>
              <w:spacing w:line="254" w:lineRule="auto"/>
              <w:ind w:right="284"/>
              <w:rPr>
                <w:rFonts w:ascii="Arial" w:hAnsi="Arial"/>
                <w:color w:val="494949"/>
                <w:w w:val="95"/>
                <w:sz w:val="16"/>
                <w:szCs w:val="16"/>
              </w:rPr>
            </w:pPr>
          </w:p>
        </w:tc>
        <w:tc>
          <w:tcPr>
            <w:tcW w:w="5553" w:type="dxa"/>
          </w:tcPr>
          <w:p w14:paraId="399FC3D4"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Data Management</w:t>
            </w:r>
          </w:p>
          <w:p w14:paraId="412880A5"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24</w:t>
            </w:r>
            <w:r w:rsidRPr="00AE38A1">
              <w:rPr>
                <w:rFonts w:ascii="Arial" w:hAnsi="Arial"/>
                <w:color w:val="494949"/>
                <w:w w:val="95"/>
                <w:sz w:val="16"/>
                <w:szCs w:val="16"/>
              </w:rPr>
              <w:tab/>
              <w:t>Storage, Security, Destruction</w:t>
            </w:r>
          </w:p>
          <w:p w14:paraId="49DC119B"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25</w:t>
            </w:r>
            <w:r w:rsidRPr="00AE38A1">
              <w:rPr>
                <w:rFonts w:ascii="Arial" w:hAnsi="Arial"/>
                <w:color w:val="494949"/>
                <w:w w:val="95"/>
                <w:sz w:val="16"/>
                <w:szCs w:val="16"/>
              </w:rPr>
              <w:tab/>
              <w:t>Metadata</w:t>
            </w:r>
          </w:p>
          <w:p w14:paraId="1A9C5515"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 xml:space="preserve">Data Profiling </w:t>
            </w:r>
          </w:p>
          <w:p w14:paraId="7A78BE13"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26</w:t>
            </w:r>
            <w:r w:rsidRPr="00AE38A1">
              <w:rPr>
                <w:rFonts w:ascii="Arial" w:hAnsi="Arial"/>
                <w:color w:val="494949"/>
                <w:w w:val="95"/>
                <w:sz w:val="16"/>
                <w:szCs w:val="16"/>
              </w:rPr>
              <w:tab/>
              <w:t>Structure</w:t>
            </w:r>
          </w:p>
          <w:p w14:paraId="0520C8A1"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27</w:t>
            </w:r>
            <w:r w:rsidRPr="00AE38A1">
              <w:rPr>
                <w:rFonts w:ascii="Arial" w:hAnsi="Arial"/>
                <w:color w:val="494949"/>
                <w:w w:val="95"/>
                <w:sz w:val="16"/>
                <w:szCs w:val="16"/>
              </w:rPr>
              <w:tab/>
              <w:t>Quality</w:t>
            </w:r>
            <w:r w:rsidRPr="00AE38A1">
              <w:rPr>
                <w:rFonts w:ascii="Arial" w:hAnsi="Arial"/>
                <w:color w:val="494949"/>
                <w:w w:val="95"/>
                <w:sz w:val="16"/>
                <w:szCs w:val="16"/>
              </w:rPr>
              <w:tab/>
            </w:r>
          </w:p>
          <w:p w14:paraId="55BD875A"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28</w:t>
            </w:r>
            <w:r w:rsidRPr="00AE38A1">
              <w:rPr>
                <w:rFonts w:ascii="Arial" w:hAnsi="Arial"/>
                <w:color w:val="494949"/>
                <w:w w:val="95"/>
                <w:sz w:val="16"/>
                <w:szCs w:val="16"/>
              </w:rPr>
              <w:tab/>
              <w:t>Metadata &amp; Provenance</w:t>
            </w:r>
          </w:p>
          <w:p w14:paraId="62FE70BE"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Data Preparation</w:t>
            </w:r>
          </w:p>
          <w:p w14:paraId="56381C30"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29</w:t>
            </w:r>
            <w:r w:rsidRPr="00AE38A1">
              <w:rPr>
                <w:rFonts w:ascii="Arial" w:hAnsi="Arial"/>
                <w:color w:val="494949"/>
                <w:w w:val="95"/>
                <w:sz w:val="16"/>
                <w:szCs w:val="16"/>
              </w:rPr>
              <w:tab/>
              <w:t>Restructuring</w:t>
            </w:r>
          </w:p>
          <w:p w14:paraId="419E3E3F"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30</w:t>
            </w:r>
            <w:r w:rsidRPr="00AE38A1">
              <w:rPr>
                <w:rFonts w:ascii="Arial" w:hAnsi="Arial"/>
                <w:color w:val="494949"/>
                <w:w w:val="95"/>
                <w:sz w:val="16"/>
                <w:szCs w:val="16"/>
              </w:rPr>
              <w:tab/>
              <w:t>Cleaning</w:t>
            </w:r>
          </w:p>
          <w:p w14:paraId="6EC6C46F"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31</w:t>
            </w:r>
            <w:r w:rsidRPr="00AE38A1">
              <w:rPr>
                <w:rFonts w:ascii="Arial" w:hAnsi="Arial"/>
                <w:color w:val="494949"/>
                <w:w w:val="95"/>
                <w:sz w:val="16"/>
                <w:szCs w:val="16"/>
              </w:rPr>
              <w:tab/>
              <w:t>Transformation</w:t>
            </w:r>
          </w:p>
          <w:p w14:paraId="5A6AD673"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32</w:t>
            </w:r>
            <w:r w:rsidRPr="00AE38A1">
              <w:rPr>
                <w:rFonts w:ascii="Arial" w:hAnsi="Arial"/>
                <w:color w:val="494949"/>
                <w:w w:val="95"/>
                <w:sz w:val="16"/>
                <w:szCs w:val="16"/>
              </w:rPr>
              <w:tab/>
              <w:t>Joining</w:t>
            </w:r>
          </w:p>
          <w:p w14:paraId="4FB1EAFE"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33</w:t>
            </w:r>
            <w:r w:rsidRPr="00AE38A1">
              <w:rPr>
                <w:rFonts w:ascii="Arial" w:hAnsi="Arial"/>
                <w:color w:val="494949"/>
                <w:w w:val="95"/>
                <w:sz w:val="16"/>
                <w:szCs w:val="16"/>
              </w:rPr>
              <w:tab/>
              <w:t>Deduplication</w:t>
            </w:r>
          </w:p>
          <w:p w14:paraId="7790FDB8"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Data Exploration &amp; Analysis</w:t>
            </w:r>
            <w:r w:rsidRPr="00AE38A1">
              <w:rPr>
                <w:rFonts w:ascii="Arial" w:hAnsi="Arial"/>
                <w:b/>
                <w:color w:val="494949"/>
                <w:w w:val="95"/>
                <w:sz w:val="16"/>
                <w:szCs w:val="16"/>
              </w:rPr>
              <w:tab/>
            </w:r>
          </w:p>
          <w:p w14:paraId="106267D2"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34</w:t>
            </w:r>
            <w:r w:rsidRPr="00AE38A1">
              <w:rPr>
                <w:rFonts w:ascii="Arial" w:hAnsi="Arial"/>
                <w:color w:val="494949"/>
                <w:w w:val="95"/>
                <w:sz w:val="16"/>
                <w:szCs w:val="16"/>
              </w:rPr>
              <w:tab/>
              <w:t>Exploration &amp; Visualization</w:t>
            </w:r>
          </w:p>
          <w:p w14:paraId="2A358D07"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35</w:t>
            </w:r>
            <w:r w:rsidRPr="00AE38A1">
              <w:rPr>
                <w:rFonts w:ascii="Arial" w:hAnsi="Arial"/>
                <w:color w:val="494949"/>
                <w:w w:val="95"/>
                <w:sz w:val="16"/>
                <w:szCs w:val="16"/>
              </w:rPr>
              <w:tab/>
              <w:t>Mapping</w:t>
            </w:r>
          </w:p>
          <w:p w14:paraId="636FFFAF"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36</w:t>
            </w:r>
            <w:r w:rsidRPr="00AE38A1">
              <w:rPr>
                <w:rFonts w:ascii="Arial" w:hAnsi="Arial"/>
                <w:color w:val="494949"/>
                <w:w w:val="95"/>
                <w:sz w:val="16"/>
                <w:szCs w:val="16"/>
              </w:rPr>
              <w:tab/>
              <w:t>Text Mining</w:t>
            </w:r>
          </w:p>
          <w:p w14:paraId="5AB0DAFA"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Media Interaction</w:t>
            </w:r>
          </w:p>
          <w:p w14:paraId="4DCD9311"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37</w:t>
            </w:r>
            <w:r w:rsidRPr="00AE38A1">
              <w:rPr>
                <w:rFonts w:ascii="Arial" w:hAnsi="Arial"/>
                <w:color w:val="494949"/>
                <w:w w:val="95"/>
                <w:sz w:val="16"/>
                <w:szCs w:val="16"/>
              </w:rPr>
              <w:tab/>
              <w:t xml:space="preserve">Media Writing </w:t>
            </w:r>
          </w:p>
          <w:p w14:paraId="628FE2BE"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38</w:t>
            </w:r>
            <w:r w:rsidRPr="00AE38A1">
              <w:rPr>
                <w:rFonts w:ascii="Arial" w:hAnsi="Arial"/>
                <w:color w:val="494949"/>
                <w:w w:val="95"/>
                <w:sz w:val="16"/>
                <w:szCs w:val="16"/>
              </w:rPr>
              <w:tab/>
              <w:t>Media Speaking</w:t>
            </w:r>
          </w:p>
          <w:p w14:paraId="44FA7E9F"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Data Modeling</w:t>
            </w:r>
          </w:p>
          <w:p w14:paraId="58D86D4E"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39</w:t>
            </w:r>
            <w:r w:rsidRPr="00AE38A1">
              <w:rPr>
                <w:rFonts w:ascii="Arial" w:hAnsi="Arial"/>
                <w:color w:val="494949"/>
                <w:w w:val="95"/>
                <w:sz w:val="16"/>
                <w:szCs w:val="16"/>
              </w:rPr>
              <w:tab/>
              <w:t>Modeling: Social Network Analysis</w:t>
            </w:r>
          </w:p>
          <w:p w14:paraId="01E6377C"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40</w:t>
            </w:r>
            <w:r w:rsidRPr="00AE38A1">
              <w:rPr>
                <w:rFonts w:ascii="Arial" w:hAnsi="Arial"/>
                <w:color w:val="494949"/>
                <w:w w:val="95"/>
                <w:sz w:val="16"/>
                <w:szCs w:val="16"/>
              </w:rPr>
              <w:tab/>
              <w:t>Modeling: Regression / GLM</w:t>
            </w:r>
          </w:p>
          <w:p w14:paraId="77EB43F8"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41</w:t>
            </w:r>
            <w:r w:rsidRPr="00AE38A1">
              <w:rPr>
                <w:rFonts w:ascii="Arial" w:hAnsi="Arial"/>
                <w:color w:val="494949"/>
                <w:w w:val="95"/>
                <w:sz w:val="16"/>
                <w:szCs w:val="16"/>
              </w:rPr>
              <w:tab/>
              <w:t>Modeling: Classification &amp; Clustering</w:t>
            </w:r>
          </w:p>
          <w:p w14:paraId="179B7C95"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42</w:t>
            </w:r>
            <w:r w:rsidRPr="00AE38A1">
              <w:rPr>
                <w:rFonts w:ascii="Arial" w:hAnsi="Arial"/>
                <w:color w:val="494949"/>
                <w:w w:val="95"/>
                <w:sz w:val="16"/>
                <w:szCs w:val="16"/>
              </w:rPr>
              <w:tab/>
              <w:t>Modeling: Decision Trees</w:t>
            </w:r>
          </w:p>
          <w:p w14:paraId="43071182" w14:textId="77777777" w:rsidR="00F94BD8" w:rsidRPr="00AE38A1" w:rsidRDefault="00F94BD8" w:rsidP="006248E2">
            <w:pPr>
              <w:pStyle w:val="BodyText"/>
              <w:spacing w:line="254" w:lineRule="auto"/>
              <w:ind w:left="312" w:right="284"/>
              <w:rPr>
                <w:rFonts w:ascii="Arial" w:hAnsi="Arial"/>
                <w:b/>
                <w:color w:val="494949"/>
                <w:w w:val="95"/>
                <w:sz w:val="16"/>
                <w:szCs w:val="16"/>
              </w:rPr>
            </w:pPr>
            <w:r w:rsidRPr="00AE38A1">
              <w:rPr>
                <w:rFonts w:ascii="Arial" w:hAnsi="Arial"/>
                <w:b/>
                <w:color w:val="494949"/>
                <w:w w:val="95"/>
                <w:sz w:val="16"/>
                <w:szCs w:val="16"/>
              </w:rPr>
              <w:t>Data Presentation</w:t>
            </w:r>
          </w:p>
          <w:p w14:paraId="0137769B"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43</w:t>
            </w:r>
            <w:r w:rsidRPr="00AE38A1">
              <w:rPr>
                <w:rFonts w:ascii="Arial" w:hAnsi="Arial"/>
                <w:color w:val="494949"/>
                <w:w w:val="95"/>
                <w:sz w:val="16"/>
                <w:szCs w:val="16"/>
              </w:rPr>
              <w:tab/>
              <w:t>APIs</w:t>
            </w:r>
            <w:r w:rsidRPr="00AE38A1">
              <w:rPr>
                <w:rFonts w:ascii="Arial" w:hAnsi="Arial"/>
                <w:color w:val="494949"/>
                <w:w w:val="95"/>
                <w:sz w:val="16"/>
                <w:szCs w:val="16"/>
              </w:rPr>
              <w:tab/>
            </w:r>
          </w:p>
          <w:p w14:paraId="47CDCBA2"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44</w:t>
            </w:r>
            <w:r w:rsidRPr="00AE38A1">
              <w:rPr>
                <w:rFonts w:ascii="Arial" w:hAnsi="Arial"/>
                <w:color w:val="494949"/>
                <w:w w:val="95"/>
                <w:sz w:val="16"/>
                <w:szCs w:val="16"/>
              </w:rPr>
              <w:tab/>
              <w:t>Graphics Cookbook</w:t>
            </w:r>
          </w:p>
          <w:p w14:paraId="3D09EFF4"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45</w:t>
            </w:r>
            <w:r w:rsidRPr="00AE38A1">
              <w:rPr>
                <w:rFonts w:ascii="Arial" w:hAnsi="Arial"/>
                <w:color w:val="494949"/>
                <w:w w:val="95"/>
                <w:sz w:val="16"/>
                <w:szCs w:val="16"/>
              </w:rPr>
              <w:tab/>
              <w:t>Latex</w:t>
            </w:r>
          </w:p>
          <w:p w14:paraId="41472A60"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46</w:t>
            </w:r>
            <w:r w:rsidRPr="00AE38A1">
              <w:rPr>
                <w:rFonts w:ascii="Arial" w:hAnsi="Arial"/>
                <w:color w:val="494949"/>
                <w:w w:val="95"/>
                <w:sz w:val="16"/>
                <w:szCs w:val="16"/>
              </w:rPr>
              <w:tab/>
              <w:t>Shiny Documents &amp; Dashboards, part 1</w:t>
            </w:r>
          </w:p>
          <w:p w14:paraId="62316A55" w14:textId="77777777" w:rsidR="00F94BD8" w:rsidRPr="00AE38A1" w:rsidRDefault="00F94BD8" w:rsidP="006248E2">
            <w:pPr>
              <w:pStyle w:val="BodyText"/>
              <w:spacing w:line="254" w:lineRule="auto"/>
              <w:ind w:left="312" w:right="284"/>
              <w:rPr>
                <w:rFonts w:ascii="Arial" w:hAnsi="Arial"/>
                <w:color w:val="494949"/>
                <w:w w:val="95"/>
                <w:sz w:val="16"/>
                <w:szCs w:val="16"/>
              </w:rPr>
            </w:pPr>
            <w:r w:rsidRPr="00AE38A1">
              <w:rPr>
                <w:rFonts w:ascii="Arial" w:hAnsi="Arial"/>
                <w:color w:val="494949"/>
                <w:w w:val="95"/>
                <w:sz w:val="16"/>
                <w:szCs w:val="16"/>
              </w:rPr>
              <w:t>47</w:t>
            </w:r>
            <w:r w:rsidRPr="00AE38A1">
              <w:rPr>
                <w:rFonts w:ascii="Arial" w:hAnsi="Arial"/>
                <w:color w:val="494949"/>
                <w:w w:val="95"/>
                <w:sz w:val="16"/>
                <w:szCs w:val="16"/>
              </w:rPr>
              <w:tab/>
              <w:t>Shiny Documents &amp; Dashboards, part 2</w:t>
            </w:r>
          </w:p>
          <w:p w14:paraId="1CC92755" w14:textId="77777777" w:rsidR="00F94BD8" w:rsidRPr="00AE38A1" w:rsidRDefault="00F94BD8" w:rsidP="006248E2">
            <w:pPr>
              <w:pStyle w:val="BodyText"/>
              <w:spacing w:line="254" w:lineRule="auto"/>
              <w:ind w:right="284"/>
              <w:rPr>
                <w:rFonts w:ascii="Arial" w:hAnsi="Arial"/>
                <w:color w:val="494949"/>
                <w:w w:val="95"/>
                <w:sz w:val="16"/>
                <w:szCs w:val="16"/>
              </w:rPr>
            </w:pPr>
          </w:p>
        </w:tc>
      </w:tr>
    </w:tbl>
    <w:p w14:paraId="7F929C6A" w14:textId="77777777" w:rsidR="005579F4" w:rsidRPr="00AE38A1" w:rsidRDefault="005579F4">
      <w:pPr>
        <w:rPr>
          <w:rFonts w:ascii="Arial" w:eastAsia="Times New Roman" w:hAnsi="Arial" w:cs="Times New Roman"/>
          <w:color w:val="494949"/>
          <w:w w:val="95"/>
          <w:sz w:val="22"/>
          <w:szCs w:val="22"/>
        </w:rPr>
      </w:pPr>
      <w:r w:rsidRPr="00AE38A1">
        <w:rPr>
          <w:rFonts w:ascii="Arial" w:hAnsi="Arial"/>
          <w:color w:val="494949"/>
          <w:w w:val="95"/>
          <w:sz w:val="22"/>
          <w:szCs w:val="22"/>
        </w:rPr>
        <w:br w:type="page"/>
      </w:r>
    </w:p>
    <w:p w14:paraId="0D98A38E" w14:textId="77777777" w:rsidR="00D643B1" w:rsidRDefault="00D643B1" w:rsidP="00F94BD8">
      <w:pPr>
        <w:pStyle w:val="BodyText"/>
        <w:spacing w:line="254" w:lineRule="auto"/>
        <w:ind w:left="312" w:right="284"/>
        <w:rPr>
          <w:rFonts w:ascii="Arial" w:hAnsi="Arial"/>
          <w:color w:val="494949"/>
          <w:w w:val="95"/>
          <w:sz w:val="22"/>
          <w:szCs w:val="22"/>
        </w:rPr>
      </w:pPr>
    </w:p>
    <w:p w14:paraId="04338EBD" w14:textId="259CDB5F" w:rsidR="00F94BD8" w:rsidRPr="00AE38A1" w:rsidRDefault="00F94BD8" w:rsidP="00F94BD8">
      <w:pPr>
        <w:pStyle w:val="BodyText"/>
        <w:spacing w:line="254" w:lineRule="auto"/>
        <w:ind w:left="312" w:right="284"/>
        <w:rPr>
          <w:rFonts w:ascii="Arial" w:hAnsi="Arial"/>
          <w:b/>
          <w:color w:val="494949"/>
          <w:w w:val="95"/>
          <w:sz w:val="22"/>
          <w:szCs w:val="22"/>
        </w:rPr>
      </w:pPr>
      <w:r w:rsidRPr="00AE38A1">
        <w:rPr>
          <w:rFonts w:ascii="Arial" w:hAnsi="Arial"/>
          <w:b/>
          <w:color w:val="494949"/>
          <w:w w:val="95"/>
          <w:sz w:val="22"/>
          <w:szCs w:val="22"/>
        </w:rPr>
        <w:t>Testimonials from DSPG Students</w:t>
      </w:r>
    </w:p>
    <w:p w14:paraId="48F791F2" w14:textId="361A7297" w:rsidR="00F94BD8" w:rsidRPr="00AE38A1" w:rsidRDefault="00F94BD8" w:rsidP="00D059ED">
      <w:pPr>
        <w:pStyle w:val="BodyText"/>
        <w:spacing w:line="254" w:lineRule="auto"/>
        <w:ind w:left="312" w:right="284"/>
        <w:jc w:val="both"/>
        <w:rPr>
          <w:rFonts w:ascii="Arial" w:hAnsi="Arial"/>
          <w:color w:val="494949"/>
          <w:w w:val="95"/>
          <w:sz w:val="22"/>
          <w:szCs w:val="22"/>
        </w:rPr>
      </w:pPr>
      <w:r w:rsidRPr="00AE38A1">
        <w:rPr>
          <w:rFonts w:ascii="Arial" w:hAnsi="Arial"/>
          <w:color w:val="494949"/>
          <w:w w:val="95"/>
          <w:sz w:val="22"/>
          <w:szCs w:val="22"/>
        </w:rPr>
        <w:t>At the end of the summer, students are asked for their feedback about the program. Below are selected excerpts:</w:t>
      </w:r>
    </w:p>
    <w:p w14:paraId="0E2CCD99" w14:textId="77777777" w:rsidR="005579F4" w:rsidRPr="00AE38A1" w:rsidRDefault="005579F4" w:rsidP="00F94BD8">
      <w:pPr>
        <w:pStyle w:val="BodyText"/>
        <w:spacing w:line="254" w:lineRule="auto"/>
        <w:ind w:left="312" w:right="284"/>
        <w:rPr>
          <w:rFonts w:ascii="Arial" w:hAnsi="Arial"/>
          <w:color w:val="494949"/>
          <w:w w:val="95"/>
          <w:sz w:val="22"/>
          <w:szCs w:val="22"/>
        </w:rPr>
      </w:pPr>
    </w:p>
    <w:p w14:paraId="2FAAE67E" w14:textId="2A976C91" w:rsidR="005579F4" w:rsidRPr="00AE38A1" w:rsidRDefault="005579F4" w:rsidP="00F94BD8">
      <w:pPr>
        <w:pStyle w:val="BodyText"/>
        <w:spacing w:line="254" w:lineRule="auto"/>
        <w:ind w:left="312" w:right="284"/>
        <w:rPr>
          <w:rFonts w:ascii="Arial" w:hAnsi="Arial"/>
          <w:b/>
          <w:color w:val="494949"/>
          <w:w w:val="95"/>
          <w:sz w:val="22"/>
          <w:szCs w:val="22"/>
        </w:rPr>
      </w:pPr>
      <w:r w:rsidRPr="00AE38A1">
        <w:rPr>
          <w:rFonts w:ascii="Arial" w:hAnsi="Arial"/>
          <w:b/>
          <w:color w:val="494949"/>
          <w:w w:val="95"/>
          <w:sz w:val="22"/>
          <w:szCs w:val="22"/>
        </w:rPr>
        <w:t>Favorite Part of the Program</w:t>
      </w:r>
    </w:p>
    <w:p w14:paraId="5CA6CDF9" w14:textId="70D424CB" w:rsidR="00F94BD8" w:rsidRPr="00AE38A1" w:rsidRDefault="00F94BD8"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 xml:space="preserve">“My </w:t>
      </w:r>
      <w:r w:rsidRPr="00AE38A1">
        <w:rPr>
          <w:rFonts w:ascii="Arial" w:hAnsi="Arial"/>
          <w:b/>
          <w:color w:val="494949"/>
          <w:w w:val="95"/>
          <w:sz w:val="22"/>
          <w:szCs w:val="22"/>
        </w:rPr>
        <w:t>favorite part of the DSPG program</w:t>
      </w:r>
      <w:r w:rsidRPr="00AE38A1">
        <w:rPr>
          <w:rFonts w:ascii="Arial" w:hAnsi="Arial"/>
          <w:color w:val="494949"/>
          <w:w w:val="95"/>
          <w:sz w:val="22"/>
          <w:szCs w:val="22"/>
        </w:rPr>
        <w:t xml:space="preserve"> was how the faculty, graduate students, and undergraduate students create a great atmosphere that everyone can work together very well, even they are not on the same projects.</w:t>
      </w:r>
      <w:r w:rsidR="00DA2A98">
        <w:rPr>
          <w:rFonts w:ascii="Arial" w:hAnsi="Arial"/>
          <w:color w:val="494949"/>
          <w:w w:val="95"/>
          <w:sz w:val="22"/>
          <w:szCs w:val="22"/>
        </w:rPr>
        <w:t>”</w:t>
      </w:r>
    </w:p>
    <w:p w14:paraId="0638BA3A" w14:textId="4DC59631" w:rsidR="00F94BD8" w:rsidRPr="00AE38A1" w:rsidRDefault="00F94BD8"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 xml:space="preserve">“My favorite part was the </w:t>
      </w:r>
      <w:r w:rsidRPr="00AE38A1">
        <w:rPr>
          <w:rFonts w:ascii="Arial" w:hAnsi="Arial"/>
          <w:b/>
          <w:color w:val="494949"/>
          <w:w w:val="95"/>
          <w:sz w:val="22"/>
          <w:szCs w:val="22"/>
        </w:rPr>
        <w:t>relationship and the community we made during this summer with fellows, students, and faculty</w:t>
      </w:r>
      <w:r w:rsidRPr="00AE38A1">
        <w:rPr>
          <w:rFonts w:ascii="Arial" w:hAnsi="Arial"/>
          <w:color w:val="494949"/>
          <w:w w:val="95"/>
          <w:sz w:val="22"/>
          <w:szCs w:val="22"/>
        </w:rPr>
        <w:t xml:space="preserve"> … This community made data science more fun and engaging. I made very valuable connections and relationship</w:t>
      </w:r>
      <w:r w:rsidR="005579F4" w:rsidRPr="00AE38A1">
        <w:rPr>
          <w:rFonts w:ascii="Arial" w:hAnsi="Arial"/>
          <w:color w:val="494949"/>
          <w:w w:val="95"/>
          <w:sz w:val="22"/>
          <w:szCs w:val="22"/>
        </w:rPr>
        <w:t>s</w:t>
      </w:r>
      <w:r w:rsidRPr="00AE38A1">
        <w:rPr>
          <w:rFonts w:ascii="Arial" w:hAnsi="Arial"/>
          <w:color w:val="494949"/>
          <w:w w:val="95"/>
          <w:sz w:val="22"/>
          <w:szCs w:val="22"/>
        </w:rPr>
        <w:t xml:space="preserve"> with brilliant people in my own field of study.”</w:t>
      </w:r>
    </w:p>
    <w:p w14:paraId="66B796C7" w14:textId="216DDE3B" w:rsidR="005579F4" w:rsidRPr="00AE38A1" w:rsidRDefault="005579F4"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“Working with real, useful data. I loved the fact that my work was going to be used by someone else to help others.”</w:t>
      </w:r>
    </w:p>
    <w:p w14:paraId="27594B09" w14:textId="77777777" w:rsidR="005579F4" w:rsidRPr="00AE38A1" w:rsidRDefault="005579F4" w:rsidP="00DB0C89">
      <w:pPr>
        <w:pStyle w:val="BodyText"/>
        <w:spacing w:line="254" w:lineRule="auto"/>
        <w:ind w:left="312" w:right="284"/>
        <w:rPr>
          <w:rFonts w:ascii="Arial" w:hAnsi="Arial"/>
          <w:b/>
          <w:color w:val="494949"/>
          <w:w w:val="95"/>
          <w:sz w:val="22"/>
          <w:szCs w:val="22"/>
        </w:rPr>
      </w:pPr>
    </w:p>
    <w:p w14:paraId="0EF336D5" w14:textId="1390715A" w:rsidR="005579F4" w:rsidRPr="00AE38A1" w:rsidRDefault="005579F4" w:rsidP="00DB0C89">
      <w:pPr>
        <w:pStyle w:val="BodyText"/>
        <w:spacing w:line="254" w:lineRule="auto"/>
        <w:ind w:left="312" w:right="284"/>
        <w:rPr>
          <w:rFonts w:ascii="Arial" w:hAnsi="Arial"/>
          <w:b/>
          <w:color w:val="494949"/>
          <w:w w:val="95"/>
          <w:sz w:val="22"/>
          <w:szCs w:val="22"/>
        </w:rPr>
      </w:pPr>
      <w:r w:rsidRPr="00AE38A1">
        <w:rPr>
          <w:rFonts w:ascii="Arial" w:hAnsi="Arial"/>
          <w:b/>
          <w:color w:val="494949"/>
          <w:w w:val="95"/>
          <w:sz w:val="22"/>
          <w:szCs w:val="22"/>
        </w:rPr>
        <w:t>Learning</w:t>
      </w:r>
    </w:p>
    <w:p w14:paraId="494D04B5" w14:textId="77777777" w:rsidR="00F94BD8" w:rsidRPr="00AE38A1" w:rsidRDefault="00F94BD8"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 xml:space="preserve">“I think the most useful for me was </w:t>
      </w:r>
      <w:r w:rsidRPr="00AE38A1">
        <w:rPr>
          <w:rFonts w:ascii="Arial" w:hAnsi="Arial"/>
          <w:b/>
          <w:color w:val="494949"/>
          <w:w w:val="95"/>
          <w:sz w:val="22"/>
          <w:szCs w:val="22"/>
        </w:rPr>
        <w:t>learning how to code</w:t>
      </w:r>
      <w:r w:rsidRPr="00AE38A1">
        <w:rPr>
          <w:rFonts w:ascii="Arial" w:hAnsi="Arial"/>
          <w:color w:val="494949"/>
          <w:w w:val="95"/>
          <w:sz w:val="22"/>
          <w:szCs w:val="22"/>
        </w:rPr>
        <w:t>”</w:t>
      </w:r>
    </w:p>
    <w:p w14:paraId="2ABA7217" w14:textId="77777777" w:rsidR="00F94BD8" w:rsidRPr="00AE38A1" w:rsidRDefault="00F94BD8"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 xml:space="preserve">"I really enjoyed being able to </w:t>
      </w:r>
      <w:r w:rsidRPr="00AE38A1">
        <w:rPr>
          <w:rFonts w:ascii="Arial" w:hAnsi="Arial"/>
          <w:b/>
          <w:color w:val="494949"/>
          <w:w w:val="95"/>
          <w:sz w:val="22"/>
          <w:szCs w:val="22"/>
        </w:rPr>
        <w:t>work with the undergrads</w:t>
      </w:r>
      <w:r w:rsidRPr="00AE38A1">
        <w:rPr>
          <w:rFonts w:ascii="Arial" w:hAnsi="Arial"/>
          <w:color w:val="494949"/>
          <w:w w:val="95"/>
          <w:sz w:val="22"/>
          <w:szCs w:val="22"/>
        </w:rPr>
        <w:t xml:space="preserve">. I didn't have a lot of project management experience before and I felt that it was a very good </w:t>
      </w:r>
      <w:r w:rsidRPr="00AE38A1">
        <w:rPr>
          <w:rFonts w:ascii="Arial" w:hAnsi="Arial"/>
          <w:b/>
          <w:color w:val="494949"/>
          <w:w w:val="95"/>
          <w:sz w:val="22"/>
          <w:szCs w:val="22"/>
        </w:rPr>
        <w:t>opportunity to think about how to teach others</w:t>
      </w:r>
      <w:r w:rsidRPr="00AE38A1">
        <w:rPr>
          <w:rFonts w:ascii="Arial" w:hAnsi="Arial"/>
          <w:color w:val="494949"/>
          <w:w w:val="95"/>
          <w:sz w:val="22"/>
          <w:szCs w:val="22"/>
        </w:rPr>
        <w:t>.”</w:t>
      </w:r>
    </w:p>
    <w:p w14:paraId="745460A5" w14:textId="77777777" w:rsidR="00DB0C89" w:rsidRPr="00AE38A1" w:rsidRDefault="00F94BD8"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 xml:space="preserve">“I liked having the </w:t>
      </w:r>
      <w:r w:rsidRPr="00AE38A1">
        <w:rPr>
          <w:rFonts w:ascii="Arial" w:hAnsi="Arial"/>
          <w:b/>
          <w:color w:val="494949"/>
          <w:w w:val="95"/>
          <w:sz w:val="22"/>
          <w:szCs w:val="22"/>
        </w:rPr>
        <w:t>freedom to direct the projects</w:t>
      </w:r>
      <w:r w:rsidRPr="00AE38A1">
        <w:rPr>
          <w:rFonts w:ascii="Arial" w:hAnsi="Arial"/>
          <w:color w:val="494949"/>
          <w:w w:val="95"/>
          <w:sz w:val="22"/>
          <w:szCs w:val="22"/>
        </w:rPr>
        <w:t>."</w:t>
      </w:r>
    </w:p>
    <w:p w14:paraId="60D7CE49" w14:textId="77777777" w:rsidR="00DB0C89" w:rsidRPr="00AE38A1" w:rsidRDefault="00DB0C89"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s="Calibri"/>
          <w:color w:val="00000A"/>
          <w:sz w:val="22"/>
          <w:szCs w:val="22"/>
        </w:rPr>
        <w:t>“Teamwork, time management, and organization.”</w:t>
      </w:r>
    </w:p>
    <w:p w14:paraId="6B93D214" w14:textId="77777777" w:rsidR="00DB0C89" w:rsidRPr="00AE38A1" w:rsidRDefault="00DB0C89"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 xml:space="preserve">“I learned </w:t>
      </w:r>
      <w:r w:rsidRPr="00AE38A1">
        <w:rPr>
          <w:rFonts w:ascii="Arial" w:hAnsi="Arial"/>
          <w:b/>
          <w:color w:val="494949"/>
          <w:w w:val="95"/>
          <w:sz w:val="22"/>
          <w:szCs w:val="22"/>
        </w:rPr>
        <w:t>how to use R, how to use Git, and how to web scrape</w:t>
      </w:r>
      <w:r w:rsidRPr="00AE38A1">
        <w:rPr>
          <w:rFonts w:ascii="Arial" w:hAnsi="Arial"/>
          <w:color w:val="494949"/>
          <w:w w:val="95"/>
          <w:sz w:val="22"/>
          <w:szCs w:val="22"/>
        </w:rPr>
        <w:t xml:space="preserve"> which became kind of something I turned out to be really good at because it took my prior knowledge of programming logic concepts and let me apply them to real problems.”</w:t>
      </w:r>
    </w:p>
    <w:p w14:paraId="19411F66" w14:textId="5AEE83CE" w:rsidR="00DB0C89" w:rsidRPr="00AE38A1" w:rsidRDefault="00DB0C89"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 xml:space="preserve">“I learned so much about </w:t>
      </w:r>
      <w:r w:rsidRPr="00AE38A1">
        <w:rPr>
          <w:rFonts w:ascii="Arial" w:hAnsi="Arial"/>
          <w:b/>
          <w:color w:val="494949"/>
          <w:w w:val="95"/>
          <w:sz w:val="22"/>
          <w:szCs w:val="22"/>
        </w:rPr>
        <w:t>visualization and mapping</w:t>
      </w:r>
      <w:r w:rsidRPr="00AE38A1">
        <w:rPr>
          <w:rFonts w:ascii="Arial" w:hAnsi="Arial"/>
          <w:color w:val="494949"/>
          <w:w w:val="95"/>
          <w:sz w:val="22"/>
          <w:szCs w:val="22"/>
        </w:rPr>
        <w:t>. I didn't think I would be producing any graphics this summer but I am glad that I learned so much about it.</w:t>
      </w:r>
      <w:r w:rsidR="00DA2A98">
        <w:rPr>
          <w:rFonts w:ascii="Arial" w:hAnsi="Arial"/>
          <w:color w:val="494949"/>
          <w:w w:val="95"/>
          <w:sz w:val="22"/>
          <w:szCs w:val="22"/>
        </w:rPr>
        <w:t>”</w:t>
      </w:r>
    </w:p>
    <w:p w14:paraId="1DB2DD5B" w14:textId="0F575E42" w:rsidR="00DB0C89" w:rsidRPr="00AE38A1" w:rsidRDefault="00DB0C89" w:rsidP="00D059ED">
      <w:pPr>
        <w:pStyle w:val="BodyText"/>
        <w:numPr>
          <w:ilvl w:val="0"/>
          <w:numId w:val="13"/>
        </w:numPr>
        <w:spacing w:line="254" w:lineRule="auto"/>
        <w:ind w:right="284"/>
        <w:jc w:val="both"/>
        <w:rPr>
          <w:rFonts w:ascii="Arial" w:hAnsi="Arial"/>
          <w:color w:val="494949"/>
          <w:w w:val="95"/>
          <w:sz w:val="22"/>
          <w:szCs w:val="22"/>
        </w:rPr>
      </w:pPr>
      <w:r w:rsidRPr="00AE38A1">
        <w:rPr>
          <w:rFonts w:ascii="Arial" w:hAnsi="Arial"/>
          <w:color w:val="494949"/>
          <w:w w:val="95"/>
          <w:sz w:val="22"/>
          <w:szCs w:val="22"/>
        </w:rPr>
        <w:t xml:space="preserve">“Latex, SQL, Using piping in R, </w:t>
      </w:r>
      <w:proofErr w:type="spellStart"/>
      <w:r w:rsidRPr="00AE38A1">
        <w:rPr>
          <w:rFonts w:ascii="Arial" w:hAnsi="Arial"/>
          <w:color w:val="494949"/>
          <w:w w:val="95"/>
          <w:sz w:val="22"/>
          <w:szCs w:val="22"/>
        </w:rPr>
        <w:t>Dplyr</w:t>
      </w:r>
      <w:proofErr w:type="spellEnd"/>
      <w:r w:rsidRPr="00AE38A1">
        <w:rPr>
          <w:rFonts w:ascii="Arial" w:hAnsi="Arial"/>
          <w:color w:val="494949"/>
          <w:w w:val="95"/>
          <w:sz w:val="22"/>
          <w:szCs w:val="22"/>
        </w:rPr>
        <w:t xml:space="preserve">, making prettier </w:t>
      </w:r>
      <w:proofErr w:type="spellStart"/>
      <w:r w:rsidRPr="00AE38A1">
        <w:rPr>
          <w:rFonts w:ascii="Arial" w:hAnsi="Arial"/>
          <w:color w:val="494949"/>
          <w:w w:val="95"/>
          <w:sz w:val="22"/>
          <w:szCs w:val="22"/>
        </w:rPr>
        <w:t>ggplots</w:t>
      </w:r>
      <w:proofErr w:type="spellEnd"/>
      <w:r w:rsidRPr="00AE38A1">
        <w:rPr>
          <w:rFonts w:ascii="Arial" w:hAnsi="Arial"/>
          <w:color w:val="494949"/>
          <w:w w:val="95"/>
          <w:sz w:val="22"/>
          <w:szCs w:val="22"/>
        </w:rPr>
        <w:t xml:space="preserve"> and web-scraping.” </w:t>
      </w:r>
    </w:p>
    <w:p w14:paraId="2127EBDE" w14:textId="77777777" w:rsidR="005579F4" w:rsidRPr="00DB0C89" w:rsidRDefault="005579F4" w:rsidP="005579F4">
      <w:pPr>
        <w:pStyle w:val="BodyText"/>
        <w:spacing w:line="254" w:lineRule="auto"/>
        <w:ind w:right="284"/>
        <w:rPr>
          <w:rFonts w:ascii="ITC Franklin Gothic Std Book" w:hAnsi="ITC Franklin Gothic Std Book"/>
          <w:b/>
          <w:color w:val="494949"/>
          <w:w w:val="95"/>
          <w:sz w:val="22"/>
          <w:szCs w:val="22"/>
        </w:rPr>
      </w:pPr>
    </w:p>
    <w:p w14:paraId="3B2CEC36" w14:textId="0BF06A3A" w:rsidR="005579F4" w:rsidRPr="00DB0C89" w:rsidRDefault="005579F4" w:rsidP="00DB0C89">
      <w:pPr>
        <w:pStyle w:val="BodyText"/>
        <w:spacing w:line="254" w:lineRule="auto"/>
        <w:ind w:left="312" w:right="284"/>
        <w:rPr>
          <w:rFonts w:ascii="ITC Franklin Gothic Std Book" w:hAnsi="ITC Franklin Gothic Std Book"/>
          <w:b/>
          <w:color w:val="494949"/>
          <w:w w:val="95"/>
          <w:sz w:val="22"/>
          <w:szCs w:val="22"/>
        </w:rPr>
      </w:pPr>
      <w:r w:rsidRPr="00DB0C89">
        <w:rPr>
          <w:rFonts w:ascii="ITC Franklin Gothic Std Book" w:hAnsi="ITC Franklin Gothic Std Book"/>
          <w:b/>
          <w:color w:val="494949"/>
          <w:w w:val="95"/>
          <w:sz w:val="22"/>
          <w:szCs w:val="22"/>
        </w:rPr>
        <w:t>Team Science</w:t>
      </w:r>
    </w:p>
    <w:p w14:paraId="1A06A2A9" w14:textId="34A2B34D" w:rsidR="00F94BD8" w:rsidRPr="00DB0C89" w:rsidRDefault="005579F4" w:rsidP="00D059ED">
      <w:pPr>
        <w:pStyle w:val="BodyText"/>
        <w:numPr>
          <w:ilvl w:val="0"/>
          <w:numId w:val="13"/>
        </w:numPr>
        <w:spacing w:line="254" w:lineRule="auto"/>
        <w:ind w:right="284"/>
        <w:jc w:val="both"/>
        <w:rPr>
          <w:rFonts w:ascii="ITC Franklin Gothic Std Book" w:hAnsi="ITC Franklin Gothic Std Book"/>
          <w:color w:val="494949"/>
          <w:w w:val="95"/>
          <w:sz w:val="22"/>
          <w:szCs w:val="22"/>
        </w:rPr>
      </w:pPr>
      <w:r w:rsidRPr="00DB0C89">
        <w:rPr>
          <w:rFonts w:ascii="ITC Franklin Gothic Std Book" w:hAnsi="ITC Franklin Gothic Std Book"/>
          <w:b/>
          <w:color w:val="494949"/>
          <w:w w:val="95"/>
          <w:sz w:val="22"/>
          <w:szCs w:val="22"/>
        </w:rPr>
        <w:t>“</w:t>
      </w:r>
      <w:r w:rsidR="00F94BD8" w:rsidRPr="00DB0C89">
        <w:rPr>
          <w:rFonts w:ascii="ITC Franklin Gothic Std Book" w:hAnsi="ITC Franklin Gothic Std Book"/>
          <w:b/>
          <w:color w:val="494949"/>
          <w:w w:val="95"/>
          <w:sz w:val="22"/>
          <w:szCs w:val="22"/>
        </w:rPr>
        <w:t>Working in teams was the best thing</w:t>
      </w:r>
      <w:r w:rsidR="00F94BD8" w:rsidRPr="00DB0C89">
        <w:rPr>
          <w:rFonts w:ascii="ITC Franklin Gothic Std Book" w:hAnsi="ITC Franklin Gothic Std Book"/>
          <w:color w:val="494949"/>
          <w:w w:val="95"/>
          <w:sz w:val="22"/>
          <w:szCs w:val="22"/>
        </w:rPr>
        <w:t>. I liked how each individual had their own role or some roles could be shared among two people.</w:t>
      </w:r>
      <w:r w:rsidRPr="00DB0C89">
        <w:rPr>
          <w:rFonts w:ascii="ITC Franklin Gothic Std Book" w:hAnsi="ITC Franklin Gothic Std Book"/>
          <w:color w:val="494949"/>
          <w:w w:val="95"/>
          <w:sz w:val="22"/>
          <w:szCs w:val="22"/>
        </w:rPr>
        <w:t>”</w:t>
      </w:r>
    </w:p>
    <w:p w14:paraId="0B9AEBBD" w14:textId="7850A217" w:rsidR="00F94BD8" w:rsidRDefault="005579F4" w:rsidP="00D059ED">
      <w:pPr>
        <w:pStyle w:val="BodyText"/>
        <w:numPr>
          <w:ilvl w:val="0"/>
          <w:numId w:val="13"/>
        </w:numPr>
        <w:spacing w:line="254" w:lineRule="auto"/>
        <w:ind w:right="284"/>
        <w:jc w:val="both"/>
        <w:rPr>
          <w:rFonts w:ascii="ITC Franklin Gothic Std Book" w:hAnsi="ITC Franklin Gothic Std Book"/>
          <w:color w:val="494949"/>
          <w:w w:val="95"/>
          <w:sz w:val="22"/>
          <w:szCs w:val="22"/>
        </w:rPr>
      </w:pPr>
      <w:r w:rsidRPr="00DB0C89">
        <w:rPr>
          <w:rFonts w:ascii="ITC Franklin Gothic Std Book" w:hAnsi="ITC Franklin Gothic Std Book"/>
          <w:color w:val="494949"/>
          <w:w w:val="95"/>
          <w:sz w:val="22"/>
          <w:szCs w:val="22"/>
        </w:rPr>
        <w:t>“</w:t>
      </w:r>
      <w:r w:rsidR="00F94BD8" w:rsidRPr="00DB0C89">
        <w:rPr>
          <w:rFonts w:ascii="ITC Franklin Gothic Std Book" w:hAnsi="ITC Franklin Gothic Std Book"/>
          <w:color w:val="494949"/>
          <w:w w:val="95"/>
          <w:sz w:val="22"/>
          <w:szCs w:val="22"/>
        </w:rPr>
        <w:t xml:space="preserve">A </w:t>
      </w:r>
      <w:r w:rsidR="00F94BD8" w:rsidRPr="00DB0C89">
        <w:rPr>
          <w:rFonts w:ascii="ITC Franklin Gothic Std Book" w:hAnsi="ITC Franklin Gothic Std Book"/>
          <w:b/>
          <w:color w:val="494949"/>
          <w:w w:val="95"/>
          <w:sz w:val="22"/>
          <w:szCs w:val="22"/>
        </w:rPr>
        <w:t>collaborative environment</w:t>
      </w:r>
      <w:r w:rsidR="00F94BD8" w:rsidRPr="00DB0C89">
        <w:rPr>
          <w:rFonts w:ascii="ITC Franklin Gothic Std Book" w:hAnsi="ITC Franklin Gothic Std Book"/>
          <w:color w:val="494949"/>
          <w:w w:val="95"/>
          <w:sz w:val="22"/>
          <w:szCs w:val="22"/>
        </w:rPr>
        <w:t xml:space="preserve"> </w:t>
      </w:r>
      <w:r w:rsidR="00F94BD8" w:rsidRPr="00DB0C89">
        <w:rPr>
          <w:rFonts w:ascii="ITC Franklin Gothic Std Book" w:hAnsi="ITC Franklin Gothic Std Book"/>
          <w:b/>
          <w:color w:val="494949"/>
          <w:w w:val="95"/>
          <w:sz w:val="22"/>
          <w:szCs w:val="22"/>
        </w:rPr>
        <w:t>is an excellent approach for conducting research, especially with an interdisciplinary team</w:t>
      </w:r>
      <w:r w:rsidR="00F94BD8" w:rsidRPr="00DB0C89">
        <w:rPr>
          <w:rFonts w:ascii="ITC Franklin Gothic Std Book" w:hAnsi="ITC Franklin Gothic Std Book"/>
          <w:color w:val="494949"/>
          <w:w w:val="95"/>
          <w:sz w:val="22"/>
          <w:szCs w:val="22"/>
        </w:rPr>
        <w:t>. People on my projects freely shared their ideas and through teamwork and discussion we were able to choose the best ideas and develop them into a conclusive product.</w:t>
      </w:r>
      <w:r w:rsidRPr="00DB0C89">
        <w:rPr>
          <w:rFonts w:ascii="ITC Franklin Gothic Std Book" w:hAnsi="ITC Franklin Gothic Std Book"/>
          <w:color w:val="494949"/>
          <w:w w:val="95"/>
          <w:sz w:val="22"/>
          <w:szCs w:val="22"/>
        </w:rPr>
        <w:t>”</w:t>
      </w:r>
    </w:p>
    <w:p w14:paraId="486734A8" w14:textId="3A5BF06A" w:rsidR="00090237" w:rsidRDefault="00090237" w:rsidP="00090237">
      <w:pPr>
        <w:pStyle w:val="BodyText"/>
        <w:spacing w:line="254" w:lineRule="auto"/>
        <w:ind w:right="284"/>
        <w:jc w:val="both"/>
        <w:rPr>
          <w:rFonts w:ascii="ITC Franklin Gothic Std Book" w:hAnsi="ITC Franklin Gothic Std Book"/>
          <w:color w:val="494949"/>
          <w:w w:val="95"/>
          <w:sz w:val="22"/>
          <w:szCs w:val="22"/>
        </w:rPr>
      </w:pPr>
    </w:p>
    <w:p w14:paraId="7422F51C" w14:textId="7C2234DF" w:rsidR="00090237" w:rsidRDefault="00090237" w:rsidP="00090237">
      <w:pPr>
        <w:pStyle w:val="BodyText"/>
        <w:spacing w:line="254" w:lineRule="auto"/>
        <w:ind w:right="284"/>
        <w:jc w:val="both"/>
        <w:rPr>
          <w:rFonts w:ascii="ITC Franklin Gothic Std Book" w:hAnsi="ITC Franklin Gothic Std Book"/>
          <w:color w:val="494949"/>
          <w:w w:val="95"/>
          <w:sz w:val="22"/>
          <w:szCs w:val="22"/>
        </w:rPr>
      </w:pPr>
    </w:p>
    <w:p w14:paraId="47533909" w14:textId="2AAA239C" w:rsidR="00090237" w:rsidRPr="00090237" w:rsidRDefault="00090237" w:rsidP="00090237">
      <w:pPr>
        <w:pStyle w:val="BodyText"/>
        <w:spacing w:line="254" w:lineRule="auto"/>
        <w:ind w:right="284"/>
        <w:jc w:val="both"/>
        <w:rPr>
          <w:rFonts w:ascii="ITC Franklin Gothic Std Book" w:hAnsi="ITC Franklin Gothic Std Book"/>
          <w:b/>
          <w:color w:val="494949"/>
          <w:w w:val="95"/>
          <w:sz w:val="22"/>
          <w:szCs w:val="22"/>
        </w:rPr>
      </w:pPr>
      <w:r w:rsidRPr="00090237">
        <w:rPr>
          <w:rFonts w:ascii="ITC Franklin Gothic Std Book" w:hAnsi="ITC Franklin Gothic Std Book"/>
          <w:b/>
          <w:color w:val="494949"/>
          <w:w w:val="95"/>
          <w:sz w:val="22"/>
          <w:szCs w:val="22"/>
        </w:rPr>
        <w:t>June 2019</w:t>
      </w:r>
    </w:p>
    <w:sectPr w:rsidR="00090237" w:rsidRPr="00090237" w:rsidSect="00EE4478">
      <w:headerReference w:type="default" r:id="rId12"/>
      <w:footerReference w:type="even" r:id="rId13"/>
      <w:footerReference w:type="default" r:id="rId14"/>
      <w:footerReference w:type="first" r:id="rId15"/>
      <w:pgSz w:w="12240" w:h="15840"/>
      <w:pgMar w:top="1007" w:right="1296" w:bottom="1008" w:left="1296" w:header="28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B8D8C8" w14:textId="77777777" w:rsidR="00504B0B" w:rsidRDefault="00504B0B" w:rsidP="00226CD5">
      <w:r>
        <w:separator/>
      </w:r>
    </w:p>
  </w:endnote>
  <w:endnote w:type="continuationSeparator" w:id="0">
    <w:p w14:paraId="1D4AA439" w14:textId="77777777" w:rsidR="00504B0B" w:rsidRDefault="00504B0B" w:rsidP="00226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ITCFranklinGothicStd-Book">
    <w:altName w:val="Calibri"/>
    <w:panose1 w:val="020B0604020202020204"/>
    <w:charset w:val="00"/>
    <w:family w:val="auto"/>
    <w:pitch w:val="variable"/>
    <w:sig w:usb0="800000AF" w:usb1="4000204A" w:usb2="00000000" w:usb3="00000000" w:csb0="00000001" w:csb1="00000000"/>
  </w:font>
  <w:font w:name="MinionPro-Regular">
    <w:panose1 w:val="020B0604020202020204"/>
    <w:charset w:val="00"/>
    <w:family w:val="roman"/>
    <w:pitch w:val="variable"/>
    <w:sig w:usb0="60000287" w:usb1="00000001" w:usb2="00000000" w:usb3="00000000" w:csb0="0000019F" w:csb1="00000000"/>
  </w:font>
  <w:font w:name="ITC Franklin Gothic Std Book">
    <w:panose1 w:val="020B0604020202020204"/>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Adobe Caslon Pro">
    <w:panose1 w:val="0205050205050A020403"/>
    <w:charset w:val="00"/>
    <w:family w:val="roman"/>
    <w:notTrueType/>
    <w:pitch w:val="variable"/>
    <w:sig w:usb0="800000AF" w:usb1="5000205B" w:usb2="00000000" w:usb3="00000000" w:csb0="0000009B"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71239793"/>
      <w:docPartObj>
        <w:docPartGallery w:val="Page Numbers (Bottom of Page)"/>
        <w:docPartUnique/>
      </w:docPartObj>
    </w:sdtPr>
    <w:sdtEndPr>
      <w:rPr>
        <w:rStyle w:val="PageNumber"/>
      </w:rPr>
    </w:sdtEndPr>
    <w:sdtContent>
      <w:p w14:paraId="699D0B60" w14:textId="77777777" w:rsidR="0039196A" w:rsidRDefault="0039196A" w:rsidP="00D970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CA630D" w14:textId="77777777" w:rsidR="0039196A" w:rsidRDefault="0039196A" w:rsidP="0039196A">
    <w:pPr>
      <w:pStyle w:val="Footer"/>
      <w:ind w:right="360"/>
    </w:pPr>
  </w:p>
  <w:p w14:paraId="1BEDFDA1" w14:textId="77777777" w:rsidR="00F2763E" w:rsidRDefault="00F27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51205584"/>
      <w:docPartObj>
        <w:docPartGallery w:val="Page Numbers (Bottom of Page)"/>
        <w:docPartUnique/>
      </w:docPartObj>
    </w:sdtPr>
    <w:sdtEndPr>
      <w:rPr>
        <w:rStyle w:val="PageNumber"/>
      </w:rPr>
    </w:sdtEndPr>
    <w:sdtContent>
      <w:p w14:paraId="11A3B329" w14:textId="77777777" w:rsidR="0039196A" w:rsidRDefault="0039196A" w:rsidP="00D970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671BD">
          <w:rPr>
            <w:rStyle w:val="PageNumber"/>
            <w:noProof/>
          </w:rPr>
          <w:t>1</w:t>
        </w:r>
        <w:r>
          <w:rPr>
            <w:rStyle w:val="PageNumber"/>
          </w:rPr>
          <w:fldChar w:fldCharType="end"/>
        </w:r>
      </w:p>
    </w:sdtContent>
  </w:sdt>
  <w:tbl>
    <w:tblPr>
      <w:tblW w:w="0" w:type="auto"/>
      <w:tblLayout w:type="fixed"/>
      <w:tblLook w:val="04A0" w:firstRow="1" w:lastRow="0" w:firstColumn="1" w:lastColumn="0" w:noHBand="0" w:noVBand="1"/>
    </w:tblPr>
    <w:tblGrid>
      <w:gridCol w:w="3288"/>
      <w:gridCol w:w="3288"/>
      <w:gridCol w:w="3288"/>
    </w:tblGrid>
    <w:tr w:rsidR="79C5BBA0" w14:paraId="5BB89E48" w14:textId="77777777" w:rsidTr="79C5BBA0">
      <w:tc>
        <w:tcPr>
          <w:tcW w:w="3288" w:type="dxa"/>
        </w:tcPr>
        <w:p w14:paraId="501CD8A0" w14:textId="77777777" w:rsidR="79C5BBA0" w:rsidRDefault="79C5BBA0" w:rsidP="0039196A">
          <w:pPr>
            <w:pStyle w:val="Header"/>
            <w:ind w:left="-115" w:right="360"/>
          </w:pPr>
        </w:p>
      </w:tc>
      <w:tc>
        <w:tcPr>
          <w:tcW w:w="3288" w:type="dxa"/>
        </w:tcPr>
        <w:p w14:paraId="7DAF5CD2" w14:textId="77777777" w:rsidR="79C5BBA0" w:rsidRDefault="79C5BBA0" w:rsidP="79C5BBA0">
          <w:pPr>
            <w:pStyle w:val="Header"/>
            <w:jc w:val="center"/>
          </w:pPr>
        </w:p>
      </w:tc>
      <w:tc>
        <w:tcPr>
          <w:tcW w:w="3288" w:type="dxa"/>
        </w:tcPr>
        <w:p w14:paraId="4B88D74E" w14:textId="77777777" w:rsidR="79C5BBA0" w:rsidRDefault="79C5BBA0" w:rsidP="79C5BBA0">
          <w:pPr>
            <w:pStyle w:val="Header"/>
            <w:ind w:right="-115"/>
            <w:jc w:val="right"/>
          </w:pPr>
        </w:p>
      </w:tc>
    </w:tr>
  </w:tbl>
  <w:p w14:paraId="549D0CEB" w14:textId="77777777" w:rsidR="79C5BBA0" w:rsidRDefault="79C5BBA0" w:rsidP="79C5BBA0">
    <w:pPr>
      <w:pStyle w:val="Footer"/>
    </w:pPr>
  </w:p>
  <w:p w14:paraId="104B97A4" w14:textId="77777777" w:rsidR="00F2763E" w:rsidRDefault="00F2763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DCAD2" w14:textId="77777777" w:rsidR="004F3CD6" w:rsidRPr="00D00995" w:rsidRDefault="004F3CD6" w:rsidP="00D00995">
    <w:pPr>
      <w:pStyle w:val="Footer"/>
      <w:ind w:right="360"/>
      <w:rPr>
        <w:rFonts w:ascii="Adobe Caslon Pro" w:hAnsi="Adobe Caslon Pro"/>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89CEF0" w14:textId="77777777" w:rsidR="00504B0B" w:rsidRDefault="00504B0B" w:rsidP="00226CD5">
      <w:r>
        <w:separator/>
      </w:r>
    </w:p>
  </w:footnote>
  <w:footnote w:type="continuationSeparator" w:id="0">
    <w:p w14:paraId="79FFAF6F" w14:textId="77777777" w:rsidR="00504B0B" w:rsidRDefault="00504B0B" w:rsidP="00226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288"/>
      <w:gridCol w:w="3288"/>
      <w:gridCol w:w="3288"/>
    </w:tblGrid>
    <w:tr w:rsidR="79C5BBA0" w14:paraId="511C901D" w14:textId="77777777" w:rsidTr="79C5BBA0">
      <w:tc>
        <w:tcPr>
          <w:tcW w:w="3288" w:type="dxa"/>
        </w:tcPr>
        <w:p w14:paraId="75D5A681" w14:textId="77777777" w:rsidR="79C5BBA0" w:rsidRDefault="79C5BBA0" w:rsidP="79C5BBA0">
          <w:pPr>
            <w:pStyle w:val="Header"/>
            <w:ind w:left="-115"/>
          </w:pPr>
        </w:p>
      </w:tc>
      <w:tc>
        <w:tcPr>
          <w:tcW w:w="3288" w:type="dxa"/>
        </w:tcPr>
        <w:p w14:paraId="2061913C" w14:textId="77777777" w:rsidR="79C5BBA0" w:rsidRDefault="79C5BBA0" w:rsidP="79C5BBA0">
          <w:pPr>
            <w:pStyle w:val="Header"/>
            <w:jc w:val="center"/>
          </w:pPr>
        </w:p>
      </w:tc>
      <w:tc>
        <w:tcPr>
          <w:tcW w:w="3288" w:type="dxa"/>
        </w:tcPr>
        <w:p w14:paraId="5A0D73B3" w14:textId="77777777" w:rsidR="79C5BBA0" w:rsidRDefault="79C5BBA0" w:rsidP="79C5BBA0">
          <w:pPr>
            <w:pStyle w:val="Header"/>
            <w:ind w:right="-115"/>
            <w:jc w:val="right"/>
          </w:pPr>
        </w:p>
      </w:tc>
    </w:tr>
  </w:tbl>
  <w:p w14:paraId="4FD18C90" w14:textId="77777777" w:rsidR="79C5BBA0" w:rsidRDefault="79C5BBA0" w:rsidP="79C5BBA0">
    <w:pPr>
      <w:pStyle w:val="Header"/>
    </w:pPr>
  </w:p>
  <w:p w14:paraId="133AD2B2" w14:textId="77777777" w:rsidR="00F2763E" w:rsidRDefault="00F276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3613F"/>
    <w:multiLevelType w:val="hybridMultilevel"/>
    <w:tmpl w:val="0188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27181"/>
    <w:multiLevelType w:val="hybridMultilevel"/>
    <w:tmpl w:val="7DD86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F5C8E"/>
    <w:multiLevelType w:val="hybridMultilevel"/>
    <w:tmpl w:val="F91E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75D31"/>
    <w:multiLevelType w:val="hybridMultilevel"/>
    <w:tmpl w:val="C380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16327D"/>
    <w:multiLevelType w:val="hybridMultilevel"/>
    <w:tmpl w:val="DD326462"/>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CA1E56"/>
    <w:multiLevelType w:val="hybridMultilevel"/>
    <w:tmpl w:val="52A4C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C2B30"/>
    <w:multiLevelType w:val="hybridMultilevel"/>
    <w:tmpl w:val="F212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07900"/>
    <w:multiLevelType w:val="hybridMultilevel"/>
    <w:tmpl w:val="B74A2ECC"/>
    <w:lvl w:ilvl="0" w:tplc="04090001">
      <w:start w:val="1"/>
      <w:numFmt w:val="bullet"/>
      <w:lvlText w:val=""/>
      <w:lvlJc w:val="left"/>
      <w:pPr>
        <w:ind w:left="1032" w:hanging="360"/>
      </w:pPr>
      <w:rPr>
        <w:rFonts w:ascii="Symbol" w:hAnsi="Symbol" w:hint="default"/>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8" w15:restartNumberingAfterBreak="0">
    <w:nsid w:val="495624EB"/>
    <w:multiLevelType w:val="hybridMultilevel"/>
    <w:tmpl w:val="35BA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812314"/>
    <w:multiLevelType w:val="hybridMultilevel"/>
    <w:tmpl w:val="DA98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F551D"/>
    <w:multiLevelType w:val="hybridMultilevel"/>
    <w:tmpl w:val="91505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BEE0B12"/>
    <w:multiLevelType w:val="hybridMultilevel"/>
    <w:tmpl w:val="6922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7679A"/>
    <w:multiLevelType w:val="hybridMultilevel"/>
    <w:tmpl w:val="753E5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6"/>
  </w:num>
  <w:num w:numId="4">
    <w:abstractNumId w:val="0"/>
  </w:num>
  <w:num w:numId="5">
    <w:abstractNumId w:val="8"/>
  </w:num>
  <w:num w:numId="6">
    <w:abstractNumId w:val="11"/>
  </w:num>
  <w:num w:numId="7">
    <w:abstractNumId w:val="1"/>
  </w:num>
  <w:num w:numId="8">
    <w:abstractNumId w:val="3"/>
  </w:num>
  <w:num w:numId="9">
    <w:abstractNumId w:val="4"/>
  </w:num>
  <w:num w:numId="10">
    <w:abstractNumId w:val="2"/>
  </w:num>
  <w:num w:numId="11">
    <w:abstractNumId w:val="9"/>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AE4"/>
    <w:rsid w:val="000013FC"/>
    <w:rsid w:val="00001AAD"/>
    <w:rsid w:val="000153E2"/>
    <w:rsid w:val="00031C79"/>
    <w:rsid w:val="000575F7"/>
    <w:rsid w:val="00064059"/>
    <w:rsid w:val="00086AF6"/>
    <w:rsid w:val="00090237"/>
    <w:rsid w:val="00093212"/>
    <w:rsid w:val="000B4E11"/>
    <w:rsid w:val="000C2D0D"/>
    <w:rsid w:val="000C722D"/>
    <w:rsid w:val="000E1EE0"/>
    <w:rsid w:val="000F6F5E"/>
    <w:rsid w:val="001065BA"/>
    <w:rsid w:val="00150030"/>
    <w:rsid w:val="00165702"/>
    <w:rsid w:val="002138B5"/>
    <w:rsid w:val="00226CD5"/>
    <w:rsid w:val="0023134E"/>
    <w:rsid w:val="00233E66"/>
    <w:rsid w:val="002451E2"/>
    <w:rsid w:val="002614C3"/>
    <w:rsid w:val="00267098"/>
    <w:rsid w:val="00270C7B"/>
    <w:rsid w:val="002832AF"/>
    <w:rsid w:val="002F0017"/>
    <w:rsid w:val="002F03D9"/>
    <w:rsid w:val="002F4320"/>
    <w:rsid w:val="00302243"/>
    <w:rsid w:val="0030328B"/>
    <w:rsid w:val="003121EF"/>
    <w:rsid w:val="00312E15"/>
    <w:rsid w:val="00325614"/>
    <w:rsid w:val="0033048A"/>
    <w:rsid w:val="00344BCC"/>
    <w:rsid w:val="00344C68"/>
    <w:rsid w:val="00367907"/>
    <w:rsid w:val="0039196A"/>
    <w:rsid w:val="003A5DA0"/>
    <w:rsid w:val="003D62F9"/>
    <w:rsid w:val="003D6E60"/>
    <w:rsid w:val="003E2476"/>
    <w:rsid w:val="0041211A"/>
    <w:rsid w:val="004209E9"/>
    <w:rsid w:val="004A6FC8"/>
    <w:rsid w:val="004B191A"/>
    <w:rsid w:val="004B1DFD"/>
    <w:rsid w:val="004B6510"/>
    <w:rsid w:val="004C3305"/>
    <w:rsid w:val="004E6216"/>
    <w:rsid w:val="004F3CD6"/>
    <w:rsid w:val="00504B0B"/>
    <w:rsid w:val="00505FEC"/>
    <w:rsid w:val="00507EB2"/>
    <w:rsid w:val="005115D5"/>
    <w:rsid w:val="0052351B"/>
    <w:rsid w:val="00535EBE"/>
    <w:rsid w:val="005365C6"/>
    <w:rsid w:val="00551935"/>
    <w:rsid w:val="005579F4"/>
    <w:rsid w:val="00564AC3"/>
    <w:rsid w:val="00570862"/>
    <w:rsid w:val="00570AFD"/>
    <w:rsid w:val="0058475B"/>
    <w:rsid w:val="00592C26"/>
    <w:rsid w:val="005B1791"/>
    <w:rsid w:val="005B3720"/>
    <w:rsid w:val="005E0A6B"/>
    <w:rsid w:val="00622001"/>
    <w:rsid w:val="00623280"/>
    <w:rsid w:val="00642FA1"/>
    <w:rsid w:val="00656470"/>
    <w:rsid w:val="00673B4A"/>
    <w:rsid w:val="00684753"/>
    <w:rsid w:val="00684B98"/>
    <w:rsid w:val="00697E59"/>
    <w:rsid w:val="006E3CD2"/>
    <w:rsid w:val="006F2A0A"/>
    <w:rsid w:val="00711547"/>
    <w:rsid w:val="00745B41"/>
    <w:rsid w:val="007477E4"/>
    <w:rsid w:val="00757914"/>
    <w:rsid w:val="0077710E"/>
    <w:rsid w:val="00783F74"/>
    <w:rsid w:val="00787BA7"/>
    <w:rsid w:val="007A07AC"/>
    <w:rsid w:val="007A1485"/>
    <w:rsid w:val="007B2466"/>
    <w:rsid w:val="00812881"/>
    <w:rsid w:val="00815041"/>
    <w:rsid w:val="008377CC"/>
    <w:rsid w:val="008459FF"/>
    <w:rsid w:val="00847254"/>
    <w:rsid w:val="00897B92"/>
    <w:rsid w:val="008A31F7"/>
    <w:rsid w:val="008A4F3A"/>
    <w:rsid w:val="008D18A9"/>
    <w:rsid w:val="008D3B96"/>
    <w:rsid w:val="00920D25"/>
    <w:rsid w:val="009311D8"/>
    <w:rsid w:val="00933B82"/>
    <w:rsid w:val="009340E2"/>
    <w:rsid w:val="00945300"/>
    <w:rsid w:val="00951DC7"/>
    <w:rsid w:val="00951EB8"/>
    <w:rsid w:val="00967D51"/>
    <w:rsid w:val="00971088"/>
    <w:rsid w:val="0097181A"/>
    <w:rsid w:val="0098170E"/>
    <w:rsid w:val="00993BFF"/>
    <w:rsid w:val="00993F16"/>
    <w:rsid w:val="009A0F6F"/>
    <w:rsid w:val="009B5C42"/>
    <w:rsid w:val="009C10F6"/>
    <w:rsid w:val="009E5D0B"/>
    <w:rsid w:val="009F1A57"/>
    <w:rsid w:val="00A015A5"/>
    <w:rsid w:val="00A05372"/>
    <w:rsid w:val="00A40E3B"/>
    <w:rsid w:val="00A53E1D"/>
    <w:rsid w:val="00A648FB"/>
    <w:rsid w:val="00AB15DE"/>
    <w:rsid w:val="00AD3F66"/>
    <w:rsid w:val="00AE38A1"/>
    <w:rsid w:val="00B2502B"/>
    <w:rsid w:val="00B47E05"/>
    <w:rsid w:val="00B54EB9"/>
    <w:rsid w:val="00B62D97"/>
    <w:rsid w:val="00B85A74"/>
    <w:rsid w:val="00BC4520"/>
    <w:rsid w:val="00BE2585"/>
    <w:rsid w:val="00C0248B"/>
    <w:rsid w:val="00C14116"/>
    <w:rsid w:val="00C15906"/>
    <w:rsid w:val="00C267B7"/>
    <w:rsid w:val="00C275F0"/>
    <w:rsid w:val="00C455A8"/>
    <w:rsid w:val="00C512A8"/>
    <w:rsid w:val="00C5359D"/>
    <w:rsid w:val="00C56F00"/>
    <w:rsid w:val="00C74DD0"/>
    <w:rsid w:val="00C82B8C"/>
    <w:rsid w:val="00CA113D"/>
    <w:rsid w:val="00CB32E9"/>
    <w:rsid w:val="00CD0ECB"/>
    <w:rsid w:val="00CD4786"/>
    <w:rsid w:val="00CE228D"/>
    <w:rsid w:val="00D00995"/>
    <w:rsid w:val="00D059ED"/>
    <w:rsid w:val="00D13FB9"/>
    <w:rsid w:val="00D1538E"/>
    <w:rsid w:val="00D643B1"/>
    <w:rsid w:val="00D671BD"/>
    <w:rsid w:val="00D71042"/>
    <w:rsid w:val="00D81DE9"/>
    <w:rsid w:val="00D82928"/>
    <w:rsid w:val="00D84CAB"/>
    <w:rsid w:val="00D9304B"/>
    <w:rsid w:val="00DA0237"/>
    <w:rsid w:val="00DA2A98"/>
    <w:rsid w:val="00DB0C89"/>
    <w:rsid w:val="00DB2027"/>
    <w:rsid w:val="00DB7812"/>
    <w:rsid w:val="00DC1511"/>
    <w:rsid w:val="00DD3C54"/>
    <w:rsid w:val="00DE5EF4"/>
    <w:rsid w:val="00E27298"/>
    <w:rsid w:val="00E829D9"/>
    <w:rsid w:val="00EA0D09"/>
    <w:rsid w:val="00EB7547"/>
    <w:rsid w:val="00EC2AE4"/>
    <w:rsid w:val="00ED5D6E"/>
    <w:rsid w:val="00EE4478"/>
    <w:rsid w:val="00EF23ED"/>
    <w:rsid w:val="00F07D5D"/>
    <w:rsid w:val="00F07E53"/>
    <w:rsid w:val="00F2763E"/>
    <w:rsid w:val="00F313A4"/>
    <w:rsid w:val="00F3415A"/>
    <w:rsid w:val="00F53420"/>
    <w:rsid w:val="00F60439"/>
    <w:rsid w:val="00F62541"/>
    <w:rsid w:val="00F94BD8"/>
    <w:rsid w:val="00FC035D"/>
    <w:rsid w:val="00FD5904"/>
    <w:rsid w:val="79C5BB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90AD482"/>
  <w14:defaultImageDpi w14:val="32767"/>
  <w15:docId w15:val="{757C8128-2B56-824D-A37A-E1C9020D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67B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6CD5"/>
    <w:pPr>
      <w:tabs>
        <w:tab w:val="center" w:pos="4680"/>
        <w:tab w:val="right" w:pos="9360"/>
      </w:tabs>
    </w:pPr>
  </w:style>
  <w:style w:type="character" w:customStyle="1" w:styleId="HeaderChar">
    <w:name w:val="Header Char"/>
    <w:basedOn w:val="DefaultParagraphFont"/>
    <w:link w:val="Header"/>
    <w:uiPriority w:val="99"/>
    <w:rsid w:val="00226CD5"/>
  </w:style>
  <w:style w:type="paragraph" w:styleId="Footer">
    <w:name w:val="footer"/>
    <w:basedOn w:val="Normal"/>
    <w:link w:val="FooterChar"/>
    <w:uiPriority w:val="99"/>
    <w:unhideWhenUsed/>
    <w:rsid w:val="00226CD5"/>
    <w:pPr>
      <w:tabs>
        <w:tab w:val="center" w:pos="4680"/>
        <w:tab w:val="right" w:pos="9360"/>
      </w:tabs>
    </w:pPr>
  </w:style>
  <w:style w:type="character" w:customStyle="1" w:styleId="FooterChar">
    <w:name w:val="Footer Char"/>
    <w:basedOn w:val="DefaultParagraphFont"/>
    <w:link w:val="Footer"/>
    <w:uiPriority w:val="99"/>
    <w:rsid w:val="00226CD5"/>
  </w:style>
  <w:style w:type="paragraph" w:customStyle="1" w:styleId="annotations">
    <w:name w:val="annotations"/>
    <w:basedOn w:val="Normal"/>
    <w:uiPriority w:val="99"/>
    <w:rsid w:val="00302243"/>
    <w:pPr>
      <w:widowControl w:val="0"/>
      <w:autoSpaceDE w:val="0"/>
      <w:autoSpaceDN w:val="0"/>
      <w:adjustRightInd w:val="0"/>
      <w:spacing w:line="180" w:lineRule="atLeast"/>
      <w:textAlignment w:val="center"/>
    </w:pPr>
    <w:rPr>
      <w:rFonts w:ascii="ITCFranklinGothicStd-Book" w:eastAsiaTheme="minorHAnsi" w:hAnsi="ITCFranklinGothicStd-Book" w:cs="ITCFranklinGothicStd-Book"/>
      <w:color w:val="000000"/>
      <w:sz w:val="18"/>
      <w:szCs w:val="18"/>
    </w:rPr>
  </w:style>
  <w:style w:type="paragraph" w:customStyle="1" w:styleId="DateandRecipient">
    <w:name w:val="Date and Recipient"/>
    <w:basedOn w:val="Normal"/>
    <w:rsid w:val="007A1485"/>
    <w:pPr>
      <w:spacing w:before="400" w:line="300" w:lineRule="auto"/>
    </w:pPr>
    <w:rPr>
      <w:color w:val="404040" w:themeColor="text1" w:themeTint="BF"/>
      <w:sz w:val="22"/>
      <w:szCs w:val="22"/>
    </w:rPr>
  </w:style>
  <w:style w:type="character" w:styleId="Hyperlink">
    <w:name w:val="Hyperlink"/>
    <w:basedOn w:val="DefaultParagraphFont"/>
    <w:uiPriority w:val="99"/>
    <w:unhideWhenUsed/>
    <w:rsid w:val="0023134E"/>
    <w:rPr>
      <w:color w:val="0563C1" w:themeColor="hyperlink"/>
      <w:u w:val="single"/>
    </w:rPr>
  </w:style>
  <w:style w:type="character" w:customStyle="1" w:styleId="UnresolvedMention1">
    <w:name w:val="Unresolved Mention1"/>
    <w:basedOn w:val="DefaultParagraphFont"/>
    <w:uiPriority w:val="99"/>
    <w:rsid w:val="0023134E"/>
    <w:rPr>
      <w:color w:val="605E5C"/>
      <w:shd w:val="clear" w:color="auto" w:fill="E1DFDD"/>
    </w:rPr>
  </w:style>
  <w:style w:type="paragraph" w:customStyle="1" w:styleId="BasicParagraph">
    <w:name w:val="[Basic Paragraph]"/>
    <w:basedOn w:val="Normal"/>
    <w:uiPriority w:val="99"/>
    <w:rsid w:val="00165702"/>
    <w:pPr>
      <w:autoSpaceDE w:val="0"/>
      <w:autoSpaceDN w:val="0"/>
      <w:adjustRightInd w:val="0"/>
      <w:spacing w:line="288" w:lineRule="auto"/>
      <w:textAlignment w:val="center"/>
    </w:pPr>
    <w:rPr>
      <w:rFonts w:ascii="MinionPro-Regular" w:eastAsia="Times New Roman" w:hAnsi="MinionPro-Regular" w:cs="MinionPro-Regular"/>
      <w:color w:val="000000"/>
    </w:rPr>
  </w:style>
  <w:style w:type="character" w:styleId="PageNumber">
    <w:name w:val="page number"/>
    <w:basedOn w:val="DefaultParagraphFont"/>
    <w:uiPriority w:val="99"/>
    <w:semiHidden/>
    <w:unhideWhenUsed/>
    <w:rsid w:val="00D00995"/>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AB15DE"/>
    <w:pPr>
      <w:widowControl w:val="0"/>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B15DE"/>
    <w:rPr>
      <w:rFonts w:ascii="Times New Roman" w:eastAsia="Times New Roman" w:hAnsi="Times New Roman" w:cs="Times New Roman"/>
    </w:rPr>
  </w:style>
  <w:style w:type="paragraph" w:styleId="ListParagraph">
    <w:name w:val="List Paragraph"/>
    <w:basedOn w:val="Normal"/>
    <w:uiPriority w:val="34"/>
    <w:qFormat/>
    <w:rsid w:val="00AB15DE"/>
    <w:pPr>
      <w:widowControl w:val="0"/>
      <w:autoSpaceDE w:val="0"/>
      <w:autoSpaceDN w:val="0"/>
      <w:ind w:left="825" w:hanging="360"/>
    </w:pPr>
    <w:rPr>
      <w:rFonts w:ascii="Times New Roman" w:eastAsia="Times New Roman" w:hAnsi="Times New Roman" w:cs="Times New Roman"/>
      <w:sz w:val="22"/>
      <w:szCs w:val="22"/>
    </w:rPr>
  </w:style>
  <w:style w:type="character" w:styleId="Strong">
    <w:name w:val="Strong"/>
    <w:basedOn w:val="DefaultParagraphFont"/>
    <w:uiPriority w:val="22"/>
    <w:qFormat/>
    <w:rsid w:val="00AB15DE"/>
    <w:rPr>
      <w:b/>
      <w:bCs/>
    </w:rPr>
  </w:style>
  <w:style w:type="paragraph" w:styleId="FootnoteText">
    <w:name w:val="footnote text"/>
    <w:basedOn w:val="Normal"/>
    <w:link w:val="FootnoteTextChar"/>
    <w:uiPriority w:val="99"/>
    <w:semiHidden/>
    <w:unhideWhenUsed/>
    <w:rsid w:val="00AB15DE"/>
    <w:pPr>
      <w:widowControl w:val="0"/>
      <w:autoSpaceDE w:val="0"/>
      <w:autoSpaceDN w:val="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AB15D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B15DE"/>
    <w:rPr>
      <w:vertAlign w:val="superscript"/>
    </w:rPr>
  </w:style>
  <w:style w:type="paragraph" w:styleId="BalloonText">
    <w:name w:val="Balloon Text"/>
    <w:basedOn w:val="Normal"/>
    <w:link w:val="BalloonTextChar"/>
    <w:uiPriority w:val="99"/>
    <w:semiHidden/>
    <w:unhideWhenUsed/>
    <w:rsid w:val="00993F1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93F16"/>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sid w:val="00DB7812"/>
    <w:rPr>
      <w:sz w:val="16"/>
      <w:szCs w:val="16"/>
    </w:rPr>
  </w:style>
  <w:style w:type="paragraph" w:styleId="CommentText">
    <w:name w:val="annotation text"/>
    <w:basedOn w:val="Normal"/>
    <w:link w:val="CommentTextChar"/>
    <w:uiPriority w:val="99"/>
    <w:semiHidden/>
    <w:unhideWhenUsed/>
    <w:rsid w:val="00DB7812"/>
    <w:rPr>
      <w:sz w:val="20"/>
      <w:szCs w:val="20"/>
    </w:rPr>
  </w:style>
  <w:style w:type="character" w:customStyle="1" w:styleId="CommentTextChar">
    <w:name w:val="Comment Text Char"/>
    <w:basedOn w:val="DefaultParagraphFont"/>
    <w:link w:val="CommentText"/>
    <w:uiPriority w:val="99"/>
    <w:semiHidden/>
    <w:rsid w:val="00DB7812"/>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DB7812"/>
    <w:rPr>
      <w:b/>
      <w:bCs/>
    </w:rPr>
  </w:style>
  <w:style w:type="character" w:customStyle="1" w:styleId="CommentSubjectChar">
    <w:name w:val="Comment Subject Char"/>
    <w:basedOn w:val="CommentTextChar"/>
    <w:link w:val="CommentSubject"/>
    <w:uiPriority w:val="99"/>
    <w:semiHidden/>
    <w:rsid w:val="00DB7812"/>
    <w:rPr>
      <w:rFonts w:eastAsiaTheme="minorEastAsia"/>
      <w:b/>
      <w:bCs/>
      <w:sz w:val="20"/>
      <w:szCs w:val="20"/>
    </w:rPr>
  </w:style>
  <w:style w:type="character" w:customStyle="1" w:styleId="apple-converted-space">
    <w:name w:val="apple-converted-space"/>
    <w:basedOn w:val="DefaultParagraphFont"/>
    <w:rsid w:val="00D93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273897">
      <w:bodyDiv w:val="1"/>
      <w:marLeft w:val="0"/>
      <w:marRight w:val="0"/>
      <w:marTop w:val="0"/>
      <w:marBottom w:val="0"/>
      <w:divBdr>
        <w:top w:val="none" w:sz="0" w:space="0" w:color="auto"/>
        <w:left w:val="none" w:sz="0" w:space="0" w:color="auto"/>
        <w:bottom w:val="none" w:sz="0" w:space="0" w:color="auto"/>
        <w:right w:val="none" w:sz="0" w:space="0" w:color="auto"/>
      </w:divBdr>
      <w:divsChild>
        <w:div w:id="1246182112">
          <w:marLeft w:val="0"/>
          <w:marRight w:val="0"/>
          <w:marTop w:val="0"/>
          <w:marBottom w:val="0"/>
          <w:divBdr>
            <w:top w:val="none" w:sz="0" w:space="0" w:color="auto"/>
            <w:left w:val="none" w:sz="0" w:space="0" w:color="auto"/>
            <w:bottom w:val="none" w:sz="0" w:space="0" w:color="auto"/>
            <w:right w:val="none" w:sz="0" w:space="0" w:color="auto"/>
          </w:divBdr>
        </w:div>
        <w:div w:id="1255243722">
          <w:marLeft w:val="0"/>
          <w:marRight w:val="0"/>
          <w:marTop w:val="0"/>
          <w:marBottom w:val="0"/>
          <w:divBdr>
            <w:top w:val="none" w:sz="0" w:space="0" w:color="auto"/>
            <w:left w:val="none" w:sz="0" w:space="0" w:color="auto"/>
            <w:bottom w:val="none" w:sz="0" w:space="0" w:color="auto"/>
            <w:right w:val="none" w:sz="0" w:space="0" w:color="auto"/>
          </w:divBdr>
        </w:div>
      </w:divsChild>
    </w:div>
    <w:div w:id="630476249">
      <w:bodyDiv w:val="1"/>
      <w:marLeft w:val="0"/>
      <w:marRight w:val="0"/>
      <w:marTop w:val="0"/>
      <w:marBottom w:val="0"/>
      <w:divBdr>
        <w:top w:val="none" w:sz="0" w:space="0" w:color="auto"/>
        <w:left w:val="none" w:sz="0" w:space="0" w:color="auto"/>
        <w:bottom w:val="none" w:sz="0" w:space="0" w:color="auto"/>
        <w:right w:val="none" w:sz="0" w:space="0" w:color="auto"/>
      </w:divBdr>
    </w:div>
    <w:div w:id="739911000">
      <w:bodyDiv w:val="1"/>
      <w:marLeft w:val="0"/>
      <w:marRight w:val="0"/>
      <w:marTop w:val="0"/>
      <w:marBottom w:val="0"/>
      <w:divBdr>
        <w:top w:val="none" w:sz="0" w:space="0" w:color="auto"/>
        <w:left w:val="none" w:sz="0" w:space="0" w:color="auto"/>
        <w:bottom w:val="none" w:sz="0" w:space="0" w:color="auto"/>
        <w:right w:val="none" w:sz="0" w:space="0" w:color="auto"/>
      </w:divBdr>
    </w:div>
    <w:div w:id="775560993">
      <w:bodyDiv w:val="1"/>
      <w:marLeft w:val="0"/>
      <w:marRight w:val="0"/>
      <w:marTop w:val="0"/>
      <w:marBottom w:val="0"/>
      <w:divBdr>
        <w:top w:val="none" w:sz="0" w:space="0" w:color="auto"/>
        <w:left w:val="none" w:sz="0" w:space="0" w:color="auto"/>
        <w:bottom w:val="none" w:sz="0" w:space="0" w:color="auto"/>
        <w:right w:val="none" w:sz="0" w:space="0" w:color="auto"/>
      </w:divBdr>
      <w:divsChild>
        <w:div w:id="1284076683">
          <w:marLeft w:val="0"/>
          <w:marRight w:val="0"/>
          <w:marTop w:val="0"/>
          <w:marBottom w:val="0"/>
          <w:divBdr>
            <w:top w:val="none" w:sz="0" w:space="0" w:color="auto"/>
            <w:left w:val="none" w:sz="0" w:space="0" w:color="auto"/>
            <w:bottom w:val="none" w:sz="0" w:space="0" w:color="auto"/>
            <w:right w:val="none" w:sz="0" w:space="0" w:color="auto"/>
          </w:divBdr>
        </w:div>
        <w:div w:id="397441527">
          <w:marLeft w:val="0"/>
          <w:marRight w:val="0"/>
          <w:marTop w:val="0"/>
          <w:marBottom w:val="0"/>
          <w:divBdr>
            <w:top w:val="none" w:sz="0" w:space="0" w:color="auto"/>
            <w:left w:val="none" w:sz="0" w:space="0" w:color="auto"/>
            <w:bottom w:val="none" w:sz="0" w:space="0" w:color="auto"/>
            <w:right w:val="none" w:sz="0" w:space="0" w:color="auto"/>
          </w:divBdr>
        </w:div>
      </w:divsChild>
    </w:div>
    <w:div w:id="1038581594">
      <w:bodyDiv w:val="1"/>
      <w:marLeft w:val="0"/>
      <w:marRight w:val="0"/>
      <w:marTop w:val="0"/>
      <w:marBottom w:val="0"/>
      <w:divBdr>
        <w:top w:val="none" w:sz="0" w:space="0" w:color="auto"/>
        <w:left w:val="none" w:sz="0" w:space="0" w:color="auto"/>
        <w:bottom w:val="none" w:sz="0" w:space="0" w:color="auto"/>
        <w:right w:val="none" w:sz="0" w:space="0" w:color="auto"/>
      </w:divBdr>
    </w:div>
    <w:div w:id="1475247971">
      <w:bodyDiv w:val="1"/>
      <w:marLeft w:val="0"/>
      <w:marRight w:val="0"/>
      <w:marTop w:val="0"/>
      <w:marBottom w:val="0"/>
      <w:divBdr>
        <w:top w:val="none" w:sz="0" w:space="0" w:color="auto"/>
        <w:left w:val="none" w:sz="0" w:space="0" w:color="auto"/>
        <w:bottom w:val="none" w:sz="0" w:space="0" w:color="auto"/>
        <w:right w:val="none" w:sz="0" w:space="0" w:color="auto"/>
      </w:divBdr>
    </w:div>
    <w:div w:id="1589341259">
      <w:bodyDiv w:val="1"/>
      <w:marLeft w:val="0"/>
      <w:marRight w:val="0"/>
      <w:marTop w:val="0"/>
      <w:marBottom w:val="0"/>
      <w:divBdr>
        <w:top w:val="none" w:sz="0" w:space="0" w:color="auto"/>
        <w:left w:val="none" w:sz="0" w:space="0" w:color="auto"/>
        <w:bottom w:val="none" w:sz="0" w:space="0" w:color="auto"/>
        <w:right w:val="none" w:sz="0" w:space="0" w:color="auto"/>
      </w:divBdr>
    </w:div>
    <w:div w:id="21387975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3FE2C-087A-4CE6-9BB6-3399D0F354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DEAAE5-1EAD-4407-8794-1CC00CE7A2DE}">
  <ds:schemaRefs>
    <ds:schemaRef ds:uri="http://schemas.microsoft.com/sharepoint/v3/contenttype/forms"/>
  </ds:schemaRefs>
</ds:datastoreItem>
</file>

<file path=customXml/itemProps3.xml><?xml version="1.0" encoding="utf-8"?>
<ds:datastoreItem xmlns:ds="http://schemas.openxmlformats.org/officeDocument/2006/customXml" ds:itemID="{F9032423-4631-47D0-BE35-DC8DFF0CC329}"/>
</file>

<file path=customXml/itemProps4.xml><?xml version="1.0" encoding="utf-8"?>
<ds:datastoreItem xmlns:ds="http://schemas.openxmlformats.org/officeDocument/2006/customXml" ds:itemID="{E11AA7D6-D234-FC47-98B5-48BD6FC3B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Stephanie S. Shipp</cp:lastModifiedBy>
  <cp:revision>4</cp:revision>
  <cp:lastPrinted>2019-05-28T16:14:00Z</cp:lastPrinted>
  <dcterms:created xsi:type="dcterms:W3CDTF">2019-06-27T00:26:00Z</dcterms:created>
  <dcterms:modified xsi:type="dcterms:W3CDTF">2019-06-27T00:37:00Z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AuthorIds_UIVersion_512">
    <vt:lpwstr>63</vt:lpwstr>
  </property>
</Properties>
</file>