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E96F40" w14:textId="1CB620B4" w:rsidR="0031386B" w:rsidRDefault="0B98DF6C" w:rsidP="008257A2">
      <w:pPr>
        <w:pStyle w:val="Title"/>
      </w:pPr>
      <w:r w:rsidRPr="3D6E3801">
        <w:rPr>
          <w:rFonts w:eastAsia="Times New Roman"/>
        </w:rPr>
        <w:t>President and Provost’s Fund for Institutionally Related Research</w:t>
      </w:r>
    </w:p>
    <w:p w14:paraId="5747BEFD" w14:textId="66B7B68A" w:rsidR="0031386B" w:rsidRDefault="0031386B"/>
    <w:p w14:paraId="7DD8D978" w14:textId="732C5029" w:rsidR="0031386B" w:rsidRDefault="0B98DF6C" w:rsidP="008257A2">
      <w:pPr>
        <w:pStyle w:val="Heading1"/>
      </w:pPr>
      <w:r w:rsidRPr="008257A2">
        <w:rPr>
          <w:rFonts w:eastAsia="Times New Roman"/>
        </w:rPr>
        <w:t>PROJECT</w:t>
      </w:r>
      <w:r w:rsidRPr="3D6E3801">
        <w:rPr>
          <w:rFonts w:eastAsia="Times New Roman"/>
          <w:b/>
          <w:bCs/>
        </w:rPr>
        <w:t xml:space="preserve"> </w:t>
      </w:r>
      <w:r w:rsidRPr="008257A2">
        <w:rPr>
          <w:rFonts w:eastAsia="Times New Roman"/>
        </w:rPr>
        <w:t>TITLE</w:t>
      </w:r>
      <w:r w:rsidRPr="3D6E3801">
        <w:rPr>
          <w:rFonts w:eastAsia="Times New Roman"/>
          <w:b/>
          <w:bCs/>
        </w:rPr>
        <w:t>:</w:t>
      </w:r>
      <w:r w:rsidR="64FF79D1" w:rsidRPr="3D6E3801">
        <w:rPr>
          <w:rFonts w:eastAsia="Times New Roman"/>
          <w:b/>
          <w:bCs/>
        </w:rPr>
        <w:t xml:space="preserve"> </w:t>
      </w:r>
    </w:p>
    <w:p w14:paraId="26615816" w14:textId="24B3A48F" w:rsidR="0031386B" w:rsidRPr="004C3C2D" w:rsidRDefault="004C3C2D" w:rsidP="3D6E3801">
      <w:pPr>
        <w:rPr>
          <w:rFonts w:eastAsia="Times New Roman" w:cstheme="minorHAnsi"/>
          <w:b/>
          <w:bCs/>
        </w:rPr>
      </w:pPr>
      <w:r>
        <w:rPr>
          <w:rFonts w:eastAsia="Times New Roman" w:cstheme="minorHAnsi"/>
          <w:b/>
          <w:bCs/>
        </w:rPr>
        <w:t xml:space="preserve">UVA </w:t>
      </w:r>
      <w:r w:rsidR="64FF79D1" w:rsidRPr="004C3C2D">
        <w:rPr>
          <w:rFonts w:eastAsia="Times New Roman" w:cstheme="minorHAnsi"/>
          <w:b/>
          <w:bCs/>
        </w:rPr>
        <w:t>Data Science for the Public Good Young Scholars Program</w:t>
      </w:r>
      <w:r>
        <w:rPr>
          <w:rFonts w:eastAsia="Times New Roman" w:cstheme="minorHAnsi"/>
          <w:b/>
          <w:bCs/>
        </w:rPr>
        <w:t>,</w:t>
      </w:r>
      <w:r w:rsidR="008257A2" w:rsidRPr="004C3C2D">
        <w:rPr>
          <w:rFonts w:eastAsia="Times New Roman" w:cstheme="minorHAnsi"/>
          <w:b/>
          <w:bCs/>
        </w:rPr>
        <w:t xml:space="preserve"> </w:t>
      </w:r>
      <w:r>
        <w:rPr>
          <w:rFonts w:eastAsia="Times New Roman" w:cstheme="minorHAnsi"/>
          <w:b/>
          <w:bCs/>
        </w:rPr>
        <w:t xml:space="preserve">Partnership and Two-Campus </w:t>
      </w:r>
      <w:r w:rsidR="008257A2" w:rsidRPr="004C3C2D">
        <w:rPr>
          <w:rFonts w:eastAsia="Times New Roman" w:cstheme="minorHAnsi"/>
          <w:b/>
          <w:bCs/>
        </w:rPr>
        <w:t>Extension</w:t>
      </w:r>
    </w:p>
    <w:p w14:paraId="6C730D34" w14:textId="14D505E0" w:rsidR="0031386B" w:rsidRPr="008257A2" w:rsidRDefault="0B98DF6C" w:rsidP="008257A2">
      <w:pPr>
        <w:pStyle w:val="Heading1"/>
      </w:pPr>
      <w:r w:rsidRPr="008257A2">
        <w:rPr>
          <w:rFonts w:eastAsia="Times New Roman"/>
        </w:rPr>
        <w:t xml:space="preserve">SCHOOL(S): </w:t>
      </w:r>
    </w:p>
    <w:p w14:paraId="520C33FE" w14:textId="3C9BB635" w:rsidR="0031386B" w:rsidRPr="004C3C2D" w:rsidRDefault="265A94A0" w:rsidP="3D6E3801">
      <w:pPr>
        <w:rPr>
          <w:rFonts w:eastAsia="Times New Roman" w:cstheme="minorHAnsi"/>
        </w:rPr>
      </w:pPr>
      <w:r w:rsidRPr="004C3C2D">
        <w:rPr>
          <w:rFonts w:eastAsia="Times New Roman" w:cstheme="minorHAnsi"/>
        </w:rPr>
        <w:t>Biocomplexity Institute &amp; Initiative</w:t>
      </w:r>
    </w:p>
    <w:p w14:paraId="719D7249" w14:textId="1E1B1D80" w:rsidR="0031386B" w:rsidRPr="004C3C2D" w:rsidRDefault="265A94A0" w:rsidP="3D6E3801">
      <w:pPr>
        <w:rPr>
          <w:rFonts w:eastAsia="Times New Roman" w:cstheme="minorHAnsi"/>
        </w:rPr>
      </w:pPr>
      <w:r w:rsidRPr="004C3C2D">
        <w:rPr>
          <w:rFonts w:eastAsia="Times New Roman" w:cstheme="minorHAnsi"/>
        </w:rPr>
        <w:t>School of Data Science</w:t>
      </w:r>
    </w:p>
    <w:p w14:paraId="7DE2A5A7" w14:textId="32DB2EB8" w:rsidR="0031386B" w:rsidRPr="008257A2" w:rsidRDefault="0B98DF6C" w:rsidP="008257A2">
      <w:pPr>
        <w:pStyle w:val="Heading1"/>
      </w:pPr>
      <w:r w:rsidRPr="008257A2">
        <w:rPr>
          <w:rFonts w:eastAsia="Times New Roman"/>
        </w:rPr>
        <w:t>PROPOSER: (Name, title, email, phone number)</w:t>
      </w:r>
    </w:p>
    <w:p w14:paraId="0F7AF730" w14:textId="35743755" w:rsidR="0031386B" w:rsidRPr="004C3C2D" w:rsidRDefault="0B98DF6C" w:rsidP="3D6E3801">
      <w:pPr>
        <w:rPr>
          <w:rFonts w:eastAsia="Times New Roman" w:cstheme="minorHAnsi"/>
        </w:rPr>
      </w:pPr>
      <w:r w:rsidRPr="004C3C2D">
        <w:rPr>
          <w:rFonts w:eastAsia="Times New Roman" w:cstheme="minorHAnsi"/>
        </w:rPr>
        <w:t xml:space="preserve">Gizem Korkmaz, Associate Professor, </w:t>
      </w:r>
      <w:r w:rsidR="6E923EDA" w:rsidRPr="004C3C2D">
        <w:rPr>
          <w:rFonts w:eastAsia="Times New Roman" w:cstheme="minorHAnsi"/>
        </w:rPr>
        <w:t xml:space="preserve">Co-director Data Science for the Public Good Young Scholar Program, </w:t>
      </w:r>
      <w:r w:rsidR="41194D6E" w:rsidRPr="004C3C2D">
        <w:rPr>
          <w:rFonts w:eastAsia="Times New Roman" w:cstheme="minorHAnsi"/>
        </w:rPr>
        <w:t xml:space="preserve">Biocomplexity Institute, </w:t>
      </w:r>
      <w:hyperlink r:id="rId5">
        <w:r w:rsidRPr="004C3C2D">
          <w:rPr>
            <w:rStyle w:val="Hyperlink"/>
            <w:rFonts w:eastAsia="Times New Roman" w:cstheme="minorHAnsi"/>
          </w:rPr>
          <w:t>gkorkmaz@virginia.edu</w:t>
        </w:r>
      </w:hyperlink>
      <w:r w:rsidRPr="004C3C2D">
        <w:rPr>
          <w:rFonts w:eastAsia="Times New Roman" w:cstheme="minorHAnsi"/>
        </w:rPr>
        <w:t>, 540-200-9664</w:t>
      </w:r>
    </w:p>
    <w:p w14:paraId="4FD2526F" w14:textId="3D196A65" w:rsidR="0031386B" w:rsidRPr="004C3C2D" w:rsidRDefault="0B98DF6C" w:rsidP="3D6E3801">
      <w:pPr>
        <w:rPr>
          <w:rFonts w:eastAsia="Times New Roman" w:cstheme="minorHAnsi"/>
        </w:rPr>
      </w:pPr>
      <w:r w:rsidRPr="004C3C2D">
        <w:rPr>
          <w:rFonts w:eastAsia="Times New Roman" w:cstheme="minorHAnsi"/>
        </w:rPr>
        <w:t>Aaron Schroeder, Associate Professor,</w:t>
      </w:r>
      <w:r w:rsidR="09CC30AA" w:rsidRPr="004C3C2D">
        <w:rPr>
          <w:rFonts w:eastAsia="Times New Roman" w:cstheme="minorHAnsi"/>
        </w:rPr>
        <w:t xml:space="preserve"> Co-director Data Science for the Public Good Young Scholar Program,</w:t>
      </w:r>
      <w:r w:rsidRPr="004C3C2D">
        <w:rPr>
          <w:rFonts w:eastAsia="Times New Roman" w:cstheme="minorHAnsi"/>
        </w:rPr>
        <w:t xml:space="preserve"> </w:t>
      </w:r>
      <w:r w:rsidR="5D79C4B2" w:rsidRPr="004C3C2D">
        <w:rPr>
          <w:rFonts w:eastAsia="Times New Roman" w:cstheme="minorHAnsi"/>
        </w:rPr>
        <w:t>Biocomplexity Institute,</w:t>
      </w:r>
      <w:r w:rsidR="5D79C4B2" w:rsidRPr="004C3C2D">
        <w:rPr>
          <w:rStyle w:val="Hyperlink"/>
          <w:rFonts w:eastAsia="Times New Roman" w:cstheme="minorHAnsi"/>
        </w:rPr>
        <w:t xml:space="preserve"> </w:t>
      </w:r>
      <w:hyperlink r:id="rId6">
        <w:r w:rsidR="15223084" w:rsidRPr="004C3C2D">
          <w:rPr>
            <w:rStyle w:val="Hyperlink"/>
            <w:rFonts w:eastAsia="Times New Roman" w:cstheme="minorHAnsi"/>
          </w:rPr>
          <w:t>aaron.schroeder@virginia.edu</w:t>
        </w:r>
      </w:hyperlink>
      <w:r w:rsidR="15223084" w:rsidRPr="004C3C2D">
        <w:rPr>
          <w:rFonts w:eastAsia="Times New Roman" w:cstheme="minorHAnsi"/>
        </w:rPr>
        <w:t>, 540-239-0393</w:t>
      </w:r>
    </w:p>
    <w:p w14:paraId="6CDB7BEA" w14:textId="575D5C57" w:rsidR="0031386B" w:rsidRPr="004C3C2D" w:rsidRDefault="0B98DF6C" w:rsidP="3D6E3801">
      <w:pPr>
        <w:rPr>
          <w:rFonts w:eastAsia="Times New Roman" w:cstheme="minorHAnsi"/>
        </w:rPr>
      </w:pPr>
      <w:r w:rsidRPr="004C3C2D">
        <w:rPr>
          <w:rFonts w:eastAsia="Times New Roman" w:cstheme="minorHAnsi"/>
        </w:rPr>
        <w:t xml:space="preserve">Claudia </w:t>
      </w:r>
      <w:r w:rsidR="6F7BF3A6" w:rsidRPr="004C3C2D">
        <w:rPr>
          <w:rFonts w:eastAsia="Times New Roman" w:cstheme="minorHAnsi"/>
        </w:rPr>
        <w:t xml:space="preserve">Scholz, </w:t>
      </w:r>
      <w:r w:rsidR="5422D12A" w:rsidRPr="004C3C2D">
        <w:rPr>
          <w:rFonts w:eastAsia="Times New Roman" w:cstheme="minorHAnsi"/>
        </w:rPr>
        <w:t xml:space="preserve">Director for Research Development, </w:t>
      </w:r>
      <w:r w:rsidR="4380D450" w:rsidRPr="004C3C2D">
        <w:rPr>
          <w:rFonts w:eastAsia="Times New Roman" w:cstheme="minorHAnsi"/>
        </w:rPr>
        <w:t xml:space="preserve">School of Data Science, </w:t>
      </w:r>
      <w:hyperlink r:id="rId7">
        <w:r w:rsidR="06230041" w:rsidRPr="004C3C2D">
          <w:rPr>
            <w:rStyle w:val="Hyperlink"/>
            <w:rFonts w:eastAsia="Times New Roman" w:cstheme="minorHAnsi"/>
          </w:rPr>
          <w:t>cws3v</w:t>
        </w:r>
        <w:r w:rsidR="6943AF56" w:rsidRPr="004C3C2D">
          <w:rPr>
            <w:rStyle w:val="Hyperlink"/>
            <w:rFonts w:eastAsia="Times New Roman" w:cstheme="minorHAnsi"/>
          </w:rPr>
          <w:t>@virginia.edu</w:t>
        </w:r>
      </w:hyperlink>
      <w:r w:rsidR="6943AF56" w:rsidRPr="004C3C2D">
        <w:rPr>
          <w:rFonts w:eastAsia="Times New Roman" w:cstheme="minorHAnsi"/>
        </w:rPr>
        <w:t xml:space="preserve">, </w:t>
      </w:r>
      <w:r w:rsidR="374BFC5D" w:rsidRPr="004C3C2D">
        <w:rPr>
          <w:rFonts w:eastAsia="Times New Roman" w:cstheme="minorHAnsi"/>
        </w:rPr>
        <w:t>(210) 764-9297</w:t>
      </w:r>
      <w:r w:rsidR="00E9747F" w:rsidRPr="004C3C2D">
        <w:rPr>
          <w:rFonts w:cstheme="minorHAnsi"/>
        </w:rPr>
        <w:br/>
      </w:r>
    </w:p>
    <w:p w14:paraId="7C8E54AD" w14:textId="5A2FB58B" w:rsidR="0031386B" w:rsidRDefault="0B98DF6C" w:rsidP="008257A2">
      <w:pPr>
        <w:pStyle w:val="Heading1"/>
        <w:rPr>
          <w:rFonts w:eastAsia="Times New Roman"/>
        </w:rPr>
      </w:pPr>
      <w:r w:rsidRPr="3D6E3801">
        <w:rPr>
          <w:rFonts w:eastAsia="Times New Roman"/>
        </w:rPr>
        <w:t>FUNDING REQUEST:</w:t>
      </w:r>
      <w:r w:rsidR="40F26DF3" w:rsidRPr="3D6E3801">
        <w:rPr>
          <w:rFonts w:eastAsia="Times New Roman"/>
        </w:rPr>
        <w:t xml:space="preserve"> </w:t>
      </w:r>
      <w:r w:rsidR="00A92A94">
        <w:rPr>
          <w:rFonts w:eastAsia="Times New Roman"/>
        </w:rPr>
        <w:t>~</w:t>
      </w:r>
      <w:r w:rsidR="40F26DF3" w:rsidRPr="3D6E3801">
        <w:rPr>
          <w:rFonts w:eastAsia="Times New Roman"/>
        </w:rPr>
        <w:t>$</w:t>
      </w:r>
      <w:r w:rsidR="2044E08C" w:rsidRPr="3D6E3801">
        <w:rPr>
          <w:rFonts w:eastAsia="Times New Roman"/>
        </w:rPr>
        <w:t>1</w:t>
      </w:r>
      <w:r w:rsidR="40F26DF3" w:rsidRPr="3D6E3801">
        <w:rPr>
          <w:rFonts w:eastAsia="Times New Roman"/>
        </w:rPr>
        <w:t>00</w:t>
      </w:r>
      <w:r w:rsidR="2044E08C" w:rsidRPr="3D6E3801">
        <w:rPr>
          <w:rFonts w:eastAsia="Times New Roman"/>
        </w:rPr>
        <w:t>,000</w:t>
      </w:r>
    </w:p>
    <w:p w14:paraId="0D679811" w14:textId="4B63D63D" w:rsidR="00A92A94" w:rsidRPr="004C3C2D" w:rsidRDefault="00A92A94" w:rsidP="3D6E3801">
      <w:pPr>
        <w:rPr>
          <w:rFonts w:eastAsia="Times New Roman" w:cstheme="minorHAnsi"/>
          <w:i/>
          <w:iCs/>
        </w:rPr>
      </w:pPr>
      <w:r w:rsidRPr="004C3C2D">
        <w:rPr>
          <w:rFonts w:eastAsia="Times New Roman" w:cstheme="minorHAnsi"/>
          <w:i/>
          <w:iCs/>
        </w:rPr>
        <w:t>It has directs and fringes</w:t>
      </w:r>
    </w:p>
    <w:p w14:paraId="5A9B3FE5" w14:textId="31380DA1" w:rsidR="0031386B" w:rsidRPr="004C3C2D" w:rsidRDefault="09E3006C" w:rsidP="3D6E3801">
      <w:pPr>
        <w:rPr>
          <w:rFonts w:eastAsia="Times New Roman" w:cstheme="minorHAnsi"/>
          <w:i/>
          <w:iCs/>
        </w:rPr>
      </w:pPr>
      <w:r w:rsidRPr="004C3C2D">
        <w:rPr>
          <w:rFonts w:eastAsia="Times New Roman" w:cstheme="minorHAnsi"/>
          <w:i/>
          <w:iCs/>
        </w:rPr>
        <w:t xml:space="preserve">5 </w:t>
      </w:r>
      <w:r w:rsidR="7B186DF3" w:rsidRPr="004C3C2D">
        <w:rPr>
          <w:rFonts w:eastAsia="Times New Roman" w:cstheme="minorHAnsi"/>
          <w:i/>
          <w:iCs/>
        </w:rPr>
        <w:t xml:space="preserve">Stipends </w:t>
      </w:r>
      <w:r w:rsidR="4C65E163" w:rsidRPr="004C3C2D">
        <w:rPr>
          <w:rFonts w:eastAsia="Times New Roman" w:cstheme="minorHAnsi"/>
          <w:i/>
          <w:iCs/>
        </w:rPr>
        <w:t>(30K</w:t>
      </w:r>
      <w:r w:rsidR="00A92A94" w:rsidRPr="004C3C2D">
        <w:rPr>
          <w:rFonts w:eastAsia="Times New Roman" w:cstheme="minorHAnsi"/>
          <w:i/>
          <w:iCs/>
        </w:rPr>
        <w:t>?</w:t>
      </w:r>
      <w:r w:rsidR="4C65E163" w:rsidRPr="004C3C2D">
        <w:rPr>
          <w:rFonts w:eastAsia="Times New Roman" w:cstheme="minorHAnsi"/>
          <w:i/>
          <w:iCs/>
        </w:rPr>
        <w:t xml:space="preserve">) </w:t>
      </w:r>
      <w:r w:rsidR="7B186DF3" w:rsidRPr="004C3C2D">
        <w:rPr>
          <w:rFonts w:eastAsia="Times New Roman" w:cstheme="minorHAnsi"/>
          <w:i/>
          <w:iCs/>
        </w:rPr>
        <w:t xml:space="preserve">+ </w:t>
      </w:r>
      <w:r w:rsidR="1E72F2D5" w:rsidRPr="004C3C2D">
        <w:rPr>
          <w:rFonts w:eastAsia="Times New Roman" w:cstheme="minorHAnsi"/>
          <w:i/>
          <w:iCs/>
        </w:rPr>
        <w:t xml:space="preserve">2 </w:t>
      </w:r>
      <w:r w:rsidR="7B186DF3" w:rsidRPr="004C3C2D">
        <w:rPr>
          <w:rFonts w:eastAsia="Times New Roman" w:cstheme="minorHAnsi"/>
          <w:i/>
          <w:iCs/>
        </w:rPr>
        <w:t>postdoc</w:t>
      </w:r>
      <w:r w:rsidR="331214FE" w:rsidRPr="004C3C2D">
        <w:rPr>
          <w:rFonts w:eastAsia="Times New Roman" w:cstheme="minorHAnsi"/>
          <w:i/>
          <w:iCs/>
        </w:rPr>
        <w:t>s</w:t>
      </w:r>
      <w:r w:rsidR="7A40ECEE" w:rsidRPr="004C3C2D">
        <w:rPr>
          <w:rFonts w:eastAsia="Times New Roman" w:cstheme="minorHAnsi"/>
          <w:i/>
          <w:iCs/>
        </w:rPr>
        <w:t xml:space="preserve"> (25% each)</w:t>
      </w:r>
      <w:r w:rsidR="7B186DF3" w:rsidRPr="004C3C2D">
        <w:rPr>
          <w:rFonts w:eastAsia="Times New Roman" w:cstheme="minorHAnsi"/>
          <w:i/>
          <w:iCs/>
        </w:rPr>
        <w:t xml:space="preserve"> +</w:t>
      </w:r>
      <w:r w:rsidR="0919096A" w:rsidRPr="004C3C2D">
        <w:rPr>
          <w:rFonts w:eastAsia="Times New Roman" w:cstheme="minorHAnsi"/>
          <w:i/>
          <w:iCs/>
        </w:rPr>
        <w:t xml:space="preserve"> 10% total </w:t>
      </w:r>
      <w:r w:rsidR="7B186DF3" w:rsidRPr="004C3C2D">
        <w:rPr>
          <w:rFonts w:eastAsia="Times New Roman" w:cstheme="minorHAnsi"/>
          <w:i/>
          <w:iCs/>
        </w:rPr>
        <w:t>our time</w:t>
      </w:r>
    </w:p>
    <w:p w14:paraId="198DECA5" w14:textId="7D2FE383" w:rsidR="0031386B" w:rsidRPr="004C3C2D" w:rsidRDefault="00A92A94" w:rsidP="3D6E3801">
      <w:pPr>
        <w:rPr>
          <w:rFonts w:eastAsia="Times New Roman" w:cstheme="minorHAnsi"/>
          <w:i/>
          <w:iCs/>
        </w:rPr>
      </w:pPr>
      <w:r w:rsidRPr="004C3C2D">
        <w:rPr>
          <w:rFonts w:eastAsia="Times New Roman" w:cstheme="minorHAnsi"/>
          <w:i/>
          <w:iCs/>
        </w:rPr>
        <w:t>S</w:t>
      </w:r>
      <w:r w:rsidR="200F7AFF" w:rsidRPr="004C3C2D">
        <w:rPr>
          <w:rFonts w:eastAsia="Times New Roman" w:cstheme="minorHAnsi"/>
          <w:i/>
          <w:iCs/>
        </w:rPr>
        <w:t>tipends</w:t>
      </w:r>
      <w:r w:rsidRPr="004C3C2D">
        <w:rPr>
          <w:rFonts w:eastAsia="Times New Roman" w:cstheme="minorHAnsi"/>
          <w:i/>
          <w:iCs/>
        </w:rPr>
        <w:t xml:space="preserve"> (interns?)</w:t>
      </w:r>
      <w:r w:rsidR="200F7AFF" w:rsidRPr="004C3C2D">
        <w:rPr>
          <w:rFonts w:eastAsia="Times New Roman" w:cstheme="minorHAnsi"/>
          <w:i/>
          <w:iCs/>
        </w:rPr>
        <w:t xml:space="preserve">, </w:t>
      </w:r>
      <w:proofErr w:type="spellStart"/>
      <w:r w:rsidR="200F7AFF" w:rsidRPr="004C3C2D">
        <w:rPr>
          <w:rFonts w:eastAsia="Times New Roman" w:cstheme="minorHAnsi"/>
          <w:i/>
          <w:iCs/>
        </w:rPr>
        <w:t>sds</w:t>
      </w:r>
      <w:proofErr w:type="spellEnd"/>
      <w:r w:rsidR="200F7AFF" w:rsidRPr="004C3C2D">
        <w:rPr>
          <w:rFonts w:eastAsia="Times New Roman" w:cstheme="minorHAnsi"/>
          <w:i/>
          <w:iCs/>
        </w:rPr>
        <w:t>?</w:t>
      </w:r>
    </w:p>
    <w:p w14:paraId="0B9CA78E" w14:textId="744FCF28" w:rsidR="0031386B" w:rsidRPr="004C3C2D" w:rsidRDefault="41A45887" w:rsidP="3D6E3801">
      <w:pPr>
        <w:rPr>
          <w:rFonts w:cstheme="minorHAnsi"/>
          <w:sz w:val="21"/>
          <w:szCs w:val="21"/>
        </w:rPr>
      </w:pPr>
      <w:r w:rsidRPr="004C3C2D">
        <w:rPr>
          <w:rFonts w:eastAsia="Times New Roman" w:cstheme="minorHAnsi"/>
          <w:i/>
          <w:iCs/>
        </w:rPr>
        <w:t>One year</w:t>
      </w:r>
    </w:p>
    <w:p w14:paraId="38765E46" w14:textId="126818A8" w:rsidR="0031386B" w:rsidRPr="004C3C2D" w:rsidRDefault="64CC29FF" w:rsidP="3D6E3801">
      <w:pPr>
        <w:rPr>
          <w:rFonts w:eastAsia="Times New Roman" w:cstheme="minorHAnsi"/>
          <w:i/>
          <w:iCs/>
        </w:rPr>
      </w:pPr>
      <w:r w:rsidRPr="004C3C2D">
        <w:rPr>
          <w:rFonts w:eastAsia="Times New Roman" w:cstheme="minorHAnsi"/>
          <w:i/>
          <w:iCs/>
        </w:rPr>
        <w:t>Sponsored projects</w:t>
      </w:r>
    </w:p>
    <w:p w14:paraId="4D955963" w14:textId="6B23CB55" w:rsidR="00CE1CD9" w:rsidRPr="004C3C2D" w:rsidRDefault="00CE1CD9" w:rsidP="00CE1CD9">
      <w:pPr>
        <w:pStyle w:val="BodyText"/>
        <w:spacing w:before="40" w:line="276" w:lineRule="auto"/>
        <w:ind w:right="1315"/>
        <w:rPr>
          <w:rFonts w:asciiTheme="minorHAnsi" w:hAnsiTheme="minorHAnsi" w:cstheme="minorHAnsi"/>
          <w:sz w:val="22"/>
          <w:szCs w:val="22"/>
        </w:rPr>
      </w:pPr>
      <w:r w:rsidRPr="004C3C2D">
        <w:rPr>
          <w:rFonts w:asciiTheme="minorHAnsi" w:hAnsiTheme="minorHAnsi" w:cstheme="minorHAnsi"/>
          <w:sz w:val="22"/>
          <w:szCs w:val="22"/>
        </w:rPr>
        <w:t xml:space="preserve">The funds are requested to support 5 students for their participation in the DSPG Young Scholars program, and 2 postdoctoral associate from each institutions to support the execution of the program and to mentor and guide project teams. </w:t>
      </w:r>
    </w:p>
    <w:p w14:paraId="4F51235A" w14:textId="3CFA88AF" w:rsidR="0031386B" w:rsidRDefault="0031386B"/>
    <w:p w14:paraId="1A5E1DAA" w14:textId="153FD1BC" w:rsidR="0031386B" w:rsidRPr="008257A2" w:rsidRDefault="0B98DF6C" w:rsidP="008257A2">
      <w:pPr>
        <w:pStyle w:val="Heading1"/>
      </w:pPr>
      <w:r w:rsidRPr="008257A2">
        <w:rPr>
          <w:rFonts w:eastAsia="Times New Roman"/>
        </w:rPr>
        <w:t>PROJECT DESCRIPTION (Summarize the project—one page maximum.)</w:t>
      </w:r>
    </w:p>
    <w:p w14:paraId="3C88A169" w14:textId="5B98C0A9" w:rsidR="00893674" w:rsidRDefault="00893674" w:rsidP="00CE1CD9">
      <w:pPr>
        <w:rPr>
          <w:rFonts w:cstheme="minorHAnsi"/>
        </w:rPr>
      </w:pPr>
      <w:r>
        <w:rPr>
          <w:rFonts w:cstheme="minorHAnsi"/>
        </w:rPr>
        <w:t xml:space="preserve">This past summer (2020), the </w:t>
      </w:r>
      <w:r>
        <w:rPr>
          <w:rFonts w:cstheme="minorHAnsi"/>
        </w:rPr>
        <w:t>University of Virginia’s Biocomplexity Institute</w:t>
      </w:r>
      <w:r>
        <w:rPr>
          <w:rFonts w:cstheme="minorHAnsi"/>
        </w:rPr>
        <w:t xml:space="preserve"> (UVA-BI) concluded its 7</w:t>
      </w:r>
      <w:r w:rsidRPr="00893674">
        <w:rPr>
          <w:rFonts w:cstheme="minorHAnsi"/>
          <w:vertAlign w:val="superscript"/>
        </w:rPr>
        <w:t>th</w:t>
      </w:r>
      <w:r>
        <w:rPr>
          <w:rFonts w:cstheme="minorHAnsi"/>
        </w:rPr>
        <w:t xml:space="preserve"> </w:t>
      </w:r>
      <w:r w:rsidR="008257A2">
        <w:rPr>
          <w:rFonts w:cstheme="minorHAnsi"/>
        </w:rPr>
        <w:t xml:space="preserve">successful </w:t>
      </w:r>
      <w:r>
        <w:rPr>
          <w:rFonts w:cstheme="minorHAnsi"/>
        </w:rPr>
        <w:t xml:space="preserve">year </w:t>
      </w:r>
      <w:r w:rsidR="008257A2">
        <w:rPr>
          <w:rFonts w:cstheme="minorHAnsi"/>
        </w:rPr>
        <w:t>providing</w:t>
      </w:r>
      <w:r>
        <w:rPr>
          <w:rFonts w:cstheme="minorHAnsi"/>
        </w:rPr>
        <w:t xml:space="preserve"> the Data Science for the Public Good</w:t>
      </w:r>
      <w:r w:rsidR="00E27088">
        <w:rPr>
          <w:rFonts w:cstheme="minorHAnsi"/>
        </w:rPr>
        <w:t xml:space="preserve"> </w:t>
      </w:r>
      <w:r w:rsidR="00E27088">
        <w:rPr>
          <w:rFonts w:cstheme="minorHAnsi"/>
        </w:rPr>
        <w:t>(DSPG)</w:t>
      </w:r>
      <w:r>
        <w:rPr>
          <w:rFonts w:cstheme="minorHAnsi"/>
        </w:rPr>
        <w:t xml:space="preserve"> Young Scholars Program</w:t>
      </w:r>
      <w:r w:rsidR="008257A2">
        <w:rPr>
          <w:rFonts w:cstheme="minorHAnsi"/>
        </w:rPr>
        <w:t xml:space="preserve">, </w:t>
      </w:r>
      <w:r w:rsidR="008257A2" w:rsidRPr="00CE1CD9">
        <w:rPr>
          <w:rFonts w:eastAsia="Times New Roman" w:cstheme="minorHAnsi"/>
        </w:rPr>
        <w:t>an 11-</w:t>
      </w:r>
      <w:r w:rsidR="008257A2" w:rsidRPr="00CE1CD9">
        <w:rPr>
          <w:rFonts w:eastAsia="Times New Roman" w:cstheme="minorHAnsi"/>
        </w:rPr>
        <w:lastRenderedPageBreak/>
        <w:t>week fully immersive experiential learning program</w:t>
      </w:r>
      <w:r w:rsidR="008257A2">
        <w:rPr>
          <w:rFonts w:eastAsia="Times New Roman" w:cstheme="minorHAnsi"/>
        </w:rPr>
        <w:t xml:space="preserve"> located at UVA’s Northern Virginia site</w:t>
      </w:r>
      <w:r>
        <w:rPr>
          <w:rFonts w:cstheme="minorHAnsi"/>
        </w:rPr>
        <w:t>. This marks the 3</w:t>
      </w:r>
      <w:r w:rsidRPr="00893674">
        <w:rPr>
          <w:rFonts w:cstheme="minorHAnsi"/>
          <w:vertAlign w:val="superscript"/>
        </w:rPr>
        <w:t>rd</w:t>
      </w:r>
      <w:r>
        <w:rPr>
          <w:rFonts w:cstheme="minorHAnsi"/>
        </w:rPr>
        <w:t xml:space="preserve"> year the program has been hosted at UVA, with the previous 4 years hosted at Virginia Tech. </w:t>
      </w:r>
    </w:p>
    <w:p w14:paraId="243815C9" w14:textId="4F79ADBA" w:rsidR="00DC69F8" w:rsidRDefault="00893674" w:rsidP="00CE1CD9">
      <w:pPr>
        <w:rPr>
          <w:rFonts w:cstheme="minorHAnsi"/>
        </w:rPr>
      </w:pPr>
      <w:r>
        <w:rPr>
          <w:rFonts w:cstheme="minorHAnsi"/>
        </w:rPr>
        <w:t xml:space="preserve">The proposed project </w:t>
      </w:r>
      <w:r w:rsidR="00E27088">
        <w:rPr>
          <w:rFonts w:cstheme="minorHAnsi"/>
        </w:rPr>
        <w:t xml:space="preserve">for the </w:t>
      </w:r>
      <w:r w:rsidR="00E27088" w:rsidRPr="00E27088">
        <w:rPr>
          <w:rFonts w:cstheme="minorHAnsi"/>
        </w:rPr>
        <w:t>President and Provost’s Fund for Institutionally Related Research</w:t>
      </w:r>
      <w:r w:rsidR="00E27088">
        <w:rPr>
          <w:rFonts w:cstheme="minorHAnsi"/>
        </w:rPr>
        <w:t xml:space="preserve"> </w:t>
      </w:r>
      <w:r>
        <w:rPr>
          <w:rFonts w:cstheme="minorHAnsi"/>
        </w:rPr>
        <w:t>is</w:t>
      </w:r>
      <w:r w:rsidR="00E27088">
        <w:rPr>
          <w:rFonts w:cstheme="minorHAnsi"/>
        </w:rPr>
        <w:t xml:space="preserve"> to </w:t>
      </w:r>
      <w:r>
        <w:rPr>
          <w:rFonts w:cstheme="minorHAnsi"/>
        </w:rPr>
        <w:t>us</w:t>
      </w:r>
      <w:r w:rsidR="00E27088">
        <w:rPr>
          <w:rFonts w:cstheme="minorHAnsi"/>
        </w:rPr>
        <w:t>e</w:t>
      </w:r>
      <w:r>
        <w:rPr>
          <w:rFonts w:cstheme="minorHAnsi"/>
        </w:rPr>
        <w:t xml:space="preserve"> a newly formed partnership between the </w:t>
      </w:r>
      <w:r w:rsidR="00E27088">
        <w:rPr>
          <w:rFonts w:cstheme="minorHAnsi"/>
        </w:rPr>
        <w:t>UVA-BI</w:t>
      </w:r>
      <w:r>
        <w:rPr>
          <w:rFonts w:cstheme="minorHAnsi"/>
        </w:rPr>
        <w:t xml:space="preserve"> and the University of Virginia’s School of Data Science</w:t>
      </w:r>
      <w:r w:rsidR="00E27088">
        <w:rPr>
          <w:rFonts w:cstheme="minorHAnsi"/>
        </w:rPr>
        <w:t xml:space="preserve"> (UVA-SDS)</w:t>
      </w:r>
      <w:r>
        <w:rPr>
          <w:rFonts w:cstheme="minorHAnsi"/>
        </w:rPr>
        <w:t xml:space="preserve">, to </w:t>
      </w:r>
      <w:r w:rsidR="008257A2" w:rsidRPr="008257A2">
        <w:rPr>
          <w:rFonts w:cstheme="minorHAnsi"/>
          <w:b/>
          <w:bCs/>
        </w:rPr>
        <w:t xml:space="preserve">extend </w:t>
      </w:r>
      <w:r w:rsidR="008257A2" w:rsidRPr="008257A2">
        <w:rPr>
          <w:rFonts w:cstheme="minorHAnsi"/>
          <w:b/>
          <w:bCs/>
        </w:rPr>
        <w:t>the DSPG Young Scholar’s Program</w:t>
      </w:r>
      <w:r w:rsidR="008257A2" w:rsidRPr="008257A2">
        <w:rPr>
          <w:rFonts w:cstheme="minorHAnsi"/>
          <w:b/>
          <w:bCs/>
        </w:rPr>
        <w:t xml:space="preserve"> to the Charlottesville campus</w:t>
      </w:r>
      <w:r w:rsidR="008257A2">
        <w:rPr>
          <w:rFonts w:cstheme="minorHAnsi"/>
        </w:rPr>
        <w:t xml:space="preserve">, including the participation of UVA-SDS faculty and postdoctoral researchers as well as soliciting candidate projects impacting the Charlottesville area. This partnership between UVA-BI and UVA-SDS will have the effects of both </w:t>
      </w:r>
      <w:r w:rsidR="00DC69F8">
        <w:rPr>
          <w:rFonts w:cstheme="minorHAnsi"/>
        </w:rPr>
        <w:t>enhanc</w:t>
      </w:r>
      <w:r w:rsidR="008257A2">
        <w:rPr>
          <w:rFonts w:cstheme="minorHAnsi"/>
        </w:rPr>
        <w:t>ing</w:t>
      </w:r>
      <w:r w:rsidR="00DC69F8">
        <w:rPr>
          <w:rFonts w:cstheme="minorHAnsi"/>
        </w:rPr>
        <w:t xml:space="preserve"> </w:t>
      </w:r>
      <w:r>
        <w:rPr>
          <w:rFonts w:cstheme="minorHAnsi"/>
        </w:rPr>
        <w:t xml:space="preserve">the </w:t>
      </w:r>
      <w:r w:rsidR="008257A2">
        <w:rPr>
          <w:rFonts w:cstheme="minorHAnsi"/>
        </w:rPr>
        <w:t>DSPG</w:t>
      </w:r>
      <w:r>
        <w:rPr>
          <w:rFonts w:cstheme="minorHAnsi"/>
        </w:rPr>
        <w:t xml:space="preserve"> Young Scholar’s P</w:t>
      </w:r>
      <w:r w:rsidR="00DC69F8">
        <w:rPr>
          <w:rFonts w:cstheme="minorHAnsi"/>
        </w:rPr>
        <w:t xml:space="preserve">rogram </w:t>
      </w:r>
      <w:r w:rsidR="008257A2">
        <w:rPr>
          <w:rFonts w:cstheme="minorHAnsi"/>
        </w:rPr>
        <w:t>and</w:t>
      </w:r>
      <w:r w:rsidR="00DC69F8">
        <w:rPr>
          <w:rFonts w:cstheme="minorHAnsi"/>
        </w:rPr>
        <w:t xml:space="preserve"> better establish</w:t>
      </w:r>
      <w:r w:rsidR="008257A2">
        <w:rPr>
          <w:rFonts w:cstheme="minorHAnsi"/>
        </w:rPr>
        <w:t>ing</w:t>
      </w:r>
      <w:r w:rsidR="00DC69F8">
        <w:rPr>
          <w:rFonts w:cstheme="minorHAnsi"/>
        </w:rPr>
        <w:t xml:space="preserve"> UVA as the </w:t>
      </w:r>
      <w:r w:rsidR="00DC69F8" w:rsidRPr="008257A2">
        <w:rPr>
          <w:rFonts w:cstheme="minorHAnsi"/>
          <w:b/>
          <w:bCs/>
        </w:rPr>
        <w:t xml:space="preserve">top </w:t>
      </w:r>
      <w:r w:rsidR="00E27088" w:rsidRPr="008257A2">
        <w:rPr>
          <w:rFonts w:cstheme="minorHAnsi"/>
          <w:b/>
          <w:bCs/>
        </w:rPr>
        <w:t>institution</w:t>
      </w:r>
      <w:r w:rsidR="00DC69F8">
        <w:rPr>
          <w:rFonts w:cstheme="minorHAnsi"/>
        </w:rPr>
        <w:t xml:space="preserve"> for not only </w:t>
      </w:r>
      <w:r w:rsidR="00DC69F8" w:rsidRPr="008257A2">
        <w:rPr>
          <w:rFonts w:cstheme="minorHAnsi"/>
          <w:b/>
          <w:bCs/>
        </w:rPr>
        <w:t xml:space="preserve">graduate </w:t>
      </w:r>
      <w:r w:rsidR="00E27088" w:rsidRPr="008257A2">
        <w:rPr>
          <w:rFonts w:cstheme="minorHAnsi"/>
          <w:b/>
          <w:bCs/>
        </w:rPr>
        <w:t>data science education</w:t>
      </w:r>
      <w:r w:rsidR="00DC69F8">
        <w:rPr>
          <w:rFonts w:cstheme="minorHAnsi"/>
        </w:rPr>
        <w:t xml:space="preserve">, but also </w:t>
      </w:r>
      <w:r w:rsidR="006D6ED5">
        <w:rPr>
          <w:rFonts w:cstheme="minorHAnsi"/>
        </w:rPr>
        <w:t xml:space="preserve">for </w:t>
      </w:r>
      <w:r w:rsidR="00DC69F8" w:rsidRPr="008257A2">
        <w:rPr>
          <w:rFonts w:cstheme="minorHAnsi"/>
          <w:b/>
          <w:bCs/>
        </w:rPr>
        <w:t>experiential training in data science</w:t>
      </w:r>
      <w:r w:rsidR="00DC69F8">
        <w:rPr>
          <w:rFonts w:cstheme="minorHAnsi"/>
        </w:rPr>
        <w:t xml:space="preserve"> and </w:t>
      </w:r>
      <w:r w:rsidR="006D6ED5">
        <w:rPr>
          <w:rFonts w:cstheme="minorHAnsi"/>
        </w:rPr>
        <w:t xml:space="preserve">for having an </w:t>
      </w:r>
      <w:r w:rsidR="00DC69F8" w:rsidRPr="008257A2">
        <w:rPr>
          <w:rFonts w:cstheme="minorHAnsi"/>
          <w:b/>
          <w:bCs/>
        </w:rPr>
        <w:t xml:space="preserve">opportunity to make lasting impacts on disadvantaged </w:t>
      </w:r>
      <w:r w:rsidR="006D6ED5" w:rsidRPr="008257A2">
        <w:rPr>
          <w:rFonts w:cstheme="minorHAnsi"/>
          <w:b/>
          <w:bCs/>
        </w:rPr>
        <w:t>populations</w:t>
      </w:r>
      <w:r w:rsidR="00DC69F8">
        <w:rPr>
          <w:rFonts w:cstheme="minorHAnsi"/>
        </w:rPr>
        <w:t xml:space="preserve"> in and around UVA campuses and communities throughout the commonwealth.</w:t>
      </w:r>
    </w:p>
    <w:p w14:paraId="22CAB706" w14:textId="1D83A31A" w:rsidR="008257A2" w:rsidRPr="008257A2" w:rsidRDefault="008257A2" w:rsidP="008257A2">
      <w:pPr>
        <w:pStyle w:val="Heading2"/>
      </w:pPr>
      <w:r w:rsidRPr="008257A2">
        <w:t xml:space="preserve">The </w:t>
      </w:r>
      <w:r>
        <w:t xml:space="preserve">UVA-BI </w:t>
      </w:r>
      <w:r w:rsidRPr="008257A2">
        <w:t>Data Science for the Public Good</w:t>
      </w:r>
      <w:r w:rsidRPr="008257A2">
        <w:t xml:space="preserve"> (DSPG)</w:t>
      </w:r>
      <w:r w:rsidRPr="008257A2">
        <w:t xml:space="preserve"> Young Scholars Program</w:t>
      </w:r>
    </w:p>
    <w:p w14:paraId="0DFCE716" w14:textId="4EEF5C56" w:rsidR="008257A2" w:rsidRDefault="008257A2" w:rsidP="00CE1CD9">
      <w:pPr>
        <w:rPr>
          <w:rFonts w:cstheme="minorHAnsi"/>
        </w:rPr>
      </w:pPr>
      <w:r>
        <w:rPr>
          <w:rFonts w:cstheme="minorHAnsi"/>
        </w:rPr>
        <w:t>The DSPG Young Scholars Program, after intensive training in the latest data science approaches and tools, pairs</w:t>
      </w:r>
      <w:r w:rsidRPr="00CE1CD9">
        <w:rPr>
          <w:rFonts w:cstheme="minorHAnsi"/>
        </w:rPr>
        <w:t xml:space="preserve"> student fellows with data scientist mentors and project leads from academia, government, and non-</w:t>
      </w:r>
      <w:r>
        <w:rPr>
          <w:rFonts w:cstheme="minorHAnsi"/>
        </w:rPr>
        <w:t>governmental</w:t>
      </w:r>
      <w:r w:rsidRPr="00CE1CD9">
        <w:rPr>
          <w:rFonts w:cstheme="minorHAnsi"/>
        </w:rPr>
        <w:t xml:space="preserve"> organizations</w:t>
      </w:r>
      <w:r>
        <w:rPr>
          <w:rFonts w:cstheme="minorHAnsi"/>
        </w:rPr>
        <w:t xml:space="preserve"> and companies to directly engage in work on projects that </w:t>
      </w:r>
      <w:r w:rsidRPr="00CE1CD9">
        <w:rPr>
          <w:rFonts w:cstheme="minorHAnsi"/>
        </w:rPr>
        <w:t xml:space="preserve">cover a breadth of topics </w:t>
      </w:r>
      <w:r>
        <w:rPr>
          <w:rFonts w:cstheme="minorHAnsi"/>
        </w:rPr>
        <w:t>such as</w:t>
      </w:r>
      <w:r w:rsidRPr="00CE1CD9">
        <w:rPr>
          <w:rFonts w:cstheme="minorHAnsi"/>
        </w:rPr>
        <w:t xml:space="preserve"> transportation</w:t>
      </w:r>
      <w:r>
        <w:rPr>
          <w:rFonts w:cstheme="minorHAnsi"/>
        </w:rPr>
        <w:t>, housing</w:t>
      </w:r>
      <w:r w:rsidRPr="00CE1CD9">
        <w:rPr>
          <w:rFonts w:cstheme="minorHAnsi"/>
        </w:rPr>
        <w:t xml:space="preserve">, public health, </w:t>
      </w:r>
      <w:r>
        <w:rPr>
          <w:rFonts w:cstheme="minorHAnsi"/>
        </w:rPr>
        <w:t>public safety</w:t>
      </w:r>
      <w:r w:rsidRPr="00CE1CD9">
        <w:rPr>
          <w:rFonts w:cstheme="minorHAnsi"/>
        </w:rPr>
        <w:t>, disaster response</w:t>
      </w:r>
      <w:r>
        <w:rPr>
          <w:rFonts w:cstheme="minorHAnsi"/>
        </w:rPr>
        <w:t xml:space="preserve"> and economic development</w:t>
      </w:r>
      <w:r w:rsidRPr="00CE1CD9">
        <w:rPr>
          <w:rFonts w:cstheme="minorHAnsi"/>
        </w:rPr>
        <w:t xml:space="preserve">. </w:t>
      </w:r>
    </w:p>
    <w:p w14:paraId="3ABAD226" w14:textId="446784F7" w:rsidR="006D6ED5" w:rsidRDefault="008257A2" w:rsidP="00CE1CD9">
      <w:pPr>
        <w:rPr>
          <w:rFonts w:cstheme="minorHAnsi"/>
        </w:rPr>
      </w:pPr>
      <w:r>
        <w:rPr>
          <w:rFonts w:cstheme="minorHAnsi"/>
        </w:rPr>
        <w:t xml:space="preserve">From a nationwide competitive process, each summer’s cohort </w:t>
      </w:r>
      <w:r>
        <w:rPr>
          <w:rFonts w:cstheme="minorHAnsi"/>
        </w:rPr>
        <w:t>is typically</w:t>
      </w:r>
      <w:r>
        <w:rPr>
          <w:rFonts w:cstheme="minorHAnsi"/>
        </w:rPr>
        <w:t xml:space="preserve"> comprised of</w:t>
      </w:r>
      <w:r>
        <w:rPr>
          <w:rFonts w:cstheme="minorHAnsi"/>
        </w:rPr>
        <w:t xml:space="preserve"> 15-20 scholars</w:t>
      </w:r>
      <w:r>
        <w:rPr>
          <w:rFonts w:cstheme="minorHAnsi"/>
        </w:rPr>
        <w:t xml:space="preserve"> (~2</w:t>
      </w:r>
      <w:r>
        <w:rPr>
          <w:rFonts w:cstheme="minorHAnsi"/>
        </w:rPr>
        <w:t>/3 undergraduate</w:t>
      </w:r>
      <w:r>
        <w:rPr>
          <w:rFonts w:cstheme="minorHAnsi"/>
        </w:rPr>
        <w:t>, 1/</w:t>
      </w:r>
      <w:r>
        <w:rPr>
          <w:rFonts w:cstheme="minorHAnsi"/>
        </w:rPr>
        <w:t>3 graduate</w:t>
      </w:r>
      <w:r>
        <w:rPr>
          <w:rFonts w:cstheme="minorHAnsi"/>
        </w:rPr>
        <w:t>) representing a diverse cross-section of disciplines including many from the behavioral and social sciences as well as statistical and computer sciences. To date, a</w:t>
      </w:r>
      <w:r>
        <w:rPr>
          <w:rFonts w:cstheme="minorHAnsi"/>
        </w:rPr>
        <w:t>pproximately 150 students have participated in over 100 public good experiential data science projects</w:t>
      </w:r>
      <w:r>
        <w:rPr>
          <w:rFonts w:cstheme="minorHAnsi"/>
        </w:rPr>
        <w:t>.</w:t>
      </w:r>
    </w:p>
    <w:p w14:paraId="5264C68E" w14:textId="1545E8D0" w:rsidR="008257A2" w:rsidRDefault="008257A2" w:rsidP="00CE1CD9">
      <w:pPr>
        <w:rPr>
          <w:rFonts w:cstheme="minorHAnsi"/>
        </w:rPr>
      </w:pPr>
      <w:r>
        <w:rPr>
          <w:rFonts w:cstheme="minorHAnsi"/>
        </w:rPr>
        <w:t xml:space="preserve">Graduates from the </w:t>
      </w:r>
      <w:r>
        <w:rPr>
          <w:rFonts w:cstheme="minorHAnsi"/>
        </w:rPr>
        <w:t>DSPG Young Scholars Program</w:t>
      </w:r>
      <w:r>
        <w:rPr>
          <w:rFonts w:cstheme="minorHAnsi"/>
        </w:rPr>
        <w:t xml:space="preserve"> have gone on to take numerous public service-oriented positions at all levels of government, governmental consulting agencies and even as data journalist for the Washington Post.</w:t>
      </w:r>
    </w:p>
    <w:p w14:paraId="1A9724C2" w14:textId="4C425200" w:rsidR="008257A2" w:rsidRPr="008257A2" w:rsidRDefault="008257A2" w:rsidP="008257A2">
      <w:pPr>
        <w:pStyle w:val="Heading2"/>
      </w:pPr>
      <w:r w:rsidRPr="008257A2">
        <w:t>The UVA School of Data Science</w:t>
      </w:r>
    </w:p>
    <w:p w14:paraId="5532CB39" w14:textId="62C5411A" w:rsidR="008257A2" w:rsidRPr="008257A2" w:rsidRDefault="008257A2" w:rsidP="008257A2">
      <w:pPr>
        <w:pStyle w:val="ListParagraph"/>
        <w:spacing w:after="0" w:line="240" w:lineRule="auto"/>
        <w:rPr>
          <w:i/>
          <w:iCs/>
          <w:highlight w:val="yellow"/>
        </w:rPr>
      </w:pPr>
      <w:r w:rsidRPr="008257A2">
        <w:rPr>
          <w:i/>
          <w:iCs/>
          <w:highlight w:val="yellow"/>
        </w:rPr>
        <w:t>To be filled out</w:t>
      </w:r>
      <w:r w:rsidR="004C3C2D">
        <w:rPr>
          <w:i/>
          <w:iCs/>
          <w:highlight w:val="yellow"/>
        </w:rPr>
        <w:t xml:space="preserve"> (only 2-3 paragraphs)</w:t>
      </w:r>
    </w:p>
    <w:p w14:paraId="4A85152E" w14:textId="7F45213B" w:rsidR="008257A2" w:rsidRPr="008257A2" w:rsidRDefault="008257A2" w:rsidP="008257A2">
      <w:pPr>
        <w:pStyle w:val="ListParagraph"/>
        <w:spacing w:after="0" w:line="240" w:lineRule="auto"/>
        <w:rPr>
          <w:i/>
          <w:iCs/>
          <w:highlight w:val="yellow"/>
        </w:rPr>
      </w:pPr>
      <w:r w:rsidRPr="008257A2">
        <w:rPr>
          <w:i/>
          <w:iCs/>
          <w:highlight w:val="yellow"/>
        </w:rPr>
        <w:t>i.e.</w:t>
      </w:r>
    </w:p>
    <w:p w14:paraId="7FDEA1A0" w14:textId="0CF60537" w:rsidR="008257A2" w:rsidRPr="008257A2" w:rsidRDefault="008257A2" w:rsidP="008257A2">
      <w:pPr>
        <w:pStyle w:val="ListParagraph"/>
        <w:numPr>
          <w:ilvl w:val="0"/>
          <w:numId w:val="6"/>
        </w:numPr>
        <w:spacing w:after="0" w:line="240" w:lineRule="auto"/>
        <w:rPr>
          <w:highlight w:val="yellow"/>
        </w:rPr>
      </w:pPr>
      <w:r w:rsidRPr="008257A2">
        <w:rPr>
          <w:highlight w:val="yellow"/>
        </w:rPr>
        <w:t>First of its kind in nation</w:t>
      </w:r>
    </w:p>
    <w:p w14:paraId="1AEB662C" w14:textId="77777777" w:rsidR="008257A2" w:rsidRPr="008257A2" w:rsidRDefault="008257A2" w:rsidP="008257A2">
      <w:pPr>
        <w:pStyle w:val="ListParagraph"/>
        <w:numPr>
          <w:ilvl w:val="0"/>
          <w:numId w:val="6"/>
        </w:numPr>
        <w:spacing w:after="0" w:line="240" w:lineRule="auto"/>
        <w:rPr>
          <w:highlight w:val="yellow"/>
        </w:rPr>
      </w:pPr>
      <w:r w:rsidRPr="008257A2">
        <w:rPr>
          <w:highlight w:val="yellow"/>
        </w:rPr>
        <w:t xml:space="preserve">Currently educating N students </w:t>
      </w:r>
    </w:p>
    <w:p w14:paraId="53BB60F4" w14:textId="77777777" w:rsidR="008257A2" w:rsidRPr="008257A2" w:rsidRDefault="008257A2" w:rsidP="008257A2">
      <w:pPr>
        <w:pStyle w:val="ListParagraph"/>
        <w:numPr>
          <w:ilvl w:val="0"/>
          <w:numId w:val="6"/>
        </w:numPr>
        <w:spacing w:after="0" w:line="240" w:lineRule="auto"/>
        <w:rPr>
          <w:highlight w:val="yellow"/>
        </w:rPr>
      </w:pPr>
      <w:r w:rsidRPr="008257A2">
        <w:rPr>
          <w:highlight w:val="yellow"/>
        </w:rPr>
        <w:t>Working on capstones in the frontier of data science across areas of application</w:t>
      </w:r>
    </w:p>
    <w:p w14:paraId="5683489B" w14:textId="34B6DE68" w:rsidR="008257A2" w:rsidRDefault="008257A2" w:rsidP="008257A2">
      <w:pPr>
        <w:pStyle w:val="ListParagraph"/>
        <w:numPr>
          <w:ilvl w:val="1"/>
          <w:numId w:val="6"/>
        </w:numPr>
        <w:spacing w:after="0" w:line="240" w:lineRule="auto"/>
        <w:rPr>
          <w:highlight w:val="yellow"/>
        </w:rPr>
      </w:pPr>
      <w:r w:rsidRPr="008257A2">
        <w:rPr>
          <w:highlight w:val="yellow"/>
        </w:rPr>
        <w:t>Biology, Education, Housing, Industry, …</w:t>
      </w:r>
    </w:p>
    <w:p w14:paraId="667F1CD0" w14:textId="05DFDED8" w:rsidR="008257A2" w:rsidRPr="008257A2" w:rsidRDefault="008257A2" w:rsidP="008257A2">
      <w:pPr>
        <w:pStyle w:val="ListParagraph"/>
        <w:numPr>
          <w:ilvl w:val="0"/>
          <w:numId w:val="6"/>
        </w:numPr>
        <w:rPr>
          <w:highlight w:val="yellow"/>
        </w:rPr>
      </w:pPr>
      <w:r w:rsidRPr="008257A2">
        <w:rPr>
          <w:highlight w:val="yellow"/>
        </w:rPr>
        <w:t>DEI initiatives</w:t>
      </w:r>
    </w:p>
    <w:p w14:paraId="5EEF5922" w14:textId="68E3687C" w:rsidR="008257A2" w:rsidRPr="008257A2" w:rsidRDefault="008257A2" w:rsidP="008257A2">
      <w:pPr>
        <w:pStyle w:val="ListParagraph"/>
        <w:numPr>
          <w:ilvl w:val="0"/>
          <w:numId w:val="6"/>
        </w:numPr>
        <w:spacing w:after="0" w:line="240" w:lineRule="auto"/>
        <w:rPr>
          <w:highlight w:val="yellow"/>
        </w:rPr>
      </w:pPr>
      <w:r w:rsidRPr="008257A2">
        <w:rPr>
          <w:highlight w:val="yellow"/>
        </w:rPr>
        <w:t>Established relationship with HBCUs via strategic recruiting partnership</w:t>
      </w:r>
    </w:p>
    <w:p w14:paraId="3C4D395E" w14:textId="662EF474" w:rsidR="0031386B" w:rsidRPr="008257A2" w:rsidRDefault="0B98DF6C" w:rsidP="008257A2">
      <w:pPr>
        <w:pStyle w:val="Heading1"/>
      </w:pPr>
      <w:r w:rsidRPr="008257A2">
        <w:rPr>
          <w:rFonts w:eastAsia="Times New Roman"/>
        </w:rPr>
        <w:t>PROJECT GOALS (What outcomes do you anticipate as a result of this research? How will this research potentially benefit UVA?)</w:t>
      </w:r>
    </w:p>
    <w:p w14:paraId="69BDAE0A" w14:textId="0FBEA677" w:rsidR="008257A2" w:rsidRPr="008257A2" w:rsidRDefault="008257A2" w:rsidP="008257A2">
      <w:pPr>
        <w:rPr>
          <w:rFonts w:cstheme="minorHAnsi"/>
        </w:rPr>
      </w:pPr>
      <w:r w:rsidRPr="008257A2">
        <w:rPr>
          <w:rFonts w:cstheme="minorHAnsi"/>
        </w:rPr>
        <w:t>Multiple outcomes are expected to accrue from the</w:t>
      </w:r>
      <w:r>
        <w:rPr>
          <w:rFonts w:cstheme="minorHAnsi"/>
        </w:rPr>
        <w:t xml:space="preserve"> partnership between UVA-BI and UVA-SDS to</w:t>
      </w:r>
      <w:r w:rsidRPr="008257A2">
        <w:rPr>
          <w:rFonts w:cstheme="minorHAnsi"/>
        </w:rPr>
        <w:t xml:space="preserve"> </w:t>
      </w:r>
      <w:r>
        <w:rPr>
          <w:rFonts w:cstheme="minorHAnsi"/>
        </w:rPr>
        <w:t>extend the DSPG Young Scholars program to the Charlottesville campus, including:</w:t>
      </w:r>
    </w:p>
    <w:p w14:paraId="33212636" w14:textId="392AE96A" w:rsidR="0031386B" w:rsidRPr="008257A2" w:rsidRDefault="1402A6AF" w:rsidP="3D6E3801">
      <w:pPr>
        <w:pStyle w:val="ListParagraph"/>
        <w:numPr>
          <w:ilvl w:val="0"/>
          <w:numId w:val="1"/>
        </w:numPr>
        <w:rPr>
          <w:rFonts w:cstheme="minorHAnsi"/>
          <w:i/>
          <w:iCs/>
        </w:rPr>
      </w:pPr>
      <w:r w:rsidRPr="008257A2">
        <w:rPr>
          <w:rFonts w:eastAsia="Calibri" w:cstheme="minorHAnsi"/>
          <w:color w:val="000000" w:themeColor="text1"/>
        </w:rPr>
        <w:lastRenderedPageBreak/>
        <w:t xml:space="preserve">For graduate students, </w:t>
      </w:r>
      <w:r w:rsidR="008257A2">
        <w:rPr>
          <w:rFonts w:eastAsia="Calibri" w:cstheme="minorHAnsi"/>
          <w:color w:val="000000" w:themeColor="text1"/>
        </w:rPr>
        <w:t xml:space="preserve">the continuing development </w:t>
      </w:r>
      <w:r w:rsidRPr="008257A2">
        <w:rPr>
          <w:rFonts w:eastAsia="Calibri" w:cstheme="minorHAnsi"/>
          <w:color w:val="000000" w:themeColor="text1"/>
        </w:rPr>
        <w:t xml:space="preserve">and maintenance of </w:t>
      </w:r>
      <w:r w:rsidR="008257A2">
        <w:rPr>
          <w:rFonts w:eastAsia="Calibri" w:cstheme="minorHAnsi"/>
          <w:color w:val="000000" w:themeColor="text1"/>
        </w:rPr>
        <w:t>the now established</w:t>
      </w:r>
      <w:r w:rsidRPr="008257A2">
        <w:rPr>
          <w:rFonts w:eastAsia="Calibri" w:cstheme="minorHAnsi"/>
          <w:color w:val="000000" w:themeColor="text1"/>
        </w:rPr>
        <w:t xml:space="preserve"> workforce pipeline </w:t>
      </w:r>
      <w:r w:rsidR="008257A2" w:rsidRPr="008257A2">
        <w:rPr>
          <w:rFonts w:eastAsia="Calibri" w:cstheme="minorHAnsi"/>
          <w:color w:val="000000" w:themeColor="text1"/>
        </w:rPr>
        <w:t>of individuals with data science training, a public-good orientation, and direct public-good data science research experience</w:t>
      </w:r>
      <w:r w:rsidR="008257A2" w:rsidRPr="008257A2">
        <w:rPr>
          <w:rFonts w:eastAsia="Calibri" w:cstheme="minorHAnsi"/>
          <w:color w:val="000000" w:themeColor="text1"/>
        </w:rPr>
        <w:t xml:space="preserve"> </w:t>
      </w:r>
      <w:r w:rsidRPr="008257A2">
        <w:rPr>
          <w:rFonts w:eastAsia="Calibri" w:cstheme="minorHAnsi"/>
          <w:color w:val="000000" w:themeColor="text1"/>
        </w:rPr>
        <w:t>to public service agencies and companies.</w:t>
      </w:r>
    </w:p>
    <w:p w14:paraId="1FFB5FFB" w14:textId="5A5986BD" w:rsidR="0031386B" w:rsidRPr="008257A2" w:rsidRDefault="1402A6AF" w:rsidP="3D6E3801">
      <w:pPr>
        <w:pStyle w:val="ListParagraph"/>
        <w:numPr>
          <w:ilvl w:val="0"/>
          <w:numId w:val="1"/>
        </w:numPr>
        <w:rPr>
          <w:rFonts w:eastAsiaTheme="minorEastAsia" w:cstheme="minorHAnsi"/>
          <w:color w:val="000000" w:themeColor="text1"/>
        </w:rPr>
      </w:pPr>
      <w:r w:rsidRPr="008257A2">
        <w:rPr>
          <w:rFonts w:eastAsia="Calibri" w:cstheme="minorHAnsi"/>
          <w:color w:val="000000" w:themeColor="text1"/>
        </w:rPr>
        <w:t xml:space="preserve">For undergraduate students, </w:t>
      </w:r>
      <w:r w:rsidR="008257A2">
        <w:rPr>
          <w:rFonts w:eastAsia="Calibri" w:cstheme="minorHAnsi"/>
          <w:color w:val="000000" w:themeColor="text1"/>
        </w:rPr>
        <w:t xml:space="preserve">the </w:t>
      </w:r>
      <w:r w:rsidRPr="008257A2">
        <w:rPr>
          <w:rFonts w:eastAsia="Calibri" w:cstheme="minorHAnsi"/>
          <w:color w:val="000000" w:themeColor="text1"/>
        </w:rPr>
        <w:t>creation of an</w:t>
      </w:r>
      <w:r w:rsidR="008257A2">
        <w:rPr>
          <w:rFonts w:eastAsia="Calibri" w:cstheme="minorHAnsi"/>
          <w:color w:val="000000" w:themeColor="text1"/>
        </w:rPr>
        <w:t xml:space="preserve"> direct</w:t>
      </w:r>
      <w:r w:rsidRPr="008257A2">
        <w:rPr>
          <w:rFonts w:eastAsia="Calibri" w:cstheme="minorHAnsi"/>
          <w:color w:val="000000" w:themeColor="text1"/>
        </w:rPr>
        <w:t xml:space="preserve"> </w:t>
      </w:r>
      <w:r w:rsidR="008257A2">
        <w:rPr>
          <w:rFonts w:eastAsia="Calibri" w:cstheme="minorHAnsi"/>
          <w:color w:val="000000" w:themeColor="text1"/>
        </w:rPr>
        <w:t>“</w:t>
      </w:r>
      <w:r w:rsidRPr="008257A2">
        <w:rPr>
          <w:rFonts w:eastAsia="Calibri" w:cstheme="minorHAnsi"/>
          <w:color w:val="000000" w:themeColor="text1"/>
        </w:rPr>
        <w:t>entry ramp</w:t>
      </w:r>
      <w:r w:rsidR="008257A2">
        <w:rPr>
          <w:rFonts w:eastAsia="Calibri" w:cstheme="minorHAnsi"/>
          <w:color w:val="000000" w:themeColor="text1"/>
        </w:rPr>
        <w:t>”</w:t>
      </w:r>
      <w:r w:rsidRPr="008257A2">
        <w:rPr>
          <w:rFonts w:eastAsia="Calibri" w:cstheme="minorHAnsi"/>
          <w:color w:val="000000" w:themeColor="text1"/>
        </w:rPr>
        <w:t xml:space="preserve"> to</w:t>
      </w:r>
      <w:r w:rsidR="008257A2">
        <w:rPr>
          <w:rFonts w:eastAsia="Calibri" w:cstheme="minorHAnsi"/>
          <w:color w:val="000000" w:themeColor="text1"/>
        </w:rPr>
        <w:t xml:space="preserve"> possible</w:t>
      </w:r>
      <w:r w:rsidRPr="008257A2">
        <w:rPr>
          <w:rFonts w:eastAsia="Calibri" w:cstheme="minorHAnsi"/>
          <w:color w:val="000000" w:themeColor="text1"/>
        </w:rPr>
        <w:t xml:space="preserve"> UVA Data Science graduate education and research. </w:t>
      </w:r>
    </w:p>
    <w:p w14:paraId="1B679067" w14:textId="23A24525" w:rsidR="0031386B" w:rsidRPr="008257A2" w:rsidRDefault="1402A6AF" w:rsidP="3D6E3801">
      <w:pPr>
        <w:pStyle w:val="ListParagraph"/>
        <w:numPr>
          <w:ilvl w:val="0"/>
          <w:numId w:val="1"/>
        </w:numPr>
        <w:rPr>
          <w:rFonts w:eastAsiaTheme="minorEastAsia" w:cstheme="minorHAnsi"/>
          <w:color w:val="000000" w:themeColor="text1"/>
        </w:rPr>
      </w:pPr>
      <w:r w:rsidRPr="008257A2">
        <w:rPr>
          <w:rFonts w:eastAsia="Calibri" w:cstheme="minorHAnsi"/>
          <w:color w:val="000000" w:themeColor="text1"/>
        </w:rPr>
        <w:t>For historically underprivileged students from institutions without a data science program, provision of an applied data science research experience otherwise not available, as well as an entry ramp to UVA Data Science graduate education and/or access to the workforce pipeline.</w:t>
      </w:r>
    </w:p>
    <w:p w14:paraId="354BEA90" w14:textId="71998E6E" w:rsidR="0031386B" w:rsidRDefault="008257A2" w:rsidP="008257A2">
      <w:pPr>
        <w:pStyle w:val="ListParagraph"/>
        <w:numPr>
          <w:ilvl w:val="0"/>
          <w:numId w:val="1"/>
        </w:numPr>
        <w:rPr>
          <w:rFonts w:eastAsiaTheme="minorEastAsia" w:cstheme="minorHAnsi"/>
          <w:color w:val="000000" w:themeColor="text1"/>
        </w:rPr>
      </w:pPr>
      <w:r>
        <w:rPr>
          <w:rFonts w:eastAsiaTheme="minorEastAsia" w:cstheme="minorHAnsi"/>
          <w:color w:val="000000" w:themeColor="text1"/>
        </w:rPr>
        <w:t xml:space="preserve">For other UVA research entities, the opportunity to propose and possibly conduct research </w:t>
      </w:r>
      <w:r w:rsidR="00CE1CD9" w:rsidRPr="008257A2">
        <w:rPr>
          <w:rFonts w:eastAsiaTheme="minorEastAsia" w:cstheme="minorHAnsi"/>
          <w:color w:val="000000" w:themeColor="text1"/>
        </w:rPr>
        <w:t xml:space="preserve">projects </w:t>
      </w:r>
      <w:r>
        <w:rPr>
          <w:rFonts w:eastAsiaTheme="minorEastAsia" w:cstheme="minorHAnsi"/>
          <w:color w:val="000000" w:themeColor="text1"/>
        </w:rPr>
        <w:t xml:space="preserve">directly </w:t>
      </w:r>
      <w:r w:rsidR="00CE1CD9" w:rsidRPr="008257A2">
        <w:rPr>
          <w:rFonts w:eastAsiaTheme="minorEastAsia" w:cstheme="minorHAnsi"/>
          <w:color w:val="000000" w:themeColor="text1"/>
        </w:rPr>
        <w:t xml:space="preserve">benefiting </w:t>
      </w:r>
      <w:r>
        <w:rPr>
          <w:rFonts w:eastAsiaTheme="minorEastAsia" w:cstheme="minorHAnsi"/>
          <w:color w:val="000000" w:themeColor="text1"/>
        </w:rPr>
        <w:t xml:space="preserve">the </w:t>
      </w:r>
      <w:r w:rsidR="00CE1CD9" w:rsidRPr="008257A2">
        <w:rPr>
          <w:rFonts w:eastAsiaTheme="minorEastAsia" w:cstheme="minorHAnsi"/>
          <w:color w:val="000000" w:themeColor="text1"/>
        </w:rPr>
        <w:t>UVA community.</w:t>
      </w:r>
    </w:p>
    <w:p w14:paraId="2AFA1862" w14:textId="77777777" w:rsidR="008257A2" w:rsidRPr="008257A2" w:rsidRDefault="008257A2" w:rsidP="008257A2">
      <w:pPr>
        <w:rPr>
          <w:rFonts w:eastAsiaTheme="minorEastAsia" w:cstheme="minorHAnsi"/>
          <w:color w:val="000000" w:themeColor="text1"/>
        </w:rPr>
      </w:pPr>
    </w:p>
    <w:p w14:paraId="0388E937" w14:textId="77777777" w:rsidR="009D2FB2" w:rsidRDefault="0B98DF6C" w:rsidP="008257A2">
      <w:pPr>
        <w:pStyle w:val="Heading1"/>
      </w:pPr>
      <w:r w:rsidRPr="3D6E3801">
        <w:rPr>
          <w:rFonts w:eastAsia="Times New Roman"/>
        </w:rPr>
        <w:t>PROJECT MILESTONES</w:t>
      </w:r>
    </w:p>
    <w:p w14:paraId="7F14B099" w14:textId="4B69E038"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February – March: Biocomplexity Institute and School of Data Science </w:t>
      </w:r>
      <w:proofErr w:type="spellStart"/>
      <w:r w:rsidR="00CE1CD9">
        <w:rPr>
          <w:rFonts w:ascii="Calibri" w:eastAsia="Calibri" w:hAnsi="Calibri" w:cs="Calibri"/>
          <w:color w:val="000000" w:themeColor="text1"/>
          <w:sz w:val="24"/>
          <w:szCs w:val="24"/>
        </w:rPr>
        <w:t>Facuty</w:t>
      </w:r>
      <w:proofErr w:type="spellEnd"/>
      <w:r w:rsidR="00CE1CD9">
        <w:rPr>
          <w:rFonts w:ascii="Calibri" w:eastAsia="Calibri" w:hAnsi="Calibri" w:cs="Calibri"/>
          <w:color w:val="000000" w:themeColor="text1"/>
          <w:sz w:val="24"/>
          <w:szCs w:val="24"/>
        </w:rPr>
        <w:t xml:space="preserve"> and Postdoc Selection</w:t>
      </w:r>
    </w:p>
    <w:p w14:paraId="424B0485" w14:textId="1263F843" w:rsidR="0031386B"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March – April: Student </w:t>
      </w:r>
      <w:r w:rsidR="00C84C83" w:rsidRPr="00CE1CD9">
        <w:rPr>
          <w:rFonts w:ascii="Calibri" w:eastAsia="Calibri" w:hAnsi="Calibri" w:cs="Calibri"/>
          <w:color w:val="000000" w:themeColor="text1"/>
          <w:sz w:val="24"/>
          <w:szCs w:val="24"/>
        </w:rPr>
        <w:t>Recruitment</w:t>
      </w:r>
    </w:p>
    <w:p w14:paraId="17732B27" w14:textId="2037EDCB"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April – May: Project Solicitation and Selection</w:t>
      </w:r>
    </w:p>
    <w:p w14:paraId="2E7569CA" w14:textId="7F670A66"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May – August: DSPG execution &amp; final symposium</w:t>
      </w:r>
    </w:p>
    <w:p w14:paraId="167723B6" w14:textId="77777777"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August – September: Program evaluation, roadmap &amp; web resource development, </w:t>
      </w:r>
    </w:p>
    <w:p w14:paraId="12EAB599" w14:textId="446E900B"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September </w:t>
      </w:r>
      <w:r w:rsidR="00CE1CD9" w:rsidRPr="00CE1CD9">
        <w:rPr>
          <w:rFonts w:ascii="Calibri" w:eastAsia="Calibri" w:hAnsi="Calibri" w:cs="Calibri"/>
          <w:color w:val="000000" w:themeColor="text1"/>
          <w:sz w:val="24"/>
          <w:szCs w:val="24"/>
        </w:rPr>
        <w:t>–</w:t>
      </w:r>
      <w:r w:rsidRPr="00CE1CD9">
        <w:rPr>
          <w:rFonts w:ascii="Calibri" w:eastAsia="Calibri" w:hAnsi="Calibri" w:cs="Calibri"/>
          <w:color w:val="000000" w:themeColor="text1"/>
          <w:sz w:val="24"/>
          <w:szCs w:val="24"/>
        </w:rPr>
        <w:t xml:space="preserve"> </w:t>
      </w:r>
      <w:r w:rsidR="00CE1CD9" w:rsidRPr="00CE1CD9">
        <w:rPr>
          <w:rFonts w:ascii="Calibri" w:eastAsia="Calibri" w:hAnsi="Calibri" w:cs="Calibri"/>
          <w:color w:val="000000" w:themeColor="text1"/>
          <w:sz w:val="24"/>
          <w:szCs w:val="24"/>
        </w:rPr>
        <w:t>January: Develop the fund</w:t>
      </w:r>
      <w:r w:rsidR="00AE2DE6">
        <w:rPr>
          <w:rFonts w:ascii="Calibri" w:eastAsia="Calibri" w:hAnsi="Calibri" w:cs="Calibri"/>
          <w:color w:val="000000" w:themeColor="text1"/>
          <w:sz w:val="24"/>
          <w:szCs w:val="24"/>
        </w:rPr>
        <w:t>-</w:t>
      </w:r>
      <w:r w:rsidR="00CE1CD9" w:rsidRPr="00CE1CD9">
        <w:rPr>
          <w:rFonts w:ascii="Calibri" w:eastAsia="Calibri" w:hAnsi="Calibri" w:cs="Calibri"/>
          <w:color w:val="000000" w:themeColor="text1"/>
          <w:sz w:val="24"/>
          <w:szCs w:val="24"/>
        </w:rPr>
        <w:t>raising strategy and corresponding promotional materials.</w:t>
      </w:r>
    </w:p>
    <w:p w14:paraId="5819E15C" w14:textId="64C759D9" w:rsidR="0031386B" w:rsidRDefault="0B98DF6C" w:rsidP="008257A2">
      <w:pPr>
        <w:pStyle w:val="Heading1"/>
      </w:pPr>
      <w:r w:rsidRPr="3D6E3801">
        <w:rPr>
          <w:rFonts w:eastAsia="Times New Roman"/>
        </w:rPr>
        <w:t>PROJECT PERSONNEL</w:t>
      </w:r>
    </w:p>
    <w:p w14:paraId="5C60B204" w14:textId="09701B01" w:rsidR="0031386B" w:rsidRPr="008733C7" w:rsidRDefault="0B98DF6C" w:rsidP="3D6E3801">
      <w:pPr>
        <w:pStyle w:val="Heading2"/>
        <w:rPr>
          <w:rFonts w:asciiTheme="minorHAnsi" w:hAnsiTheme="minorHAnsi" w:cstheme="minorHAnsi"/>
          <w:sz w:val="22"/>
          <w:szCs w:val="22"/>
        </w:rPr>
      </w:pPr>
      <w:r w:rsidRPr="008733C7">
        <w:rPr>
          <w:rFonts w:asciiTheme="minorHAnsi" w:eastAsia="Times New Roman" w:hAnsiTheme="minorHAnsi" w:cstheme="minorHAnsi"/>
          <w:i/>
          <w:iCs/>
          <w:sz w:val="22"/>
          <w:szCs w:val="22"/>
        </w:rPr>
        <w:t>Manager:</w:t>
      </w:r>
    </w:p>
    <w:p w14:paraId="184C4C9E" w14:textId="0EAA3094" w:rsidR="0031386B" w:rsidRPr="008733C7" w:rsidRDefault="0B98DF6C">
      <w:pPr>
        <w:rPr>
          <w:rFonts w:eastAsia="Times New Roman" w:cstheme="minorHAnsi"/>
          <w:i/>
          <w:iCs/>
        </w:rPr>
      </w:pPr>
      <w:r w:rsidRPr="008733C7">
        <w:rPr>
          <w:rFonts w:eastAsia="Times New Roman" w:cstheme="minorHAnsi"/>
          <w:i/>
          <w:iCs/>
        </w:rPr>
        <w:t>(Name, title, contact information of individual leading the project.)</w:t>
      </w:r>
    </w:p>
    <w:p w14:paraId="1E9079AE" w14:textId="77777777" w:rsidR="00EC784B" w:rsidRPr="008733C7" w:rsidRDefault="00EC784B" w:rsidP="00EC784B">
      <w:pPr>
        <w:rPr>
          <w:rFonts w:eastAsia="Times New Roman" w:cstheme="minorHAnsi"/>
        </w:rPr>
      </w:pPr>
      <w:r w:rsidRPr="008733C7">
        <w:rPr>
          <w:rFonts w:eastAsia="Times New Roman" w:cstheme="minorHAnsi"/>
        </w:rPr>
        <w:t xml:space="preserve">Gizem Korkmaz, Associate Professor, Co-director Data Science for the Public Good Young Scholar Program, Biocomplexity Institute, </w:t>
      </w:r>
      <w:hyperlink r:id="rId8">
        <w:r w:rsidRPr="008733C7">
          <w:rPr>
            <w:rStyle w:val="Hyperlink"/>
            <w:rFonts w:eastAsia="Times New Roman" w:cstheme="minorHAnsi"/>
          </w:rPr>
          <w:t>gkorkmaz@virginia.edu</w:t>
        </w:r>
      </w:hyperlink>
      <w:r w:rsidRPr="008733C7">
        <w:rPr>
          <w:rFonts w:eastAsia="Times New Roman" w:cstheme="minorHAnsi"/>
        </w:rPr>
        <w:t>, 540-200-9664</w:t>
      </w:r>
    </w:p>
    <w:p w14:paraId="2798BF6F" w14:textId="77777777" w:rsidR="00EC784B" w:rsidRPr="008733C7" w:rsidRDefault="00EC784B" w:rsidP="00EC784B">
      <w:pPr>
        <w:rPr>
          <w:rFonts w:eastAsia="Times New Roman" w:cstheme="minorHAnsi"/>
        </w:rPr>
      </w:pPr>
      <w:r w:rsidRPr="008733C7">
        <w:rPr>
          <w:rFonts w:eastAsia="Times New Roman" w:cstheme="minorHAnsi"/>
        </w:rPr>
        <w:t>Aaron Schroeder, Associate Professor, Co-director Data Science for the Public Good Young Scholar Program, Biocomplexity Institute,</w:t>
      </w:r>
      <w:r w:rsidRPr="008733C7">
        <w:rPr>
          <w:rStyle w:val="Hyperlink"/>
          <w:rFonts w:eastAsia="Times New Roman" w:cstheme="minorHAnsi"/>
        </w:rPr>
        <w:t xml:space="preserve"> </w:t>
      </w:r>
      <w:hyperlink r:id="rId9">
        <w:r w:rsidRPr="008733C7">
          <w:rPr>
            <w:rStyle w:val="Hyperlink"/>
            <w:rFonts w:eastAsia="Times New Roman" w:cstheme="minorHAnsi"/>
          </w:rPr>
          <w:t>aaron.schroeder@virginia.edu</w:t>
        </w:r>
      </w:hyperlink>
      <w:r w:rsidRPr="008733C7">
        <w:rPr>
          <w:rFonts w:eastAsia="Times New Roman" w:cstheme="minorHAnsi"/>
        </w:rPr>
        <w:t>, 540-239-0393</w:t>
      </w:r>
    </w:p>
    <w:p w14:paraId="293108FE" w14:textId="60008971" w:rsidR="0031386B" w:rsidRPr="008733C7" w:rsidRDefault="0B98DF6C">
      <w:pPr>
        <w:rPr>
          <w:rFonts w:cstheme="minorHAnsi"/>
        </w:rPr>
      </w:pPr>
      <w:r w:rsidRPr="008733C7">
        <w:rPr>
          <w:rFonts w:eastAsia="Times New Roman" w:cstheme="minorHAnsi"/>
          <w:b/>
          <w:bCs/>
          <w:i/>
          <w:iCs/>
        </w:rPr>
        <w:t>Fiscal Contact</w:t>
      </w:r>
      <w:r w:rsidRPr="008733C7">
        <w:rPr>
          <w:rFonts w:eastAsia="Times New Roman" w:cstheme="minorHAnsi"/>
          <w:i/>
          <w:iCs/>
        </w:rPr>
        <w:t>:</w:t>
      </w:r>
    </w:p>
    <w:p w14:paraId="0657A43E" w14:textId="0E949EB7" w:rsidR="0031386B" w:rsidRPr="008733C7" w:rsidRDefault="0B98DF6C">
      <w:pPr>
        <w:rPr>
          <w:rFonts w:cstheme="minorHAnsi"/>
        </w:rPr>
      </w:pPr>
      <w:r w:rsidRPr="008733C7">
        <w:rPr>
          <w:rFonts w:eastAsia="Times New Roman" w:cstheme="minorHAnsi"/>
          <w:i/>
          <w:iCs/>
        </w:rPr>
        <w:t>(Name, title, contact information for fiscal point of contact)</w:t>
      </w:r>
    </w:p>
    <w:p w14:paraId="7E0AEEED" w14:textId="48B159C0" w:rsidR="0031386B" w:rsidRPr="008733C7" w:rsidRDefault="00EC784B">
      <w:pPr>
        <w:rPr>
          <w:rFonts w:eastAsia="Times New Roman" w:cstheme="minorHAnsi"/>
        </w:rPr>
      </w:pPr>
      <w:r w:rsidRPr="008733C7">
        <w:rPr>
          <w:rFonts w:eastAsia="Times New Roman" w:cstheme="minorHAnsi"/>
        </w:rPr>
        <w:t>Robert</w:t>
      </w:r>
      <w:r w:rsidR="00CE1CD9" w:rsidRPr="008733C7">
        <w:rPr>
          <w:rFonts w:eastAsia="Times New Roman" w:cstheme="minorHAnsi"/>
        </w:rPr>
        <w:t xml:space="preserve"> Wilson, Senior Grants and Contracts Administrator, Biocomplexity Institute, </w:t>
      </w:r>
      <w:hyperlink r:id="rId10" w:history="1">
        <w:r w:rsidR="00CE1CD9" w:rsidRPr="008733C7">
          <w:rPr>
            <w:rStyle w:val="Hyperlink"/>
            <w:rFonts w:eastAsia="Times New Roman" w:cstheme="minorHAnsi"/>
          </w:rPr>
          <w:t>rw9u@virginia.edu</w:t>
        </w:r>
      </w:hyperlink>
      <w:r w:rsidR="00CE1CD9" w:rsidRPr="008733C7">
        <w:rPr>
          <w:rStyle w:val="Hyperlink"/>
          <w:rFonts w:eastAsia="Times New Roman" w:cstheme="minorHAnsi"/>
          <w:u w:val="none"/>
        </w:rPr>
        <w:t xml:space="preserve">, </w:t>
      </w:r>
      <w:hyperlink r:id="rId11" w:history="1">
        <w:r w:rsidR="00CE1CD9" w:rsidRPr="008733C7">
          <w:rPr>
            <w:rFonts w:eastAsia="Times New Roman" w:cstheme="minorHAnsi"/>
          </w:rPr>
          <w:t>434-243-4468</w:t>
        </w:r>
      </w:hyperlink>
    </w:p>
    <w:p w14:paraId="2E1D2151" w14:textId="7D4CD696" w:rsidR="0031386B" w:rsidRPr="008733C7" w:rsidRDefault="0B98DF6C" w:rsidP="3D6E3801">
      <w:pPr>
        <w:pStyle w:val="Heading2"/>
        <w:rPr>
          <w:rFonts w:asciiTheme="minorHAnsi" w:hAnsiTheme="minorHAnsi" w:cstheme="minorHAnsi"/>
          <w:sz w:val="22"/>
          <w:szCs w:val="22"/>
        </w:rPr>
      </w:pPr>
      <w:r w:rsidRPr="008733C7">
        <w:rPr>
          <w:rFonts w:asciiTheme="minorHAnsi" w:eastAsia="Times New Roman" w:hAnsiTheme="minorHAnsi" w:cstheme="minorHAnsi"/>
          <w:i/>
          <w:iCs/>
          <w:sz w:val="22"/>
          <w:szCs w:val="22"/>
        </w:rPr>
        <w:t>Collaborators:</w:t>
      </w:r>
    </w:p>
    <w:p w14:paraId="063C67E6" w14:textId="01F85414" w:rsidR="0031386B" w:rsidRPr="008733C7" w:rsidRDefault="0B98DF6C">
      <w:pPr>
        <w:rPr>
          <w:rFonts w:eastAsia="Times New Roman" w:cstheme="minorHAnsi"/>
          <w:i/>
          <w:iCs/>
        </w:rPr>
      </w:pPr>
      <w:r w:rsidRPr="008733C7">
        <w:rPr>
          <w:rFonts w:eastAsia="Times New Roman" w:cstheme="minorHAnsi"/>
          <w:i/>
          <w:iCs/>
        </w:rPr>
        <w:t>(Names and titles. Describe role of each collaborator.)</w:t>
      </w:r>
    </w:p>
    <w:p w14:paraId="4F784907" w14:textId="77777777" w:rsidR="00C84C83" w:rsidRPr="008733C7" w:rsidRDefault="00C84C83" w:rsidP="00C84C83">
      <w:pPr>
        <w:rPr>
          <w:rFonts w:eastAsia="Times New Roman" w:cstheme="minorHAnsi"/>
        </w:rPr>
      </w:pPr>
      <w:r w:rsidRPr="008733C7">
        <w:rPr>
          <w:rFonts w:eastAsia="Times New Roman" w:cstheme="minorHAnsi"/>
        </w:rPr>
        <w:t xml:space="preserve">Claudia Scholz, Director for Research Development, School of Data Science, </w:t>
      </w:r>
      <w:hyperlink r:id="rId12">
        <w:r w:rsidRPr="008733C7">
          <w:rPr>
            <w:rStyle w:val="Hyperlink"/>
            <w:rFonts w:eastAsia="Times New Roman" w:cstheme="minorHAnsi"/>
          </w:rPr>
          <w:t>cws3v@virginia.edu</w:t>
        </w:r>
      </w:hyperlink>
      <w:r w:rsidRPr="008733C7">
        <w:rPr>
          <w:rFonts w:eastAsia="Times New Roman" w:cstheme="minorHAnsi"/>
        </w:rPr>
        <w:t>, (210) 764-9297</w:t>
      </w:r>
    </w:p>
    <w:p w14:paraId="273F98F6" w14:textId="2C2EE2EB" w:rsidR="0031386B" w:rsidRPr="008733C7" w:rsidRDefault="0031386B">
      <w:pPr>
        <w:rPr>
          <w:rFonts w:cstheme="minorHAnsi"/>
        </w:rPr>
      </w:pPr>
    </w:p>
    <w:p w14:paraId="1E554D83" w14:textId="5CA8028D" w:rsidR="0031386B" w:rsidRPr="008257A2" w:rsidRDefault="0B98DF6C" w:rsidP="008257A2">
      <w:pPr>
        <w:pStyle w:val="Heading1"/>
      </w:pPr>
      <w:r w:rsidRPr="008257A2">
        <w:rPr>
          <w:rFonts w:eastAsia="Times New Roman"/>
        </w:rPr>
        <w:lastRenderedPageBreak/>
        <w:t>PLAN FOR SUSTAINABLE FUNDING (If this project will not be completed during the funded period, what is the plan for support once PPFIR funds are expended?)</w:t>
      </w:r>
    </w:p>
    <w:p w14:paraId="082E51EC" w14:textId="77777777" w:rsidR="0061476F" w:rsidRPr="008733C7" w:rsidRDefault="0061476F" w:rsidP="0061476F">
      <w:pPr>
        <w:spacing w:after="0" w:line="240" w:lineRule="auto"/>
        <w:rPr>
          <w:rFonts w:eastAsia="Calibri" w:cstheme="minorHAnsi"/>
          <w:color w:val="000000" w:themeColor="text1"/>
        </w:rPr>
      </w:pPr>
      <w:r w:rsidRPr="008733C7">
        <w:rPr>
          <w:rFonts w:eastAsia="Calibri" w:cstheme="minorHAnsi"/>
          <w:color w:val="000000" w:themeColor="text1"/>
        </w:rPr>
        <w:t>The program brings together two of UVA’s newest and most successful organizations, the Biocomplexity Institute and the School of Data Science. The sustainable funding plan for this program will include core funding raised through philanthropy. The funding requested from President &amp; Provost’s fund is to launch the program and to use this launch to develop the fund raising strategy and corresponding promotional materials. The program has all the components for an attractive advancement opportunity for alumni. It provides an innovative student experience, it is at the intersection of data science and civic engagement, and, as a result, the program is extremely attractive to underrepresented minorities.</w:t>
      </w:r>
    </w:p>
    <w:p w14:paraId="0338A592" w14:textId="77777777" w:rsidR="0061476F" w:rsidRPr="008733C7" w:rsidRDefault="0061476F" w:rsidP="3D6E3801">
      <w:pPr>
        <w:rPr>
          <w:rFonts w:eastAsia="Times New Roman" w:cstheme="minorHAnsi"/>
          <w:i/>
          <w:iCs/>
          <w:sz w:val="24"/>
          <w:szCs w:val="24"/>
        </w:rPr>
      </w:pPr>
    </w:p>
    <w:p w14:paraId="3FC9955E" w14:textId="1D5234BF" w:rsidR="0031386B" w:rsidRDefault="0B98DF6C" w:rsidP="3D6E3801">
      <w:pPr>
        <w:pStyle w:val="Heading1"/>
      </w:pPr>
      <w:r w:rsidRPr="3D6E3801">
        <w:rPr>
          <w:rFonts w:ascii="Times New Roman" w:eastAsia="Times New Roman" w:hAnsi="Times New Roman" w:cs="Times New Roman"/>
          <w:sz w:val="24"/>
          <w:szCs w:val="24"/>
        </w:rPr>
        <w:t>PROPOSER SIGNATURE</w:t>
      </w:r>
    </w:p>
    <w:p w14:paraId="27F2A64B" w14:textId="01053B15" w:rsidR="0031386B" w:rsidRDefault="0B98DF6C">
      <w:r w:rsidRPr="3D6E3801">
        <w:rPr>
          <w:rFonts w:ascii="Times New Roman" w:eastAsia="Times New Roman" w:hAnsi="Times New Roman" w:cs="Times New Roman"/>
          <w:b/>
          <w:bCs/>
          <w:sz w:val="20"/>
          <w:szCs w:val="20"/>
        </w:rPr>
        <w:t xml:space="preserve"> </w:t>
      </w:r>
    </w:p>
    <w:p w14:paraId="70E72F9C" w14:textId="6A0AB8DA" w:rsidR="0031386B" w:rsidRDefault="0B98DF6C">
      <w:r w:rsidRPr="3D6E3801">
        <w:rPr>
          <w:rFonts w:ascii="Times New Roman" w:eastAsia="Times New Roman" w:hAnsi="Times New Roman" w:cs="Times New Roman"/>
          <w:b/>
          <w:bCs/>
          <w:sz w:val="20"/>
          <w:szCs w:val="20"/>
        </w:rPr>
        <w:t xml:space="preserve"> </w:t>
      </w:r>
    </w:p>
    <w:p w14:paraId="773E3B74" w14:textId="194CC765" w:rsidR="0031386B" w:rsidRDefault="00E9747F">
      <w:r>
        <w:br/>
      </w:r>
    </w:p>
    <w:p w14:paraId="08BE9DB4" w14:textId="30214EDF" w:rsidR="0031386B" w:rsidRDefault="0B98DF6C">
      <w:r w:rsidRPr="3D6E3801">
        <w:rPr>
          <w:rFonts w:ascii="Times New Roman" w:eastAsia="Times New Roman" w:hAnsi="Times New Roman" w:cs="Times New Roman"/>
          <w:sz w:val="24"/>
          <w:szCs w:val="24"/>
        </w:rPr>
        <w:t>Proposer Name / Signature                                         Date</w:t>
      </w:r>
    </w:p>
    <w:p w14:paraId="29014652" w14:textId="29E87BCD" w:rsidR="0031386B" w:rsidRDefault="0B98DF6C">
      <w:r w:rsidRPr="3D6E3801">
        <w:rPr>
          <w:rFonts w:ascii="Times New Roman" w:eastAsia="Times New Roman" w:hAnsi="Times New Roman" w:cs="Times New Roman"/>
          <w:sz w:val="24"/>
          <w:szCs w:val="24"/>
        </w:rPr>
        <w:t xml:space="preserve"> </w:t>
      </w:r>
    </w:p>
    <w:p w14:paraId="7111636C" w14:textId="43EE3AB4" w:rsidR="0031386B" w:rsidRDefault="0B98DF6C">
      <w:r w:rsidRPr="3D6E3801">
        <w:rPr>
          <w:rFonts w:ascii="Times New Roman" w:eastAsia="Times New Roman" w:hAnsi="Times New Roman" w:cs="Times New Roman"/>
          <w:b/>
          <w:bCs/>
          <w:sz w:val="24"/>
          <w:szCs w:val="24"/>
        </w:rPr>
        <w:t xml:space="preserve"> </w:t>
      </w:r>
    </w:p>
    <w:p w14:paraId="4C9BC277" w14:textId="3A7C11AF" w:rsidR="0031386B" w:rsidRDefault="0B98DF6C">
      <w:r w:rsidRPr="3D6E3801">
        <w:rPr>
          <w:rFonts w:ascii="Times New Roman" w:eastAsia="Times New Roman" w:hAnsi="Times New Roman" w:cs="Times New Roman"/>
          <w:b/>
          <w:bCs/>
          <w:sz w:val="24"/>
          <w:szCs w:val="24"/>
        </w:rPr>
        <w:t>COLLABORATOR SIGNATURE(S) (if applicable)</w:t>
      </w:r>
    </w:p>
    <w:p w14:paraId="3F0B01A6" w14:textId="6E878850" w:rsidR="0031386B" w:rsidRDefault="0B98DF6C">
      <w:r w:rsidRPr="3D6E3801">
        <w:rPr>
          <w:rFonts w:ascii="Times New Roman" w:eastAsia="Times New Roman" w:hAnsi="Times New Roman" w:cs="Times New Roman"/>
          <w:b/>
          <w:bCs/>
          <w:sz w:val="20"/>
          <w:szCs w:val="20"/>
        </w:rPr>
        <w:t xml:space="preserve"> </w:t>
      </w:r>
    </w:p>
    <w:p w14:paraId="6931907C" w14:textId="40E7A764" w:rsidR="0031386B" w:rsidRDefault="0B98DF6C">
      <w:r w:rsidRPr="3D6E3801">
        <w:rPr>
          <w:rFonts w:ascii="Times New Roman" w:eastAsia="Times New Roman" w:hAnsi="Times New Roman" w:cs="Times New Roman"/>
          <w:b/>
          <w:bCs/>
          <w:sz w:val="20"/>
          <w:szCs w:val="20"/>
        </w:rPr>
        <w:t xml:space="preserve"> </w:t>
      </w:r>
    </w:p>
    <w:p w14:paraId="4AC7500D" w14:textId="71C33EB8" w:rsidR="0031386B" w:rsidRDefault="0B98DF6C">
      <w:r w:rsidRPr="3D6E3801">
        <w:rPr>
          <w:rFonts w:ascii="Times New Roman" w:eastAsia="Times New Roman" w:hAnsi="Times New Roman" w:cs="Times New Roman"/>
          <w:b/>
          <w:bCs/>
          <w:sz w:val="20"/>
          <w:szCs w:val="20"/>
        </w:rPr>
        <w:t xml:space="preserve"> </w:t>
      </w:r>
    </w:p>
    <w:p w14:paraId="75295263" w14:textId="330091CB" w:rsidR="0031386B" w:rsidRDefault="00E9747F">
      <w:r>
        <w:br/>
      </w:r>
    </w:p>
    <w:p w14:paraId="71DA9487" w14:textId="428615A1" w:rsidR="0031386B" w:rsidRDefault="0B98DF6C">
      <w:r w:rsidRPr="3D6E3801">
        <w:rPr>
          <w:rFonts w:ascii="Times New Roman" w:eastAsia="Times New Roman" w:hAnsi="Times New Roman" w:cs="Times New Roman"/>
          <w:sz w:val="24"/>
          <w:szCs w:val="24"/>
        </w:rPr>
        <w:t>Collaborator Name / Signature                                   Date</w:t>
      </w:r>
    </w:p>
    <w:p w14:paraId="6D2F8B70" w14:textId="2700F7EC" w:rsidR="0031386B" w:rsidRDefault="0B98DF6C">
      <w:r w:rsidRPr="3D6E3801">
        <w:rPr>
          <w:rFonts w:ascii="Times New Roman" w:eastAsia="Times New Roman" w:hAnsi="Times New Roman" w:cs="Times New Roman"/>
          <w:sz w:val="20"/>
          <w:szCs w:val="20"/>
        </w:rPr>
        <w:t xml:space="preserve"> </w:t>
      </w:r>
    </w:p>
    <w:p w14:paraId="26A7B856" w14:textId="77772383" w:rsidR="0031386B" w:rsidRDefault="0B98DF6C">
      <w:r w:rsidRPr="3D6E3801">
        <w:rPr>
          <w:rFonts w:ascii="Times New Roman" w:eastAsia="Times New Roman" w:hAnsi="Times New Roman" w:cs="Times New Roman"/>
          <w:sz w:val="20"/>
          <w:szCs w:val="20"/>
        </w:rPr>
        <w:t xml:space="preserve"> </w:t>
      </w:r>
    </w:p>
    <w:p w14:paraId="4FC6CDDB" w14:textId="27EB3396" w:rsidR="0031386B" w:rsidRDefault="0B98DF6C">
      <w:r w:rsidRPr="3D6E3801">
        <w:rPr>
          <w:rFonts w:ascii="Times New Roman" w:eastAsia="Times New Roman" w:hAnsi="Times New Roman" w:cs="Times New Roman"/>
          <w:sz w:val="20"/>
          <w:szCs w:val="20"/>
        </w:rPr>
        <w:t xml:space="preserve"> </w:t>
      </w:r>
    </w:p>
    <w:p w14:paraId="7CFEC23B" w14:textId="5D832FED" w:rsidR="0031386B" w:rsidRDefault="0B98DF6C">
      <w:r w:rsidRPr="3D6E3801">
        <w:rPr>
          <w:rFonts w:ascii="Times New Roman" w:eastAsia="Times New Roman" w:hAnsi="Times New Roman" w:cs="Times New Roman"/>
          <w:sz w:val="20"/>
          <w:szCs w:val="20"/>
        </w:rPr>
        <w:t xml:space="preserve"> </w:t>
      </w:r>
    </w:p>
    <w:p w14:paraId="69FAEE0F" w14:textId="722E9E6B" w:rsidR="0031386B" w:rsidRDefault="00E9747F">
      <w:r>
        <w:br/>
      </w:r>
    </w:p>
    <w:p w14:paraId="7968F1FE" w14:textId="627C3913" w:rsidR="0031386B" w:rsidRDefault="0B98DF6C">
      <w:r w:rsidRPr="3D6E3801">
        <w:rPr>
          <w:rFonts w:ascii="Times New Roman" w:eastAsia="Times New Roman" w:hAnsi="Times New Roman" w:cs="Times New Roman"/>
          <w:sz w:val="24"/>
          <w:szCs w:val="24"/>
        </w:rPr>
        <w:t>Collaborator Name / Signature                                   Date</w:t>
      </w:r>
    </w:p>
    <w:p w14:paraId="27695D56" w14:textId="77138DBB" w:rsidR="0031386B" w:rsidRDefault="0B98DF6C">
      <w:r w:rsidRPr="3D6E3801">
        <w:rPr>
          <w:rFonts w:ascii="Times New Roman" w:eastAsia="Times New Roman" w:hAnsi="Times New Roman" w:cs="Times New Roman"/>
          <w:sz w:val="24"/>
          <w:szCs w:val="24"/>
        </w:rPr>
        <w:lastRenderedPageBreak/>
        <w:t xml:space="preserve"> </w:t>
      </w:r>
    </w:p>
    <w:p w14:paraId="7EC5B7BF" w14:textId="61857DF6" w:rsidR="0031386B" w:rsidRDefault="0B98DF6C">
      <w:r w:rsidRPr="3D6E3801">
        <w:rPr>
          <w:rFonts w:ascii="Times New Roman" w:eastAsia="Times New Roman" w:hAnsi="Times New Roman" w:cs="Times New Roman"/>
          <w:b/>
          <w:bCs/>
          <w:sz w:val="24"/>
          <w:szCs w:val="24"/>
        </w:rPr>
        <w:t xml:space="preserve"> </w:t>
      </w:r>
    </w:p>
    <w:p w14:paraId="22250FA2" w14:textId="1B5687E9" w:rsidR="0031386B" w:rsidRDefault="0B98DF6C">
      <w:r w:rsidRPr="3D6E3801">
        <w:rPr>
          <w:rFonts w:ascii="Times New Roman" w:eastAsia="Times New Roman" w:hAnsi="Times New Roman" w:cs="Times New Roman"/>
          <w:b/>
          <w:bCs/>
          <w:sz w:val="24"/>
          <w:szCs w:val="24"/>
        </w:rPr>
        <w:t>SCHOOL SIGNATURE(S)</w:t>
      </w:r>
    </w:p>
    <w:p w14:paraId="647BA599" w14:textId="6F6EECDB" w:rsidR="0031386B" w:rsidRDefault="0B98DF6C">
      <w:r w:rsidRPr="3D6E3801">
        <w:rPr>
          <w:rFonts w:ascii="Times New Roman" w:eastAsia="Times New Roman" w:hAnsi="Times New Roman" w:cs="Times New Roman"/>
          <w:b/>
          <w:bCs/>
          <w:sz w:val="24"/>
          <w:szCs w:val="24"/>
        </w:rPr>
        <w:t xml:space="preserve"> </w:t>
      </w:r>
    </w:p>
    <w:p w14:paraId="5DB0F8DB" w14:textId="3F4AC7F0" w:rsidR="0031386B" w:rsidRDefault="1A836276">
      <w:r w:rsidRPr="3D6E3801">
        <w:rPr>
          <w:rFonts w:ascii="Times New Roman" w:eastAsia="Times New Roman" w:hAnsi="Times New Roman" w:cs="Times New Roman"/>
          <w:sz w:val="24"/>
          <w:szCs w:val="24"/>
        </w:rPr>
        <w:t>Chris Barrett</w:t>
      </w:r>
      <w:r w:rsidR="4D27B5EE" w:rsidRPr="3D6E3801">
        <w:rPr>
          <w:rFonts w:ascii="Times New Roman" w:eastAsia="Times New Roman" w:hAnsi="Times New Roman" w:cs="Times New Roman"/>
          <w:sz w:val="24"/>
          <w:szCs w:val="24"/>
        </w:rPr>
        <w:t>, Biocomplexity Institute</w:t>
      </w:r>
      <w:r w:rsidR="00E9747F">
        <w:br/>
      </w:r>
    </w:p>
    <w:p w14:paraId="25D71A57" w14:textId="43C1BA2F" w:rsidR="0031386B" w:rsidRDefault="0031386B" w:rsidP="3D6E3801"/>
    <w:p w14:paraId="27860A54" w14:textId="00F728A6" w:rsidR="0031386B" w:rsidRDefault="0B98DF6C">
      <w:r w:rsidRPr="3D6E3801">
        <w:rPr>
          <w:rFonts w:ascii="Times New Roman" w:eastAsia="Times New Roman" w:hAnsi="Times New Roman" w:cs="Times New Roman"/>
          <w:sz w:val="24"/>
          <w:szCs w:val="24"/>
        </w:rPr>
        <w:t>Dean Name/School/Signature                                     Date</w:t>
      </w:r>
    </w:p>
    <w:p w14:paraId="5EB18B62" w14:textId="69FA4B7D" w:rsidR="0031386B" w:rsidRDefault="0B98DF6C">
      <w:r w:rsidRPr="3D6E3801">
        <w:rPr>
          <w:rFonts w:ascii="Times New Roman" w:eastAsia="Times New Roman" w:hAnsi="Times New Roman" w:cs="Times New Roman"/>
          <w:sz w:val="24"/>
          <w:szCs w:val="24"/>
        </w:rPr>
        <w:t xml:space="preserve"> </w:t>
      </w:r>
    </w:p>
    <w:p w14:paraId="67FFA731" w14:textId="41E92059" w:rsidR="0031386B" w:rsidRDefault="0B98DF6C">
      <w:r w:rsidRPr="3D6E3801">
        <w:rPr>
          <w:rFonts w:ascii="Times New Roman" w:eastAsia="Times New Roman" w:hAnsi="Times New Roman" w:cs="Times New Roman"/>
          <w:sz w:val="24"/>
          <w:szCs w:val="24"/>
        </w:rPr>
        <w:t xml:space="preserve"> </w:t>
      </w:r>
      <w:r w:rsidRPr="3D6E3801">
        <w:rPr>
          <w:rFonts w:ascii="Times New Roman" w:eastAsia="Times New Roman" w:hAnsi="Times New Roman" w:cs="Times New Roman"/>
          <w:sz w:val="20"/>
          <w:szCs w:val="20"/>
        </w:rPr>
        <w:t xml:space="preserve"> </w:t>
      </w:r>
      <w:r w:rsidR="00E9747F">
        <w:br/>
      </w:r>
      <w:r w:rsidR="0A2AB255" w:rsidRPr="3D6E3801">
        <w:rPr>
          <w:rFonts w:ascii="Times New Roman" w:eastAsia="Times New Roman" w:hAnsi="Times New Roman" w:cs="Times New Roman"/>
          <w:sz w:val="24"/>
          <w:szCs w:val="24"/>
        </w:rPr>
        <w:t>Phil</w:t>
      </w:r>
      <w:r w:rsidR="370BCD1D" w:rsidRPr="3D6E3801">
        <w:rPr>
          <w:rFonts w:ascii="Times New Roman" w:eastAsia="Times New Roman" w:hAnsi="Times New Roman" w:cs="Times New Roman"/>
          <w:sz w:val="24"/>
          <w:szCs w:val="24"/>
        </w:rPr>
        <w:t>ip E</w:t>
      </w:r>
      <w:r w:rsidR="0A2AB255" w:rsidRPr="3D6E3801">
        <w:rPr>
          <w:rFonts w:ascii="Times New Roman" w:eastAsia="Times New Roman" w:hAnsi="Times New Roman" w:cs="Times New Roman"/>
          <w:sz w:val="24"/>
          <w:szCs w:val="24"/>
        </w:rPr>
        <w:t xml:space="preserve"> Bourne</w:t>
      </w:r>
      <w:r w:rsidR="2285E553" w:rsidRPr="3D6E3801">
        <w:rPr>
          <w:rFonts w:ascii="Times New Roman" w:eastAsia="Times New Roman" w:hAnsi="Times New Roman" w:cs="Times New Roman"/>
          <w:sz w:val="24"/>
          <w:szCs w:val="24"/>
        </w:rPr>
        <w:t>, School of Data Science</w:t>
      </w:r>
    </w:p>
    <w:p w14:paraId="46FF27EE" w14:textId="4718DE1B" w:rsidR="0031386B" w:rsidRDefault="0031386B" w:rsidP="3D6E3801">
      <w:pPr>
        <w:rPr>
          <w:rFonts w:ascii="Times New Roman" w:eastAsia="Times New Roman" w:hAnsi="Times New Roman" w:cs="Times New Roman"/>
          <w:sz w:val="24"/>
          <w:szCs w:val="24"/>
        </w:rPr>
      </w:pPr>
    </w:p>
    <w:p w14:paraId="64D6AC98" w14:textId="722E15F9" w:rsidR="0031386B" w:rsidRDefault="0031386B" w:rsidP="3D6E3801">
      <w:pPr>
        <w:rPr>
          <w:rFonts w:ascii="Times New Roman" w:eastAsia="Times New Roman" w:hAnsi="Times New Roman" w:cs="Times New Roman"/>
          <w:sz w:val="24"/>
          <w:szCs w:val="24"/>
        </w:rPr>
      </w:pPr>
    </w:p>
    <w:p w14:paraId="20E87027" w14:textId="512FD0BE" w:rsidR="0031386B" w:rsidRDefault="0B98DF6C">
      <w:r w:rsidRPr="3D6E3801">
        <w:rPr>
          <w:rFonts w:ascii="Times New Roman" w:eastAsia="Times New Roman" w:hAnsi="Times New Roman" w:cs="Times New Roman"/>
          <w:sz w:val="24"/>
          <w:szCs w:val="24"/>
        </w:rPr>
        <w:t>Dean Name/School/Signature                                     Date</w:t>
      </w:r>
    </w:p>
    <w:p w14:paraId="398F975F" w14:textId="56AC7D82" w:rsidR="0031386B" w:rsidRDefault="0031386B" w:rsidP="3D6E3801">
      <w:pPr>
        <w:rPr>
          <w:rFonts w:ascii="Times New Roman" w:eastAsia="Times New Roman" w:hAnsi="Times New Roman" w:cs="Times New Roman"/>
          <w:b/>
          <w:bCs/>
          <w:sz w:val="24"/>
          <w:szCs w:val="24"/>
        </w:rPr>
      </w:pPr>
    </w:p>
    <w:p w14:paraId="2C078E63" w14:textId="183E83B5" w:rsidR="0031386B" w:rsidRDefault="0031386B" w:rsidP="3D6E3801"/>
    <w:p w14:paraId="6CDD0A0C" w14:textId="2FF92D4B" w:rsidR="3D6E3801" w:rsidRDefault="3D6E3801" w:rsidP="3D6E3801"/>
    <w:p w14:paraId="67AC8965" w14:textId="7BE5D73F" w:rsidR="7F9E13ED" w:rsidRDefault="7F9E13ED" w:rsidP="3D6E3801">
      <w:r>
        <w:t>Notes:</w:t>
      </w:r>
    </w:p>
    <w:p w14:paraId="7122EE80" w14:textId="4EA8A815" w:rsidR="3D6E3801" w:rsidRDefault="3D6E3801" w:rsidP="3D6E3801"/>
    <w:p w14:paraId="17056D31" w14:textId="1AE622DA" w:rsidR="7F9E13ED" w:rsidRDefault="7F9E13ED" w:rsidP="3D6E3801">
      <w:r>
        <w:t>Dean:</w:t>
      </w:r>
    </w:p>
    <w:p w14:paraId="71DDC29F" w14:textId="4B7ED970" w:rsidR="7F9E13ED" w:rsidRDefault="7F9E13ED">
      <w:r w:rsidRPr="3D6E3801">
        <w:rPr>
          <w:rFonts w:ascii="Calibri" w:eastAsia="Calibri" w:hAnsi="Calibri" w:cs="Calibri"/>
          <w:color w:val="1F497D"/>
        </w:rPr>
        <w:t>I looked at several of the submissions from last year to get a sense of the length for the various sections. There is a fair amount of variability. For the sample set I reviewed:</w:t>
      </w:r>
    </w:p>
    <w:p w14:paraId="703109D2" w14:textId="49603AA1" w:rsidR="7F9E13ED" w:rsidRDefault="7F9E13ED">
      <w:r w:rsidRPr="3D6E3801">
        <w:rPr>
          <w:rFonts w:ascii="Calibri" w:eastAsia="Calibri" w:hAnsi="Calibri" w:cs="Calibri"/>
          <w:color w:val="1F497D"/>
        </w:rPr>
        <w:t xml:space="preserve"> </w:t>
      </w:r>
    </w:p>
    <w:p w14:paraId="603F42B7" w14:textId="749B1E3B"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Description: one page as prescribed.</w:t>
      </w:r>
    </w:p>
    <w:p w14:paraId="5842B476" w14:textId="3B0A7C8E"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Goals ranged from 0.5 to 1.5 pages.</w:t>
      </w:r>
    </w:p>
    <w:p w14:paraId="51A88ED0" w14:textId="240885D0"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Milestones ranged from 0.5 to 1.5 pages.</w:t>
      </w:r>
    </w:p>
    <w:p w14:paraId="57D2581D" w14:textId="79FE4008"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Plan for Sustainable Funding ranged from one sentence to 0.5 pages.</w:t>
      </w:r>
    </w:p>
    <w:p w14:paraId="26B1F8E4" w14:textId="48A724E0" w:rsidR="7F9E13ED" w:rsidRDefault="7F9E13ED">
      <w:r w:rsidRPr="3D6E3801">
        <w:rPr>
          <w:rFonts w:ascii="Calibri" w:eastAsia="Calibri" w:hAnsi="Calibri" w:cs="Calibri"/>
          <w:color w:val="1F497D"/>
        </w:rPr>
        <w:t xml:space="preserve"> </w:t>
      </w:r>
    </w:p>
    <w:p w14:paraId="6E985555" w14:textId="47BED975" w:rsidR="7F9E13ED" w:rsidRDefault="7F9E13ED">
      <w:r w:rsidRPr="3D6E3801">
        <w:rPr>
          <w:rFonts w:ascii="Calibri" w:eastAsia="Calibri" w:hAnsi="Calibri" w:cs="Calibri"/>
          <w:color w:val="1F497D"/>
        </w:rPr>
        <w:t>I hope this information is useful. Phil and Daniel submitted a proposal last year, so  you might ask them for a copy of their proposal as an additional resource.</w:t>
      </w:r>
    </w:p>
    <w:p w14:paraId="7233074E" w14:textId="1C0C1E21" w:rsidR="7F9E13ED" w:rsidRDefault="7F9E13ED">
      <w:r w:rsidRPr="3D6E3801">
        <w:rPr>
          <w:rFonts w:ascii="Calibri" w:eastAsia="Calibri" w:hAnsi="Calibri" w:cs="Calibri"/>
          <w:color w:val="1F497D"/>
        </w:rPr>
        <w:t xml:space="preserve"> </w:t>
      </w:r>
    </w:p>
    <w:p w14:paraId="6CE7860F" w14:textId="3B3F3CED" w:rsidR="7F9E13ED" w:rsidRDefault="7F9E13ED">
      <w:r w:rsidRPr="3D6E3801">
        <w:rPr>
          <w:rFonts w:ascii="Calibri" w:eastAsia="Calibri" w:hAnsi="Calibri" w:cs="Calibri"/>
          <w:color w:val="1F497D"/>
        </w:rPr>
        <w:lastRenderedPageBreak/>
        <w:t>I very much like the concept of the Public Good Young Scholars Program and think it fits well with the goals of the program—especially if the research carried out has the potential to impact the UVA community. The partnership with HBCUs and other MSIs is also compelling and in alignment with UVA’s strategic vision.</w:t>
      </w:r>
    </w:p>
    <w:p w14:paraId="225EBA8F" w14:textId="54B7AB5C" w:rsidR="3D6E3801" w:rsidRDefault="3D6E3801" w:rsidP="3D6E3801">
      <w:pPr>
        <w:rPr>
          <w:rFonts w:ascii="Calibri" w:eastAsia="Calibri" w:hAnsi="Calibri" w:cs="Calibri"/>
          <w:color w:val="1F497D"/>
        </w:rPr>
      </w:pPr>
    </w:p>
    <w:p w14:paraId="2DFEB57F" w14:textId="3E0F684C" w:rsidR="7F9E13ED" w:rsidRDefault="7F9E13ED" w:rsidP="3D6E3801">
      <w:pPr>
        <w:rPr>
          <w:rFonts w:ascii="Calibri" w:eastAsia="Calibri" w:hAnsi="Calibri" w:cs="Calibri"/>
          <w:color w:val="1F497D"/>
        </w:rPr>
      </w:pPr>
      <w:r w:rsidRPr="3D6E3801">
        <w:rPr>
          <w:rFonts w:ascii="Calibri" w:eastAsia="Calibri" w:hAnsi="Calibri" w:cs="Calibri"/>
          <w:color w:val="1F497D"/>
        </w:rPr>
        <w:t>Sallie:</w:t>
      </w:r>
    </w:p>
    <w:p w14:paraId="44DA08EC" w14:textId="31608496" w:rsidR="7F9E13ED" w:rsidRDefault="7F9E13ED" w:rsidP="3D6E3801">
      <w:r w:rsidRPr="3D6E3801">
        <w:rPr>
          <w:rFonts w:ascii="Calibri" w:eastAsia="Calibri" w:hAnsi="Calibri" w:cs="Calibri"/>
          <w:color w:val="201F1E"/>
        </w:rPr>
        <w:t>We would like to request funding to help launch this as we work together to establish a funding base to sustain it. It would include UVA students in the cohort and also have a strong reach out to HBCUs and other places to try to draw in a strong minority component of the co-</w:t>
      </w:r>
      <w:proofErr w:type="spellStart"/>
      <w:r w:rsidRPr="3D6E3801">
        <w:rPr>
          <w:rFonts w:ascii="Calibri" w:eastAsia="Calibri" w:hAnsi="Calibri" w:cs="Calibri"/>
          <w:color w:val="201F1E"/>
        </w:rPr>
        <w:t>hort</w:t>
      </w:r>
      <w:proofErr w:type="spellEnd"/>
      <w:r w:rsidRPr="3D6E3801">
        <w:rPr>
          <w:rFonts w:ascii="Calibri" w:eastAsia="Calibri" w:hAnsi="Calibri" w:cs="Calibri"/>
          <w:color w:val="201F1E"/>
        </w:rPr>
        <w:t xml:space="preserve"> with the idea of helping future UVA pipelines.  My colleagues cc’d (</w:t>
      </w:r>
      <w:proofErr w:type="spellStart"/>
      <w:r w:rsidRPr="3D6E3801">
        <w:rPr>
          <w:rFonts w:ascii="Calibri" w:eastAsia="Calibri" w:hAnsi="Calibri" w:cs="Calibri"/>
          <w:color w:val="201F1E"/>
        </w:rPr>
        <w:t>Gizem</w:t>
      </w:r>
      <w:proofErr w:type="spellEnd"/>
      <w:r w:rsidRPr="3D6E3801">
        <w:rPr>
          <w:rFonts w:ascii="Calibri" w:eastAsia="Calibri" w:hAnsi="Calibri" w:cs="Calibri"/>
          <w:color w:val="201F1E"/>
        </w:rPr>
        <w:t xml:space="preserve"> </w:t>
      </w:r>
      <w:proofErr w:type="spellStart"/>
      <w:r w:rsidRPr="3D6E3801">
        <w:rPr>
          <w:rFonts w:ascii="Calibri" w:eastAsia="Calibri" w:hAnsi="Calibri" w:cs="Calibri"/>
          <w:color w:val="201F1E"/>
        </w:rPr>
        <w:t>Kormaz</w:t>
      </w:r>
      <w:proofErr w:type="spellEnd"/>
      <w:r w:rsidRPr="3D6E3801">
        <w:rPr>
          <w:rFonts w:ascii="Calibri" w:eastAsia="Calibri" w:hAnsi="Calibri" w:cs="Calibri"/>
          <w:color w:val="201F1E"/>
        </w:rPr>
        <w:t xml:space="preserve"> and Aaron Schroeder) will be leading this. So, any insight is welcome.</w:t>
      </w:r>
    </w:p>
    <w:p w14:paraId="50851FBE" w14:textId="2A762374" w:rsidR="3D6E3801" w:rsidRDefault="3D6E3801" w:rsidP="3D6E3801"/>
    <w:sectPr w:rsidR="3D6E3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D6BBC"/>
    <w:multiLevelType w:val="hybridMultilevel"/>
    <w:tmpl w:val="9EA4A3B2"/>
    <w:lvl w:ilvl="0" w:tplc="74BCC1E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478BF"/>
    <w:multiLevelType w:val="hybridMultilevel"/>
    <w:tmpl w:val="FF1A4FB6"/>
    <w:lvl w:ilvl="0" w:tplc="51F8FC2C">
      <w:start w:val="1"/>
      <w:numFmt w:val="bullet"/>
      <w:lvlText w:val=""/>
      <w:lvlJc w:val="left"/>
      <w:pPr>
        <w:ind w:left="720" w:hanging="360"/>
      </w:pPr>
      <w:rPr>
        <w:rFonts w:ascii="Symbol" w:hAnsi="Symbol" w:hint="default"/>
      </w:rPr>
    </w:lvl>
    <w:lvl w:ilvl="1" w:tplc="C0065206">
      <w:start w:val="1"/>
      <w:numFmt w:val="bullet"/>
      <w:lvlText w:val="o"/>
      <w:lvlJc w:val="left"/>
      <w:pPr>
        <w:ind w:left="1440" w:hanging="360"/>
      </w:pPr>
      <w:rPr>
        <w:rFonts w:ascii="Courier New" w:hAnsi="Courier New" w:hint="default"/>
      </w:rPr>
    </w:lvl>
    <w:lvl w:ilvl="2" w:tplc="2D709424">
      <w:start w:val="1"/>
      <w:numFmt w:val="bullet"/>
      <w:lvlText w:val=""/>
      <w:lvlJc w:val="left"/>
      <w:pPr>
        <w:ind w:left="2160" w:hanging="360"/>
      </w:pPr>
      <w:rPr>
        <w:rFonts w:ascii="Wingdings" w:hAnsi="Wingdings" w:hint="default"/>
      </w:rPr>
    </w:lvl>
    <w:lvl w:ilvl="3" w:tplc="99DAC168">
      <w:start w:val="1"/>
      <w:numFmt w:val="bullet"/>
      <w:lvlText w:val=""/>
      <w:lvlJc w:val="left"/>
      <w:pPr>
        <w:ind w:left="2880" w:hanging="360"/>
      </w:pPr>
      <w:rPr>
        <w:rFonts w:ascii="Symbol" w:hAnsi="Symbol" w:hint="default"/>
      </w:rPr>
    </w:lvl>
    <w:lvl w:ilvl="4" w:tplc="4E683D80">
      <w:start w:val="1"/>
      <w:numFmt w:val="bullet"/>
      <w:lvlText w:val="o"/>
      <w:lvlJc w:val="left"/>
      <w:pPr>
        <w:ind w:left="3600" w:hanging="360"/>
      </w:pPr>
      <w:rPr>
        <w:rFonts w:ascii="Courier New" w:hAnsi="Courier New" w:hint="default"/>
      </w:rPr>
    </w:lvl>
    <w:lvl w:ilvl="5" w:tplc="DEB8B392">
      <w:start w:val="1"/>
      <w:numFmt w:val="bullet"/>
      <w:lvlText w:val=""/>
      <w:lvlJc w:val="left"/>
      <w:pPr>
        <w:ind w:left="4320" w:hanging="360"/>
      </w:pPr>
      <w:rPr>
        <w:rFonts w:ascii="Wingdings" w:hAnsi="Wingdings" w:hint="default"/>
      </w:rPr>
    </w:lvl>
    <w:lvl w:ilvl="6" w:tplc="79064520">
      <w:start w:val="1"/>
      <w:numFmt w:val="bullet"/>
      <w:lvlText w:val=""/>
      <w:lvlJc w:val="left"/>
      <w:pPr>
        <w:ind w:left="5040" w:hanging="360"/>
      </w:pPr>
      <w:rPr>
        <w:rFonts w:ascii="Symbol" w:hAnsi="Symbol" w:hint="default"/>
      </w:rPr>
    </w:lvl>
    <w:lvl w:ilvl="7" w:tplc="47E47F50">
      <w:start w:val="1"/>
      <w:numFmt w:val="bullet"/>
      <w:lvlText w:val="o"/>
      <w:lvlJc w:val="left"/>
      <w:pPr>
        <w:ind w:left="5760" w:hanging="360"/>
      </w:pPr>
      <w:rPr>
        <w:rFonts w:ascii="Courier New" w:hAnsi="Courier New" w:hint="default"/>
      </w:rPr>
    </w:lvl>
    <w:lvl w:ilvl="8" w:tplc="968601B4">
      <w:start w:val="1"/>
      <w:numFmt w:val="bullet"/>
      <w:lvlText w:val=""/>
      <w:lvlJc w:val="left"/>
      <w:pPr>
        <w:ind w:left="6480" w:hanging="360"/>
      </w:pPr>
      <w:rPr>
        <w:rFonts w:ascii="Wingdings" w:hAnsi="Wingdings" w:hint="default"/>
      </w:rPr>
    </w:lvl>
  </w:abstractNum>
  <w:abstractNum w:abstractNumId="2" w15:restartNumberingAfterBreak="0">
    <w:nsid w:val="32B914C2"/>
    <w:multiLevelType w:val="hybridMultilevel"/>
    <w:tmpl w:val="2AE6272A"/>
    <w:lvl w:ilvl="0" w:tplc="74BCC1E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5E25C5"/>
    <w:multiLevelType w:val="hybridMultilevel"/>
    <w:tmpl w:val="7C7E8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B52EE"/>
    <w:multiLevelType w:val="hybridMultilevel"/>
    <w:tmpl w:val="8E246C8C"/>
    <w:lvl w:ilvl="0" w:tplc="0B2CF1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BD72B6"/>
    <w:multiLevelType w:val="hybridMultilevel"/>
    <w:tmpl w:val="F97A7270"/>
    <w:lvl w:ilvl="0" w:tplc="ABEE68BA">
      <w:start w:val="1"/>
      <w:numFmt w:val="decimal"/>
      <w:lvlText w:val="(%1)"/>
      <w:lvlJc w:val="left"/>
      <w:pPr>
        <w:ind w:left="1202" w:hanging="360"/>
      </w:pPr>
      <w:rPr>
        <w:rFonts w:ascii="Times New Roman" w:eastAsia="Times New Roman" w:hAnsi="Times New Roman" w:cs="Times New Roman" w:hint="default"/>
        <w:b/>
        <w:bCs/>
        <w:w w:val="100"/>
        <w:sz w:val="24"/>
        <w:szCs w:val="24"/>
      </w:rPr>
    </w:lvl>
    <w:lvl w:ilvl="1" w:tplc="2DB613B2">
      <w:numFmt w:val="bullet"/>
      <w:lvlText w:val="o"/>
      <w:lvlJc w:val="left"/>
      <w:pPr>
        <w:ind w:left="1562" w:hanging="360"/>
      </w:pPr>
      <w:rPr>
        <w:rFonts w:ascii="Courier New" w:eastAsia="Courier New" w:hAnsi="Courier New" w:cs="Courier New" w:hint="default"/>
        <w:w w:val="100"/>
        <w:sz w:val="24"/>
        <w:szCs w:val="24"/>
      </w:rPr>
    </w:lvl>
    <w:lvl w:ilvl="2" w:tplc="D426364C">
      <w:numFmt w:val="bullet"/>
      <w:lvlText w:val="•"/>
      <w:lvlJc w:val="left"/>
      <w:pPr>
        <w:ind w:left="2624" w:hanging="360"/>
      </w:pPr>
      <w:rPr>
        <w:rFonts w:hint="default"/>
      </w:rPr>
    </w:lvl>
    <w:lvl w:ilvl="3" w:tplc="6518BC62">
      <w:numFmt w:val="bullet"/>
      <w:lvlText w:val="•"/>
      <w:lvlJc w:val="left"/>
      <w:pPr>
        <w:ind w:left="3688" w:hanging="360"/>
      </w:pPr>
      <w:rPr>
        <w:rFonts w:hint="default"/>
      </w:rPr>
    </w:lvl>
    <w:lvl w:ilvl="4" w:tplc="8D4413D4">
      <w:numFmt w:val="bullet"/>
      <w:lvlText w:val="•"/>
      <w:lvlJc w:val="left"/>
      <w:pPr>
        <w:ind w:left="4753" w:hanging="360"/>
      </w:pPr>
      <w:rPr>
        <w:rFonts w:hint="default"/>
      </w:rPr>
    </w:lvl>
    <w:lvl w:ilvl="5" w:tplc="FC04ED36">
      <w:numFmt w:val="bullet"/>
      <w:lvlText w:val="•"/>
      <w:lvlJc w:val="left"/>
      <w:pPr>
        <w:ind w:left="5817" w:hanging="360"/>
      </w:pPr>
      <w:rPr>
        <w:rFonts w:hint="default"/>
      </w:rPr>
    </w:lvl>
    <w:lvl w:ilvl="6" w:tplc="D304CA8C">
      <w:numFmt w:val="bullet"/>
      <w:lvlText w:val="•"/>
      <w:lvlJc w:val="left"/>
      <w:pPr>
        <w:ind w:left="6882" w:hanging="360"/>
      </w:pPr>
      <w:rPr>
        <w:rFonts w:hint="default"/>
      </w:rPr>
    </w:lvl>
    <w:lvl w:ilvl="7" w:tplc="043CEC18">
      <w:numFmt w:val="bullet"/>
      <w:lvlText w:val="•"/>
      <w:lvlJc w:val="left"/>
      <w:pPr>
        <w:ind w:left="7946" w:hanging="360"/>
      </w:pPr>
      <w:rPr>
        <w:rFonts w:hint="default"/>
      </w:rPr>
    </w:lvl>
    <w:lvl w:ilvl="8" w:tplc="FDB49094">
      <w:numFmt w:val="bullet"/>
      <w:lvlText w:val="•"/>
      <w:lvlJc w:val="left"/>
      <w:pPr>
        <w:ind w:left="9011" w:hanging="360"/>
      </w:pPr>
      <w:rPr>
        <w:rFonts w:hint="default"/>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A984BD"/>
    <w:rsid w:val="0009400F"/>
    <w:rsid w:val="00114100"/>
    <w:rsid w:val="0031386B"/>
    <w:rsid w:val="00396BA1"/>
    <w:rsid w:val="004C3C2D"/>
    <w:rsid w:val="004D6FB5"/>
    <w:rsid w:val="004F12FB"/>
    <w:rsid w:val="005243E1"/>
    <w:rsid w:val="00552A82"/>
    <w:rsid w:val="0061476F"/>
    <w:rsid w:val="00621993"/>
    <w:rsid w:val="006D6ED5"/>
    <w:rsid w:val="008257A2"/>
    <w:rsid w:val="008733C7"/>
    <w:rsid w:val="00893674"/>
    <w:rsid w:val="009D2FB2"/>
    <w:rsid w:val="00A92A94"/>
    <w:rsid w:val="00AE2DE6"/>
    <w:rsid w:val="00C84C83"/>
    <w:rsid w:val="00CE1CD9"/>
    <w:rsid w:val="00DC69F8"/>
    <w:rsid w:val="00E27088"/>
    <w:rsid w:val="00E9747F"/>
    <w:rsid w:val="00EC784B"/>
    <w:rsid w:val="0504CDD8"/>
    <w:rsid w:val="06230041"/>
    <w:rsid w:val="062E9BB2"/>
    <w:rsid w:val="0919096A"/>
    <w:rsid w:val="094D1417"/>
    <w:rsid w:val="09CC30AA"/>
    <w:rsid w:val="09E3006C"/>
    <w:rsid w:val="0A2AB255"/>
    <w:rsid w:val="0B98DF6C"/>
    <w:rsid w:val="0BE75CF8"/>
    <w:rsid w:val="0D832D59"/>
    <w:rsid w:val="12944058"/>
    <w:rsid w:val="13A3F151"/>
    <w:rsid w:val="1402A6AF"/>
    <w:rsid w:val="1505099B"/>
    <w:rsid w:val="15223084"/>
    <w:rsid w:val="16DB9213"/>
    <w:rsid w:val="1A836276"/>
    <w:rsid w:val="1E72F2D5"/>
    <w:rsid w:val="1ED47467"/>
    <w:rsid w:val="200F7AFF"/>
    <w:rsid w:val="2044E08C"/>
    <w:rsid w:val="2285E553"/>
    <w:rsid w:val="2599AD7B"/>
    <w:rsid w:val="265A94A0"/>
    <w:rsid w:val="2946911A"/>
    <w:rsid w:val="2D1D8971"/>
    <w:rsid w:val="2DA984BD"/>
    <w:rsid w:val="2EC9FD31"/>
    <w:rsid w:val="31A25B4A"/>
    <w:rsid w:val="331214FE"/>
    <w:rsid w:val="35065D75"/>
    <w:rsid w:val="3646A3DC"/>
    <w:rsid w:val="370BCD1D"/>
    <w:rsid w:val="374BFC5D"/>
    <w:rsid w:val="37E4C68A"/>
    <w:rsid w:val="3A3FB3B5"/>
    <w:rsid w:val="3CCBCC31"/>
    <w:rsid w:val="3D6E3801"/>
    <w:rsid w:val="3D7C2AF1"/>
    <w:rsid w:val="3F2C5057"/>
    <w:rsid w:val="40F26DF3"/>
    <w:rsid w:val="41194D6E"/>
    <w:rsid w:val="41A45887"/>
    <w:rsid w:val="4281ECE0"/>
    <w:rsid w:val="42D9A430"/>
    <w:rsid w:val="4380D450"/>
    <w:rsid w:val="43DE31C0"/>
    <w:rsid w:val="49BE57A4"/>
    <w:rsid w:val="4C4F2E96"/>
    <w:rsid w:val="4C5B43A9"/>
    <w:rsid w:val="4C65E163"/>
    <w:rsid w:val="4D27B5EE"/>
    <w:rsid w:val="5422D12A"/>
    <w:rsid w:val="560820B7"/>
    <w:rsid w:val="5B78E9BB"/>
    <w:rsid w:val="5D795998"/>
    <w:rsid w:val="5D79C4B2"/>
    <w:rsid w:val="64CC29FF"/>
    <w:rsid w:val="64FF79D1"/>
    <w:rsid w:val="65950EDE"/>
    <w:rsid w:val="67526EF9"/>
    <w:rsid w:val="676B9756"/>
    <w:rsid w:val="6943AF56"/>
    <w:rsid w:val="6A8B315D"/>
    <w:rsid w:val="6B13CAC8"/>
    <w:rsid w:val="6B7BAD27"/>
    <w:rsid w:val="6B87ADE9"/>
    <w:rsid w:val="6E923EDA"/>
    <w:rsid w:val="6F43DEAA"/>
    <w:rsid w:val="6F7BF3A6"/>
    <w:rsid w:val="6FD0716E"/>
    <w:rsid w:val="727B7F6C"/>
    <w:rsid w:val="729773ED"/>
    <w:rsid w:val="74174FCD"/>
    <w:rsid w:val="74F26118"/>
    <w:rsid w:val="75D4AFE8"/>
    <w:rsid w:val="76F54407"/>
    <w:rsid w:val="79F82617"/>
    <w:rsid w:val="7A40ECEE"/>
    <w:rsid w:val="7B186DF3"/>
    <w:rsid w:val="7D8C5193"/>
    <w:rsid w:val="7F9E1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84BD"/>
  <w15:chartTrackingRefBased/>
  <w15:docId w15:val="{8FC7259A-65FD-4047-BAD0-1518EB32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1"/>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92A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14100"/>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114100"/>
    <w:rPr>
      <w:sz w:val="16"/>
      <w:szCs w:val="16"/>
    </w:rPr>
  </w:style>
  <w:style w:type="paragraph" w:styleId="CommentText">
    <w:name w:val="annotation text"/>
    <w:basedOn w:val="Normal"/>
    <w:link w:val="CommentTextChar"/>
    <w:uiPriority w:val="99"/>
    <w:semiHidden/>
    <w:unhideWhenUsed/>
    <w:rsid w:val="00114100"/>
    <w:pPr>
      <w:spacing w:line="240" w:lineRule="auto"/>
    </w:pPr>
    <w:rPr>
      <w:sz w:val="20"/>
      <w:szCs w:val="20"/>
    </w:rPr>
  </w:style>
  <w:style w:type="character" w:customStyle="1" w:styleId="CommentTextChar">
    <w:name w:val="Comment Text Char"/>
    <w:basedOn w:val="DefaultParagraphFont"/>
    <w:link w:val="CommentText"/>
    <w:uiPriority w:val="99"/>
    <w:semiHidden/>
    <w:rsid w:val="00114100"/>
    <w:rPr>
      <w:sz w:val="20"/>
      <w:szCs w:val="20"/>
    </w:rPr>
  </w:style>
  <w:style w:type="paragraph" w:styleId="CommentSubject">
    <w:name w:val="annotation subject"/>
    <w:basedOn w:val="CommentText"/>
    <w:next w:val="CommentText"/>
    <w:link w:val="CommentSubjectChar"/>
    <w:uiPriority w:val="99"/>
    <w:semiHidden/>
    <w:unhideWhenUsed/>
    <w:rsid w:val="00114100"/>
    <w:rPr>
      <w:b/>
      <w:bCs/>
    </w:rPr>
  </w:style>
  <w:style w:type="character" w:customStyle="1" w:styleId="CommentSubjectChar">
    <w:name w:val="Comment Subject Char"/>
    <w:basedOn w:val="CommentTextChar"/>
    <w:link w:val="CommentSubject"/>
    <w:uiPriority w:val="99"/>
    <w:semiHidden/>
    <w:rsid w:val="00114100"/>
    <w:rPr>
      <w:b/>
      <w:bCs/>
      <w:sz w:val="20"/>
      <w:szCs w:val="20"/>
    </w:rPr>
  </w:style>
  <w:style w:type="paragraph" w:styleId="BalloonText">
    <w:name w:val="Balloon Text"/>
    <w:basedOn w:val="Normal"/>
    <w:link w:val="BalloonTextChar"/>
    <w:uiPriority w:val="99"/>
    <w:semiHidden/>
    <w:unhideWhenUsed/>
    <w:rsid w:val="0011410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4100"/>
    <w:rPr>
      <w:rFonts w:ascii="Times New Roman" w:hAnsi="Times New Roman" w:cs="Times New Roman"/>
      <w:sz w:val="18"/>
      <w:szCs w:val="18"/>
    </w:rPr>
  </w:style>
  <w:style w:type="paragraph" w:styleId="BodyText">
    <w:name w:val="Body Text"/>
    <w:basedOn w:val="Normal"/>
    <w:link w:val="BodyTextChar"/>
    <w:uiPriority w:val="1"/>
    <w:qFormat/>
    <w:rsid w:val="009D2FB2"/>
    <w:pPr>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D2FB2"/>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257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A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691343">
      <w:bodyDiv w:val="1"/>
      <w:marLeft w:val="0"/>
      <w:marRight w:val="0"/>
      <w:marTop w:val="0"/>
      <w:marBottom w:val="0"/>
      <w:divBdr>
        <w:top w:val="none" w:sz="0" w:space="0" w:color="auto"/>
        <w:left w:val="none" w:sz="0" w:space="0" w:color="auto"/>
        <w:bottom w:val="none" w:sz="0" w:space="0" w:color="auto"/>
        <w:right w:val="none" w:sz="0" w:space="0" w:color="auto"/>
      </w:divBdr>
      <w:divsChild>
        <w:div w:id="1002663920">
          <w:marLeft w:val="0"/>
          <w:marRight w:val="0"/>
          <w:marTop w:val="0"/>
          <w:marBottom w:val="0"/>
          <w:divBdr>
            <w:top w:val="none" w:sz="0" w:space="0" w:color="auto"/>
            <w:left w:val="none" w:sz="0" w:space="0" w:color="auto"/>
            <w:bottom w:val="none" w:sz="0" w:space="0" w:color="auto"/>
            <w:right w:val="none" w:sz="0" w:space="0" w:color="auto"/>
          </w:divBdr>
        </w:div>
        <w:div w:id="1744453009">
          <w:marLeft w:val="0"/>
          <w:marRight w:val="0"/>
          <w:marTop w:val="0"/>
          <w:marBottom w:val="0"/>
          <w:divBdr>
            <w:top w:val="none" w:sz="0" w:space="0" w:color="auto"/>
            <w:left w:val="none" w:sz="0" w:space="0" w:color="auto"/>
            <w:bottom w:val="none" w:sz="0" w:space="0" w:color="auto"/>
            <w:right w:val="none" w:sz="0" w:space="0" w:color="auto"/>
          </w:divBdr>
        </w:div>
      </w:divsChild>
    </w:div>
    <w:div w:id="293949240">
      <w:bodyDiv w:val="1"/>
      <w:marLeft w:val="0"/>
      <w:marRight w:val="0"/>
      <w:marTop w:val="0"/>
      <w:marBottom w:val="0"/>
      <w:divBdr>
        <w:top w:val="none" w:sz="0" w:space="0" w:color="auto"/>
        <w:left w:val="none" w:sz="0" w:space="0" w:color="auto"/>
        <w:bottom w:val="none" w:sz="0" w:space="0" w:color="auto"/>
        <w:right w:val="none" w:sz="0" w:space="0" w:color="auto"/>
      </w:divBdr>
    </w:div>
    <w:div w:id="1156144064">
      <w:bodyDiv w:val="1"/>
      <w:marLeft w:val="0"/>
      <w:marRight w:val="0"/>
      <w:marTop w:val="0"/>
      <w:marBottom w:val="0"/>
      <w:divBdr>
        <w:top w:val="none" w:sz="0" w:space="0" w:color="auto"/>
        <w:left w:val="none" w:sz="0" w:space="0" w:color="auto"/>
        <w:bottom w:val="none" w:sz="0" w:space="0" w:color="auto"/>
        <w:right w:val="none" w:sz="0" w:space="0" w:color="auto"/>
      </w:divBdr>
    </w:div>
    <w:div w:id="1686134767">
      <w:bodyDiv w:val="1"/>
      <w:marLeft w:val="0"/>
      <w:marRight w:val="0"/>
      <w:marTop w:val="0"/>
      <w:marBottom w:val="0"/>
      <w:divBdr>
        <w:top w:val="none" w:sz="0" w:space="0" w:color="auto"/>
        <w:left w:val="none" w:sz="0" w:space="0" w:color="auto"/>
        <w:bottom w:val="none" w:sz="0" w:space="0" w:color="auto"/>
        <w:right w:val="none" w:sz="0" w:space="0" w:color="auto"/>
      </w:divBdr>
    </w:div>
    <w:div w:id="170088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korkmaz@virginia.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ws3v@virginia.edu" TargetMode="External"/><Relationship Id="rId12" Type="http://schemas.openxmlformats.org/officeDocument/2006/relationships/hyperlink" Target="mailto:cws3v@virginia.edu" TargetMode="Externa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mailto:aaron.schroeder@virginia.edu" TargetMode="External"/><Relationship Id="rId11" Type="http://schemas.openxmlformats.org/officeDocument/2006/relationships/hyperlink" Target="tel:434-243-4468" TargetMode="External"/><Relationship Id="rId5" Type="http://schemas.openxmlformats.org/officeDocument/2006/relationships/hyperlink" Target="mailto:gkorkmaz@virginia.edu" TargetMode="External"/><Relationship Id="rId15" Type="http://schemas.openxmlformats.org/officeDocument/2006/relationships/customXml" Target="../customXml/item1.xml"/><Relationship Id="rId10" Type="http://schemas.openxmlformats.org/officeDocument/2006/relationships/hyperlink" Target="mailto:rw9u@virginia.edu" TargetMode="External"/><Relationship Id="rId4" Type="http://schemas.openxmlformats.org/officeDocument/2006/relationships/webSettings" Target="webSettings.xml"/><Relationship Id="rId9" Type="http://schemas.openxmlformats.org/officeDocument/2006/relationships/hyperlink" Target="mailto:aaron.schroeder@virginia.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2AF0B-507C-4023-8FD1-D207604CC044}"/>
</file>

<file path=customXml/itemProps2.xml><?xml version="1.0" encoding="utf-8"?>
<ds:datastoreItem xmlns:ds="http://schemas.openxmlformats.org/officeDocument/2006/customXml" ds:itemID="{A29106E7-DA1F-45B2-9312-57EAF98C1F1B}"/>
</file>

<file path=docProps/app.xml><?xml version="1.0" encoding="utf-8"?>
<Properties xmlns="http://schemas.openxmlformats.org/officeDocument/2006/extended-properties" xmlns:vt="http://schemas.openxmlformats.org/officeDocument/2006/docPropsVTypes">
  <Template>Normal.dotm</Template>
  <TotalTime>0</TotalTime>
  <Pages>6</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Schroeder, Aaron (ads7fg)</cp:lastModifiedBy>
  <cp:revision>2</cp:revision>
  <dcterms:created xsi:type="dcterms:W3CDTF">2020-12-17T15:44:00Z</dcterms:created>
  <dcterms:modified xsi:type="dcterms:W3CDTF">2020-12-17T15:44:00Z</dcterms:modified>
</cp:coreProperties>
</file>