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3A2BF5" w14:textId="6E87970E" w:rsidR="00E827F6" w:rsidRPr="00AB1787" w:rsidRDefault="002E2749" w:rsidP="00AB1787">
      <w:pPr>
        <w:shd w:val="clear" w:color="auto" w:fill="FFFFFF"/>
        <w:spacing w:after="120"/>
        <w:rPr>
          <w:rFonts w:asciiTheme="majorHAnsi" w:hAnsiTheme="majorHAnsi"/>
          <w:b/>
          <w:color w:val="222222"/>
          <w:sz w:val="18"/>
          <w:szCs w:val="18"/>
          <w:shd w:val="clear" w:color="auto" w:fill="FFFFFF"/>
        </w:rPr>
      </w:pPr>
      <w:r w:rsidRPr="00AB1787">
        <w:rPr>
          <w:rFonts w:asciiTheme="majorHAnsi" w:hAnsiTheme="majorHAnsi"/>
          <w:b/>
          <w:color w:val="222222"/>
          <w:sz w:val="18"/>
          <w:szCs w:val="18"/>
          <w:shd w:val="clear" w:color="auto" w:fill="FFFFFF"/>
        </w:rPr>
        <w:t xml:space="preserve">Virginia Tech </w:t>
      </w:r>
      <w:r w:rsidR="006335DD" w:rsidRPr="00AB1787">
        <w:rPr>
          <w:rFonts w:asciiTheme="majorHAnsi" w:hAnsiTheme="majorHAnsi"/>
          <w:b/>
          <w:color w:val="222222"/>
          <w:sz w:val="18"/>
          <w:szCs w:val="18"/>
          <w:shd w:val="clear" w:color="auto" w:fill="FFFFFF"/>
        </w:rPr>
        <w:t>Data Science for the Public Good (DSPG) </w:t>
      </w:r>
      <w:r w:rsidRPr="00AB1787">
        <w:rPr>
          <w:rFonts w:asciiTheme="majorHAnsi" w:hAnsiTheme="majorHAnsi"/>
          <w:color w:val="222222"/>
          <w:sz w:val="18"/>
          <w:szCs w:val="18"/>
          <w:shd w:val="clear" w:color="auto" w:fill="FFFFFF"/>
        </w:rPr>
        <w:t xml:space="preserve">is a student </w:t>
      </w:r>
      <w:r w:rsidR="00ED546E" w:rsidRPr="00AB1787">
        <w:rPr>
          <w:rFonts w:asciiTheme="majorHAnsi" w:hAnsiTheme="majorHAnsi"/>
          <w:color w:val="222222"/>
          <w:sz w:val="18"/>
          <w:szCs w:val="18"/>
          <w:shd w:val="clear" w:color="auto" w:fill="FFFFFF"/>
        </w:rPr>
        <w:t xml:space="preserve">summer </w:t>
      </w:r>
      <w:r w:rsidR="006335DD" w:rsidRPr="00AB1787">
        <w:rPr>
          <w:rFonts w:asciiTheme="majorHAnsi" w:hAnsiTheme="majorHAnsi"/>
          <w:color w:val="222222"/>
          <w:sz w:val="18"/>
          <w:szCs w:val="18"/>
          <w:shd w:val="clear" w:color="auto" w:fill="FFFFFF"/>
        </w:rPr>
        <w:t>program</w:t>
      </w:r>
      <w:r w:rsidRPr="00AB1787">
        <w:rPr>
          <w:rFonts w:asciiTheme="majorHAnsi" w:hAnsiTheme="majorHAnsi"/>
          <w:color w:val="222222"/>
          <w:sz w:val="18"/>
          <w:szCs w:val="18"/>
          <w:shd w:val="clear" w:color="auto" w:fill="FFFFFF"/>
        </w:rPr>
        <w:t xml:space="preserve"> delivered by the </w:t>
      </w:r>
      <w:r w:rsidR="007D665A" w:rsidRPr="00AB1787">
        <w:rPr>
          <w:rFonts w:asciiTheme="majorHAnsi" w:hAnsiTheme="majorHAnsi"/>
          <w:color w:val="222222"/>
          <w:sz w:val="18"/>
          <w:szCs w:val="18"/>
          <w:shd w:val="clear" w:color="auto" w:fill="FFFFFF"/>
        </w:rPr>
        <w:t>Social and Decision Analytics Lab</w:t>
      </w:r>
      <w:r w:rsidR="00856A1F" w:rsidRPr="00AB1787">
        <w:rPr>
          <w:rFonts w:asciiTheme="majorHAnsi" w:hAnsiTheme="majorHAnsi"/>
          <w:color w:val="222222"/>
          <w:sz w:val="18"/>
          <w:szCs w:val="18"/>
          <w:shd w:val="clear" w:color="auto" w:fill="FFFFFF"/>
        </w:rPr>
        <w:t xml:space="preserve"> (SDAL)</w:t>
      </w:r>
      <w:r w:rsidR="007D665A" w:rsidRPr="00AB1787">
        <w:rPr>
          <w:rFonts w:asciiTheme="majorHAnsi" w:hAnsiTheme="majorHAnsi"/>
          <w:color w:val="222222"/>
          <w:sz w:val="18"/>
          <w:szCs w:val="18"/>
          <w:shd w:val="clear" w:color="auto" w:fill="FFFFFF"/>
        </w:rPr>
        <w:t xml:space="preserve"> at </w:t>
      </w:r>
      <w:proofErr w:type="spellStart"/>
      <w:r w:rsidRPr="00AB1787">
        <w:rPr>
          <w:rFonts w:asciiTheme="majorHAnsi" w:hAnsiTheme="majorHAnsi"/>
          <w:color w:val="222222"/>
          <w:sz w:val="18"/>
          <w:szCs w:val="18"/>
          <w:shd w:val="clear" w:color="auto" w:fill="FFFFFF"/>
        </w:rPr>
        <w:t>Biocomplexity</w:t>
      </w:r>
      <w:proofErr w:type="spellEnd"/>
      <w:r w:rsidRPr="00AB1787">
        <w:rPr>
          <w:rFonts w:asciiTheme="majorHAnsi" w:hAnsiTheme="majorHAnsi"/>
          <w:color w:val="222222"/>
          <w:sz w:val="18"/>
          <w:szCs w:val="18"/>
          <w:shd w:val="clear" w:color="auto" w:fill="FFFFFF"/>
        </w:rPr>
        <w:t xml:space="preserve"> Institute of Virginia Tech. It offers </w:t>
      </w:r>
      <w:r w:rsidR="006335DD" w:rsidRPr="00AB1787">
        <w:rPr>
          <w:rFonts w:asciiTheme="majorHAnsi" w:hAnsiTheme="majorHAnsi"/>
          <w:color w:val="222222"/>
          <w:sz w:val="18"/>
          <w:szCs w:val="18"/>
          <w:shd w:val="clear" w:color="auto" w:fill="FFFFFF"/>
        </w:rPr>
        <w:t>a range of unique opportunities to aspiring scholars and future data science practitioners</w:t>
      </w:r>
      <w:r w:rsidR="00981E10" w:rsidRPr="00AB1787">
        <w:rPr>
          <w:rFonts w:asciiTheme="majorHAnsi" w:hAnsiTheme="majorHAnsi"/>
          <w:color w:val="222222"/>
          <w:sz w:val="18"/>
          <w:szCs w:val="18"/>
          <w:shd w:val="clear" w:color="auto" w:fill="FFFFFF"/>
        </w:rPr>
        <w:t xml:space="preserve"> by equipping them with the skills and resources to inform governmental policy and decision-making processes</w:t>
      </w:r>
      <w:r w:rsidR="006335DD" w:rsidRPr="00AB1787">
        <w:rPr>
          <w:rFonts w:asciiTheme="majorHAnsi" w:hAnsiTheme="majorHAnsi"/>
          <w:color w:val="222222"/>
          <w:sz w:val="18"/>
          <w:szCs w:val="18"/>
          <w:shd w:val="clear" w:color="auto" w:fill="FFFFFF"/>
        </w:rPr>
        <w:t xml:space="preserve">. </w:t>
      </w:r>
      <w:r w:rsidR="00D53168" w:rsidRPr="00AB1787">
        <w:rPr>
          <w:rFonts w:asciiTheme="majorHAnsi" w:hAnsiTheme="majorHAnsi"/>
          <w:color w:val="222222"/>
          <w:sz w:val="18"/>
          <w:szCs w:val="18"/>
          <w:shd w:val="clear" w:color="auto" w:fill="FFFFFF"/>
        </w:rPr>
        <w:t>The program runs f</w:t>
      </w:r>
      <w:r w:rsidR="00981E10" w:rsidRPr="00AB1787">
        <w:rPr>
          <w:rFonts w:asciiTheme="majorHAnsi" w:hAnsiTheme="majorHAnsi"/>
          <w:color w:val="222222"/>
          <w:sz w:val="18"/>
          <w:szCs w:val="18"/>
          <w:shd w:val="clear" w:color="auto" w:fill="FFFFFF"/>
        </w:rPr>
        <w:t>or 10 weeks</w:t>
      </w:r>
      <w:r w:rsidR="00D53168" w:rsidRPr="00AB1787">
        <w:rPr>
          <w:rFonts w:asciiTheme="majorHAnsi" w:hAnsiTheme="majorHAnsi"/>
          <w:color w:val="222222"/>
          <w:sz w:val="18"/>
          <w:szCs w:val="18"/>
          <w:shd w:val="clear" w:color="auto" w:fill="FFFFFF"/>
        </w:rPr>
        <w:t xml:space="preserve"> </w:t>
      </w:r>
      <w:r w:rsidR="00981E10" w:rsidRPr="00AB1787">
        <w:rPr>
          <w:rFonts w:asciiTheme="majorHAnsi" w:hAnsiTheme="majorHAnsi"/>
          <w:color w:val="222222"/>
          <w:sz w:val="18"/>
          <w:szCs w:val="18"/>
          <w:shd w:val="clear" w:color="auto" w:fill="FFFFFF"/>
        </w:rPr>
        <w:t>(</w:t>
      </w:r>
      <w:r w:rsidR="00D53168" w:rsidRPr="00AB1787">
        <w:rPr>
          <w:rFonts w:asciiTheme="majorHAnsi" w:hAnsiTheme="majorHAnsi"/>
          <w:color w:val="222222"/>
          <w:sz w:val="18"/>
          <w:szCs w:val="18"/>
          <w:shd w:val="clear" w:color="auto" w:fill="FFFFFF"/>
        </w:rPr>
        <w:t>May 22- July 28, 2017</w:t>
      </w:r>
      <w:r w:rsidR="00981E10" w:rsidRPr="00AB1787">
        <w:rPr>
          <w:rFonts w:asciiTheme="majorHAnsi" w:hAnsiTheme="majorHAnsi"/>
          <w:color w:val="222222"/>
          <w:sz w:val="18"/>
          <w:szCs w:val="18"/>
          <w:shd w:val="clear" w:color="auto" w:fill="FFFFFF"/>
        </w:rPr>
        <w:t>)</w:t>
      </w:r>
      <w:r w:rsidR="00D53168" w:rsidRPr="00AB1787">
        <w:rPr>
          <w:rFonts w:asciiTheme="majorHAnsi" w:hAnsiTheme="majorHAnsi"/>
          <w:color w:val="222222"/>
          <w:sz w:val="18"/>
          <w:szCs w:val="18"/>
          <w:shd w:val="clear" w:color="auto" w:fill="FFFFFF"/>
        </w:rPr>
        <w:t xml:space="preserve"> and takes place in </w:t>
      </w:r>
      <w:r w:rsidR="007D665A" w:rsidRPr="00AB1787">
        <w:rPr>
          <w:rFonts w:asciiTheme="majorHAnsi" w:hAnsiTheme="majorHAnsi"/>
          <w:color w:val="222222"/>
          <w:sz w:val="18"/>
          <w:szCs w:val="18"/>
          <w:shd w:val="clear" w:color="auto" w:fill="FFFFFF"/>
        </w:rPr>
        <w:t xml:space="preserve">the </w:t>
      </w:r>
      <w:r w:rsidR="00D53168" w:rsidRPr="00AB1787">
        <w:rPr>
          <w:rFonts w:asciiTheme="majorHAnsi" w:hAnsiTheme="majorHAnsi"/>
          <w:color w:val="222222"/>
          <w:sz w:val="18"/>
          <w:szCs w:val="18"/>
          <w:shd w:val="clear" w:color="auto" w:fill="FFFFFF"/>
        </w:rPr>
        <w:t>Virginia Tech Research Center</w:t>
      </w:r>
      <w:r w:rsidR="00981E10" w:rsidRPr="00AB1787">
        <w:rPr>
          <w:rFonts w:asciiTheme="majorHAnsi" w:hAnsiTheme="majorHAnsi"/>
          <w:color w:val="222222"/>
          <w:sz w:val="18"/>
          <w:szCs w:val="18"/>
          <w:shd w:val="clear" w:color="auto" w:fill="FFFFFF"/>
        </w:rPr>
        <w:t xml:space="preserve"> in Arlington</w:t>
      </w:r>
      <w:r w:rsidR="00D53168" w:rsidRPr="00AB1787">
        <w:rPr>
          <w:rFonts w:asciiTheme="majorHAnsi" w:hAnsiTheme="majorHAnsi"/>
          <w:color w:val="222222"/>
          <w:sz w:val="18"/>
          <w:szCs w:val="18"/>
          <w:shd w:val="clear" w:color="auto" w:fill="FFFFFF"/>
        </w:rPr>
        <w:t xml:space="preserve">. </w:t>
      </w:r>
      <w:r w:rsidR="00E827F6" w:rsidRPr="00AB1787">
        <w:rPr>
          <w:rFonts w:asciiTheme="majorHAnsi" w:hAnsiTheme="majorHAnsi"/>
          <w:color w:val="222222"/>
          <w:sz w:val="18"/>
          <w:szCs w:val="18"/>
          <w:shd w:val="clear" w:color="auto" w:fill="FFFFFF"/>
        </w:rPr>
        <w:t xml:space="preserve">More details about the program can be found </w:t>
      </w:r>
      <w:r w:rsidR="00802FB4" w:rsidRPr="00AB1787">
        <w:rPr>
          <w:rFonts w:asciiTheme="majorHAnsi" w:hAnsiTheme="majorHAnsi"/>
          <w:color w:val="222222"/>
          <w:sz w:val="18"/>
          <w:szCs w:val="18"/>
          <w:shd w:val="clear" w:color="auto" w:fill="FFFFFF"/>
        </w:rPr>
        <w:t xml:space="preserve">at </w:t>
      </w:r>
      <w:hyperlink r:id="rId6" w:history="1">
        <w:r w:rsidR="00802FB4" w:rsidRPr="00AB1787">
          <w:rPr>
            <w:rStyle w:val="Hyperlink"/>
            <w:rFonts w:asciiTheme="majorHAnsi" w:hAnsiTheme="majorHAnsi"/>
            <w:sz w:val="18"/>
            <w:szCs w:val="18"/>
            <w:shd w:val="clear" w:color="auto" w:fill="FFFFFF"/>
          </w:rPr>
          <w:t>https://www.bi.vt.edu/sdal/projects/data-science-for-the-public-good-program</w:t>
        </w:r>
      </w:hyperlink>
      <w:r w:rsidR="00802FB4" w:rsidRPr="00AB1787">
        <w:rPr>
          <w:rFonts w:asciiTheme="majorHAnsi" w:hAnsiTheme="majorHAnsi"/>
          <w:color w:val="222222"/>
          <w:sz w:val="18"/>
          <w:szCs w:val="18"/>
          <w:shd w:val="clear" w:color="auto" w:fill="FFFFFF"/>
        </w:rPr>
        <w:t xml:space="preserve">. </w:t>
      </w:r>
    </w:p>
    <w:p w14:paraId="3399D7ED" w14:textId="1E5D7033" w:rsidR="00B2252F" w:rsidRPr="00AB1787" w:rsidRDefault="00D53168" w:rsidP="00AB1787">
      <w:pPr>
        <w:shd w:val="clear" w:color="auto" w:fill="FFFFFF"/>
        <w:spacing w:after="120"/>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 xml:space="preserve">During </w:t>
      </w:r>
      <w:r w:rsidR="00802FB4" w:rsidRPr="00AB1787">
        <w:rPr>
          <w:rFonts w:asciiTheme="majorHAnsi" w:hAnsiTheme="majorHAnsi"/>
          <w:color w:val="222222"/>
          <w:sz w:val="18"/>
          <w:szCs w:val="18"/>
          <w:shd w:val="clear" w:color="auto" w:fill="FFFFFF"/>
        </w:rPr>
        <w:t>10 weeks</w:t>
      </w:r>
      <w:r w:rsidRPr="00AB1787">
        <w:rPr>
          <w:rFonts w:asciiTheme="majorHAnsi" w:hAnsiTheme="majorHAnsi"/>
          <w:color w:val="222222"/>
          <w:sz w:val="18"/>
          <w:szCs w:val="18"/>
          <w:shd w:val="clear" w:color="auto" w:fill="FFFFFF"/>
        </w:rPr>
        <w:t>, s</w:t>
      </w:r>
      <w:r w:rsidR="006335DD" w:rsidRPr="00AB1787">
        <w:rPr>
          <w:rFonts w:asciiTheme="majorHAnsi" w:hAnsiTheme="majorHAnsi"/>
          <w:color w:val="222222"/>
          <w:sz w:val="18"/>
          <w:szCs w:val="18"/>
          <w:shd w:val="clear" w:color="auto" w:fill="FFFFFF"/>
        </w:rPr>
        <w:t xml:space="preserve">tudents with different backgrounds and skills work in cross-disciplinary teams composed of undergraduate and graduate students, postdocs, research faculty and policy makers on projects </w:t>
      </w:r>
      <w:r w:rsidR="00A5551F" w:rsidRPr="00AB1787">
        <w:rPr>
          <w:rFonts w:asciiTheme="majorHAnsi" w:hAnsiTheme="majorHAnsi"/>
          <w:color w:val="222222"/>
          <w:sz w:val="18"/>
          <w:szCs w:val="18"/>
          <w:shd w:val="clear" w:color="auto" w:fill="FFFFFF"/>
        </w:rPr>
        <w:t xml:space="preserve">at the interface of data analytics and social science to address real problems at the local, state, and federal levels. </w:t>
      </w:r>
      <w:r w:rsidR="00E827F6" w:rsidRPr="00AB1787">
        <w:rPr>
          <w:rFonts w:asciiTheme="majorHAnsi" w:hAnsiTheme="majorHAnsi"/>
          <w:color w:val="222222"/>
          <w:sz w:val="18"/>
          <w:szCs w:val="18"/>
          <w:shd w:val="clear" w:color="auto" w:fill="FFFFFF"/>
        </w:rPr>
        <w:t xml:space="preserve">Student projects from DSPG 2016 could be found here: </w:t>
      </w:r>
      <w:hyperlink r:id="rId7" w:history="1">
        <w:r w:rsidR="00E827F6" w:rsidRPr="00AB1787">
          <w:rPr>
            <w:rStyle w:val="Hyperlink"/>
            <w:rFonts w:asciiTheme="majorHAnsi" w:hAnsiTheme="majorHAnsi"/>
            <w:sz w:val="18"/>
            <w:szCs w:val="18"/>
            <w:shd w:val="clear" w:color="auto" w:fill="FFFFFF"/>
          </w:rPr>
          <w:t>https://www.bi.vt.edu/sdal/careers/call-for-students/student-poster-presentations</w:t>
        </w:r>
      </w:hyperlink>
      <w:r w:rsidR="00B2252F" w:rsidRPr="00AB1787">
        <w:rPr>
          <w:rFonts w:asciiTheme="majorHAnsi" w:hAnsiTheme="majorHAnsi"/>
          <w:color w:val="222222"/>
          <w:sz w:val="18"/>
          <w:szCs w:val="18"/>
          <w:shd w:val="clear" w:color="auto" w:fill="FFFFFF"/>
        </w:rPr>
        <w:t>.</w:t>
      </w:r>
    </w:p>
    <w:p w14:paraId="290E8782" w14:textId="438BD0F9" w:rsidR="00981E10" w:rsidRPr="00AB1787" w:rsidRDefault="00B2252F" w:rsidP="00AB1787">
      <w:pPr>
        <w:shd w:val="clear" w:color="auto" w:fill="FFFFFF"/>
        <w:spacing w:after="120"/>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 xml:space="preserve">This year, DSPG program </w:t>
      </w:r>
      <w:r w:rsidR="003C0DD2" w:rsidRPr="00AB1787">
        <w:rPr>
          <w:rFonts w:asciiTheme="majorHAnsi" w:hAnsiTheme="majorHAnsi"/>
          <w:color w:val="222222"/>
          <w:sz w:val="18"/>
          <w:szCs w:val="18"/>
          <w:shd w:val="clear" w:color="auto" w:fill="FFFFFF"/>
        </w:rPr>
        <w:t>is one of the signature programs of VT Honors College. DSPG program</w:t>
      </w:r>
      <w:r w:rsidRPr="00AB1787">
        <w:rPr>
          <w:rFonts w:asciiTheme="majorHAnsi" w:hAnsiTheme="majorHAnsi"/>
          <w:color w:val="222222"/>
          <w:sz w:val="18"/>
          <w:szCs w:val="18"/>
          <w:shd w:val="clear" w:color="auto" w:fill="FFFFFF"/>
        </w:rPr>
        <w:t xml:space="preserve"> will allow </w:t>
      </w:r>
      <w:r w:rsidR="003C0DD2" w:rsidRPr="00AB1787">
        <w:rPr>
          <w:rFonts w:asciiTheme="majorHAnsi" w:hAnsiTheme="majorHAnsi"/>
          <w:color w:val="222222"/>
          <w:sz w:val="18"/>
          <w:szCs w:val="18"/>
          <w:shd w:val="clear" w:color="auto" w:fill="FFFFFF"/>
        </w:rPr>
        <w:t>Honor students</w:t>
      </w:r>
      <w:r w:rsidRPr="00AB1787">
        <w:rPr>
          <w:rFonts w:asciiTheme="majorHAnsi" w:hAnsiTheme="majorHAnsi"/>
          <w:color w:val="222222"/>
          <w:sz w:val="18"/>
          <w:szCs w:val="18"/>
          <w:shd w:val="clear" w:color="auto" w:fill="FFFFFF"/>
        </w:rPr>
        <w:t xml:space="preserve"> to form professional connections</w:t>
      </w:r>
      <w:r w:rsidR="003C0DD2" w:rsidRPr="00AB1787">
        <w:rPr>
          <w:rFonts w:asciiTheme="majorHAnsi" w:hAnsiTheme="majorHAnsi"/>
          <w:color w:val="222222"/>
          <w:sz w:val="18"/>
          <w:szCs w:val="18"/>
          <w:shd w:val="clear" w:color="auto" w:fill="FFFFFF"/>
        </w:rPr>
        <w:t xml:space="preserve"> in the National Capital Region </w:t>
      </w:r>
      <w:r w:rsidRPr="00AB1787">
        <w:rPr>
          <w:rFonts w:asciiTheme="majorHAnsi" w:hAnsiTheme="majorHAnsi"/>
          <w:color w:val="222222"/>
          <w:sz w:val="18"/>
          <w:szCs w:val="18"/>
          <w:shd w:val="clear" w:color="auto" w:fill="FFFFFF"/>
        </w:rPr>
        <w:t>while earning honors credits</w:t>
      </w:r>
      <w:r w:rsidR="00034A99" w:rsidRPr="00AB1787">
        <w:rPr>
          <w:rFonts w:asciiTheme="majorHAnsi" w:hAnsiTheme="majorHAnsi"/>
          <w:color w:val="222222"/>
          <w:sz w:val="18"/>
          <w:szCs w:val="18"/>
          <w:shd w:val="clear" w:color="auto" w:fill="FFFFFF"/>
        </w:rPr>
        <w:t>.</w:t>
      </w:r>
    </w:p>
    <w:p w14:paraId="01140021" w14:textId="2DC7A03D" w:rsidR="00AB1787" w:rsidRPr="00AB1787" w:rsidRDefault="00981E10" w:rsidP="00AB1787">
      <w:pPr>
        <w:rPr>
          <w:rFonts w:asciiTheme="majorHAnsi" w:hAnsiTheme="majorHAnsi"/>
          <w:color w:val="222222"/>
          <w:sz w:val="18"/>
          <w:szCs w:val="18"/>
          <w:shd w:val="clear" w:color="auto" w:fill="FFFFFF"/>
        </w:rPr>
      </w:pPr>
      <w:r w:rsidRPr="00AB1787">
        <w:rPr>
          <w:rFonts w:asciiTheme="majorHAnsi" w:hAnsiTheme="majorHAnsi"/>
          <w:b/>
          <w:color w:val="222222"/>
          <w:sz w:val="18"/>
          <w:szCs w:val="18"/>
          <w:shd w:val="clear" w:color="auto" w:fill="FFFFFF"/>
        </w:rPr>
        <w:t xml:space="preserve">The Data Science for Public Good </w:t>
      </w:r>
      <w:r w:rsidR="00E957C9" w:rsidRPr="00AB1787">
        <w:rPr>
          <w:rFonts w:asciiTheme="majorHAnsi" w:hAnsiTheme="majorHAnsi"/>
          <w:b/>
          <w:color w:val="222222"/>
          <w:sz w:val="18"/>
          <w:szCs w:val="18"/>
        </w:rPr>
        <w:t>Research F</w:t>
      </w:r>
      <w:r w:rsidRPr="00AB1787">
        <w:rPr>
          <w:rFonts w:asciiTheme="majorHAnsi" w:hAnsiTheme="majorHAnsi"/>
          <w:b/>
          <w:color w:val="222222"/>
          <w:sz w:val="18"/>
          <w:szCs w:val="18"/>
        </w:rPr>
        <w:t>orum</w:t>
      </w:r>
      <w:r w:rsidRPr="00AB1787">
        <w:rPr>
          <w:rFonts w:asciiTheme="majorHAnsi" w:hAnsiTheme="majorHAnsi"/>
          <w:color w:val="222222"/>
          <w:sz w:val="18"/>
          <w:szCs w:val="18"/>
          <w:shd w:val="clear" w:color="auto" w:fill="FFFFFF"/>
        </w:rPr>
        <w:t xml:space="preserve"> will be the first DSPG event that provides students with the opportunity to present their </w:t>
      </w:r>
      <w:r w:rsidR="00E827F6" w:rsidRPr="00AB1787">
        <w:rPr>
          <w:rFonts w:asciiTheme="majorHAnsi" w:hAnsiTheme="majorHAnsi"/>
          <w:color w:val="222222"/>
          <w:sz w:val="18"/>
          <w:szCs w:val="18"/>
          <w:shd w:val="clear" w:color="auto" w:fill="FFFFFF"/>
        </w:rPr>
        <w:t xml:space="preserve">summer </w:t>
      </w:r>
      <w:r w:rsidRPr="00AB1787">
        <w:rPr>
          <w:rFonts w:asciiTheme="majorHAnsi" w:hAnsiTheme="majorHAnsi"/>
          <w:color w:val="222222"/>
          <w:sz w:val="18"/>
          <w:szCs w:val="18"/>
          <w:shd w:val="clear" w:color="auto" w:fill="FFFFFF"/>
        </w:rPr>
        <w:t>research</w:t>
      </w:r>
      <w:r w:rsidR="00E827F6" w:rsidRPr="00AB1787">
        <w:rPr>
          <w:rFonts w:asciiTheme="majorHAnsi" w:hAnsiTheme="majorHAnsi"/>
          <w:color w:val="222222"/>
          <w:sz w:val="18"/>
          <w:szCs w:val="18"/>
          <w:shd w:val="clear" w:color="auto" w:fill="FFFFFF"/>
        </w:rPr>
        <w:t xml:space="preserve"> projects</w:t>
      </w:r>
      <w:r w:rsidRPr="00AB1787">
        <w:rPr>
          <w:rFonts w:asciiTheme="majorHAnsi" w:hAnsiTheme="majorHAnsi"/>
          <w:color w:val="222222"/>
          <w:sz w:val="18"/>
          <w:szCs w:val="18"/>
          <w:shd w:val="clear" w:color="auto" w:fill="FFFFFF"/>
        </w:rPr>
        <w:t xml:space="preserve"> and form professional connections with scholars, decision-makers in federal and local government agencies in the National Capital Region including NSF, U.S. Census Bureau, The Lab @ DC, Arlington County departments. </w:t>
      </w:r>
    </w:p>
    <w:p w14:paraId="00F470D8" w14:textId="3C99ACD1" w:rsidR="00856A1F" w:rsidRPr="00AB1787" w:rsidRDefault="00856A1F" w:rsidP="00AB1787">
      <w:pPr>
        <w:jc w:val="center"/>
        <w:rPr>
          <w:rFonts w:asciiTheme="majorHAnsi" w:hAnsiTheme="majorHAnsi"/>
          <w:color w:val="222222"/>
          <w:sz w:val="18"/>
          <w:szCs w:val="18"/>
          <w:u w:val="single"/>
          <w:shd w:val="clear" w:color="auto" w:fill="FFFFFF"/>
        </w:rPr>
      </w:pPr>
      <w:r w:rsidRPr="00AB1787">
        <w:rPr>
          <w:rFonts w:asciiTheme="majorHAnsi" w:hAnsiTheme="majorHAnsi"/>
          <w:color w:val="222222"/>
          <w:sz w:val="18"/>
          <w:szCs w:val="18"/>
          <w:u w:val="single"/>
          <w:shd w:val="clear" w:color="auto" w:fill="FFFFFF"/>
        </w:rPr>
        <w:t>Draft Agenda (12pm-5pm)</w:t>
      </w:r>
    </w:p>
    <w:p w14:paraId="73049101" w14:textId="33BF72D6" w:rsidR="0077370B" w:rsidRPr="00AB1787" w:rsidRDefault="0077370B" w:rsidP="00AB1787">
      <w:pPr>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Welcome &amp; Introductions</w:t>
      </w:r>
    </w:p>
    <w:p w14:paraId="3D54EA00" w14:textId="2E8B5987" w:rsidR="00034A99" w:rsidRPr="00AB1787" w:rsidRDefault="0077370B" w:rsidP="00AB1787">
      <w:pPr>
        <w:shd w:val="clear" w:color="auto" w:fill="FFFFFF"/>
        <w:spacing w:after="120"/>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 xml:space="preserve">Speaker: </w:t>
      </w:r>
      <w:r w:rsidRPr="006308F4">
        <w:rPr>
          <w:rFonts w:asciiTheme="majorHAnsi" w:hAnsiTheme="majorHAnsi"/>
          <w:b/>
          <w:color w:val="222222"/>
          <w:sz w:val="18"/>
          <w:szCs w:val="18"/>
          <w:shd w:val="clear" w:color="auto" w:fill="FFFFFF"/>
        </w:rPr>
        <w:t>Sallie Keller</w:t>
      </w:r>
      <w:r w:rsidRPr="00AB1787">
        <w:rPr>
          <w:rFonts w:asciiTheme="majorHAnsi" w:hAnsiTheme="majorHAnsi"/>
          <w:color w:val="222222"/>
          <w:sz w:val="18"/>
          <w:szCs w:val="18"/>
          <w:shd w:val="clear" w:color="auto" w:fill="FFFFFF"/>
        </w:rPr>
        <w:t xml:space="preserve">, Director and Professor of Statistics, </w:t>
      </w:r>
      <w:r w:rsidR="00034A99" w:rsidRPr="00AB1787">
        <w:rPr>
          <w:rFonts w:asciiTheme="majorHAnsi" w:hAnsiTheme="majorHAnsi"/>
          <w:color w:val="222222"/>
          <w:sz w:val="18"/>
          <w:szCs w:val="18"/>
          <w:shd w:val="clear" w:color="auto" w:fill="FFFFFF"/>
        </w:rPr>
        <w:t>SDAL</w:t>
      </w:r>
    </w:p>
    <w:p w14:paraId="169837D8" w14:textId="68A30A2C" w:rsidR="0077370B" w:rsidRPr="00AB1787" w:rsidRDefault="0077370B" w:rsidP="00AB1787">
      <w:pPr>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Welcoming Remarks</w:t>
      </w:r>
      <w:bookmarkStart w:id="0" w:name="_GoBack"/>
      <w:bookmarkEnd w:id="0"/>
    </w:p>
    <w:p w14:paraId="067D4BFF" w14:textId="140A6617" w:rsidR="0077370B" w:rsidRPr="00AB1787" w:rsidRDefault="0077370B" w:rsidP="00AB1787">
      <w:pPr>
        <w:shd w:val="clear" w:color="auto" w:fill="FFFFFF"/>
        <w:spacing w:after="120"/>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Speaker</w:t>
      </w:r>
      <w:r w:rsidR="005327E1" w:rsidRPr="00AB1787">
        <w:rPr>
          <w:rFonts w:asciiTheme="majorHAnsi" w:hAnsiTheme="majorHAnsi"/>
          <w:color w:val="222222"/>
          <w:sz w:val="18"/>
          <w:szCs w:val="18"/>
          <w:shd w:val="clear" w:color="auto" w:fill="FFFFFF"/>
        </w:rPr>
        <w:t xml:space="preserve">: </w:t>
      </w:r>
      <w:r w:rsidRPr="00AB1787">
        <w:rPr>
          <w:rFonts w:asciiTheme="majorHAnsi" w:hAnsiTheme="majorHAnsi"/>
          <w:color w:val="222222"/>
          <w:sz w:val="18"/>
          <w:szCs w:val="18"/>
          <w:shd w:val="clear" w:color="auto" w:fill="FFFFFF"/>
        </w:rPr>
        <w:t>TBD</w:t>
      </w:r>
      <w:r w:rsidR="005327E1" w:rsidRPr="00AB1787">
        <w:rPr>
          <w:rFonts w:asciiTheme="majorHAnsi" w:hAnsiTheme="majorHAnsi"/>
          <w:color w:val="222222"/>
          <w:sz w:val="18"/>
          <w:szCs w:val="18"/>
          <w:shd w:val="clear" w:color="auto" w:fill="FFFFFF"/>
        </w:rPr>
        <w:t xml:space="preserve"> – VT Leadership</w:t>
      </w:r>
    </w:p>
    <w:p w14:paraId="7E7246EA" w14:textId="77777777" w:rsidR="00A179D6" w:rsidRPr="00AB1787" w:rsidRDefault="0077370B" w:rsidP="00AB1787">
      <w:pPr>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Keynote Speak</w:t>
      </w:r>
      <w:r w:rsidR="00E2615D" w:rsidRPr="00AB1787">
        <w:rPr>
          <w:rFonts w:asciiTheme="majorHAnsi" w:hAnsiTheme="majorHAnsi"/>
          <w:color w:val="222222"/>
          <w:sz w:val="18"/>
          <w:szCs w:val="18"/>
          <w:shd w:val="clear" w:color="auto" w:fill="FFFFFF"/>
        </w:rPr>
        <w:t>er</w:t>
      </w:r>
      <w:r w:rsidR="00A179D6" w:rsidRPr="00AB1787">
        <w:rPr>
          <w:rFonts w:asciiTheme="majorHAnsi" w:hAnsiTheme="majorHAnsi"/>
          <w:color w:val="222222"/>
          <w:sz w:val="18"/>
          <w:szCs w:val="18"/>
          <w:shd w:val="clear" w:color="auto" w:fill="FFFFFF"/>
        </w:rPr>
        <w:t>s</w:t>
      </w:r>
      <w:r w:rsidR="00E2615D" w:rsidRPr="00AB1787">
        <w:rPr>
          <w:rFonts w:asciiTheme="majorHAnsi" w:hAnsiTheme="majorHAnsi"/>
          <w:color w:val="222222"/>
          <w:sz w:val="18"/>
          <w:szCs w:val="18"/>
          <w:shd w:val="clear" w:color="auto" w:fill="FFFFFF"/>
        </w:rPr>
        <w:t xml:space="preserve">: </w:t>
      </w:r>
    </w:p>
    <w:p w14:paraId="5E223B42" w14:textId="01177327" w:rsidR="00E2615D" w:rsidRPr="00AB1787" w:rsidRDefault="00E2615D" w:rsidP="00AB1787">
      <w:pPr>
        <w:jc w:val="center"/>
        <w:rPr>
          <w:rFonts w:asciiTheme="majorHAnsi" w:hAnsiTheme="majorHAnsi"/>
          <w:color w:val="222222"/>
          <w:sz w:val="18"/>
          <w:szCs w:val="18"/>
          <w:shd w:val="clear" w:color="auto" w:fill="FFFFFF"/>
        </w:rPr>
      </w:pPr>
      <w:r w:rsidRPr="006308F4">
        <w:rPr>
          <w:rFonts w:asciiTheme="majorHAnsi" w:hAnsiTheme="majorHAnsi"/>
          <w:b/>
          <w:color w:val="222222"/>
          <w:sz w:val="18"/>
          <w:szCs w:val="18"/>
          <w:shd w:val="clear" w:color="auto" w:fill="FFFFFF"/>
        </w:rPr>
        <w:t xml:space="preserve">Nancy </w:t>
      </w:r>
      <w:proofErr w:type="spellStart"/>
      <w:r w:rsidRPr="006308F4">
        <w:rPr>
          <w:rFonts w:asciiTheme="majorHAnsi" w:hAnsiTheme="majorHAnsi"/>
          <w:b/>
          <w:color w:val="222222"/>
          <w:sz w:val="18"/>
          <w:szCs w:val="18"/>
          <w:shd w:val="clear" w:color="auto" w:fill="FFFFFF"/>
        </w:rPr>
        <w:t>Potok</w:t>
      </w:r>
      <w:proofErr w:type="spellEnd"/>
      <w:r w:rsidRPr="00AB1787">
        <w:rPr>
          <w:rFonts w:asciiTheme="majorHAnsi" w:hAnsiTheme="majorHAnsi"/>
          <w:color w:val="222222"/>
          <w:sz w:val="18"/>
          <w:szCs w:val="18"/>
          <w:shd w:val="clear" w:color="auto" w:fill="FFFFFF"/>
        </w:rPr>
        <w:t xml:space="preserve"> (confirmed) </w:t>
      </w:r>
    </w:p>
    <w:p w14:paraId="46A7CE7F" w14:textId="6248441E" w:rsidR="00E2615D" w:rsidRPr="00AB1787" w:rsidRDefault="00E2615D" w:rsidP="00AB1787">
      <w:pPr>
        <w:shd w:val="clear" w:color="auto" w:fill="FFFFFF"/>
        <w:spacing w:after="120"/>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Chief Statistician of the United States, Office of Management and Budget</w:t>
      </w:r>
    </w:p>
    <w:p w14:paraId="52A5458C" w14:textId="7BA94142" w:rsidR="00E2615D" w:rsidRPr="00AB1787" w:rsidRDefault="00E2615D" w:rsidP="00AB1787">
      <w:pPr>
        <w:jc w:val="center"/>
        <w:rPr>
          <w:rFonts w:asciiTheme="majorHAnsi" w:hAnsiTheme="majorHAnsi"/>
          <w:color w:val="222222"/>
          <w:sz w:val="18"/>
          <w:szCs w:val="18"/>
          <w:shd w:val="clear" w:color="auto" w:fill="FFFFFF"/>
        </w:rPr>
      </w:pPr>
      <w:r w:rsidRPr="006308F4">
        <w:rPr>
          <w:rFonts w:asciiTheme="majorHAnsi" w:hAnsiTheme="majorHAnsi"/>
          <w:b/>
          <w:color w:val="222222"/>
          <w:sz w:val="18"/>
          <w:szCs w:val="18"/>
          <w:shd w:val="clear" w:color="auto" w:fill="FFFFFF"/>
        </w:rPr>
        <w:t xml:space="preserve">David </w:t>
      </w:r>
      <w:proofErr w:type="spellStart"/>
      <w:r w:rsidRPr="006308F4">
        <w:rPr>
          <w:rFonts w:asciiTheme="majorHAnsi" w:hAnsiTheme="majorHAnsi"/>
          <w:b/>
          <w:color w:val="222222"/>
          <w:sz w:val="18"/>
          <w:szCs w:val="18"/>
          <w:shd w:val="clear" w:color="auto" w:fill="FFFFFF"/>
        </w:rPr>
        <w:t>Yokum</w:t>
      </w:r>
      <w:proofErr w:type="spellEnd"/>
      <w:r w:rsidRPr="00AB1787">
        <w:rPr>
          <w:rFonts w:asciiTheme="majorHAnsi" w:hAnsiTheme="majorHAnsi"/>
          <w:color w:val="222222"/>
          <w:sz w:val="18"/>
          <w:szCs w:val="18"/>
          <w:shd w:val="clear" w:color="auto" w:fill="FFFFFF"/>
        </w:rPr>
        <w:t xml:space="preserve"> (confirmed)</w:t>
      </w:r>
    </w:p>
    <w:p w14:paraId="0D5B0E79" w14:textId="2969E27A" w:rsidR="00E2615D" w:rsidRPr="00AB1787" w:rsidRDefault="00E2615D" w:rsidP="00AB1787">
      <w:pPr>
        <w:shd w:val="clear" w:color="auto" w:fill="FFFFFF"/>
        <w:spacing w:after="120"/>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Director, The Lab @ DC, Executive Office of the Mayor, Office of the City Administrator</w:t>
      </w:r>
    </w:p>
    <w:p w14:paraId="51413078" w14:textId="74987E35" w:rsidR="00E2615D" w:rsidRPr="00AB1787" w:rsidRDefault="008B3145" w:rsidP="00AB1787">
      <w:pPr>
        <w:shd w:val="clear" w:color="auto" w:fill="FFFFFF"/>
        <w:spacing w:after="120"/>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 xml:space="preserve">- </w:t>
      </w:r>
      <w:r w:rsidR="00E2615D" w:rsidRPr="00AB1787">
        <w:rPr>
          <w:rFonts w:asciiTheme="majorHAnsi" w:hAnsiTheme="majorHAnsi"/>
          <w:color w:val="222222"/>
          <w:sz w:val="18"/>
          <w:szCs w:val="18"/>
          <w:shd w:val="clear" w:color="auto" w:fill="FFFFFF"/>
        </w:rPr>
        <w:t>Break</w:t>
      </w:r>
      <w:r w:rsidRPr="00AB1787">
        <w:rPr>
          <w:rFonts w:asciiTheme="majorHAnsi" w:hAnsiTheme="majorHAnsi"/>
          <w:color w:val="222222"/>
          <w:sz w:val="18"/>
          <w:szCs w:val="18"/>
          <w:shd w:val="clear" w:color="auto" w:fill="FFFFFF"/>
        </w:rPr>
        <w:t xml:space="preserve"> -</w:t>
      </w:r>
    </w:p>
    <w:p w14:paraId="4CED4A3A" w14:textId="3F3DE857" w:rsidR="00E2615D" w:rsidRPr="00AB1787" w:rsidRDefault="00E2615D" w:rsidP="00AB1787">
      <w:pPr>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Speed Session:</w:t>
      </w:r>
    </w:p>
    <w:p w14:paraId="45072766" w14:textId="28C50C9C" w:rsidR="00E2615D" w:rsidRPr="00AB1787" w:rsidRDefault="00E2615D" w:rsidP="00AB1787">
      <w:pPr>
        <w:shd w:val="clear" w:color="auto" w:fill="FFFFFF"/>
        <w:spacing w:after="120"/>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DSPG Fellows promote their research posters and invite the audience to review their posters.</w:t>
      </w:r>
    </w:p>
    <w:p w14:paraId="3E7F4D12" w14:textId="12F00AC1" w:rsidR="00E2615D" w:rsidRPr="00AB1787" w:rsidRDefault="00E2615D" w:rsidP="00AB1787">
      <w:pPr>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Poster Session</w:t>
      </w:r>
      <w:r w:rsidR="008B3145" w:rsidRPr="00AB1787">
        <w:rPr>
          <w:rFonts w:asciiTheme="majorHAnsi" w:hAnsiTheme="majorHAnsi"/>
          <w:color w:val="222222"/>
          <w:sz w:val="18"/>
          <w:szCs w:val="18"/>
          <w:shd w:val="clear" w:color="auto" w:fill="FFFFFF"/>
        </w:rPr>
        <w:t xml:space="preserve"> &amp; Networking Reception:</w:t>
      </w:r>
    </w:p>
    <w:p w14:paraId="34BC7D49" w14:textId="1976089C" w:rsidR="00E2615D" w:rsidRPr="00AB1787" w:rsidRDefault="008B3145" w:rsidP="00AB1787">
      <w:pPr>
        <w:jc w:val="center"/>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Participants review the posters and interact with the students; refreshments will be provided.</w:t>
      </w:r>
    </w:p>
    <w:p w14:paraId="32F66AC8" w14:textId="77777777" w:rsidR="00034A99" w:rsidRPr="00AB1787" w:rsidRDefault="00034A99" w:rsidP="00AB1787">
      <w:pPr>
        <w:jc w:val="center"/>
        <w:rPr>
          <w:rFonts w:asciiTheme="majorHAnsi" w:hAnsiTheme="majorHAnsi"/>
          <w:color w:val="222222"/>
          <w:sz w:val="18"/>
          <w:szCs w:val="18"/>
          <w:shd w:val="clear" w:color="auto" w:fill="FFFFFF"/>
        </w:rPr>
      </w:pPr>
    </w:p>
    <w:p w14:paraId="3825FD58" w14:textId="0EA429B5" w:rsidR="00FE29DA" w:rsidRPr="00AB1787" w:rsidRDefault="00FE29DA" w:rsidP="00AB1787">
      <w:pPr>
        <w:rPr>
          <w:rFonts w:asciiTheme="majorHAnsi" w:hAnsiTheme="majorHAnsi"/>
          <w:b/>
          <w:color w:val="222222"/>
          <w:sz w:val="18"/>
          <w:szCs w:val="18"/>
          <w:u w:val="single"/>
          <w:shd w:val="clear" w:color="auto" w:fill="FFFFFF"/>
        </w:rPr>
      </w:pPr>
      <w:r w:rsidRPr="00AB1787">
        <w:rPr>
          <w:rFonts w:asciiTheme="majorHAnsi" w:hAnsiTheme="majorHAnsi"/>
          <w:b/>
          <w:color w:val="222222"/>
          <w:sz w:val="18"/>
          <w:szCs w:val="18"/>
          <w:u w:val="single"/>
          <w:shd w:val="clear" w:color="auto" w:fill="FFFFFF"/>
        </w:rPr>
        <w:t>Keynote Speakers</w:t>
      </w:r>
    </w:p>
    <w:p w14:paraId="3741FCE6" w14:textId="244D9DA8" w:rsidR="008C6288" w:rsidRPr="00AB1787" w:rsidRDefault="008C6288" w:rsidP="00AB1787">
      <w:pPr>
        <w:shd w:val="clear" w:color="auto" w:fill="FFFFFF"/>
        <w:spacing w:after="120"/>
        <w:rPr>
          <w:rFonts w:asciiTheme="majorHAnsi" w:hAnsiTheme="majorHAnsi"/>
          <w:color w:val="222222"/>
          <w:sz w:val="18"/>
          <w:szCs w:val="18"/>
          <w:shd w:val="clear" w:color="auto" w:fill="FFFFFF"/>
        </w:rPr>
      </w:pPr>
      <w:r w:rsidRPr="00AB1787">
        <w:rPr>
          <w:rFonts w:asciiTheme="majorHAnsi" w:hAnsiTheme="majorHAnsi"/>
          <w:b/>
          <w:color w:val="222222"/>
          <w:sz w:val="18"/>
          <w:szCs w:val="18"/>
          <w:shd w:val="clear" w:color="auto" w:fill="FFFFFF"/>
        </w:rPr>
        <w:t xml:space="preserve">Nancy </w:t>
      </w:r>
      <w:proofErr w:type="spellStart"/>
      <w:r w:rsidRPr="00AB1787">
        <w:rPr>
          <w:rFonts w:asciiTheme="majorHAnsi" w:hAnsiTheme="majorHAnsi"/>
          <w:b/>
          <w:color w:val="222222"/>
          <w:sz w:val="18"/>
          <w:szCs w:val="18"/>
          <w:shd w:val="clear" w:color="auto" w:fill="FFFFFF"/>
        </w:rPr>
        <w:t>Potok</w:t>
      </w:r>
      <w:proofErr w:type="spellEnd"/>
      <w:r w:rsidRPr="00AB1787">
        <w:rPr>
          <w:rFonts w:asciiTheme="majorHAnsi" w:hAnsiTheme="majorHAnsi"/>
          <w:color w:val="222222"/>
          <w:sz w:val="18"/>
          <w:szCs w:val="18"/>
          <w:shd w:val="clear" w:color="auto" w:fill="FFFFFF"/>
        </w:rPr>
        <w:t>, Chief Statistician of the United States, Office of Management and Budget</w:t>
      </w:r>
    </w:p>
    <w:p w14:paraId="1DB1CE70" w14:textId="32F84A76" w:rsidR="008C6288" w:rsidRPr="00AB1787" w:rsidRDefault="008C6288" w:rsidP="00AB1787">
      <w:pPr>
        <w:shd w:val="clear" w:color="auto" w:fill="FFFFFF"/>
        <w:spacing w:after="120"/>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 xml:space="preserve">Dr. Nancy </w:t>
      </w:r>
      <w:proofErr w:type="spellStart"/>
      <w:r w:rsidRPr="00AB1787">
        <w:rPr>
          <w:rFonts w:asciiTheme="majorHAnsi" w:hAnsiTheme="majorHAnsi"/>
          <w:color w:val="222222"/>
          <w:sz w:val="18"/>
          <w:szCs w:val="18"/>
          <w:shd w:val="clear" w:color="auto" w:fill="FFFFFF"/>
        </w:rPr>
        <w:t>Potok</w:t>
      </w:r>
      <w:proofErr w:type="spellEnd"/>
      <w:r w:rsidRPr="00AB1787">
        <w:rPr>
          <w:rFonts w:asciiTheme="majorHAnsi" w:hAnsiTheme="majorHAnsi"/>
          <w:color w:val="222222"/>
          <w:sz w:val="18"/>
          <w:szCs w:val="18"/>
          <w:shd w:val="clear" w:color="auto" w:fill="FFFFFF"/>
        </w:rPr>
        <w:t xml:space="preserve"> was formerly the Deputy Director and Chief Operating Officer of the U.S. Census Bureau. She previously served at the U.S. Department of Commerce as Deputy Under Secretary for Economic Affairs, the Census Bureau's Associate Director for Demographic Programs, and the Principal Associate Director and Chief Financial Officer in charge of Field Operations, Information Technology, and Administration</w:t>
      </w:r>
      <w:r w:rsidR="0094014E" w:rsidRPr="00AB1787">
        <w:rPr>
          <w:rFonts w:asciiTheme="majorHAnsi" w:hAnsiTheme="majorHAnsi"/>
          <w:color w:val="222222"/>
          <w:sz w:val="18"/>
          <w:szCs w:val="18"/>
          <w:shd w:val="clear" w:color="auto" w:fill="FFFFFF"/>
        </w:rPr>
        <w:t xml:space="preserve"> for</w:t>
      </w:r>
      <w:r w:rsidRPr="00AB1787">
        <w:rPr>
          <w:rFonts w:asciiTheme="majorHAnsi" w:hAnsiTheme="majorHAnsi"/>
          <w:color w:val="222222"/>
          <w:sz w:val="18"/>
          <w:szCs w:val="18"/>
          <w:shd w:val="clear" w:color="auto" w:fill="FFFFFF"/>
        </w:rPr>
        <w:t xml:space="preserve"> the 2000 Census.</w:t>
      </w:r>
    </w:p>
    <w:p w14:paraId="11A8959B" w14:textId="741EFBB9" w:rsidR="00FE29DA" w:rsidRPr="00AB1787" w:rsidRDefault="00FE29DA" w:rsidP="00AB1787">
      <w:pPr>
        <w:shd w:val="clear" w:color="auto" w:fill="FFFFFF"/>
        <w:spacing w:after="120"/>
        <w:rPr>
          <w:rFonts w:asciiTheme="majorHAnsi" w:hAnsiTheme="majorHAnsi"/>
          <w:color w:val="222222"/>
          <w:sz w:val="18"/>
          <w:szCs w:val="18"/>
          <w:shd w:val="clear" w:color="auto" w:fill="FFFFFF"/>
        </w:rPr>
      </w:pPr>
      <w:r w:rsidRPr="00AB1787">
        <w:rPr>
          <w:rFonts w:asciiTheme="majorHAnsi" w:hAnsiTheme="majorHAnsi"/>
          <w:b/>
          <w:color w:val="222222"/>
          <w:sz w:val="18"/>
          <w:szCs w:val="18"/>
          <w:shd w:val="clear" w:color="auto" w:fill="FFFFFF"/>
        </w:rPr>
        <w:t xml:space="preserve">David </w:t>
      </w:r>
      <w:proofErr w:type="spellStart"/>
      <w:r w:rsidRPr="00AB1787">
        <w:rPr>
          <w:rFonts w:asciiTheme="majorHAnsi" w:hAnsiTheme="majorHAnsi"/>
          <w:b/>
          <w:color w:val="222222"/>
          <w:sz w:val="18"/>
          <w:szCs w:val="18"/>
          <w:shd w:val="clear" w:color="auto" w:fill="FFFFFF"/>
        </w:rPr>
        <w:t>Yokum</w:t>
      </w:r>
      <w:proofErr w:type="spellEnd"/>
      <w:r w:rsidR="008C6288" w:rsidRPr="00AB1787">
        <w:rPr>
          <w:rFonts w:asciiTheme="majorHAnsi" w:hAnsiTheme="majorHAnsi"/>
          <w:color w:val="222222"/>
          <w:sz w:val="18"/>
          <w:szCs w:val="18"/>
          <w:shd w:val="clear" w:color="auto" w:fill="FFFFFF"/>
        </w:rPr>
        <w:t>,</w:t>
      </w:r>
      <w:r w:rsidRPr="00AB1787">
        <w:rPr>
          <w:rFonts w:asciiTheme="majorHAnsi" w:hAnsiTheme="majorHAnsi"/>
          <w:color w:val="222222"/>
          <w:sz w:val="18"/>
          <w:szCs w:val="18"/>
          <w:shd w:val="clear" w:color="auto" w:fill="FFFFFF"/>
        </w:rPr>
        <w:t xml:space="preserve"> Director, The Lab @ DC, Executive Office of the Mayor, Office of the City Administrator</w:t>
      </w:r>
    </w:p>
    <w:p w14:paraId="41F94E28" w14:textId="7755B32C" w:rsidR="0073346C" w:rsidRPr="00AB1787" w:rsidRDefault="00FE29DA" w:rsidP="00AB1787">
      <w:pPr>
        <w:shd w:val="clear" w:color="auto" w:fill="FFFFFF"/>
        <w:spacing w:after="120"/>
        <w:rPr>
          <w:rFonts w:asciiTheme="majorHAnsi" w:hAnsiTheme="majorHAnsi"/>
          <w:color w:val="222222"/>
          <w:sz w:val="18"/>
          <w:szCs w:val="18"/>
          <w:shd w:val="clear" w:color="auto" w:fill="FFFFFF"/>
        </w:rPr>
      </w:pPr>
      <w:r w:rsidRPr="00AB1787">
        <w:rPr>
          <w:rFonts w:asciiTheme="majorHAnsi" w:hAnsiTheme="majorHAnsi"/>
          <w:color w:val="222222"/>
          <w:sz w:val="18"/>
          <w:szCs w:val="18"/>
          <w:shd w:val="clear" w:color="auto" w:fill="FFFFFF"/>
        </w:rPr>
        <w:t xml:space="preserve">David </w:t>
      </w:r>
      <w:proofErr w:type="spellStart"/>
      <w:r w:rsidRPr="00AB1787">
        <w:rPr>
          <w:rFonts w:asciiTheme="majorHAnsi" w:hAnsiTheme="majorHAnsi"/>
          <w:color w:val="222222"/>
          <w:sz w:val="18"/>
          <w:szCs w:val="18"/>
          <w:shd w:val="clear" w:color="auto" w:fill="FFFFFF"/>
        </w:rPr>
        <w:t>Yokum</w:t>
      </w:r>
      <w:proofErr w:type="spellEnd"/>
      <w:r w:rsidRPr="00AB1787">
        <w:rPr>
          <w:rFonts w:asciiTheme="majorHAnsi" w:hAnsiTheme="majorHAnsi"/>
          <w:color w:val="222222"/>
          <w:sz w:val="18"/>
          <w:szCs w:val="18"/>
          <w:shd w:val="clear" w:color="auto" w:fill="FFFFFF"/>
        </w:rPr>
        <w:t xml:space="preserve">, JD, PhD, is Director of </w:t>
      </w:r>
      <w:proofErr w:type="gramStart"/>
      <w:r w:rsidR="00046F17" w:rsidRPr="00AB1787">
        <w:rPr>
          <w:rFonts w:asciiTheme="majorHAnsi" w:hAnsiTheme="majorHAnsi"/>
          <w:color w:val="222222"/>
          <w:sz w:val="18"/>
          <w:szCs w:val="18"/>
          <w:shd w:val="clear" w:color="auto" w:fill="FFFFFF"/>
        </w:rPr>
        <w:t>The</w:t>
      </w:r>
      <w:proofErr w:type="gramEnd"/>
      <w:r w:rsidRPr="00AB1787">
        <w:rPr>
          <w:rFonts w:asciiTheme="majorHAnsi" w:hAnsiTheme="majorHAnsi"/>
          <w:color w:val="222222"/>
          <w:sz w:val="18"/>
          <w:szCs w:val="18"/>
          <w:shd w:val="clear" w:color="auto" w:fill="FFFFFF"/>
        </w:rPr>
        <w:t xml:space="preserve"> Lab @ DC, a new initiative from the Executive Office of the Mayor of the District of Columbia Government. The Lab @ DC emerges from a vision to systematically incorporate the scientific method into day-to-day governance. It is a team of applied scientists, working in the Office of the City Administrator and in partnership with a network of universities and research centers, who conduct empirical projects to generate evidence that informs the District's most important decisions. Dr. </w:t>
      </w:r>
      <w:proofErr w:type="spellStart"/>
      <w:r w:rsidRPr="00AB1787">
        <w:rPr>
          <w:rFonts w:asciiTheme="majorHAnsi" w:hAnsiTheme="majorHAnsi"/>
          <w:color w:val="222222"/>
          <w:sz w:val="18"/>
          <w:szCs w:val="18"/>
          <w:shd w:val="clear" w:color="auto" w:fill="FFFFFF"/>
        </w:rPr>
        <w:t>Yokum</w:t>
      </w:r>
      <w:proofErr w:type="spellEnd"/>
      <w:r w:rsidRPr="00AB1787">
        <w:rPr>
          <w:rFonts w:asciiTheme="majorHAnsi" w:hAnsiTheme="majorHAnsi"/>
          <w:color w:val="222222"/>
          <w:sz w:val="18"/>
          <w:szCs w:val="18"/>
          <w:shd w:val="clear" w:color="auto" w:fill="FFFFFF"/>
        </w:rPr>
        <w:t xml:space="preserve"> was previously a founding member of the White House’s Social &amp; Behavioral Sciences Team and the Director of its scientific delivery unit housed at the U.S. General Services Administration, Office of </w:t>
      </w:r>
      <w:r w:rsidR="00A7481E" w:rsidRPr="00AB1787">
        <w:rPr>
          <w:rFonts w:asciiTheme="majorHAnsi" w:hAnsiTheme="majorHAnsi"/>
          <w:color w:val="222222"/>
          <w:sz w:val="18"/>
          <w:szCs w:val="18"/>
          <w:shd w:val="clear" w:color="auto" w:fill="FFFFFF"/>
        </w:rPr>
        <w:t>Evaluation Sciences.</w:t>
      </w:r>
    </w:p>
    <w:sectPr w:rsidR="0073346C" w:rsidRPr="00AB1787" w:rsidSect="00AB1787">
      <w:headerReference w:type="default" r:id="rId8"/>
      <w:footerReference w:type="default" r:id="rId9"/>
      <w:headerReference w:type="first" r:id="rId10"/>
      <w:pgSz w:w="12240" w:h="15840" w:code="1"/>
      <w:pgMar w:top="1764" w:right="1440" w:bottom="99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F7EFA6" w14:textId="77777777" w:rsidR="000875C8" w:rsidRDefault="000875C8">
      <w:r>
        <w:separator/>
      </w:r>
    </w:p>
  </w:endnote>
  <w:endnote w:type="continuationSeparator" w:id="0">
    <w:p w14:paraId="4CEE7F3D" w14:textId="77777777" w:rsidR="000875C8" w:rsidRDefault="00087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9F45B3" w14:textId="77777777" w:rsidR="008A584E" w:rsidRDefault="006C5064">
    <w:r>
      <w:rPr>
        <w:noProof/>
      </w:rPr>
      <mc:AlternateContent>
        <mc:Choice Requires="wps">
          <w:drawing>
            <wp:anchor distT="0" distB="0" distL="114300" distR="114300" simplePos="0" relativeHeight="251651072" behindDoc="0" locked="0" layoutInCell="1" allowOverlap="1" wp14:anchorId="28CC2D81" wp14:editId="3BFA88C0">
              <wp:simplePos x="0" y="0"/>
              <wp:positionH relativeFrom="page">
                <wp:posOffset>969010</wp:posOffset>
              </wp:positionH>
              <wp:positionV relativeFrom="page">
                <wp:posOffset>9189720</wp:posOffset>
              </wp:positionV>
              <wp:extent cx="5829300" cy="342900"/>
              <wp:effectExtent l="0" t="0" r="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0875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CC2D81" id="_x0000_t202" coordsize="21600,21600" o:spt="202" path="m0,0l0,21600,21600,21600,21600,0xe">
              <v:stroke joinstyle="miter"/>
              <v:path gradientshapeok="t" o:connecttype="rect"/>
            </v:shapetype>
            <v:shape id="Text Box 10" o:spid="_x0000_s1026" type="#_x0000_t202" style="position:absolute;margin-left:76.3pt;margin-top:723.6pt;width:459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" filled="f" stroked="f">
              <v:textbox>
                <w:txbxContent>
                  <w:p w14:paraId="6A5AF562" w14:textId="77777777" w:rsidR="008A584E" w:rsidRDefault="00662252">
                    <w:pPr>
                      <w:jc w:val="center"/>
                      <w:rPr>
                        <w:spacing w:val="60"/>
                        <w:sz w:val="14"/>
                      </w:rPr>
                    </w:pPr>
                    <w:r>
                      <w:rPr>
                        <w:spacing w:val="60"/>
                        <w:sz w:val="14"/>
                      </w:rPr>
                      <w:t>VIRGINIA POLYTECHNIC INSTITUTE AND STATE UNIVERSITY</w:t>
                    </w:r>
                  </w:p>
                  <w:p w14:paraId="3E84A03F" w14:textId="77777777" w:rsidR="008A584E" w:rsidRDefault="00662252">
                    <w:pPr>
                      <w:spacing w:before="40"/>
                      <w:jc w:val="center"/>
                      <w:rPr>
                        <w:i/>
                      </w:rPr>
                    </w:pPr>
                    <w:r>
                      <w:rPr>
                        <w:i/>
                        <w:spacing w:val="20"/>
                        <w:sz w:val="14"/>
                      </w:rPr>
                      <w:t>An equal opportunity, affirmative action institution</w:t>
                    </w:r>
                  </w:p>
                  <w:p w14:paraId="01045D18" w14:textId="77777777" w:rsidR="008A584E" w:rsidRDefault="000875C8"/>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5454EB" w14:textId="77777777" w:rsidR="000875C8" w:rsidRDefault="000875C8">
      <w:r>
        <w:separator/>
      </w:r>
    </w:p>
  </w:footnote>
  <w:footnote w:type="continuationSeparator" w:id="0">
    <w:p w14:paraId="0D81254E" w14:textId="77777777" w:rsidR="000875C8" w:rsidRDefault="000875C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7729A9" w14:textId="77777777" w:rsidR="008A584E" w:rsidRDefault="006C5064">
    <w:r>
      <w:rPr>
        <w:noProof/>
      </w:rPr>
      <mc:AlternateContent>
        <mc:Choice Requires="wps">
          <w:drawing>
            <wp:anchor distT="0" distB="0" distL="114299" distR="114299" simplePos="0" relativeHeight="251652096" behindDoc="0" locked="0" layoutInCell="1" allowOverlap="1" wp14:anchorId="1031BB28" wp14:editId="5EE59684">
              <wp:simplePos x="0" y="0"/>
              <wp:positionH relativeFrom="page">
                <wp:posOffset>740409</wp:posOffset>
              </wp:positionH>
              <wp:positionV relativeFrom="page">
                <wp:posOffset>859790</wp:posOffset>
              </wp:positionV>
              <wp:extent cx="0" cy="8211185"/>
              <wp:effectExtent l="0" t="0" r="25400" b="18415"/>
              <wp:wrapNone/>
              <wp:docPr id="1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flip:y;z-index:25165209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" strokeweight=".3pt">
              <w10:wrap anchorx="page" anchory="page"/>
            </v:lin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B516C" w14:textId="77777777" w:rsidR="008A584E" w:rsidRDefault="006C5064">
    <w:r>
      <w:rPr>
        <w:noProof/>
      </w:rPr>
      <mc:AlternateContent>
        <mc:Choice Requires="wps">
          <w:drawing>
            <wp:anchor distT="0" distB="0" distL="114300" distR="114300" simplePos="0" relativeHeight="251660288" behindDoc="0" locked="0" layoutInCell="1" allowOverlap="1" wp14:anchorId="155D1441" wp14:editId="7363F57B">
              <wp:simplePos x="0" y="0"/>
              <wp:positionH relativeFrom="page">
                <wp:posOffset>4253593</wp:posOffset>
              </wp:positionH>
              <wp:positionV relativeFrom="page">
                <wp:posOffset>506185</wp:posOffset>
              </wp:positionV>
              <wp:extent cx="2718435" cy="1109889"/>
              <wp:effectExtent l="0" t="0" r="0" b="8255"/>
              <wp:wrapNone/>
              <wp:docPr id="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8435" cy="1109889"/>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proofErr w:type="spellStart"/>
                          <w:r w:rsidRPr="0073346C">
                            <w:rPr>
                              <w:sz w:val="16"/>
                            </w:rPr>
                            <w:t>Biocomplexity</w:t>
                          </w:r>
                          <w:proofErr w:type="spellEnd"/>
                          <w:r w:rsidRPr="0073346C">
                            <w:rPr>
                              <w:sz w:val="16"/>
                            </w:rPr>
                            <w:t xml:space="preserve">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1" w:tgtFrame="_blank" w:history="1">
                            <w:r w:rsidRPr="0073346C">
                              <w:rPr>
                                <w:rStyle w:val="Hyperlink"/>
                                <w:rFonts w:cs="Arial"/>
                                <w:color w:val="1155CC"/>
                                <w:sz w:val="16"/>
                                <w:szCs w:val="16"/>
                                <w:shd w:val="clear" w:color="auto" w:fill="FFFFFF"/>
                              </w:rPr>
                              <w:t>http://sdal.vbi.vt.edu</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5D1441" id="_x0000_t202" coordsize="21600,21600" o:spt="202" path="m0,0l0,21600,21600,21600,21600,0xe">
              <v:stroke joinstyle="miter"/>
              <v:path gradientshapeok="t" o:connecttype="rect"/>
            </v:shapetype>
            <v:shape id="Text Box 29" o:spid="_x0000_s1027" type="#_x0000_t202" style="position:absolute;margin-left:334.95pt;margin-top:39.85pt;width:214.05pt;height:87.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" filled="f" stroked="f">
              <v:textbox>
                <w:txbxContent>
                  <w:p w14:paraId="41CE62D0" w14:textId="77777777" w:rsidR="008A584E" w:rsidRDefault="00410ECA">
                    <w:pPr>
                      <w:spacing w:line="200" w:lineRule="exact"/>
                      <w:rPr>
                        <w:b/>
                        <w:sz w:val="17"/>
                      </w:rPr>
                    </w:pPr>
                    <w:r>
                      <w:rPr>
                        <w:b/>
                        <w:sz w:val="17"/>
                      </w:rPr>
                      <w:t>Social and Decision Analytics Laboratory</w:t>
                    </w:r>
                  </w:p>
                  <w:p w14:paraId="798A96A4" w14:textId="305423E4" w:rsidR="0073346C" w:rsidRPr="0073346C" w:rsidRDefault="0073346C" w:rsidP="0073346C">
                    <w:pPr>
                      <w:rPr>
                        <w:sz w:val="16"/>
                      </w:rPr>
                    </w:pPr>
                    <w:proofErr w:type="spellStart"/>
                    <w:r w:rsidRPr="0073346C">
                      <w:rPr>
                        <w:sz w:val="16"/>
                      </w:rPr>
                      <w:t>Biocomplexity</w:t>
                    </w:r>
                    <w:proofErr w:type="spellEnd"/>
                    <w:r w:rsidRPr="0073346C">
                      <w:rPr>
                        <w:sz w:val="16"/>
                      </w:rPr>
                      <w:t xml:space="preserve"> Institute of Virginia Tech</w:t>
                    </w:r>
                  </w:p>
                  <w:p w14:paraId="08F8DA7B" w14:textId="6F263777" w:rsidR="008A584E" w:rsidRPr="0073346C" w:rsidRDefault="0073346C" w:rsidP="008A584E">
                    <w:pPr>
                      <w:spacing w:line="200" w:lineRule="exact"/>
                      <w:rPr>
                        <w:sz w:val="16"/>
                      </w:rPr>
                    </w:pPr>
                    <w:r w:rsidRPr="0073346C">
                      <w:rPr>
                        <w:sz w:val="16"/>
                      </w:rPr>
                      <w:t>National Capital Region (NCR)</w:t>
                    </w:r>
                    <w:r w:rsidRPr="0073346C">
                      <w:rPr>
                        <w:sz w:val="16"/>
                      </w:rPr>
                      <w:br/>
                      <w:t>900 N. Glebe Road</w:t>
                    </w:r>
                    <w:r w:rsidRPr="0073346C">
                      <w:rPr>
                        <w:sz w:val="16"/>
                      </w:rPr>
                      <w:br/>
                      <w:t>Arlington, VA 22203</w:t>
                    </w:r>
                    <w:r w:rsidRPr="00644B1F">
                      <w:rPr>
                        <w:rFonts w:ascii="Times New Roman" w:hAnsi="Times New Roman"/>
                        <w:color w:val="000000" w:themeColor="text1"/>
                      </w:rPr>
                      <w:br/>
                    </w:r>
                    <w:hyperlink r:id="rId2" w:tgtFrame="_blank" w:history="1">
                      <w:r w:rsidRPr="0073346C">
                        <w:rPr>
                          <w:rStyle w:val="Hyperlink"/>
                          <w:rFonts w:cs="Arial"/>
                          <w:color w:val="1155CC"/>
                          <w:sz w:val="16"/>
                          <w:szCs w:val="16"/>
                          <w:shd w:val="clear" w:color="auto" w:fill="FFFFFF"/>
                        </w:rPr>
                        <w:t>http://sdal.vbi.vt.edu</w:t>
                      </w:r>
                    </w:hyperlink>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9EE4F5" wp14:editId="71C24BD0">
              <wp:simplePos x="0" y="0"/>
              <wp:positionH relativeFrom="page">
                <wp:posOffset>814070</wp:posOffset>
              </wp:positionH>
              <wp:positionV relativeFrom="page">
                <wp:posOffset>786130</wp:posOffset>
              </wp:positionV>
              <wp:extent cx="2628900" cy="484505"/>
              <wp:effectExtent l="0" t="0" r="0" b="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8450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0083E665" w14:textId="77777777" w:rsidR="008A584E" w:rsidRDefault="000D3261">
                          <w:pPr>
                            <w:spacing w:line="220" w:lineRule="exact"/>
                            <w:rPr>
                              <w:spacing w:val="10"/>
                              <w:w w:val="95"/>
                              <w:kern w:val="18"/>
                              <w:sz w:val="23"/>
                            </w:rPr>
                          </w:pPr>
                          <w:proofErr w:type="spellStart"/>
                          <w:r>
                            <w:rPr>
                              <w:spacing w:val="6"/>
                              <w:w w:val="95"/>
                              <w:kern w:val="18"/>
                              <w:sz w:val="23"/>
                            </w:rPr>
                            <w:t>Biocomplexity</w:t>
                          </w:r>
                          <w:proofErr w:type="spellEnd"/>
                          <w:r>
                            <w:rPr>
                              <w:spacing w:val="6"/>
                              <w:w w:val="95"/>
                              <w:kern w:val="18"/>
                              <w:sz w:val="23"/>
                            </w:rPr>
                            <w:t xml:space="preserve"> Institute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EE4F5" id="Text Box 28" o:spid="_x0000_s1028" type="#_x0000_t202" style="position:absolute;margin-left:64.1pt;margin-top:61.9pt;width:207pt;height:38.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" filled="f" stroked="f">
              <v:textbox>
                <w:txbxContent>
                  <w:p w14:paraId="0083E665" w14:textId="77777777" w:rsidR="008A584E" w:rsidRDefault="000D3261">
                    <w:pPr>
                      <w:spacing w:line="220" w:lineRule="exact"/>
                      <w:rPr>
                        <w:spacing w:val="10"/>
                        <w:w w:val="95"/>
                        <w:kern w:val="18"/>
                        <w:sz w:val="23"/>
                      </w:rPr>
                    </w:pPr>
                    <w:proofErr w:type="spellStart"/>
                    <w:r>
                      <w:rPr>
                        <w:spacing w:val="6"/>
                        <w:w w:val="95"/>
                        <w:kern w:val="18"/>
                        <w:sz w:val="23"/>
                      </w:rPr>
                      <w:t>Biocomplexity</w:t>
                    </w:r>
                    <w:proofErr w:type="spellEnd"/>
                    <w:r>
                      <w:rPr>
                        <w:spacing w:val="6"/>
                        <w:w w:val="95"/>
                        <w:kern w:val="18"/>
                        <w:sz w:val="23"/>
                      </w:rPr>
                      <w:t xml:space="preserve"> Institute</w:t>
                    </w:r>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45E36F56" wp14:editId="41330AFD">
              <wp:simplePos x="0" y="0"/>
              <wp:positionH relativeFrom="page">
                <wp:posOffset>905510</wp:posOffset>
              </wp:positionH>
              <wp:positionV relativeFrom="page">
                <wp:posOffset>0</wp:posOffset>
              </wp:positionV>
              <wp:extent cx="6055995" cy="1600200"/>
              <wp:effectExtent l="0" t="0" r="14605" b="25400"/>
              <wp:wrapSquare wrapText="bothSides"/>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995" cy="1600200"/>
                      </a:xfrm>
                      <a:prstGeom prst="rect">
                        <a:avLst/>
                      </a:prstGeom>
                      <a:noFill/>
                      <a:ln w="0">
                        <a:solidFill>
                          <a:srgbClr val="FFFFFF"/>
                        </a:solidFill>
                        <a:miter lim="800000"/>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9933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6" style="position:absolute;margin-left:71.3pt;margin-top:0;width:476.85pt;height:12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" filled="f" fillcolor="#930" strokecolor="white" strokeweight="0">
              <w10:wrap type="square" anchorx="page" anchory="page"/>
            </v:rect>
          </w:pict>
        </mc:Fallback>
      </mc:AlternateContent>
    </w:r>
    <w:r>
      <w:rPr>
        <w:noProof/>
      </w:rPr>
      <mc:AlternateContent>
        <mc:Choice Requires="wps">
          <w:drawing>
            <wp:anchor distT="0" distB="0" distL="114299" distR="114299" simplePos="0" relativeHeight="251662336" behindDoc="0" locked="0" layoutInCell="1" allowOverlap="1" wp14:anchorId="5E395018" wp14:editId="57C28DCC">
              <wp:simplePos x="0" y="0"/>
              <wp:positionH relativeFrom="page">
                <wp:posOffset>740409</wp:posOffset>
              </wp:positionH>
              <wp:positionV relativeFrom="page">
                <wp:posOffset>859790</wp:posOffset>
              </wp:positionV>
              <wp:extent cx="0" cy="8211185"/>
              <wp:effectExtent l="0" t="0" r="25400" b="18415"/>
              <wp:wrapNone/>
              <wp:docPr id="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211185"/>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flip:y;z-index:251662336;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58.3pt,67.7pt" to="58.3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" strokeweight=".3pt">
              <w10:wrap anchorx="page" anchory="page"/>
            </v:line>
          </w:pict>
        </mc:Fallback>
      </mc:AlternateContent>
    </w:r>
    <w:r w:rsidR="00662252">
      <w:rPr>
        <w:noProof/>
      </w:rPr>
      <w:drawing>
        <wp:anchor distT="0" distB="0" distL="114300" distR="114300" simplePos="0" relativeHeight="251663360" behindDoc="0" locked="0" layoutInCell="1" allowOverlap="1" wp14:anchorId="5DC6A638" wp14:editId="28E3ADC1">
          <wp:simplePos x="0" y="0"/>
          <wp:positionH relativeFrom="page">
            <wp:posOffset>877570</wp:posOffset>
          </wp:positionH>
          <wp:positionV relativeFrom="page">
            <wp:posOffset>511810</wp:posOffset>
          </wp:positionV>
          <wp:extent cx="1587500" cy="304800"/>
          <wp:effectExtent l="0" t="0" r="12700" b="0"/>
          <wp:wrapNone/>
          <wp:docPr id="12" name="Picture 12" descr="vt_log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t_logotyp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7500" cy="304800"/>
                  </a:xfrm>
                  <a:prstGeom prst="rect">
                    <a:avLst/>
                  </a:prstGeom>
                  <a:noFill/>
                  <a:ln>
                    <a:noFill/>
                  </a:ln>
                </pic:spPr>
              </pic:pic>
            </a:graphicData>
          </a:graphic>
        </wp:anchor>
      </w:drawing>
    </w:r>
    <w:r w:rsidR="00662252">
      <w:rPr>
        <w:noProof/>
      </w:rPr>
      <w:drawing>
        <wp:anchor distT="0" distB="0" distL="114300" distR="114300" simplePos="0" relativeHeight="251661312" behindDoc="0" locked="0" layoutInCell="1" allowOverlap="1" wp14:anchorId="418D7ECF" wp14:editId="6C469FCA">
          <wp:simplePos x="0" y="0"/>
          <wp:positionH relativeFrom="page">
            <wp:posOffset>631190</wp:posOffset>
          </wp:positionH>
          <wp:positionV relativeFrom="page">
            <wp:posOffset>511810</wp:posOffset>
          </wp:positionV>
          <wp:extent cx="228600" cy="311150"/>
          <wp:effectExtent l="0" t="0" r="0" b="0"/>
          <wp:wrapNone/>
          <wp:docPr id="13" name="Picture 13" descr="vt_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t_shiel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311150"/>
                  </a:xfrm>
                  <a:prstGeom prst="rect">
                    <a:avLst/>
                  </a:prstGeom>
                  <a:noFill/>
                  <a:ln>
                    <a:noFill/>
                  </a:ln>
                </pic:spPr>
              </pic:pic>
            </a:graphicData>
          </a:graphic>
        </wp:anchor>
      </w:drawing>
    </w:r>
    <w:r>
      <w:rPr>
        <w:noProof/>
      </w:rPr>
      <mc:AlternateContent>
        <mc:Choice Requires="wps">
          <w:drawing>
            <wp:anchor distT="0" distB="0" distL="114299" distR="114299" simplePos="0" relativeHeight="251658240" behindDoc="0" locked="0" layoutInCell="1" allowOverlap="1" wp14:anchorId="6C6D0B5B" wp14:editId="2E598F61">
              <wp:simplePos x="0" y="0"/>
              <wp:positionH relativeFrom="page">
                <wp:posOffset>2514599</wp:posOffset>
              </wp:positionH>
              <wp:positionV relativeFrom="page">
                <wp:posOffset>457200</wp:posOffset>
              </wp:positionV>
              <wp:extent cx="0" cy="328930"/>
              <wp:effectExtent l="0" t="0" r="25400" b="26670"/>
              <wp:wrapNone/>
              <wp:docPr id="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93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58240;visibility:visible;mso-wrap-style:square;mso-width-percent:0;mso-height-percent:0;mso-wrap-distance-left:114299emu;mso-wrap-distance-top:0;mso-wrap-distance-right:114299emu;mso-wrap-distance-bottom:0;mso-position-horizontal:absolute;mso-position-horizontal-relative:page;mso-position-vertical:absolute;mso-position-vertical-relative:page;mso-width-percent:0;mso-height-percent:0;mso-width-relative:page;mso-height-relative:page" from="198pt,36pt" to="198pt,61.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dXhICAAAoBAAADgAAAGRycy9lMm9Eb2MueG1srFPBjtowEL1X6j9YvkMSyLI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" strokeweight=".3pt">
              <w10:wrap anchorx="page" anchory="page"/>
            </v:line>
          </w:pict>
        </mc:Fallback>
      </mc:AlternateContent>
    </w:r>
    <w:r>
      <w:rPr>
        <w:noProof/>
      </w:rPr>
      <mc:AlternateContent>
        <mc:Choice Requires="wps">
          <w:drawing>
            <wp:anchor distT="4294967295" distB="4294967295" distL="114300" distR="114300" simplePos="0" relativeHeight="251657216" behindDoc="0" locked="0" layoutInCell="1" allowOverlap="1" wp14:anchorId="3CDE56AD" wp14:editId="38B00DE7">
              <wp:simplePos x="0" y="0"/>
              <wp:positionH relativeFrom="page">
                <wp:posOffset>2514600</wp:posOffset>
              </wp:positionH>
              <wp:positionV relativeFrom="page">
                <wp:posOffset>457199</wp:posOffset>
              </wp:positionV>
              <wp:extent cx="2514600" cy="0"/>
              <wp:effectExtent l="0" t="0" r="25400" b="2540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57216;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198pt,36pt" to="39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" strokeweight=".3pt">
              <w10:wrap anchorx="page" anchory="page"/>
            </v:line>
          </w:pict>
        </mc:Fallback>
      </mc:AlternateContent>
    </w:r>
    <w:r>
      <w:rPr>
        <w:noProof/>
      </w:rPr>
      <mc:AlternateContent>
        <mc:Choice Requires="wps">
          <w:drawing>
            <wp:anchor distT="0" distB="0" distL="114300" distR="114300" simplePos="0" relativeHeight="251655168" behindDoc="0" locked="0" layoutInCell="1" allowOverlap="1" wp14:anchorId="551235B4" wp14:editId="36A30B9D">
              <wp:simplePos x="0" y="0"/>
              <wp:positionH relativeFrom="page">
                <wp:posOffset>4279265</wp:posOffset>
              </wp:positionH>
              <wp:positionV relativeFrom="page">
                <wp:posOffset>8961120</wp:posOffset>
              </wp:positionV>
              <wp:extent cx="1371600" cy="228600"/>
              <wp:effectExtent l="0" t="0" r="0" b="0"/>
              <wp:wrapNone/>
              <wp:docPr id="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286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0">
                            <a:solidFill>
                              <a:srgbClr val="000000"/>
                            </a:solidFill>
                            <a:miter lim="800000"/>
                            <a:headEnd/>
                            <a:tailEnd/>
                          </a14:hiddenLine>
                        </a:ext>
                      </a:extLst>
                    </wps:spPr>
                    <wps:txbx>
                      <w:txbxContent>
                        <w:p w14:paraId="79A4C808" w14:textId="77777777" w:rsidR="008A584E" w:rsidRDefault="00662252">
                          <w:pPr>
                            <w:rPr>
                              <w:b/>
                              <w:i/>
                              <w:spacing w:val="16"/>
                              <w:sz w:val="18"/>
                            </w:rPr>
                          </w:pPr>
                          <w:r>
                            <w:rPr>
                              <w:b/>
                              <w:i/>
                              <w:spacing w:val="16"/>
                              <w:sz w:val="18"/>
                            </w:rPr>
                            <w:t xml:space="preserve"> Invent the Future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235B4" id="Text Box 23" o:spid="_x0000_s1029" type="#_x0000_t202" style="position:absolute;margin-left:336.95pt;margin-top:705.6pt;width:108pt;height:18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" filled="f" stroked="f">
              <v:textbox>
                <w:txbxContent>
                  <w:p w14:paraId="79A4C808" w14:textId="77777777" w:rsidR="008A584E" w:rsidRDefault="00662252">
                    <w:pPr>
                      <w:rPr>
                        <w:b/>
                        <w:i/>
                        <w:spacing w:val="16"/>
                        <w:sz w:val="18"/>
                      </w:rPr>
                    </w:pPr>
                    <w:r>
                      <w:rPr>
                        <w:b/>
                        <w:i/>
                        <w:spacing w:val="16"/>
                        <w:sz w:val="18"/>
                      </w:rPr>
                      <w:t xml:space="preserve"> Invent the Future</w:t>
                    </w:r>
                  </w:p>
                </w:txbxContent>
              </v:textbox>
              <w10:wrap anchorx="page" anchory="page"/>
            </v:shape>
          </w:pict>
        </mc:Fallback>
      </mc:AlternateContent>
    </w:r>
    <w:r>
      <w:rPr>
        <w:noProof/>
      </w:rPr>
      <mc:AlternateContent>
        <mc:Choice Requires="wps">
          <w:drawing>
            <wp:anchor distT="4294967295" distB="4294967295" distL="114300" distR="114300" simplePos="0" relativeHeight="251654144" behindDoc="0" locked="0" layoutInCell="1" allowOverlap="1" wp14:anchorId="28015BFB" wp14:editId="57326CC5">
              <wp:simplePos x="0" y="0"/>
              <wp:positionH relativeFrom="page">
                <wp:posOffset>740410</wp:posOffset>
              </wp:positionH>
              <wp:positionV relativeFrom="page">
                <wp:posOffset>9070974</wp:posOffset>
              </wp:positionV>
              <wp:extent cx="3602990" cy="0"/>
              <wp:effectExtent l="0" t="0" r="29210" b="25400"/>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2990" cy="0"/>
                      </a:xfrm>
                      <a:prstGeom prst="line">
                        <a:avLst/>
                      </a:prstGeom>
                      <a:noFill/>
                      <a:ln w="3810">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2" o:spid="_x0000_s1026" style="position:absolute;z-index:251654144;visibility:visible;mso-wrap-style:square;mso-width-percent:0;mso-height-percent:0;mso-wrap-distance-left:9pt;mso-wrap-distance-top:-1emu;mso-wrap-distance-right:9pt;mso-wrap-distance-bottom:-1emu;mso-position-horizontal:absolute;mso-position-horizontal-relative:page;mso-position-vertical:absolute;mso-position-vertical-relative:page;mso-width-percent:0;mso-height-percent:0;mso-width-relative:page;mso-height-relative:page" from="58.3pt,714.25pt" to="342pt,714.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" strokeweight=".3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4483B16F" wp14:editId="0B3AD06F">
              <wp:simplePos x="0" y="0"/>
              <wp:positionH relativeFrom="page">
                <wp:posOffset>969010</wp:posOffset>
              </wp:positionH>
              <wp:positionV relativeFrom="page">
                <wp:posOffset>9189720</wp:posOffset>
              </wp:positionV>
              <wp:extent cx="5829300" cy="342900"/>
              <wp:effectExtent l="0" t="0" r="0" b="1270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2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0875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3B16F" id="Text Box 21" o:spid="_x0000_s1030" type="#_x0000_t202" style="position:absolute;margin-left:76.3pt;margin-top:723.6pt;width:459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" filled="f" stroked="f">
              <v:textbox>
                <w:txbxContent>
                  <w:p w14:paraId="6A988C94" w14:textId="77777777" w:rsidR="008A584E" w:rsidRDefault="00662252">
                    <w:pPr>
                      <w:jc w:val="center"/>
                      <w:rPr>
                        <w:spacing w:val="60"/>
                        <w:sz w:val="14"/>
                      </w:rPr>
                    </w:pPr>
                    <w:r>
                      <w:rPr>
                        <w:spacing w:val="60"/>
                        <w:sz w:val="14"/>
                      </w:rPr>
                      <w:t>VIRGINIA POLYTECHNIC INSTITUTE AND STATE UNIVERSITY</w:t>
                    </w:r>
                  </w:p>
                  <w:p w14:paraId="7955F19D" w14:textId="77777777" w:rsidR="008A584E" w:rsidRDefault="00662252">
                    <w:pPr>
                      <w:spacing w:before="40"/>
                      <w:jc w:val="center"/>
                      <w:rPr>
                        <w:i/>
                      </w:rPr>
                    </w:pPr>
                    <w:r>
                      <w:rPr>
                        <w:i/>
                        <w:spacing w:val="20"/>
                        <w:sz w:val="14"/>
                      </w:rPr>
                      <w:t>An equal opportunity, affirmative action institution</w:t>
                    </w:r>
                  </w:p>
                  <w:p w14:paraId="71230ACB" w14:textId="77777777" w:rsidR="008A584E" w:rsidRDefault="000875C8"/>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embedSystemFonts/>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52"/>
    <w:rsid w:val="00000D2C"/>
    <w:rsid w:val="00034A99"/>
    <w:rsid w:val="00046F17"/>
    <w:rsid w:val="00084BF9"/>
    <w:rsid w:val="000875C8"/>
    <w:rsid w:val="000B3293"/>
    <w:rsid w:val="000C5093"/>
    <w:rsid w:val="000D3261"/>
    <w:rsid w:val="00177C2E"/>
    <w:rsid w:val="002B6C06"/>
    <w:rsid w:val="002C6521"/>
    <w:rsid w:val="002E2749"/>
    <w:rsid w:val="00344AAF"/>
    <w:rsid w:val="003511AC"/>
    <w:rsid w:val="003A1665"/>
    <w:rsid w:val="003B4842"/>
    <w:rsid w:val="003C0DD2"/>
    <w:rsid w:val="003E1BAA"/>
    <w:rsid w:val="003F59C4"/>
    <w:rsid w:val="00410ECA"/>
    <w:rsid w:val="0047473D"/>
    <w:rsid w:val="004F1FE0"/>
    <w:rsid w:val="005327E1"/>
    <w:rsid w:val="00582F19"/>
    <w:rsid w:val="005A25B0"/>
    <w:rsid w:val="0062340E"/>
    <w:rsid w:val="006308F4"/>
    <w:rsid w:val="006335DD"/>
    <w:rsid w:val="00662252"/>
    <w:rsid w:val="00694A62"/>
    <w:rsid w:val="006C5064"/>
    <w:rsid w:val="00704731"/>
    <w:rsid w:val="00712E01"/>
    <w:rsid w:val="0073346C"/>
    <w:rsid w:val="0075020B"/>
    <w:rsid w:val="0077370B"/>
    <w:rsid w:val="007D665A"/>
    <w:rsid w:val="007D74BD"/>
    <w:rsid w:val="00802FB4"/>
    <w:rsid w:val="00850915"/>
    <w:rsid w:val="00856A1F"/>
    <w:rsid w:val="008A32E9"/>
    <w:rsid w:val="008B3145"/>
    <w:rsid w:val="008C6288"/>
    <w:rsid w:val="009036D0"/>
    <w:rsid w:val="0092015F"/>
    <w:rsid w:val="009275FE"/>
    <w:rsid w:val="0094014E"/>
    <w:rsid w:val="00981E10"/>
    <w:rsid w:val="00A05823"/>
    <w:rsid w:val="00A179D6"/>
    <w:rsid w:val="00A5551F"/>
    <w:rsid w:val="00A7481E"/>
    <w:rsid w:val="00A94EDC"/>
    <w:rsid w:val="00AB1787"/>
    <w:rsid w:val="00AD4430"/>
    <w:rsid w:val="00B2252F"/>
    <w:rsid w:val="00B45A00"/>
    <w:rsid w:val="00BA4324"/>
    <w:rsid w:val="00BF36D0"/>
    <w:rsid w:val="00C318DA"/>
    <w:rsid w:val="00C554A3"/>
    <w:rsid w:val="00C97350"/>
    <w:rsid w:val="00CF7FB5"/>
    <w:rsid w:val="00D22288"/>
    <w:rsid w:val="00D53168"/>
    <w:rsid w:val="00E02067"/>
    <w:rsid w:val="00E21F5F"/>
    <w:rsid w:val="00E2615D"/>
    <w:rsid w:val="00E307D1"/>
    <w:rsid w:val="00E61440"/>
    <w:rsid w:val="00E827F6"/>
    <w:rsid w:val="00E957C9"/>
    <w:rsid w:val="00ED546E"/>
    <w:rsid w:val="00FA6048"/>
    <w:rsid w:val="00FC3233"/>
    <w:rsid w:val="00FD1204"/>
    <w:rsid w:val="00FE1DC8"/>
    <w:rsid w:val="00FE29D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27A5191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Arial" w:hAnsi="Arial"/>
      <w:sz w:val="24"/>
      <w:szCs w:val="24"/>
    </w:rPr>
  </w:style>
  <w:style w:type="paragraph" w:styleId="Heading5">
    <w:name w:val="heading 5"/>
    <w:basedOn w:val="Normal"/>
    <w:link w:val="Heading5Char"/>
    <w:uiPriority w:val="9"/>
    <w:qFormat/>
    <w:rsid w:val="008C6288"/>
    <w:pPr>
      <w:spacing w:before="100" w:beforeAutospacing="1" w:after="100" w:afterAutospacing="1"/>
      <w:outlineLvl w:val="4"/>
    </w:pPr>
    <w:rPr>
      <w:rFonts w:ascii="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irginiaTechBody">
    <w:name w:val="Virginia Tech Body"/>
    <w:basedOn w:val="Normal"/>
    <w:pPr>
      <w:spacing w:line="360" w:lineRule="auto"/>
    </w:pPr>
    <w:rPr>
      <w:sz w:val="19"/>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table" w:styleId="TableGrid">
    <w:name w:val="Table Grid"/>
    <w:basedOn w:val="TableNormal"/>
    <w:uiPriority w:val="39"/>
    <w:rsid w:val="0073346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73346C"/>
  </w:style>
  <w:style w:type="character" w:styleId="CommentReference">
    <w:name w:val="annotation reference"/>
    <w:basedOn w:val="DefaultParagraphFont"/>
    <w:uiPriority w:val="99"/>
    <w:semiHidden/>
    <w:unhideWhenUsed/>
    <w:rsid w:val="0073346C"/>
    <w:rPr>
      <w:sz w:val="18"/>
      <w:szCs w:val="18"/>
    </w:rPr>
  </w:style>
  <w:style w:type="paragraph" w:styleId="CommentText">
    <w:name w:val="annotation text"/>
    <w:basedOn w:val="Normal"/>
    <w:link w:val="CommentTextChar"/>
    <w:uiPriority w:val="99"/>
    <w:semiHidden/>
    <w:unhideWhenUsed/>
    <w:rsid w:val="0073346C"/>
    <w:pPr>
      <w:spacing w:after="16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73346C"/>
    <w:rPr>
      <w:rFonts w:asciiTheme="minorHAnsi" w:eastAsiaTheme="minorHAnsi" w:hAnsiTheme="minorHAnsi" w:cstheme="minorBidi"/>
      <w:sz w:val="24"/>
      <w:szCs w:val="24"/>
    </w:rPr>
  </w:style>
  <w:style w:type="paragraph" w:styleId="BalloonText">
    <w:name w:val="Balloon Text"/>
    <w:basedOn w:val="Normal"/>
    <w:link w:val="BalloonTextChar"/>
    <w:uiPriority w:val="99"/>
    <w:semiHidden/>
    <w:unhideWhenUsed/>
    <w:rsid w:val="0073346C"/>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3346C"/>
    <w:rPr>
      <w:sz w:val="18"/>
      <w:szCs w:val="18"/>
    </w:rPr>
  </w:style>
  <w:style w:type="paragraph" w:customStyle="1" w:styleId="Default">
    <w:name w:val="Default"/>
    <w:rsid w:val="003E1BAA"/>
    <w:pPr>
      <w:widowControl w:val="0"/>
      <w:autoSpaceDE w:val="0"/>
      <w:autoSpaceDN w:val="0"/>
      <w:adjustRightInd w:val="0"/>
    </w:pPr>
    <w:rPr>
      <w:rFonts w:ascii="Arial" w:eastAsiaTheme="minorHAnsi" w:hAnsi="Arial" w:cs="Arial"/>
      <w:color w:val="000000"/>
      <w:sz w:val="24"/>
      <w:szCs w:val="24"/>
    </w:rPr>
  </w:style>
  <w:style w:type="character" w:customStyle="1" w:styleId="Heading5Char">
    <w:name w:val="Heading 5 Char"/>
    <w:basedOn w:val="DefaultParagraphFont"/>
    <w:link w:val="Heading5"/>
    <w:uiPriority w:val="9"/>
    <w:rsid w:val="008C6288"/>
    <w:rPr>
      <w:b/>
      <w:bCs/>
    </w:rPr>
  </w:style>
  <w:style w:type="paragraph" w:styleId="NormalWeb">
    <w:name w:val="Normal (Web)"/>
    <w:basedOn w:val="Normal"/>
    <w:uiPriority w:val="99"/>
    <w:semiHidden/>
    <w:unhideWhenUsed/>
    <w:rsid w:val="008C6288"/>
    <w:pPr>
      <w:spacing w:before="100" w:beforeAutospacing="1" w:after="100" w:afterAutospacing="1"/>
    </w:pPr>
    <w:rPr>
      <w:rFonts w:ascii="Times New Roman" w:hAnsi="Times New Roman"/>
    </w:rPr>
  </w:style>
  <w:style w:type="paragraph" w:styleId="ListParagraph">
    <w:name w:val="List Paragraph"/>
    <w:basedOn w:val="Normal"/>
    <w:uiPriority w:val="34"/>
    <w:qFormat/>
    <w:rsid w:val="008B31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46438">
      <w:bodyDiv w:val="1"/>
      <w:marLeft w:val="0"/>
      <w:marRight w:val="0"/>
      <w:marTop w:val="0"/>
      <w:marBottom w:val="0"/>
      <w:divBdr>
        <w:top w:val="none" w:sz="0" w:space="0" w:color="auto"/>
        <w:left w:val="none" w:sz="0" w:space="0" w:color="auto"/>
        <w:bottom w:val="none" w:sz="0" w:space="0" w:color="auto"/>
        <w:right w:val="none" w:sz="0" w:space="0" w:color="auto"/>
      </w:divBdr>
    </w:div>
    <w:div w:id="261030179">
      <w:bodyDiv w:val="1"/>
      <w:marLeft w:val="0"/>
      <w:marRight w:val="0"/>
      <w:marTop w:val="0"/>
      <w:marBottom w:val="0"/>
      <w:divBdr>
        <w:top w:val="none" w:sz="0" w:space="0" w:color="auto"/>
        <w:left w:val="none" w:sz="0" w:space="0" w:color="auto"/>
        <w:bottom w:val="none" w:sz="0" w:space="0" w:color="auto"/>
        <w:right w:val="none" w:sz="0" w:space="0" w:color="auto"/>
      </w:divBdr>
    </w:div>
    <w:div w:id="385221670">
      <w:bodyDiv w:val="1"/>
      <w:marLeft w:val="0"/>
      <w:marRight w:val="0"/>
      <w:marTop w:val="0"/>
      <w:marBottom w:val="0"/>
      <w:divBdr>
        <w:top w:val="none" w:sz="0" w:space="0" w:color="auto"/>
        <w:left w:val="none" w:sz="0" w:space="0" w:color="auto"/>
        <w:bottom w:val="none" w:sz="0" w:space="0" w:color="auto"/>
        <w:right w:val="none" w:sz="0" w:space="0" w:color="auto"/>
      </w:divBdr>
      <w:divsChild>
        <w:div w:id="1139304349">
          <w:marLeft w:val="0"/>
          <w:marRight w:val="0"/>
          <w:marTop w:val="0"/>
          <w:marBottom w:val="45"/>
          <w:divBdr>
            <w:top w:val="none" w:sz="0" w:space="0" w:color="auto"/>
            <w:left w:val="none" w:sz="0" w:space="0" w:color="auto"/>
            <w:bottom w:val="none" w:sz="0" w:space="0" w:color="auto"/>
            <w:right w:val="none" w:sz="0" w:space="0" w:color="auto"/>
          </w:divBdr>
        </w:div>
        <w:div w:id="445540059">
          <w:marLeft w:val="0"/>
          <w:marRight w:val="0"/>
          <w:marTop w:val="0"/>
          <w:marBottom w:val="45"/>
          <w:divBdr>
            <w:top w:val="none" w:sz="0" w:space="0" w:color="auto"/>
            <w:left w:val="none" w:sz="0" w:space="0" w:color="auto"/>
            <w:bottom w:val="none" w:sz="0" w:space="0" w:color="auto"/>
            <w:right w:val="none" w:sz="0" w:space="0" w:color="auto"/>
          </w:divBdr>
        </w:div>
        <w:div w:id="109935089">
          <w:marLeft w:val="0"/>
          <w:marRight w:val="0"/>
          <w:marTop w:val="0"/>
          <w:marBottom w:val="45"/>
          <w:divBdr>
            <w:top w:val="none" w:sz="0" w:space="0" w:color="auto"/>
            <w:left w:val="none" w:sz="0" w:space="0" w:color="auto"/>
            <w:bottom w:val="none" w:sz="0" w:space="0" w:color="auto"/>
            <w:right w:val="none" w:sz="0" w:space="0" w:color="auto"/>
          </w:divBdr>
        </w:div>
        <w:div w:id="790975588">
          <w:marLeft w:val="0"/>
          <w:marRight w:val="0"/>
          <w:marTop w:val="150"/>
          <w:marBottom w:val="45"/>
          <w:divBdr>
            <w:top w:val="none" w:sz="0" w:space="0" w:color="auto"/>
            <w:left w:val="none" w:sz="0" w:space="0" w:color="auto"/>
            <w:bottom w:val="none" w:sz="0" w:space="0" w:color="auto"/>
            <w:right w:val="none" w:sz="0" w:space="0" w:color="auto"/>
          </w:divBdr>
        </w:div>
      </w:divsChild>
    </w:div>
    <w:div w:id="1216240592">
      <w:bodyDiv w:val="1"/>
      <w:marLeft w:val="0"/>
      <w:marRight w:val="0"/>
      <w:marTop w:val="0"/>
      <w:marBottom w:val="0"/>
      <w:divBdr>
        <w:top w:val="none" w:sz="0" w:space="0" w:color="auto"/>
        <w:left w:val="none" w:sz="0" w:space="0" w:color="auto"/>
        <w:bottom w:val="none" w:sz="0" w:space="0" w:color="auto"/>
        <w:right w:val="none" w:sz="0" w:space="0" w:color="auto"/>
      </w:divBdr>
    </w:div>
    <w:div w:id="1779138042">
      <w:bodyDiv w:val="1"/>
      <w:marLeft w:val="0"/>
      <w:marRight w:val="0"/>
      <w:marTop w:val="0"/>
      <w:marBottom w:val="0"/>
      <w:divBdr>
        <w:top w:val="none" w:sz="0" w:space="0" w:color="auto"/>
        <w:left w:val="none" w:sz="0" w:space="0" w:color="auto"/>
        <w:bottom w:val="none" w:sz="0" w:space="0" w:color="auto"/>
        <w:right w:val="none" w:sz="0" w:space="0" w:color="auto"/>
      </w:divBdr>
    </w:div>
    <w:div w:id="208190338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https://www.bi.vt.edu/sdal/projects/data-science-for-the-public-good-program" TargetMode="External"/><Relationship Id="rId7" Type="http://schemas.openxmlformats.org/officeDocument/2006/relationships/hyperlink" Target="https://www.bi.vt.edu/sdal/careers/call-for-students/student-poster-presentations"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4" Type="http://schemas.openxmlformats.org/officeDocument/2006/relationships/image" Target="media/image2.jpeg"/><Relationship Id="rId1" Type="http://schemas.openxmlformats.org/officeDocument/2006/relationships/hyperlink" Target="http://sdal.vbi.vt.edu/" TargetMode="External"/><Relationship Id="rId2" Type="http://schemas.openxmlformats.org/officeDocument/2006/relationships/hyperlink" Target="http://sdal.vbi.vt.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smith2:Downloads:bioinformatics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HD:Users:rasmith2:Downloads:bioinformatics_letterhead.dot</Template>
  <TotalTime>5</TotalTime>
  <Pages>1</Pages>
  <Words>585</Words>
  <Characters>3335</Characters>
  <Application>Microsoft Macintosh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Virginia Tech Letterhead</vt:lpstr>
    </vt:vector>
  </TitlesOfParts>
  <Manager/>
  <Company>Virginia Tech</Company>
  <LinksUpToDate>false</LinksUpToDate>
  <CharactersWithSpaces>3913</CharactersWithSpaces>
  <SharedDoc>false</SharedDoc>
  <HyperlinkBase/>
  <HLinks>
    <vt:vector size="18" baseType="variant">
      <vt:variant>
        <vt:i4>4194306</vt:i4>
      </vt:variant>
      <vt:variant>
        <vt:i4>-1</vt:i4>
      </vt:variant>
      <vt:variant>
        <vt:i4>2078</vt:i4>
      </vt:variant>
      <vt:variant>
        <vt:i4>1</vt:i4>
      </vt:variant>
      <vt:variant>
        <vt:lpwstr>vt_shield</vt:lpwstr>
      </vt:variant>
      <vt:variant>
        <vt:lpwstr/>
      </vt:variant>
      <vt:variant>
        <vt:i4>3473531</vt:i4>
      </vt:variant>
      <vt:variant>
        <vt:i4>-1</vt:i4>
      </vt:variant>
      <vt:variant>
        <vt:i4>2081</vt:i4>
      </vt:variant>
      <vt:variant>
        <vt:i4>1</vt:i4>
      </vt:variant>
      <vt:variant>
        <vt:lpwstr>vt_logotype</vt:lpwstr>
      </vt:variant>
      <vt:variant>
        <vt:lpwstr/>
      </vt:variant>
      <vt:variant>
        <vt:i4>1310781</vt:i4>
      </vt:variant>
      <vt:variant>
        <vt:i4>-1</vt:i4>
      </vt:variant>
      <vt:variant>
        <vt:i4>2082</vt:i4>
      </vt:variant>
      <vt:variant>
        <vt:i4>1</vt:i4>
      </vt:variant>
      <vt:variant>
        <vt:lpwstr>vbi_logo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Virginia Tech Letterhead</dc:title>
  <dc:subject/>
  <dc:creator>Upstairs Designer</dc:creator>
  <cp:keywords/>
  <dc:description/>
  <cp:lastModifiedBy>Gizem Korkmaz</cp:lastModifiedBy>
  <cp:revision>5</cp:revision>
  <cp:lastPrinted>2017-02-03T16:01:00Z</cp:lastPrinted>
  <dcterms:created xsi:type="dcterms:W3CDTF">2017-02-16T21:49:00Z</dcterms:created>
  <dcterms:modified xsi:type="dcterms:W3CDTF">2017-02-16T21:54:00Z</dcterms:modified>
  <cp:category/>
</cp:coreProperties>
</file>