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59D17E00" w:rsidP="5117089F" w:rsidRDefault="59D17E00" w14:paraId="3566607F" w14:textId="03B21B25">
      <w:pPr>
        <w:jc w:val="left"/>
      </w:pPr>
      <w:r w:rsidRPr="5117089F" w:rsidR="59D17E00">
        <w:rPr>
          <w:rFonts w:ascii="Arial" w:hAnsi="Arial" w:eastAsia="Arial" w:cs="Arial"/>
          <w:b w:val="1"/>
          <w:bCs w:val="1"/>
          <w:noProof w:val="0"/>
          <w:color w:val="000000" w:themeColor="text1" w:themeTint="FF" w:themeShade="FF"/>
          <w:sz w:val="22"/>
          <w:szCs w:val="22"/>
          <w:u w:val="single"/>
          <w:lang w:val="en-US"/>
        </w:rPr>
        <w:t>DSPG 2023 summer project – Data Common project:</w:t>
      </w:r>
      <w:r w:rsidRPr="5117089F" w:rsidR="59D17E00">
        <w:rPr>
          <w:rFonts w:ascii="Arial" w:hAnsi="Arial" w:eastAsia="Arial" w:cs="Arial"/>
          <w:noProof w:val="0"/>
          <w:color w:val="000000" w:themeColor="text1" w:themeTint="FF" w:themeShade="FF"/>
          <w:sz w:val="22"/>
          <w:szCs w:val="22"/>
          <w:lang w:val="en-US"/>
        </w:rPr>
        <w:t xml:space="preserve"> Minority-Owned Businesses in Fairfax County</w:t>
      </w:r>
    </w:p>
    <w:p w:rsidR="59D17E00" w:rsidP="5117089F" w:rsidRDefault="59D17E00" w14:paraId="55A9818A" w14:textId="0D4E1AC2">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5342A802" w14:textId="1042F03A">
      <w:pPr>
        <w:jc w:val="left"/>
      </w:pPr>
      <w:r w:rsidRPr="5117089F" w:rsidR="59D17E00">
        <w:rPr>
          <w:rFonts w:ascii="Arial" w:hAnsi="Arial" w:eastAsia="Arial" w:cs="Arial"/>
          <w:b w:val="1"/>
          <w:bCs w:val="1"/>
          <w:noProof w:val="0"/>
          <w:color w:val="000000" w:themeColor="text1" w:themeTint="FF" w:themeShade="FF"/>
          <w:sz w:val="22"/>
          <w:szCs w:val="22"/>
          <w:lang w:val="en-US"/>
        </w:rPr>
        <w:t>Project Sponsor</w:t>
      </w: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4F3A03F0" w14:textId="06FAEE5D">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Mastercard Initiative</w:t>
      </w:r>
    </w:p>
    <w:p w:rsidR="59D17E00" w:rsidP="5117089F" w:rsidRDefault="59D17E00" w14:paraId="1D649AE1" w14:textId="5D969287">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12844548" w14:textId="00D13954">
      <w:pPr>
        <w:jc w:val="left"/>
      </w:pPr>
      <w:r w:rsidRPr="5117089F" w:rsidR="59D17E00">
        <w:rPr>
          <w:rFonts w:ascii="Arial" w:hAnsi="Arial" w:eastAsia="Arial" w:cs="Arial"/>
          <w:b w:val="1"/>
          <w:bCs w:val="1"/>
          <w:noProof w:val="0"/>
          <w:color w:val="000000" w:themeColor="text1" w:themeTint="FF" w:themeShade="FF"/>
          <w:sz w:val="22"/>
          <w:szCs w:val="22"/>
          <w:lang w:val="en-US"/>
        </w:rPr>
        <w:t>SDAD team</w:t>
      </w: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66F553C5" w14:textId="5EFEBFBC">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Aaron Schroeder</w:t>
      </w:r>
    </w:p>
    <w:p w:rsidR="59D17E00" w:rsidP="5117089F" w:rsidRDefault="59D17E00" w14:paraId="719862DF" w14:textId="1B75F334">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Guy Leonel Siwe</w:t>
      </w:r>
    </w:p>
    <w:p w:rsidR="59D17E00" w:rsidP="5117089F" w:rsidRDefault="59D17E00" w14:paraId="3D6C209D" w14:textId="24DFFF6C">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Joel Thurston</w:t>
      </w:r>
    </w:p>
    <w:p w:rsidR="59D17E00" w:rsidP="5117089F" w:rsidRDefault="59D17E00" w14:paraId="07603672" w14:textId="1C44D599">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31AB7B4E" w14:textId="5FC918C0">
      <w:pPr>
        <w:jc w:val="left"/>
      </w:pPr>
      <w:r w:rsidRPr="5117089F" w:rsidR="59D17E00">
        <w:rPr>
          <w:rFonts w:ascii="Arial" w:hAnsi="Arial" w:eastAsia="Arial" w:cs="Arial"/>
          <w:b w:val="1"/>
          <w:bCs w:val="1"/>
          <w:noProof w:val="0"/>
          <w:color w:val="000000" w:themeColor="text1" w:themeTint="FF" w:themeShade="FF"/>
          <w:sz w:val="22"/>
          <w:szCs w:val="22"/>
          <w:lang w:val="en-US"/>
        </w:rPr>
        <w:t>Project Goal</w:t>
      </w: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5E36AB6B" w14:textId="07028989">
      <w:pPr>
        <w:jc w:val="left"/>
      </w:pPr>
      <w:r w:rsidRPr="5117089F" w:rsidR="59D17E00">
        <w:rPr>
          <w:rFonts w:ascii="Arial" w:hAnsi="Arial" w:eastAsia="Arial" w:cs="Arial"/>
          <w:noProof w:val="0"/>
          <w:color w:val="000000" w:themeColor="text1" w:themeTint="FF" w:themeShade="FF"/>
          <w:sz w:val="22"/>
          <w:szCs w:val="22"/>
          <w:lang w:val="en-US"/>
        </w:rPr>
        <w:t>The DSPG project forms a significant part of the Data Common project, an open knowledge repository that combines various types of data such as public datasets, administrative records, and private sources. This repository is specifically designed to address issues related to a particular area and time period using analytical tools. The primary objective of the DSPG project is to study economic diversity, which involves analyzing business activities across different industries and geographical regions based on minority ownership classification.</w:t>
      </w:r>
    </w:p>
    <w:p w:rsidR="59D17E00" w:rsidP="5117089F" w:rsidRDefault="59D17E00" w14:paraId="2CB68214" w14:textId="4E605474">
      <w:pPr>
        <w:jc w:val="left"/>
      </w:pPr>
      <w:r w:rsidRPr="5117089F" w:rsidR="59D17E00">
        <w:rPr>
          <w:rFonts w:ascii="Arial" w:hAnsi="Arial" w:eastAsia="Arial" w:cs="Arial"/>
          <w:noProof w:val="0"/>
          <w:color w:val="000000" w:themeColor="text1" w:themeTint="FF" w:themeShade="FF"/>
          <w:sz w:val="22"/>
          <w:szCs w:val="22"/>
          <w:lang w:val="en-US"/>
        </w:rPr>
        <w:t>Various sources of microdata such as Mergent Intellect and Axle, as well as census data like the Annual Business Survey and Survey of Business Owners, can be used to examine the distribution of minority-owned businesses across industries and geographies. Nevertheless, microdata possesses the significant benefit of enabling the study of minority-owned business activities at small geographies, such as the block group level. This aspect is particularly crucial when developing policies at the county level and supporting local communities.</w:t>
      </w:r>
    </w:p>
    <w:p w:rsidR="59D17E00" w:rsidP="5117089F" w:rsidRDefault="59D17E00" w14:paraId="1C6C53D3" w14:textId="39307AD8">
      <w:pPr>
        <w:jc w:val="left"/>
      </w:pPr>
      <w:r w:rsidRPr="5117089F" w:rsidR="59D17E00">
        <w:rPr>
          <w:rFonts w:ascii="Arial" w:hAnsi="Arial" w:eastAsia="Arial" w:cs="Arial"/>
          <w:noProof w:val="0"/>
          <w:color w:val="000000" w:themeColor="text1" w:themeTint="FF" w:themeShade="FF"/>
          <w:sz w:val="22"/>
          <w:szCs w:val="22"/>
          <w:lang w:val="en-US"/>
        </w:rPr>
        <w:t>However, there exists a significant disparity in the proportion of businesses owned by minorities across those different sources. For instance, a case study conducted in Fairfax County revealed that the Annual Business Survey (ABS) reported approximately 38% of minority-owned businesses in 2017, while Mergent Intellect only reported 7% during the same period. Although we didn’t have the methodology used by Mergent Intellect to identify minority-owned businesses, our preliminary findings suggest that Mergent Intellect solely includes registered minority-owned businesses, possibly excluding non-registered businesses from its database.</w:t>
      </w:r>
    </w:p>
    <w:p w:rsidR="59D17E00" w:rsidP="5117089F" w:rsidRDefault="59D17E00" w14:paraId="2188CED3" w14:textId="32DC834C">
      <w:pPr>
        <w:jc w:val="left"/>
      </w:pPr>
      <w:r w:rsidRPr="5117089F" w:rsidR="59D17E00">
        <w:rPr>
          <w:rFonts w:ascii="Arial" w:hAnsi="Arial" w:eastAsia="Arial" w:cs="Arial"/>
          <w:noProof w:val="0"/>
          <w:color w:val="000000" w:themeColor="text1" w:themeTint="FF" w:themeShade="FF"/>
          <w:sz w:val="22"/>
          <w:szCs w:val="22"/>
          <w:lang w:val="en-US"/>
        </w:rPr>
        <w:t>The aim of this project is to develop a predictive model of businesses owned by minorities in Fairfax County. As defined by Mergent intellect and the Census Bureau, a minority-owned business refers to a US-based enterprise that is predominantly owned (51% or more) by one or more members of a socially and economically disadvantaged minority group, including African Americans (Black), Hispanic Americans, Native Americans, Asian-Pacific Americans, and Sub-Continent Asian Americans. For ethical purposes, we will utilize the term "non-white owners" to refer to minority owners and distinguish between white and non-white owner businesses instead of using owner race. Our main questions are:</w:t>
      </w:r>
    </w:p>
    <w:p w:rsidR="59D17E00" w:rsidP="5117089F" w:rsidRDefault="59D17E00" w14:paraId="09C1F69C" w14:textId="64EB66F2">
      <w:pPr>
        <w:pStyle w:val="ListParagraph"/>
        <w:numPr>
          <w:ilvl w:val="0"/>
          <w:numId w:val="11"/>
        </w:numPr>
        <w:jc w:val="left"/>
        <w:rPr>
          <w:rFonts w:ascii="Arial" w:hAnsi="Arial" w:eastAsia="Arial" w:cs="Arial"/>
          <w:noProof w:val="0"/>
          <w:sz w:val="22"/>
          <w:szCs w:val="22"/>
          <w:lang w:val="en-US"/>
        </w:rPr>
      </w:pPr>
      <w:r w:rsidRPr="5117089F" w:rsidR="59D17E00">
        <w:rPr>
          <w:rFonts w:ascii="Arial" w:hAnsi="Arial" w:eastAsia="Arial" w:cs="Arial"/>
          <w:noProof w:val="0"/>
          <w:sz w:val="22"/>
          <w:szCs w:val="22"/>
          <w:lang w:val="en-US"/>
        </w:rPr>
        <w:t>How businesses owned by non-white people are distributed in Fairfax County?</w:t>
      </w:r>
    </w:p>
    <w:p w:rsidR="59D17E00" w:rsidP="5117089F" w:rsidRDefault="59D17E00" w14:paraId="7B900B58" w14:textId="403291C0">
      <w:pPr>
        <w:pStyle w:val="ListParagraph"/>
        <w:numPr>
          <w:ilvl w:val="0"/>
          <w:numId w:val="11"/>
        </w:numPr>
        <w:jc w:val="left"/>
        <w:rPr>
          <w:rFonts w:ascii="Arial" w:hAnsi="Arial" w:eastAsia="Arial" w:cs="Arial"/>
          <w:noProof w:val="0"/>
          <w:sz w:val="22"/>
          <w:szCs w:val="22"/>
          <w:lang w:val="en-US"/>
        </w:rPr>
      </w:pPr>
      <w:r w:rsidRPr="5117089F" w:rsidR="59D17E00">
        <w:rPr>
          <w:rFonts w:ascii="Arial" w:hAnsi="Arial" w:eastAsia="Arial" w:cs="Arial"/>
          <w:noProof w:val="0"/>
          <w:sz w:val="22"/>
          <w:szCs w:val="22"/>
          <w:lang w:val="en-US"/>
        </w:rPr>
        <w:t>How non-white business activities are involved in Fairfax County in terms of businesses and employment dynamics by industry?</w:t>
      </w:r>
    </w:p>
    <w:p w:rsidR="59D17E00" w:rsidP="5117089F" w:rsidRDefault="59D17E00" w14:paraId="58B4143D" w14:textId="70F4553B">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2E947644" w14:textId="61519337">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539ABC17" w14:textId="739544F8">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02495013" w14:textId="27C96DD3">
      <w:pPr>
        <w:jc w:val="left"/>
      </w:pPr>
      <w:r w:rsidRPr="5117089F" w:rsidR="59D17E00">
        <w:rPr>
          <w:rFonts w:ascii="Arial" w:hAnsi="Arial" w:eastAsia="Arial" w:cs="Arial"/>
          <w:b w:val="1"/>
          <w:bCs w:val="1"/>
          <w:noProof w:val="0"/>
          <w:color w:val="000000" w:themeColor="text1" w:themeTint="FF" w:themeShade="FF"/>
          <w:sz w:val="22"/>
          <w:szCs w:val="22"/>
          <w:lang w:val="en-US"/>
        </w:rPr>
        <w:t>Student Involvement</w:t>
      </w: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46BD229A" w14:textId="0325271A">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201763DB" w14:textId="32410BCF">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Make a listing of minority-owned businesses using external sources of information. </w:t>
      </w:r>
    </w:p>
    <w:p w:rsidR="59D17E00" w:rsidP="5117089F" w:rsidRDefault="59D17E00" w14:paraId="422677E9" w14:textId="2A625A4A">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Crosswalk those sources with Mergent Intellect data. </w:t>
      </w:r>
    </w:p>
    <w:p w:rsidR="59D17E00" w:rsidP="5117089F" w:rsidRDefault="59D17E00" w14:paraId="3CB14F62" w14:textId="38FBADF4">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Use pre-trained Natural Language Processing (NLP) model to predict the owners’ race and company name. </w:t>
      </w:r>
    </w:p>
    <w:p w:rsidR="59D17E00" w:rsidP="5117089F" w:rsidRDefault="59D17E00" w14:paraId="1462E2EA" w14:textId="46BB4C9A">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Run a predictive statistical model of minority-owned businesses and evaluate the model. </w:t>
      </w:r>
    </w:p>
    <w:p w:rsidR="59D17E00" w:rsidP="5117089F" w:rsidRDefault="59D17E00" w14:paraId="44FC1A61" w14:textId="15BC9225">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Descriptive analysis of minority-owned businesses</w:t>
      </w:r>
    </w:p>
    <w:p w:rsidR="59D17E00" w:rsidP="5117089F" w:rsidRDefault="59D17E00" w14:paraId="4F1F6822" w14:textId="6CD0F6A5">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55DDCD81" w14:textId="4CED8E26">
      <w:pPr>
        <w:jc w:val="left"/>
      </w:pPr>
      <w:r w:rsidRPr="5117089F" w:rsidR="59D17E00">
        <w:rPr>
          <w:rFonts w:ascii="Arial" w:hAnsi="Arial" w:eastAsia="Arial" w:cs="Arial"/>
          <w:b w:val="1"/>
          <w:bCs w:val="1"/>
          <w:noProof w:val="0"/>
          <w:color w:val="000000" w:themeColor="text1" w:themeTint="FF" w:themeShade="FF"/>
          <w:sz w:val="22"/>
          <w:szCs w:val="22"/>
          <w:lang w:val="en-US"/>
        </w:rPr>
        <w:t>Expectations / Deliverables</w:t>
      </w: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1CD2AA71" w14:textId="512E7E0D">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Data products: </w:t>
      </w:r>
    </w:p>
    <w:p w:rsidR="59D17E00" w:rsidP="5117089F" w:rsidRDefault="59D17E00" w14:paraId="03D88B96" w14:textId="29C7AD19">
      <w:pPr>
        <w:jc w:val="left"/>
      </w:pPr>
      <w:r w:rsidRPr="5117089F" w:rsidR="59D17E00">
        <w:rPr>
          <w:rFonts w:ascii="Courier New" w:hAnsi="Courier New" w:eastAsia="Courier New" w:cs="Courier New"/>
          <w:noProof w:val="0"/>
          <w:sz w:val="20"/>
          <w:szCs w:val="20"/>
          <w:lang w:val="en-US"/>
        </w:rPr>
        <w:t>o</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Listings of minority-owned businesses in Fairfax </w:t>
      </w:r>
    </w:p>
    <w:p w:rsidR="59D17E00" w:rsidP="5117089F" w:rsidRDefault="59D17E00" w14:paraId="402929BF" w14:textId="01E29573">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Midterm presentation </w:t>
      </w:r>
    </w:p>
    <w:p w:rsidR="59D17E00" w:rsidP="5117089F" w:rsidRDefault="59D17E00" w14:paraId="73DB6867" w14:textId="2EBEFDB8">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Final poster and presentation </w:t>
      </w:r>
    </w:p>
    <w:p w:rsidR="59D17E00" w:rsidP="5117089F" w:rsidRDefault="59D17E00" w14:paraId="28D4BBD0" w14:textId="4BED869B">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Project documentation </w:t>
      </w:r>
    </w:p>
    <w:p w:rsidR="59D17E00" w:rsidP="5117089F" w:rsidRDefault="59D17E00" w14:paraId="78D959A4" w14:textId="4B1443FD">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7A31E429" w14:textId="4B9E9DE4">
      <w:pPr>
        <w:jc w:val="left"/>
      </w:pPr>
      <w:r w:rsidRPr="5117089F" w:rsidR="59D17E00">
        <w:rPr>
          <w:rFonts w:ascii="Times New Roman" w:hAnsi="Times New Roman" w:eastAsia="Times New Roman" w:cs="Times New Roman"/>
          <w:b w:val="1"/>
          <w:bCs w:val="1"/>
          <w:noProof w:val="0"/>
          <w:color w:val="000000" w:themeColor="text1" w:themeTint="FF" w:themeShade="FF"/>
          <w:sz w:val="24"/>
          <w:szCs w:val="24"/>
          <w:lang w:val="en-US"/>
        </w:rPr>
        <w:t xml:space="preserve"> Skill requirements:</w:t>
      </w:r>
    </w:p>
    <w:p w:rsidR="59D17E00" w:rsidP="5117089F" w:rsidRDefault="59D17E00" w14:paraId="66FC6CEE" w14:textId="7A80BFC3">
      <w:pPr>
        <w:pStyle w:val="ListParagraph"/>
        <w:numPr>
          <w:ilvl w:val="0"/>
          <w:numId w:val="13"/>
        </w:numPr>
        <w:jc w:val="left"/>
        <w:rPr>
          <w:rFonts w:ascii="Arial" w:hAnsi="Arial" w:eastAsia="Arial" w:cs="Arial"/>
          <w:noProof w:val="0"/>
          <w:sz w:val="22"/>
          <w:szCs w:val="22"/>
          <w:lang w:val="en-US"/>
        </w:rPr>
      </w:pPr>
      <w:r w:rsidRPr="5117089F" w:rsidR="59D17E00">
        <w:rPr>
          <w:rFonts w:ascii="Arial" w:hAnsi="Arial" w:eastAsia="Arial" w:cs="Arial"/>
          <w:noProof w:val="0"/>
          <w:sz w:val="22"/>
          <w:szCs w:val="22"/>
          <w:lang w:val="en-US"/>
        </w:rPr>
        <w:t>Coding skills: python (potential scraping component) and R</w:t>
      </w:r>
    </w:p>
    <w:p w:rsidR="59D17E00" w:rsidP="5117089F" w:rsidRDefault="59D17E00" w14:paraId="242A19AF" w14:textId="36DC82A6">
      <w:pPr>
        <w:pStyle w:val="ListParagraph"/>
        <w:numPr>
          <w:ilvl w:val="0"/>
          <w:numId w:val="13"/>
        </w:numPr>
        <w:jc w:val="left"/>
        <w:rPr>
          <w:rFonts w:ascii="Arial" w:hAnsi="Arial" w:eastAsia="Arial" w:cs="Arial"/>
          <w:noProof w:val="0"/>
          <w:sz w:val="22"/>
          <w:szCs w:val="22"/>
          <w:lang w:val="en-US"/>
        </w:rPr>
      </w:pPr>
      <w:r w:rsidRPr="5117089F" w:rsidR="59D17E00">
        <w:rPr>
          <w:rFonts w:ascii="Arial" w:hAnsi="Arial" w:eastAsia="Arial" w:cs="Arial"/>
          <w:noProof w:val="0"/>
          <w:sz w:val="22"/>
          <w:szCs w:val="22"/>
          <w:lang w:val="en-US"/>
        </w:rPr>
        <w:t>Basics knowledge in NLP, modeling and mappings.</w:t>
      </w:r>
    </w:p>
    <w:p w:rsidR="59D17E00" w:rsidP="5117089F" w:rsidRDefault="59D17E00" w14:paraId="29C52249" w14:textId="5C939210">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03ED6B7F" w14:textId="733554DE">
      <w:pPr>
        <w:jc w:val="left"/>
      </w:pPr>
      <w:r w:rsidRPr="5117089F" w:rsidR="59D17E00">
        <w:rPr>
          <w:rFonts w:ascii="Arial" w:hAnsi="Arial" w:eastAsia="Arial" w:cs="Arial"/>
          <w:b w:val="1"/>
          <w:bCs w:val="1"/>
          <w:noProof w:val="0"/>
          <w:color w:val="000000" w:themeColor="text1" w:themeTint="FF" w:themeShade="FF"/>
          <w:sz w:val="22"/>
          <w:szCs w:val="22"/>
          <w:lang w:val="en-US"/>
        </w:rPr>
        <w:t>Timeline</w:t>
      </w: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741C4AEB" w14:textId="55D018E1">
      <w:pPr>
        <w:jc w:val="left"/>
      </w:pPr>
      <w:r w:rsidRPr="5117089F" w:rsidR="59D17E00">
        <w:rPr>
          <w:rFonts w:ascii="Arial" w:hAnsi="Arial" w:eastAsia="Arial" w:cs="Arial"/>
          <w:noProof w:val="0"/>
          <w:color w:val="000000" w:themeColor="text1" w:themeTint="FF" w:themeShade="FF"/>
          <w:sz w:val="22"/>
          <w:szCs w:val="22"/>
          <w:lang w:val="en-US"/>
        </w:rPr>
        <w:t xml:space="preserve"> </w:t>
      </w:r>
    </w:p>
    <w:p w:rsidR="59D17E00" w:rsidP="5117089F" w:rsidRDefault="59D17E00" w14:paraId="7AA6D735" w14:textId="76C9E76F">
      <w:pPr>
        <w:jc w:val="left"/>
      </w:pPr>
      <w:r w:rsidRPr="5117089F" w:rsidR="59D17E00">
        <w:rPr>
          <w:rFonts w:ascii="Arial" w:hAnsi="Arial" w:eastAsia="Arial" w:cs="Arial"/>
          <w:noProof w:val="0"/>
          <w:color w:val="000000" w:themeColor="text1" w:themeTint="FF" w:themeShade="FF"/>
          <w:sz w:val="22"/>
          <w:szCs w:val="22"/>
          <w:lang w:val="en-US"/>
        </w:rPr>
        <w:t xml:space="preserve">Week 1: 5/30-6/2 </w:t>
      </w:r>
    </w:p>
    <w:p w:rsidR="59D17E00" w:rsidP="5117089F" w:rsidRDefault="59D17E00" w14:paraId="3655B507" w14:textId="3E1EAEF1">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Introductions and project teams </w:t>
      </w:r>
    </w:p>
    <w:p w:rsidR="59D17E00" w:rsidP="5117089F" w:rsidRDefault="59D17E00" w14:paraId="13EDA6E3" w14:textId="6D319D09">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Project background review </w:t>
      </w:r>
    </w:p>
    <w:p w:rsidR="59D17E00" w:rsidP="5117089F" w:rsidRDefault="59D17E00" w14:paraId="085B2CF9" w14:textId="12BE8BAD">
      <w:pPr>
        <w:jc w:val="left"/>
      </w:pPr>
      <w:r w:rsidRPr="5117089F" w:rsidR="59D17E00">
        <w:rPr>
          <w:rFonts w:ascii="Arial" w:hAnsi="Arial" w:eastAsia="Arial" w:cs="Arial"/>
          <w:noProof w:val="0"/>
          <w:color w:val="000000" w:themeColor="text1" w:themeTint="FF" w:themeShade="FF"/>
          <w:sz w:val="22"/>
          <w:szCs w:val="22"/>
          <w:lang w:val="en-US"/>
        </w:rPr>
        <w:t xml:space="preserve">Week 2: 6/5-6/9 </w:t>
      </w:r>
    </w:p>
    <w:p w:rsidR="59D17E00" w:rsidP="5117089F" w:rsidRDefault="59D17E00" w14:paraId="65DBD656" w14:textId="708874EC">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Build the listing of minority-owned businesses using external sources of data.</w:t>
      </w:r>
    </w:p>
    <w:p w:rsidR="59D17E00" w:rsidP="5117089F" w:rsidRDefault="59D17E00" w14:paraId="37BD302E" w14:textId="0679643F">
      <w:pPr>
        <w:jc w:val="left"/>
      </w:pPr>
      <w:r w:rsidRPr="5117089F" w:rsidR="59D17E00">
        <w:rPr>
          <w:rFonts w:ascii="Arial" w:hAnsi="Arial" w:eastAsia="Arial" w:cs="Arial"/>
          <w:noProof w:val="0"/>
          <w:color w:val="000000" w:themeColor="text1" w:themeTint="FF" w:themeShade="FF"/>
          <w:sz w:val="22"/>
          <w:szCs w:val="22"/>
          <w:lang w:val="en-US"/>
        </w:rPr>
        <w:t xml:space="preserve">Week 3: 6/12-6/16 </w:t>
      </w:r>
    </w:p>
    <w:p w:rsidR="59D17E00" w:rsidP="5117089F" w:rsidRDefault="59D17E00" w14:paraId="7EE66718" w14:textId="53429D84">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Crosswalk the listing with Mergent Intellect data</w:t>
      </w:r>
    </w:p>
    <w:p w:rsidR="59D17E00" w:rsidP="5117089F" w:rsidRDefault="59D17E00" w14:paraId="215EAC0C" w14:textId="461223C1">
      <w:pPr>
        <w:jc w:val="left"/>
      </w:pPr>
      <w:r w:rsidRPr="5117089F" w:rsidR="59D17E00">
        <w:rPr>
          <w:rFonts w:ascii="Arial" w:hAnsi="Arial" w:eastAsia="Arial" w:cs="Arial"/>
          <w:noProof w:val="0"/>
          <w:color w:val="000000" w:themeColor="text1" w:themeTint="FF" w:themeShade="FF"/>
          <w:sz w:val="22"/>
          <w:szCs w:val="22"/>
          <w:lang w:val="en-US"/>
        </w:rPr>
        <w:t xml:space="preserve">Week 4: 6/19-6/23 </w:t>
      </w:r>
    </w:p>
    <w:p w:rsidR="59D17E00" w:rsidP="5117089F" w:rsidRDefault="59D17E00" w14:paraId="166882A7" w14:textId="6E2A7282">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Use pre-trained models to predict the business owner’s race and the language used in the company name.</w:t>
      </w:r>
    </w:p>
    <w:p w:rsidR="59D17E00" w:rsidP="5117089F" w:rsidRDefault="59D17E00" w14:paraId="49AA98CF" w14:textId="2781CB2C">
      <w:pPr>
        <w:jc w:val="left"/>
      </w:pPr>
      <w:r w:rsidRPr="5117089F" w:rsidR="59D17E00">
        <w:rPr>
          <w:rFonts w:ascii="Arial" w:hAnsi="Arial" w:eastAsia="Arial" w:cs="Arial"/>
          <w:noProof w:val="0"/>
          <w:color w:val="000000" w:themeColor="text1" w:themeTint="FF" w:themeShade="FF"/>
          <w:sz w:val="22"/>
          <w:szCs w:val="22"/>
          <w:lang w:val="en-US"/>
        </w:rPr>
        <w:t xml:space="preserve">Week 5: 6/26-6/30 </w:t>
      </w:r>
    </w:p>
    <w:p w:rsidR="59D17E00" w:rsidP="5117089F" w:rsidRDefault="59D17E00" w14:paraId="2C037296" w14:textId="50F513A7">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Midterm presentation </w:t>
      </w:r>
    </w:p>
    <w:p w:rsidR="59D17E00" w:rsidP="5117089F" w:rsidRDefault="59D17E00" w14:paraId="35CDC9DF" w14:textId="270FBDEA">
      <w:pPr>
        <w:jc w:val="left"/>
      </w:pPr>
      <w:r w:rsidRPr="5117089F" w:rsidR="59D17E00">
        <w:rPr>
          <w:rFonts w:ascii="Arial" w:hAnsi="Arial" w:eastAsia="Arial" w:cs="Arial"/>
          <w:noProof w:val="0"/>
          <w:color w:val="000000" w:themeColor="text1" w:themeTint="FF" w:themeShade="FF"/>
          <w:sz w:val="22"/>
          <w:szCs w:val="22"/>
          <w:lang w:val="en-US"/>
        </w:rPr>
        <w:t xml:space="preserve">Week 6, 7, 8: 7/3-7/21 </w:t>
      </w:r>
    </w:p>
    <w:p w:rsidR="59D17E00" w:rsidP="5117089F" w:rsidRDefault="59D17E00" w14:paraId="40A2EE10" w14:textId="3476DA33">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Run the predictive model of minority-owned businesses.</w:t>
      </w:r>
    </w:p>
    <w:p w:rsidR="59D17E00" w:rsidP="5117089F" w:rsidRDefault="59D17E00" w14:paraId="1628ED24" w14:textId="03A690B2">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Model validation by comparing with Census ABS data.</w:t>
      </w:r>
    </w:p>
    <w:p w:rsidR="59D17E00" w:rsidP="5117089F" w:rsidRDefault="59D17E00" w14:paraId="2BFA7274" w14:textId="310FF528">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Distribution analysis of minority-owned businesses by geographies, industries, time. </w:t>
      </w:r>
    </w:p>
    <w:p w:rsidR="59D17E00" w:rsidP="5117089F" w:rsidRDefault="59D17E00" w14:paraId="54DA3792" w14:textId="41D0BB03">
      <w:pPr>
        <w:jc w:val="left"/>
      </w:pPr>
      <w:r w:rsidRPr="5117089F" w:rsidR="59D17E00">
        <w:rPr>
          <w:rFonts w:ascii="Arial" w:hAnsi="Arial" w:eastAsia="Arial" w:cs="Arial"/>
          <w:noProof w:val="0"/>
          <w:color w:val="000000" w:themeColor="text1" w:themeTint="FF" w:themeShade="FF"/>
          <w:sz w:val="22"/>
          <w:szCs w:val="22"/>
          <w:lang w:val="en-US"/>
        </w:rPr>
        <w:t xml:space="preserve">Week 9: 7/24-7/28 </w:t>
      </w:r>
    </w:p>
    <w:p w:rsidR="59D17E00" w:rsidP="5117089F" w:rsidRDefault="59D17E00" w14:paraId="3DD0953E" w14:textId="4D5B4D2F">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Draft of final presentation </w:t>
      </w:r>
    </w:p>
    <w:p w:rsidR="59D17E00" w:rsidP="5117089F" w:rsidRDefault="59D17E00" w14:paraId="2D844336" w14:textId="7605582D">
      <w:pPr>
        <w:jc w:val="left"/>
      </w:pPr>
      <w:r w:rsidRPr="5117089F" w:rsidR="59D17E00">
        <w:rPr>
          <w:rFonts w:ascii="Arial" w:hAnsi="Arial" w:eastAsia="Arial" w:cs="Arial"/>
          <w:noProof w:val="0"/>
          <w:color w:val="000000" w:themeColor="text1" w:themeTint="FF" w:themeShade="FF"/>
          <w:sz w:val="22"/>
          <w:szCs w:val="22"/>
          <w:lang w:val="en-US"/>
        </w:rPr>
        <w:t xml:space="preserve">Week 10: 7/31-8/4 </w:t>
      </w:r>
    </w:p>
    <w:p w:rsidR="59D17E00" w:rsidP="5117089F" w:rsidRDefault="59D17E00" w14:paraId="7923458A" w14:textId="662CB452">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Documentation </w:t>
      </w:r>
    </w:p>
    <w:p w:rsidR="59D17E00" w:rsidP="5117089F" w:rsidRDefault="59D17E00" w14:paraId="11398086" w14:textId="3CA7E59F">
      <w:pPr>
        <w:jc w:val="left"/>
      </w:pPr>
      <w:r w:rsidRPr="5117089F" w:rsidR="59D17E00">
        <w:rPr>
          <w:rFonts w:ascii="Symbol" w:hAnsi="Symbol" w:eastAsia="Symbol" w:cs="Symbol"/>
          <w:noProof w:val="0"/>
          <w:sz w:val="20"/>
          <w:szCs w:val="20"/>
          <w:lang w:val="en-US"/>
        </w:rPr>
        <w:t>·</w:t>
      </w:r>
      <w:r w:rsidRPr="5117089F" w:rsidR="59D17E00">
        <w:rPr>
          <w:rFonts w:ascii="Times New Roman" w:hAnsi="Times New Roman" w:eastAsia="Times New Roman" w:cs="Times New Roman"/>
          <w:noProof w:val="0"/>
          <w:sz w:val="14"/>
          <w:szCs w:val="14"/>
          <w:lang w:val="en-US"/>
        </w:rPr>
        <w:t xml:space="preserve">       </w:t>
      </w:r>
      <w:r w:rsidRPr="5117089F" w:rsidR="59D17E00">
        <w:rPr>
          <w:rFonts w:ascii="Arial" w:hAnsi="Arial" w:eastAsia="Arial" w:cs="Arial"/>
          <w:noProof w:val="0"/>
          <w:color w:val="000000" w:themeColor="text1" w:themeTint="FF" w:themeShade="FF"/>
          <w:sz w:val="22"/>
          <w:szCs w:val="22"/>
          <w:lang w:val="en-US"/>
        </w:rPr>
        <w:t xml:space="preserve">Final presentation </w:t>
      </w:r>
    </w:p>
    <w:p w:rsidR="5117089F" w:rsidP="5117089F" w:rsidRDefault="5117089F" w14:paraId="25A0CA89" w14:textId="3E7846B1">
      <w:pPr>
        <w:jc w:val="left"/>
        <w:rPr>
          <w:rFonts w:ascii="Arial" w:hAnsi="Arial" w:eastAsia="Arial" w:cs="Arial"/>
          <w:noProof w:val="0"/>
          <w:color w:val="000000" w:themeColor="text1" w:themeTint="FF" w:themeShade="FF"/>
          <w:sz w:val="22"/>
          <w:szCs w:val="22"/>
          <w:lang w:val="en-US"/>
        </w:rPr>
      </w:pPr>
    </w:p>
    <w:p w:rsidR="5117089F" w:rsidP="5117089F" w:rsidRDefault="5117089F" w14:paraId="38B3937C" w14:textId="5453FD95">
      <w:pPr>
        <w:pStyle w:val="Normal"/>
        <w:spacing w:before="240"/>
        <w:jc w:val="left"/>
        <w:rPr>
          <w:b w:val="1"/>
          <w:bCs w:val="1"/>
          <w:u w:val="single"/>
        </w:rPr>
      </w:pPr>
    </w:p>
    <w:sectPr w:rsidR="003356A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7A8F" w:rsidP="009B34E5" w:rsidRDefault="00E07A8F" w14:paraId="0921B1AC" w14:textId="77777777">
      <w:r>
        <w:separator/>
      </w:r>
    </w:p>
  </w:endnote>
  <w:endnote w:type="continuationSeparator" w:id="0">
    <w:p w:rsidR="00E07A8F" w:rsidP="009B34E5" w:rsidRDefault="00E07A8F" w14:paraId="4AD7BF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7A8F" w:rsidP="009B34E5" w:rsidRDefault="00E07A8F" w14:paraId="10DA99C8" w14:textId="77777777">
      <w:r>
        <w:separator/>
      </w:r>
    </w:p>
  </w:footnote>
  <w:footnote w:type="continuationSeparator" w:id="0">
    <w:p w:rsidR="00E07A8F" w:rsidP="009B34E5" w:rsidRDefault="00E07A8F" w14:paraId="14B746C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5250b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sans-serif" w:hAnsi="Arial,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b94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sans-serif" w:hAnsi="Arial,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174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sans-serif" w:hAnsi="Arial,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3a9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sans-serif" w:hAnsi="Arial,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62126"/>
    <w:multiLevelType w:val="hybridMultilevel"/>
    <w:tmpl w:val="D6B4695A"/>
    <w:lvl w:ilvl="0" w:tplc="E49267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60DBB"/>
    <w:multiLevelType w:val="hybridMultilevel"/>
    <w:tmpl w:val="EA64A4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0005D3F"/>
    <w:multiLevelType w:val="hybridMultilevel"/>
    <w:tmpl w:val="744875F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E055AF7"/>
    <w:multiLevelType w:val="hybridMultilevel"/>
    <w:tmpl w:val="B20AD1CA"/>
    <w:lvl w:ilvl="0" w:tplc="B32882A8">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2435DC2"/>
    <w:multiLevelType w:val="hybridMultilevel"/>
    <w:tmpl w:val="95742BB6"/>
    <w:lvl w:ilvl="0" w:tplc="47922E24">
      <w:start w:val="1"/>
      <w:numFmt w:val="decimal"/>
      <w:lvlText w:val="%1."/>
      <w:lvlJc w:val="left"/>
      <w:pPr>
        <w:ind w:left="720" w:hanging="360"/>
      </w:pPr>
      <w:rPr>
        <w:rFonts w:asciiTheme="minorHAnsi" w:hAnsiTheme="minorHAns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8F2498F"/>
    <w:multiLevelType w:val="hybridMultilevel"/>
    <w:tmpl w:val="6EC4F1D2"/>
    <w:lvl w:ilvl="0" w:tplc="B32882A8">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4C741BB"/>
    <w:multiLevelType w:val="hybridMultilevel"/>
    <w:tmpl w:val="BC266E9E"/>
    <w:lvl w:ilvl="0" w:tplc="B32882A8">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68633AD"/>
    <w:multiLevelType w:val="hybridMultilevel"/>
    <w:tmpl w:val="EBBE7378"/>
    <w:lvl w:ilvl="0" w:tplc="B32882A8">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975428B"/>
    <w:multiLevelType w:val="hybridMultilevel"/>
    <w:tmpl w:val="0076313C"/>
    <w:lvl w:ilvl="0" w:tplc="B32882A8">
      <w:start w:val="1"/>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C471500"/>
    <w:multiLevelType w:val="hybridMultilevel"/>
    <w:tmpl w:val="C6E282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 w16cid:durableId="852066071">
    <w:abstractNumId w:val="7"/>
  </w:num>
  <w:num w:numId="2" w16cid:durableId="1950576512">
    <w:abstractNumId w:val="4"/>
  </w:num>
  <w:num w:numId="3" w16cid:durableId="764573296">
    <w:abstractNumId w:val="1"/>
  </w:num>
  <w:num w:numId="4" w16cid:durableId="456877269">
    <w:abstractNumId w:val="9"/>
  </w:num>
  <w:num w:numId="5" w16cid:durableId="768937961">
    <w:abstractNumId w:val="2"/>
  </w:num>
  <w:num w:numId="6" w16cid:durableId="420489794">
    <w:abstractNumId w:val="3"/>
  </w:num>
  <w:num w:numId="7" w16cid:durableId="1145006503">
    <w:abstractNumId w:val="0"/>
  </w:num>
  <w:num w:numId="8" w16cid:durableId="320352879">
    <w:abstractNumId w:val="8"/>
  </w:num>
  <w:num w:numId="9" w16cid:durableId="949318185">
    <w:abstractNumId w:val="5"/>
  </w:num>
  <w:num w:numId="10" w16cid:durableId="672414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456"/>
    <w:rsid w:val="00097B6C"/>
    <w:rsid w:val="000A4E19"/>
    <w:rsid w:val="001475A7"/>
    <w:rsid w:val="001611EE"/>
    <w:rsid w:val="001957C6"/>
    <w:rsid w:val="001B4DE3"/>
    <w:rsid w:val="001D5F71"/>
    <w:rsid w:val="00202DEC"/>
    <w:rsid w:val="00207CEE"/>
    <w:rsid w:val="00233925"/>
    <w:rsid w:val="0025242F"/>
    <w:rsid w:val="00276E05"/>
    <w:rsid w:val="00296F08"/>
    <w:rsid w:val="002D7C3D"/>
    <w:rsid w:val="00303C87"/>
    <w:rsid w:val="0032078E"/>
    <w:rsid w:val="003356A9"/>
    <w:rsid w:val="00341441"/>
    <w:rsid w:val="003578B6"/>
    <w:rsid w:val="003671C7"/>
    <w:rsid w:val="00372726"/>
    <w:rsid w:val="00393E0E"/>
    <w:rsid w:val="003A2FF7"/>
    <w:rsid w:val="003A311F"/>
    <w:rsid w:val="003B5015"/>
    <w:rsid w:val="003D6483"/>
    <w:rsid w:val="00400436"/>
    <w:rsid w:val="00401766"/>
    <w:rsid w:val="004500CE"/>
    <w:rsid w:val="00451B46"/>
    <w:rsid w:val="004530B6"/>
    <w:rsid w:val="0046040F"/>
    <w:rsid w:val="00480A42"/>
    <w:rsid w:val="004A47F4"/>
    <w:rsid w:val="004B05AA"/>
    <w:rsid w:val="00537DE7"/>
    <w:rsid w:val="00540EED"/>
    <w:rsid w:val="00570A05"/>
    <w:rsid w:val="005B2385"/>
    <w:rsid w:val="00622AFB"/>
    <w:rsid w:val="0065454E"/>
    <w:rsid w:val="006D7DC7"/>
    <w:rsid w:val="006F10F4"/>
    <w:rsid w:val="00745C50"/>
    <w:rsid w:val="00746EF2"/>
    <w:rsid w:val="00760068"/>
    <w:rsid w:val="007769DC"/>
    <w:rsid w:val="00793BA8"/>
    <w:rsid w:val="007C36B8"/>
    <w:rsid w:val="007E3CEF"/>
    <w:rsid w:val="007F0522"/>
    <w:rsid w:val="007F614D"/>
    <w:rsid w:val="00836E40"/>
    <w:rsid w:val="008639B2"/>
    <w:rsid w:val="00864FF9"/>
    <w:rsid w:val="008679AB"/>
    <w:rsid w:val="008811CF"/>
    <w:rsid w:val="008F60AD"/>
    <w:rsid w:val="0091621A"/>
    <w:rsid w:val="00926834"/>
    <w:rsid w:val="0094789C"/>
    <w:rsid w:val="009B34E5"/>
    <w:rsid w:val="009F0BDD"/>
    <w:rsid w:val="00A819D4"/>
    <w:rsid w:val="00A9216A"/>
    <w:rsid w:val="00AD349A"/>
    <w:rsid w:val="00AE14BD"/>
    <w:rsid w:val="00B112C1"/>
    <w:rsid w:val="00B17F43"/>
    <w:rsid w:val="00B549E2"/>
    <w:rsid w:val="00B83CDF"/>
    <w:rsid w:val="00BC7E31"/>
    <w:rsid w:val="00C47F84"/>
    <w:rsid w:val="00C969C7"/>
    <w:rsid w:val="00CD708D"/>
    <w:rsid w:val="00D06081"/>
    <w:rsid w:val="00D11CDA"/>
    <w:rsid w:val="00D86FB3"/>
    <w:rsid w:val="00D97456"/>
    <w:rsid w:val="00DA7235"/>
    <w:rsid w:val="00DC3A6F"/>
    <w:rsid w:val="00E00F83"/>
    <w:rsid w:val="00E07A8F"/>
    <w:rsid w:val="00E17255"/>
    <w:rsid w:val="00E176C3"/>
    <w:rsid w:val="00E5463C"/>
    <w:rsid w:val="00E653A0"/>
    <w:rsid w:val="00E70FED"/>
    <w:rsid w:val="00E81F78"/>
    <w:rsid w:val="00E868C2"/>
    <w:rsid w:val="00EA4DD5"/>
    <w:rsid w:val="00F13435"/>
    <w:rsid w:val="00F55700"/>
    <w:rsid w:val="00F717F1"/>
    <w:rsid w:val="00F748C6"/>
    <w:rsid w:val="00F9233B"/>
    <w:rsid w:val="00FD2741"/>
    <w:rsid w:val="00FF35CA"/>
    <w:rsid w:val="5117089F"/>
    <w:rsid w:val="59D17E00"/>
    <w:rsid w:val="72249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4DC5"/>
  <w15:chartTrackingRefBased/>
  <w15:docId w15:val="{C7AD7AAA-321F-8B4B-A866-6D4778EB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97456"/>
    <w:pPr>
      <w:ind w:left="720"/>
      <w:contextualSpacing/>
    </w:pPr>
  </w:style>
  <w:style w:type="character" w:styleId="apple-converted-space" w:customStyle="1">
    <w:name w:val="apple-converted-space"/>
    <w:basedOn w:val="DefaultParagraphFont"/>
    <w:rsid w:val="00D97456"/>
  </w:style>
  <w:style w:type="character" w:styleId="outlook-search-highlight" w:customStyle="1">
    <w:name w:val="outlook-search-highlight"/>
    <w:basedOn w:val="DefaultParagraphFont"/>
    <w:rsid w:val="00D97456"/>
  </w:style>
  <w:style w:type="paragraph" w:styleId="FootnoteText">
    <w:name w:val="footnote text"/>
    <w:basedOn w:val="Normal"/>
    <w:link w:val="FootnoteTextChar"/>
    <w:uiPriority w:val="99"/>
    <w:semiHidden/>
    <w:unhideWhenUsed/>
    <w:rsid w:val="009B34E5"/>
    <w:rPr>
      <w:sz w:val="20"/>
      <w:szCs w:val="20"/>
    </w:rPr>
  </w:style>
  <w:style w:type="character" w:styleId="FootnoteTextChar" w:customStyle="1">
    <w:name w:val="Footnote Text Char"/>
    <w:basedOn w:val="DefaultParagraphFont"/>
    <w:link w:val="FootnoteText"/>
    <w:uiPriority w:val="99"/>
    <w:semiHidden/>
    <w:rsid w:val="009B34E5"/>
    <w:rPr>
      <w:sz w:val="20"/>
      <w:szCs w:val="20"/>
    </w:rPr>
  </w:style>
  <w:style w:type="character" w:styleId="FootnoteReference">
    <w:name w:val="footnote reference"/>
    <w:basedOn w:val="DefaultParagraphFont"/>
    <w:uiPriority w:val="99"/>
    <w:semiHidden/>
    <w:unhideWhenUsed/>
    <w:rsid w:val="009B34E5"/>
    <w:rPr>
      <w:vertAlign w:val="superscript"/>
    </w:rPr>
  </w:style>
  <w:style w:type="character" w:styleId="Hyperlink">
    <w:name w:val="Hyperlink"/>
    <w:basedOn w:val="DefaultParagraphFont"/>
    <w:uiPriority w:val="99"/>
    <w:unhideWhenUsed/>
    <w:rsid w:val="004500CE"/>
    <w:rPr>
      <w:color w:val="0563C1" w:themeColor="hyperlink"/>
      <w:u w:val="single"/>
    </w:rPr>
  </w:style>
  <w:style w:type="character" w:styleId="UnresolvedMention">
    <w:name w:val="Unresolved Mention"/>
    <w:basedOn w:val="DefaultParagraphFont"/>
    <w:uiPriority w:val="99"/>
    <w:semiHidden/>
    <w:unhideWhenUsed/>
    <w:rsid w:val="00450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29CC3FDA-3C34-4040-BFEB-BA5E9D5D4A10}">
  <ds:schemaRefs>
    <ds:schemaRef ds:uri="http://schemas.openxmlformats.org/officeDocument/2006/bibliography"/>
  </ds:schemaRefs>
</ds:datastoreItem>
</file>

<file path=customXml/itemProps2.xml><?xml version="1.0" encoding="utf-8"?>
<ds:datastoreItem xmlns:ds="http://schemas.openxmlformats.org/officeDocument/2006/customXml" ds:itemID="{56A30922-324D-499B-9DBC-F74E797B7D33}"/>
</file>

<file path=customXml/itemProps3.xml><?xml version="1.0" encoding="utf-8"?>
<ds:datastoreItem xmlns:ds="http://schemas.openxmlformats.org/officeDocument/2006/customXml" ds:itemID="{7914676D-3002-48AE-8490-BCE7FB2BC397}"/>
</file>

<file path=customXml/itemProps4.xml><?xml version="1.0" encoding="utf-8"?>
<ds:datastoreItem xmlns:ds="http://schemas.openxmlformats.org/officeDocument/2006/customXml" ds:itemID="{9CBFE4A0-AC2E-4852-87BD-8BBCFE824A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SIWE, Guy Leonel (yhu2bk)</dc:creator>
  <cp:keywords/>
  <dc:description/>
  <cp:lastModifiedBy>SIWE, Guy Leonel (yhu2bk)</cp:lastModifiedBy>
  <cp:revision>72</cp:revision>
  <dcterms:created xsi:type="dcterms:W3CDTF">2023-04-11T15:15:00Z</dcterms:created>
  <dcterms:modified xsi:type="dcterms:W3CDTF">2023-05-30T15:22:14Z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