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2F645" w14:textId="543FE147" w:rsidR="00526FB0" w:rsidRDefault="00526FB0" w:rsidP="00526FB0">
      <w:pPr>
        <w:shd w:val="clear" w:color="auto" w:fill="FFFFFF"/>
        <w:spacing w:after="408" w:line="240" w:lineRule="auto"/>
        <w:rPr>
          <w:rFonts w:ascii="Arial" w:eastAsia="Times New Roman" w:hAnsi="Arial" w:cs="Arial"/>
          <w:color w:val="111111"/>
          <w:kern w:val="0"/>
          <w:sz w:val="27"/>
          <w:szCs w:val="27"/>
          <w:shd w:val="clear" w:color="auto" w:fill="FFFFFF"/>
          <w14:ligatures w14:val="none"/>
        </w:rPr>
      </w:pPr>
      <w:r>
        <w:rPr>
          <w:rFonts w:ascii="Arial" w:eastAsia="Times New Roman" w:hAnsi="Arial" w:cs="Arial"/>
          <w:color w:val="111111"/>
          <w:kern w:val="0"/>
          <w:sz w:val="27"/>
          <w:szCs w:val="27"/>
          <w14:ligatures w14:val="none"/>
        </w:rPr>
        <w:t xml:space="preserve">Marc </w:t>
      </w:r>
      <w:r w:rsidRPr="00526FB0">
        <w:rPr>
          <w:rFonts w:ascii="Arial" w:eastAsia="Times New Roman" w:hAnsi="Arial" w:cs="Arial"/>
          <w:color w:val="111111"/>
          <w:kern w:val="0"/>
          <w:sz w:val="27"/>
          <w:szCs w:val="27"/>
          <w14:ligatures w14:val="none"/>
        </w:rPr>
        <w:t xml:space="preserve">Ruggiano </w:t>
      </w:r>
      <w:r>
        <w:rPr>
          <w:rFonts w:ascii="Arial" w:eastAsia="Times New Roman" w:hAnsi="Arial" w:cs="Arial"/>
          <w:color w:val="111111"/>
          <w:kern w:val="0"/>
          <w:sz w:val="27"/>
          <w:szCs w:val="27"/>
          <w14:ligatures w14:val="none"/>
        </w:rPr>
        <w:t xml:space="preserve">served as an officer I </w:t>
      </w:r>
      <w:proofErr w:type="spellStart"/>
      <w:r>
        <w:rPr>
          <w:rFonts w:ascii="Arial" w:eastAsia="Times New Roman" w:hAnsi="Arial" w:cs="Arial"/>
          <w:color w:val="111111"/>
          <w:kern w:val="0"/>
          <w:sz w:val="27"/>
          <w:szCs w:val="27"/>
          <w14:ligatures w14:val="none"/>
        </w:rPr>
        <w:t>nthe</w:t>
      </w:r>
      <w:proofErr w:type="spellEnd"/>
      <w:r>
        <w:rPr>
          <w:rFonts w:ascii="Arial" w:eastAsia="Times New Roman" w:hAnsi="Arial" w:cs="Arial"/>
          <w:color w:val="111111"/>
          <w:kern w:val="0"/>
          <w:sz w:val="27"/>
          <w:szCs w:val="27"/>
          <w14:ligatures w14:val="none"/>
        </w:rPr>
        <w:t xml:space="preserve"> US Navy including as a </w:t>
      </w:r>
      <w:r w:rsidRPr="00526FB0">
        <w:rPr>
          <w:rFonts w:ascii="Arial" w:eastAsia="Times New Roman" w:hAnsi="Arial" w:cs="Arial"/>
          <w:color w:val="111111"/>
          <w:kern w:val="0"/>
          <w:sz w:val="27"/>
          <w:szCs w:val="27"/>
          <w:shd w:val="clear" w:color="auto" w:fill="FFFFFF"/>
          <w14:ligatures w14:val="none"/>
        </w:rPr>
        <w:t>Flight Instructor for the F-14 Tomcat, a graduate of the TOPGUN School, and a veteran of Operation Desert Storm.</w:t>
      </w:r>
    </w:p>
    <w:p w14:paraId="469EBE3B" w14:textId="420B0136" w:rsidR="00526FB0" w:rsidRPr="00526FB0" w:rsidRDefault="00526FB0" w:rsidP="00B915D3">
      <w:pPr>
        <w:shd w:val="clear" w:color="auto" w:fill="FFFFFF"/>
        <w:spacing w:after="408" w:line="240" w:lineRule="auto"/>
        <w:rPr>
          <w:rFonts w:ascii="Arial" w:eastAsia="Times New Roman" w:hAnsi="Arial" w:cs="Arial"/>
          <w:color w:val="111111"/>
          <w:kern w:val="0"/>
          <w:sz w:val="27"/>
          <w:szCs w:val="27"/>
          <w14:ligatures w14:val="none"/>
        </w:rPr>
      </w:pPr>
      <w:r>
        <w:rPr>
          <w:rFonts w:ascii="Arial" w:eastAsia="Times New Roman" w:hAnsi="Arial" w:cs="Arial"/>
          <w:color w:val="111111"/>
          <w:kern w:val="0"/>
          <w:sz w:val="27"/>
          <w:szCs w:val="27"/>
          <w14:ligatures w14:val="none"/>
        </w:rPr>
        <w:t xml:space="preserve">Following his time in service, he </w:t>
      </w:r>
      <w:r w:rsidRPr="00526FB0">
        <w:rPr>
          <w:rFonts w:ascii="Arial" w:eastAsia="Times New Roman" w:hAnsi="Arial" w:cs="Arial"/>
          <w:color w:val="111111"/>
          <w:kern w:val="0"/>
          <w:sz w:val="27"/>
          <w:szCs w:val="27"/>
          <w14:ligatures w14:val="none"/>
        </w:rPr>
        <w:t xml:space="preserve">spent more than two decades working primarily in </w:t>
      </w:r>
      <w:r>
        <w:rPr>
          <w:rFonts w:ascii="Arial" w:eastAsia="Times New Roman" w:hAnsi="Arial" w:cs="Arial"/>
          <w:color w:val="111111"/>
          <w:kern w:val="0"/>
          <w:sz w:val="27"/>
          <w:szCs w:val="27"/>
          <w14:ligatures w14:val="none"/>
        </w:rPr>
        <w:t xml:space="preserve">the </w:t>
      </w:r>
      <w:r w:rsidRPr="00526FB0">
        <w:rPr>
          <w:rFonts w:ascii="Arial" w:eastAsia="Times New Roman" w:hAnsi="Arial" w:cs="Arial"/>
          <w:color w:val="111111"/>
          <w:kern w:val="0"/>
          <w:sz w:val="27"/>
          <w:szCs w:val="27"/>
          <w14:ligatures w14:val="none"/>
        </w:rPr>
        <w:t>technology and healthcare</w:t>
      </w:r>
      <w:r>
        <w:rPr>
          <w:rFonts w:ascii="Arial" w:eastAsia="Times New Roman" w:hAnsi="Arial" w:cs="Arial"/>
          <w:color w:val="111111"/>
          <w:kern w:val="0"/>
          <w:sz w:val="27"/>
          <w:szCs w:val="27"/>
          <w14:ligatures w14:val="none"/>
        </w:rPr>
        <w:t xml:space="preserve"> sectors, m</w:t>
      </w:r>
      <w:r w:rsidRPr="00526FB0">
        <w:rPr>
          <w:rFonts w:ascii="Arial" w:eastAsia="Times New Roman" w:hAnsi="Arial" w:cs="Arial"/>
          <w:color w:val="111111"/>
          <w:kern w:val="0"/>
          <w:sz w:val="27"/>
          <w:szCs w:val="27"/>
          <w14:ligatures w14:val="none"/>
        </w:rPr>
        <w:t>ost recently</w:t>
      </w:r>
      <w:r>
        <w:rPr>
          <w:rFonts w:ascii="Arial" w:eastAsia="Times New Roman" w:hAnsi="Arial" w:cs="Arial"/>
          <w:color w:val="111111"/>
          <w:kern w:val="0"/>
          <w:sz w:val="27"/>
          <w:szCs w:val="27"/>
          <w14:ligatures w14:val="none"/>
        </w:rPr>
        <w:t xml:space="preserve"> as </w:t>
      </w:r>
      <w:r w:rsidRPr="00526FB0">
        <w:rPr>
          <w:rFonts w:ascii="Arial" w:eastAsia="Times New Roman" w:hAnsi="Arial" w:cs="Arial"/>
          <w:color w:val="111111"/>
          <w:kern w:val="0"/>
          <w:sz w:val="27"/>
          <w:szCs w:val="27"/>
          <w14:ligatures w14:val="none"/>
        </w:rPr>
        <w:t>head of Customer Relationship Marketing and Management at Humana</w:t>
      </w:r>
      <w:r w:rsidR="00B915D3">
        <w:rPr>
          <w:rFonts w:ascii="Arial" w:eastAsia="Times New Roman" w:hAnsi="Arial" w:cs="Arial"/>
          <w:color w:val="111111"/>
          <w:kern w:val="0"/>
          <w:sz w:val="27"/>
          <w:szCs w:val="27"/>
          <w14:ligatures w14:val="none"/>
        </w:rPr>
        <w:t xml:space="preserve"> where he managed </w:t>
      </w:r>
      <w:r w:rsidRPr="00526FB0">
        <w:rPr>
          <w:rFonts w:ascii="Arial" w:eastAsia="Times New Roman" w:hAnsi="Arial" w:cs="Arial"/>
          <w:color w:val="111111"/>
          <w:kern w:val="0"/>
          <w:sz w:val="27"/>
          <w:szCs w:val="27"/>
          <w14:ligatures w14:val="none"/>
        </w:rPr>
        <w:t>a team develop</w:t>
      </w:r>
      <w:r w:rsidR="00070974">
        <w:rPr>
          <w:rFonts w:ascii="Arial" w:eastAsia="Times New Roman" w:hAnsi="Arial" w:cs="Arial"/>
          <w:color w:val="111111"/>
          <w:kern w:val="0"/>
          <w:sz w:val="27"/>
          <w:szCs w:val="27"/>
          <w14:ligatures w14:val="none"/>
        </w:rPr>
        <w:t>ing</w:t>
      </w:r>
      <w:r w:rsidRPr="00526FB0">
        <w:rPr>
          <w:rFonts w:ascii="Arial" w:eastAsia="Times New Roman" w:hAnsi="Arial" w:cs="Arial"/>
          <w:color w:val="111111"/>
          <w:kern w:val="0"/>
          <w:sz w:val="27"/>
          <w:szCs w:val="27"/>
          <w14:ligatures w14:val="none"/>
        </w:rPr>
        <w:t>, deliver</w:t>
      </w:r>
      <w:r w:rsidR="00070974">
        <w:rPr>
          <w:rFonts w:ascii="Arial" w:eastAsia="Times New Roman" w:hAnsi="Arial" w:cs="Arial"/>
          <w:color w:val="111111"/>
          <w:kern w:val="0"/>
          <w:sz w:val="27"/>
          <w:szCs w:val="27"/>
          <w14:ligatures w14:val="none"/>
        </w:rPr>
        <w:t>ing</w:t>
      </w:r>
      <w:r w:rsidRPr="00526FB0">
        <w:rPr>
          <w:rFonts w:ascii="Arial" w:eastAsia="Times New Roman" w:hAnsi="Arial" w:cs="Arial"/>
          <w:color w:val="111111"/>
          <w:kern w:val="0"/>
          <w:sz w:val="27"/>
          <w:szCs w:val="27"/>
          <w14:ligatures w14:val="none"/>
        </w:rPr>
        <w:t>, and measur</w:t>
      </w:r>
      <w:r w:rsidR="00070974">
        <w:rPr>
          <w:rFonts w:ascii="Arial" w:eastAsia="Times New Roman" w:hAnsi="Arial" w:cs="Arial"/>
          <w:color w:val="111111"/>
          <w:kern w:val="0"/>
          <w:sz w:val="27"/>
          <w:szCs w:val="27"/>
          <w14:ligatures w14:val="none"/>
        </w:rPr>
        <w:t xml:space="preserve">ing </w:t>
      </w:r>
      <w:r w:rsidRPr="00526FB0">
        <w:rPr>
          <w:rFonts w:ascii="Arial" w:eastAsia="Times New Roman" w:hAnsi="Arial" w:cs="Arial"/>
          <w:color w:val="111111"/>
          <w:kern w:val="0"/>
          <w:sz w:val="27"/>
          <w:szCs w:val="27"/>
          <w14:ligatures w14:val="none"/>
        </w:rPr>
        <w:t>the impact of more than one billion health-related consumer interventions annually.</w:t>
      </w:r>
    </w:p>
    <w:p w14:paraId="785EBE1B" w14:textId="42A7AB52" w:rsidR="00526FB0" w:rsidRPr="00526FB0" w:rsidRDefault="00526FB0" w:rsidP="00526FB0">
      <w:pPr>
        <w:shd w:val="clear" w:color="auto" w:fill="FFFFFF"/>
        <w:spacing w:after="0" w:line="240" w:lineRule="auto"/>
        <w:rPr>
          <w:rFonts w:ascii="Arial" w:eastAsia="Times New Roman" w:hAnsi="Arial" w:cs="Arial"/>
          <w:color w:val="111111"/>
          <w:kern w:val="0"/>
          <w:sz w:val="27"/>
          <w:szCs w:val="27"/>
          <w14:ligatures w14:val="none"/>
        </w:rPr>
      </w:pPr>
      <w:r w:rsidRPr="00526FB0">
        <w:rPr>
          <w:rFonts w:ascii="Arial" w:eastAsia="Times New Roman" w:hAnsi="Arial" w:cs="Arial"/>
          <w:color w:val="111111"/>
          <w:kern w:val="0"/>
          <w:sz w:val="27"/>
          <w:szCs w:val="27"/>
          <w14:ligatures w14:val="none"/>
        </w:rPr>
        <w:t>Ruggiano’s research focuse</w:t>
      </w:r>
      <w:r w:rsidRPr="00526FB0">
        <w:rPr>
          <w:rFonts w:ascii="Arial" w:eastAsia="Times New Roman" w:hAnsi="Arial" w:cs="Arial"/>
          <w:color w:val="111111"/>
          <w:kern w:val="0"/>
          <w:sz w:val="27"/>
          <w:szCs w:val="27"/>
          <w:shd w:val="clear" w:color="auto" w:fill="FFFFFF"/>
          <w14:ligatures w14:val="none"/>
        </w:rPr>
        <w:t>s on health and healthcare-related decision-making, and on the changing nature of organizational leadership in a data-saturated world.  His research </w:t>
      </w:r>
      <w:r w:rsidRPr="00526FB0">
        <w:rPr>
          <w:rFonts w:ascii="Arial" w:eastAsia="Times New Roman" w:hAnsi="Arial" w:cs="Arial"/>
          <w:color w:val="111111"/>
          <w:kern w:val="0"/>
          <w:sz w:val="27"/>
          <w:szCs w:val="27"/>
          <w14:ligatures w14:val="none"/>
        </w:rPr>
        <w:t>on decision-making emphasizes experimental methods to understand individual and group choice behaviors, and design and test interventions that positively influence them.  He has presented his work on career choice among medical students at the American Education Research Association’s (AERA) </w:t>
      </w:r>
      <w:hyperlink r:id="rId4" w:tgtFrame="_blank" w:history="1">
        <w:r w:rsidRPr="00526FB0">
          <w:rPr>
            <w:rFonts w:ascii="Arial" w:eastAsia="Times New Roman" w:hAnsi="Arial" w:cs="Arial"/>
            <w:color w:val="E57200"/>
            <w:kern w:val="0"/>
            <w:sz w:val="27"/>
            <w:szCs w:val="27"/>
            <w:u w:val="single"/>
            <w:bdr w:val="none" w:sz="0" w:space="0" w:color="auto" w:frame="1"/>
            <w14:ligatures w14:val="none"/>
          </w:rPr>
          <w:t>Annual Meeting</w:t>
        </w:r>
      </w:hyperlink>
      <w:r w:rsidRPr="00526FB0">
        <w:rPr>
          <w:rFonts w:ascii="Arial" w:eastAsia="Times New Roman" w:hAnsi="Arial" w:cs="Arial"/>
          <w:color w:val="111111"/>
          <w:kern w:val="0"/>
          <w:sz w:val="27"/>
          <w:szCs w:val="27"/>
          <w14:ligatures w14:val="none"/>
        </w:rPr>
        <w:t> and the International Pathways to Medicine Workshop at </w:t>
      </w:r>
      <w:hyperlink r:id="rId5" w:tgtFrame="_blank" w:tooltip="https://www.wzb.eu/de/kontakt" w:history="1">
        <w:r w:rsidRPr="00526FB0">
          <w:rPr>
            <w:rFonts w:ascii="Arial" w:eastAsia="Times New Roman" w:hAnsi="Arial" w:cs="Arial"/>
            <w:color w:val="0000FF"/>
            <w:kern w:val="0"/>
            <w:sz w:val="27"/>
            <w:szCs w:val="27"/>
            <w:u w:val="single"/>
            <w14:ligatures w14:val="none"/>
          </w:rPr>
          <w:t>WZB Berlin Social Science Center</w:t>
        </w:r>
      </w:hyperlink>
      <w:r w:rsidRPr="00526FB0">
        <w:rPr>
          <w:rFonts w:ascii="Arial" w:eastAsia="Times New Roman" w:hAnsi="Arial" w:cs="Arial"/>
          <w:color w:val="111111"/>
          <w:kern w:val="0"/>
          <w:sz w:val="27"/>
          <w:szCs w:val="27"/>
          <w14:ligatures w14:val="none"/>
        </w:rPr>
        <w:t>.</w:t>
      </w:r>
    </w:p>
    <w:p w14:paraId="65B01A8D" w14:textId="77777777" w:rsidR="00526FB0" w:rsidRPr="00526FB0" w:rsidRDefault="00526FB0" w:rsidP="00526FB0">
      <w:pPr>
        <w:shd w:val="clear" w:color="auto" w:fill="FFFFFF"/>
        <w:spacing w:after="0" w:line="240" w:lineRule="auto"/>
        <w:rPr>
          <w:rFonts w:ascii="Calibri" w:eastAsia="Times New Roman" w:hAnsi="Calibri" w:cs="Calibri"/>
          <w:color w:val="000000"/>
          <w:kern w:val="0"/>
          <w14:ligatures w14:val="none"/>
        </w:rPr>
      </w:pPr>
      <w:r w:rsidRPr="00526FB0">
        <w:rPr>
          <w:rFonts w:ascii="Arial" w:eastAsia="Times New Roman" w:hAnsi="Arial" w:cs="Arial"/>
          <w:color w:val="111111"/>
          <w:kern w:val="0"/>
          <w:sz w:val="27"/>
          <w:szCs w:val="27"/>
          <w14:ligatures w14:val="none"/>
        </w:rPr>
        <w:t>He holds a Doctorate in Education from the University of Pennsylvania, an MBA from the University of Virginia’s Darden School of Business, and a B.S. in Computer Science from the United States Naval Academy.</w:t>
      </w:r>
    </w:p>
    <w:p w14:paraId="073ED537" w14:textId="77777777" w:rsidR="00DE09AA" w:rsidRDefault="00DE09AA"/>
    <w:p w14:paraId="34B6CC08" w14:textId="77777777" w:rsidR="00526FB0" w:rsidRDefault="00526FB0"/>
    <w:p w14:paraId="0FBB29BF" w14:textId="77777777" w:rsidR="00526FB0" w:rsidRDefault="00526FB0"/>
    <w:p w14:paraId="13A04E7D" w14:textId="77777777" w:rsidR="00526FB0" w:rsidRPr="00526FB0" w:rsidRDefault="00526FB0" w:rsidP="00526FB0">
      <w:pPr>
        <w:shd w:val="clear" w:color="auto" w:fill="FFFFFF"/>
        <w:spacing w:after="408" w:line="240" w:lineRule="auto"/>
        <w:rPr>
          <w:rFonts w:ascii="Arial" w:eastAsia="Times New Roman" w:hAnsi="Arial" w:cs="Arial"/>
          <w:color w:val="111111"/>
          <w:kern w:val="0"/>
          <w:sz w:val="27"/>
          <w:szCs w:val="27"/>
          <w14:ligatures w14:val="none"/>
        </w:rPr>
      </w:pPr>
      <w:r w:rsidRPr="00526FB0">
        <w:rPr>
          <w:rFonts w:ascii="Arial" w:eastAsia="Times New Roman" w:hAnsi="Arial" w:cs="Arial"/>
          <w:color w:val="111111"/>
          <w:kern w:val="0"/>
          <w:sz w:val="27"/>
          <w:szCs w:val="27"/>
          <w14:ligatures w14:val="none"/>
        </w:rPr>
        <w:t>Marc Ruggiano (MBA ’96) holds a joint appointment from the School of Data Science and the Darden School of Business. He teaches in the M.S. in Data Science and the MBA programs, as well as in the M.S in Business Analytics program offered jointly by Darden and the McIntire School of Commerce.  His courses currently include Business Analytics, Customer Analytics, Marketing Leadership, and Healthcare Marketing.  </w:t>
      </w:r>
    </w:p>
    <w:p w14:paraId="07EFCFC1" w14:textId="77777777" w:rsidR="00526FB0" w:rsidRPr="00526FB0" w:rsidRDefault="00526FB0" w:rsidP="00526FB0">
      <w:pPr>
        <w:shd w:val="clear" w:color="auto" w:fill="FFFFFF"/>
        <w:spacing w:after="0" w:line="240" w:lineRule="auto"/>
        <w:rPr>
          <w:rFonts w:ascii="Arial" w:eastAsia="Times New Roman" w:hAnsi="Arial" w:cs="Arial"/>
          <w:color w:val="111111"/>
          <w:kern w:val="0"/>
          <w:sz w:val="27"/>
          <w:szCs w:val="27"/>
          <w14:ligatures w14:val="none"/>
        </w:rPr>
      </w:pPr>
      <w:r w:rsidRPr="00526FB0">
        <w:rPr>
          <w:rFonts w:ascii="Arial" w:eastAsia="Times New Roman" w:hAnsi="Arial" w:cs="Arial"/>
          <w:color w:val="111111"/>
          <w:kern w:val="0"/>
          <w:sz w:val="27"/>
          <w:szCs w:val="27"/>
          <w14:ligatures w14:val="none"/>
        </w:rPr>
        <w:t>Ruggiano currently serves as inaugural director of the UVA Darden-SDS Collaboratory for Applied Data Science (</w:t>
      </w:r>
      <w:hyperlink r:id="rId6" w:tgtFrame="_blank" w:history="1">
        <w:r w:rsidRPr="00526FB0">
          <w:rPr>
            <w:rFonts w:ascii="Arial" w:eastAsia="Times New Roman" w:hAnsi="Arial" w:cs="Arial"/>
            <w:color w:val="E57200"/>
            <w:kern w:val="0"/>
            <w:sz w:val="27"/>
            <w:szCs w:val="27"/>
            <w:u w:val="single"/>
            <w:bdr w:val="none" w:sz="0" w:space="0" w:color="auto" w:frame="1"/>
            <w14:ligatures w14:val="none"/>
          </w:rPr>
          <w:t>DCADS</w:t>
        </w:r>
      </w:hyperlink>
      <w:r w:rsidRPr="00526FB0">
        <w:rPr>
          <w:rFonts w:ascii="Arial" w:eastAsia="Times New Roman" w:hAnsi="Arial" w:cs="Arial"/>
          <w:color w:val="111111"/>
          <w:kern w:val="0"/>
          <w:sz w:val="27"/>
          <w:szCs w:val="27"/>
          <w14:ligatures w14:val="none"/>
        </w:rPr>
        <w:t>), an innovative collaboration between the two schools under the sponsorship of the UVA Office of the Provost that will serve as a vehicle to advance research and teaching efforts at the intersection of data science and business.</w:t>
      </w:r>
    </w:p>
    <w:p w14:paraId="1601D763" w14:textId="77777777" w:rsidR="00526FB0" w:rsidRPr="00526FB0" w:rsidRDefault="00526FB0" w:rsidP="00526FB0">
      <w:pPr>
        <w:shd w:val="clear" w:color="auto" w:fill="FFFFFF"/>
        <w:spacing w:after="0" w:line="240" w:lineRule="auto"/>
        <w:rPr>
          <w:rFonts w:ascii="Arial" w:eastAsia="Times New Roman" w:hAnsi="Arial" w:cs="Arial"/>
          <w:color w:val="111111"/>
          <w:kern w:val="0"/>
          <w:sz w:val="27"/>
          <w:szCs w:val="27"/>
          <w14:ligatures w14:val="none"/>
        </w:rPr>
      </w:pPr>
      <w:r w:rsidRPr="00526FB0">
        <w:rPr>
          <w:rFonts w:ascii="Arial" w:eastAsia="Times New Roman" w:hAnsi="Arial" w:cs="Arial"/>
          <w:color w:val="111111"/>
          <w:kern w:val="0"/>
          <w:sz w:val="27"/>
          <w:szCs w:val="27"/>
          <w14:ligatures w14:val="none"/>
        </w:rPr>
        <w:t>He has recently completed service as </w:t>
      </w:r>
      <w:r w:rsidRPr="00526FB0">
        <w:rPr>
          <w:rFonts w:ascii="Arial" w:eastAsia="Times New Roman" w:hAnsi="Arial" w:cs="Arial"/>
          <w:color w:val="111111"/>
          <w:kern w:val="0"/>
          <w:sz w:val="27"/>
          <w:szCs w:val="27"/>
          <w:shd w:val="clear" w:color="auto" w:fill="FFFFFF"/>
          <w14:ligatures w14:val="none"/>
        </w:rPr>
        <w:t>a Visiting Research Scientist at the </w:t>
      </w:r>
      <w:hyperlink r:id="rId7" w:tgtFrame="_blank" w:tooltip="https://geiselmed.dartmouth.edu/" w:history="1">
        <w:r w:rsidRPr="00526FB0">
          <w:rPr>
            <w:rFonts w:ascii="Arial" w:eastAsia="Times New Roman" w:hAnsi="Arial" w:cs="Arial"/>
            <w:color w:val="0000FF"/>
            <w:kern w:val="0"/>
            <w:sz w:val="27"/>
            <w:szCs w:val="27"/>
            <w:u w:val="single"/>
            <w:shd w:val="clear" w:color="auto" w:fill="FFFFFF"/>
            <w14:ligatures w14:val="none"/>
          </w:rPr>
          <w:t>Geisel School of Medicine at Dartmouth</w:t>
        </w:r>
      </w:hyperlink>
      <w:r w:rsidRPr="00526FB0">
        <w:rPr>
          <w:rFonts w:ascii="Arial" w:eastAsia="Times New Roman" w:hAnsi="Arial" w:cs="Arial"/>
          <w:color w:val="111111"/>
          <w:kern w:val="0"/>
          <w:sz w:val="27"/>
          <w:szCs w:val="27"/>
          <w14:ligatures w14:val="none"/>
        </w:rPr>
        <w:t xml:space="preserve"> and as an Associate Fellow at </w:t>
      </w:r>
      <w:r w:rsidRPr="00526FB0">
        <w:rPr>
          <w:rFonts w:ascii="Arial" w:eastAsia="Times New Roman" w:hAnsi="Arial" w:cs="Arial"/>
          <w:color w:val="111111"/>
          <w:kern w:val="0"/>
          <w:sz w:val="27"/>
          <w:szCs w:val="27"/>
          <w14:ligatures w14:val="none"/>
        </w:rPr>
        <w:lastRenderedPageBreak/>
        <w:t>the </w:t>
      </w:r>
      <w:hyperlink r:id="rId8" w:tgtFrame="_blank" w:history="1">
        <w:r w:rsidRPr="00526FB0">
          <w:rPr>
            <w:rFonts w:ascii="Arial" w:eastAsia="Times New Roman" w:hAnsi="Arial" w:cs="Arial"/>
            <w:color w:val="E57200"/>
            <w:kern w:val="0"/>
            <w:sz w:val="27"/>
            <w:szCs w:val="27"/>
            <w:u w:val="single"/>
            <w:bdr w:val="none" w:sz="0" w:space="0" w:color="auto" w:frame="1"/>
            <w14:ligatures w14:val="none"/>
          </w:rPr>
          <w:t>Leonard Davis Institute of Health Economics</w:t>
        </w:r>
      </w:hyperlink>
      <w:r w:rsidRPr="00526FB0">
        <w:rPr>
          <w:rFonts w:ascii="Arial" w:eastAsia="Times New Roman" w:hAnsi="Arial" w:cs="Arial"/>
          <w:color w:val="111111"/>
          <w:kern w:val="0"/>
          <w:sz w:val="27"/>
          <w:szCs w:val="27"/>
          <w14:ligatures w14:val="none"/>
        </w:rPr>
        <w:t> at the University of Pennsylvania.</w:t>
      </w:r>
    </w:p>
    <w:p w14:paraId="18732006" w14:textId="77777777" w:rsidR="00526FB0" w:rsidRDefault="00526FB0"/>
    <w:sectPr w:rsidR="00526F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FB0"/>
    <w:rsid w:val="00070974"/>
    <w:rsid w:val="000F4961"/>
    <w:rsid w:val="004F34D1"/>
    <w:rsid w:val="00526FB0"/>
    <w:rsid w:val="00961A78"/>
    <w:rsid w:val="00B915D3"/>
    <w:rsid w:val="00BA13E9"/>
    <w:rsid w:val="00DE09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22A71"/>
  <w15:chartTrackingRefBased/>
  <w15:docId w15:val="{6F5A312D-E0BB-46DF-8D26-B50C03FCB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26FB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526FB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593074">
      <w:bodyDiv w:val="1"/>
      <w:marLeft w:val="0"/>
      <w:marRight w:val="0"/>
      <w:marTop w:val="0"/>
      <w:marBottom w:val="0"/>
      <w:divBdr>
        <w:top w:val="none" w:sz="0" w:space="0" w:color="auto"/>
        <w:left w:val="none" w:sz="0" w:space="0" w:color="auto"/>
        <w:bottom w:val="none" w:sz="0" w:space="0" w:color="auto"/>
        <w:right w:val="none" w:sz="0" w:space="0" w:color="auto"/>
      </w:divBdr>
      <w:divsChild>
        <w:div w:id="1364285000">
          <w:marLeft w:val="0"/>
          <w:marRight w:val="0"/>
          <w:marTop w:val="0"/>
          <w:marBottom w:val="0"/>
          <w:divBdr>
            <w:top w:val="none" w:sz="0" w:space="0" w:color="auto"/>
            <w:left w:val="none" w:sz="0" w:space="0" w:color="auto"/>
            <w:bottom w:val="none" w:sz="0" w:space="0" w:color="auto"/>
            <w:right w:val="none" w:sz="0" w:space="0" w:color="auto"/>
          </w:divBdr>
        </w:div>
        <w:div w:id="1491480813">
          <w:marLeft w:val="0"/>
          <w:marRight w:val="0"/>
          <w:marTop w:val="0"/>
          <w:marBottom w:val="0"/>
          <w:divBdr>
            <w:top w:val="none" w:sz="0" w:space="0" w:color="auto"/>
            <w:left w:val="none" w:sz="0" w:space="0" w:color="auto"/>
            <w:bottom w:val="none" w:sz="0" w:space="0" w:color="auto"/>
            <w:right w:val="none" w:sz="0" w:space="0" w:color="auto"/>
          </w:divBdr>
          <w:divsChild>
            <w:div w:id="764614737">
              <w:marLeft w:val="0"/>
              <w:marRight w:val="0"/>
              <w:marTop w:val="0"/>
              <w:marBottom w:val="0"/>
              <w:divBdr>
                <w:top w:val="none" w:sz="0" w:space="0" w:color="auto"/>
                <w:left w:val="none" w:sz="0" w:space="0" w:color="auto"/>
                <w:bottom w:val="none" w:sz="0" w:space="0" w:color="auto"/>
                <w:right w:val="none" w:sz="0" w:space="0" w:color="auto"/>
              </w:divBdr>
            </w:div>
            <w:div w:id="1600064357">
              <w:marLeft w:val="0"/>
              <w:marRight w:val="0"/>
              <w:marTop w:val="0"/>
              <w:marBottom w:val="0"/>
              <w:divBdr>
                <w:top w:val="none" w:sz="0" w:space="0" w:color="auto"/>
                <w:left w:val="none" w:sz="0" w:space="0" w:color="auto"/>
                <w:bottom w:val="none" w:sz="0" w:space="0" w:color="auto"/>
                <w:right w:val="none" w:sz="0" w:space="0" w:color="auto"/>
              </w:divBdr>
            </w:div>
            <w:div w:id="570624663">
              <w:marLeft w:val="0"/>
              <w:marRight w:val="0"/>
              <w:marTop w:val="0"/>
              <w:marBottom w:val="0"/>
              <w:divBdr>
                <w:top w:val="none" w:sz="0" w:space="0" w:color="auto"/>
                <w:left w:val="none" w:sz="0" w:space="0" w:color="auto"/>
                <w:bottom w:val="none" w:sz="0" w:space="0" w:color="auto"/>
                <w:right w:val="none" w:sz="0" w:space="0" w:color="auto"/>
              </w:divBdr>
            </w:div>
            <w:div w:id="120468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di.upenn.edu/" TargetMode="Externa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yperlink" Target="https://geiselmed.dartmouth.edu/" TargetMode="Externa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atascience.virginia.edu/research/CABDS" TargetMode="External"/><Relationship Id="rId11" Type="http://schemas.openxmlformats.org/officeDocument/2006/relationships/customXml" Target="../customXml/item1.xml"/><Relationship Id="rId5" Type="http://schemas.openxmlformats.org/officeDocument/2006/relationships/hyperlink" Target="https://www.wzb.eu/de/kontakt" TargetMode="External"/><Relationship Id="rId10" Type="http://schemas.openxmlformats.org/officeDocument/2006/relationships/theme" Target="theme/theme1.xml"/><Relationship Id="rId4" Type="http://schemas.openxmlformats.org/officeDocument/2006/relationships/hyperlink" Target="https://www.aera.net/Events-Meetings/Annual-Meeting/2022-Annual-Meeting-Presidential-Program-Theme"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AF0CB74B-4BE2-4037-84E7-803386B13150}"/>
</file>

<file path=customXml/itemProps2.xml><?xml version="1.0" encoding="utf-8"?>
<ds:datastoreItem xmlns:ds="http://schemas.openxmlformats.org/officeDocument/2006/customXml" ds:itemID="{9E94B977-8A8E-40A3-9668-0A549A69C975}"/>
</file>

<file path=customXml/itemProps3.xml><?xml version="1.0" encoding="utf-8"?>
<ds:datastoreItem xmlns:ds="http://schemas.openxmlformats.org/officeDocument/2006/customXml" ds:itemID="{15F0AF04-D1B4-4CF6-8412-0822EEA67495}"/>
</file>

<file path=docProps/app.xml><?xml version="1.0" encoding="utf-8"?>
<Properties xmlns="http://schemas.openxmlformats.org/officeDocument/2006/extended-properties" xmlns:vt="http://schemas.openxmlformats.org/officeDocument/2006/docPropsVTypes">
  <Template>Normal.dotm</Template>
  <TotalTime>264</TotalTime>
  <Pages>2</Pages>
  <Words>408</Words>
  <Characters>2330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Thurston, Joel (jt9sz)</dc:creator>
  <cp:keywords/>
  <dc:description/>
  <cp:lastModifiedBy>Thurston, Joel (jt9sz)</cp:lastModifiedBy>
  <cp:revision>5</cp:revision>
  <dcterms:created xsi:type="dcterms:W3CDTF">2023-08-02T20:43:00Z</dcterms:created>
  <dcterms:modified xsi:type="dcterms:W3CDTF">2023-08-03T01:07:00Z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y fmtid="{D5CDD505-2E9C-101B-9397-08002B2CF9AE}" pid="3" name="MediaServiceImageTags">
    <vt:lpwstr/>
  </property>
</Properties>
</file>