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F59D1" w14:textId="731BF077" w:rsidR="004F7657" w:rsidRDefault="00F43354">
      <w:r w:rsidRPr="00F43354">
        <w:rPr>
          <w:rFonts w:ascii="Segoe UI" w:eastAsia="Times New Roman" w:hAnsi="Segoe UI" w:cs="Segoe UI"/>
          <w:color w:val="201F1E"/>
          <w:sz w:val="23"/>
          <w:szCs w:val="23"/>
          <w:shd w:val="clear" w:color="auto" w:fill="FFFFFF"/>
        </w:rPr>
        <w:t>The ZIP code shapefiles are necessary so that we can associate tracts with the ZIP codes that they will be inheriting rental prices from. You can find them here: </w:t>
      </w:r>
      <w:hyperlink r:id="rId4" w:tgtFrame="_blank" w:history="1">
        <w:r w:rsidRPr="00F43354">
          <w:rPr>
            <w:rFonts w:ascii="Segoe UI" w:eastAsia="Times New Roman" w:hAnsi="Segoe UI" w:cs="Segoe UI"/>
            <w:color w:val="0000FF"/>
            <w:sz w:val="23"/>
            <w:szCs w:val="23"/>
            <w:u w:val="single"/>
            <w:bdr w:val="none" w:sz="0" w:space="0" w:color="auto" w:frame="1"/>
            <w:shd w:val="clear" w:color="auto" w:fill="FFFFFF"/>
          </w:rPr>
          <w:t>https://www.census.gov/cgi-bin/geo/shapefiles/index.php</w:t>
        </w:r>
      </w:hyperlink>
      <w:r w:rsidRPr="00F43354">
        <w:rPr>
          <w:rFonts w:ascii="Segoe UI" w:eastAsia="Times New Roman" w:hAnsi="Segoe UI" w:cs="Segoe UI"/>
          <w:color w:val="201F1E"/>
          <w:sz w:val="23"/>
          <w:szCs w:val="23"/>
          <w:shd w:val="clear" w:color="auto" w:fill="FFFFFF"/>
        </w:rPr>
        <w:t> </w:t>
      </w:r>
    </w:p>
    <w:sectPr w:rsidR="004F7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54"/>
    <w:rsid w:val="004F7657"/>
    <w:rsid w:val="00F4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43173"/>
  <w15:chartTrackingRefBased/>
  <w15:docId w15:val="{941F0A3B-7615-BD45-9E01-6EAABB6D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433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4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ensus.gov/cgi-bin/geo/shapefiles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Charankevich, Hanna (hc2cc)</dc:creator>
  <cp:keywords/>
  <dc:description/>
  <cp:lastModifiedBy>Charankevich, Hanna (hc2cc)</cp:lastModifiedBy>
  <cp:revision>1</cp:revision>
  <dcterms:created xsi:type="dcterms:W3CDTF">2022-08-22T16:11:00Z</dcterms:created>
  <dcterms:modified xsi:type="dcterms:W3CDTF">2022-08-22T16:14:00Z</dcterms:modified>
</cp:coreProperties>
</file>