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B968" w14:textId="77777777" w:rsidR="00AF3A80" w:rsidRDefault="00000000">
      <w:pPr>
        <w:spacing w:after="240" w:line="300" w:lineRule="auto"/>
      </w:pPr>
      <w:r>
        <w:rPr>
          <w:color w:val="6B7280"/>
        </w:rPr>
        <w:t>Berlicum, 21 mei 2026</w:t>
      </w:r>
    </w:p>
    <w:p w14:paraId="011FB969" w14:textId="77777777" w:rsidR="00AF3A80" w:rsidRDefault="00000000">
      <w:pPr>
        <w:spacing w:after="40" w:line="300" w:lineRule="auto"/>
      </w:pPr>
      <w:r>
        <w:rPr>
          <w:b/>
          <w:bCs/>
        </w:rPr>
        <w:t>[Naam ontvanger]</w:t>
      </w:r>
    </w:p>
    <w:p w14:paraId="011FB96A" w14:textId="77777777" w:rsidR="00AF3A80" w:rsidRDefault="00000000">
      <w:pPr>
        <w:spacing w:after="40" w:line="300" w:lineRule="auto"/>
      </w:pPr>
      <w:r>
        <w:rPr>
          <w:color w:val="6B7280"/>
        </w:rPr>
        <w:t>[Functie]</w:t>
      </w:r>
    </w:p>
    <w:p w14:paraId="011FB96B" w14:textId="77777777" w:rsidR="00AF3A80" w:rsidRDefault="00000000">
      <w:pPr>
        <w:spacing w:after="40" w:line="300" w:lineRule="auto"/>
      </w:pPr>
      <w:r>
        <w:rPr>
          <w:color w:val="6B7280"/>
        </w:rPr>
        <w:t>[Organisatie]</w:t>
      </w:r>
    </w:p>
    <w:p w14:paraId="011FB96C" w14:textId="77777777" w:rsidR="00AF3A80" w:rsidRDefault="00000000">
      <w:pPr>
        <w:spacing w:after="40" w:line="300" w:lineRule="auto"/>
      </w:pPr>
      <w:r>
        <w:rPr>
          <w:color w:val="6B7280"/>
        </w:rPr>
        <w:t>[Straat en huisnummer]</w:t>
      </w:r>
    </w:p>
    <w:p w14:paraId="011FB96D" w14:textId="77777777" w:rsidR="00AF3A80" w:rsidRDefault="00000000">
      <w:pPr>
        <w:spacing w:after="320" w:line="300" w:lineRule="auto"/>
      </w:pPr>
      <w:r>
        <w:rPr>
          <w:color w:val="6B7280"/>
        </w:rPr>
        <w:t>[Postcode en plaats]</w:t>
      </w:r>
    </w:p>
    <w:p w14:paraId="011FB96E" w14:textId="77777777" w:rsidR="00AF3A80" w:rsidRDefault="00000000">
      <w:pPr>
        <w:pBdr>
          <w:bottom w:val="single" w:sz="8" w:space="6" w:color="E4E9F2"/>
        </w:pBdr>
        <w:spacing w:after="280"/>
      </w:pPr>
      <w:r>
        <w:rPr>
          <w:color w:val="6B7280"/>
        </w:rPr>
        <w:t xml:space="preserve">Betreft: </w:t>
      </w:r>
      <w:r>
        <w:rPr>
          <w:b/>
          <w:bCs/>
          <w:color w:val="0F2A66"/>
        </w:rPr>
        <w:t>Voorstel Microsoft 365 adoptie-traject</w:t>
      </w:r>
    </w:p>
    <w:p w14:paraId="011FB96F" w14:textId="77777777" w:rsidR="00AF3A80" w:rsidRDefault="00000000">
      <w:pPr>
        <w:spacing w:after="180" w:line="300" w:lineRule="auto"/>
      </w:pPr>
      <w:r>
        <w:t>Geachte [naam],</w:t>
      </w:r>
    </w:p>
    <w:p w14:paraId="011FB970" w14:textId="77777777" w:rsidR="00AF3A80" w:rsidRDefault="00000000">
      <w:pPr>
        <w:spacing w:after="120" w:line="300" w:lineRule="auto"/>
      </w:pPr>
      <w:r>
        <w:t xml:space="preserve">Naar aanleiding van ons gesprek vorige week sturen wij u graag een korte schets van wat een samenwerking met </w:t>
      </w:r>
      <w:proofErr w:type="spellStart"/>
      <w:r>
        <w:t>Noppa</w:t>
      </w:r>
      <w:proofErr w:type="spellEnd"/>
      <w:r>
        <w:t xml:space="preserve"> voor uw organisatie kan betekenen. Wij hebben de afgelopen jaren tientallen teams begeleid bij het slimmer benutten van Microsoft 365 — en zien telkens dat de winst zit in het ritme, niet in de tools.</w:t>
      </w:r>
    </w:p>
    <w:p w14:paraId="011FB971" w14:textId="77777777" w:rsidR="00AF3A80" w:rsidRDefault="00000000">
      <w:pPr>
        <w:spacing w:after="120" w:line="300" w:lineRule="auto"/>
      </w:pPr>
      <w:r>
        <w:t>Dit voorstel beschrijft op hoofdlijnen onze aanpak en de eerste resultaten die u binnen acht weken kunt verwachten. We werken liever in korte, zichtbare stappen dan in lange trajecten — zo houdt u zelf de regie en is de waarde direct merkbaar op de werkvloer.</w:t>
      </w:r>
    </w:p>
    <w:p w14:paraId="011FB972" w14:textId="77777777" w:rsidR="00AF3A80" w:rsidRDefault="00000000">
      <w:pPr>
        <w:pStyle w:val="Heading1"/>
      </w:pPr>
      <w:r>
        <w:t>Wat wij voorstellen</w:t>
      </w:r>
    </w:p>
    <w:p w14:paraId="011FB973" w14:textId="77777777" w:rsidR="00AF3A80" w:rsidRDefault="00000000">
      <w:pPr>
        <w:spacing w:after="120" w:line="300" w:lineRule="auto"/>
      </w:pPr>
      <w:r>
        <w:t>Wij stellen voor om in drie sporen parallel te werken. Elk spoor levert binnen vier weken een concreet resultaat op dat u kunt delen met uw team.</w:t>
      </w:r>
    </w:p>
    <w:p w14:paraId="011FB974" w14:textId="77777777" w:rsidR="00AF3A80" w:rsidRDefault="00000000">
      <w:pPr>
        <w:pStyle w:val="Heading2"/>
      </w:pPr>
      <w:r>
        <w:t>De drie sporen</w:t>
      </w:r>
    </w:p>
    <w:p w14:paraId="011FB975" w14:textId="77777777" w:rsidR="00AF3A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2A66"/>
        </w:rPr>
        <w:t xml:space="preserve">Analyseren — </w:t>
      </w:r>
      <w:r>
        <w:t>huidig gebruik in beeld brengen via Microsoft Graph en gesprekken met sleutelgebruikers.</w:t>
      </w:r>
    </w:p>
    <w:p w14:paraId="011FB976" w14:textId="77777777" w:rsidR="00AF3A8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2A66"/>
        </w:rPr>
        <w:t xml:space="preserve">Activeren — </w:t>
      </w:r>
      <w:r>
        <w:t xml:space="preserve">korte trainingen, praktische templates en zichtbare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wins</w:t>
      </w:r>
      <w:proofErr w:type="spellEnd"/>
      <w:r>
        <w:t xml:space="preserve"> per team.</w:t>
      </w:r>
    </w:p>
    <w:p w14:paraId="011FB977" w14:textId="77777777" w:rsidR="00AF3A80" w:rsidRDefault="00000000">
      <w:pPr>
        <w:pStyle w:val="ListParagraph"/>
        <w:numPr>
          <w:ilvl w:val="0"/>
          <w:numId w:val="2"/>
        </w:numPr>
        <w:spacing w:after="180"/>
      </w:pPr>
      <w:r>
        <w:rPr>
          <w:b/>
          <w:bCs/>
          <w:color w:val="0F2A66"/>
        </w:rPr>
        <w:t xml:space="preserve">Verankeren — </w:t>
      </w:r>
      <w:r>
        <w:t>adoptie-rituelen en meting zodat het effect blijvend is, ook na ons vertrek.</w:t>
      </w:r>
    </w:p>
    <w:p w14:paraId="011FB978" w14:textId="77777777" w:rsidR="00AF3A80" w:rsidRDefault="00000000">
      <w:pPr>
        <w:pStyle w:val="Quote"/>
      </w:pPr>
      <w:r>
        <w:t>“</w:t>
      </w:r>
      <w:proofErr w:type="spellStart"/>
      <w:r>
        <w:t>Noppa</w:t>
      </w:r>
      <w:proofErr w:type="spellEnd"/>
      <w:r>
        <w:t xml:space="preserve"> heeft ons geleerd dat Microsoft 365 geen tool is maar een werkstijl. Het ritme dat zij brachten is gebleven.”</w:t>
      </w:r>
    </w:p>
    <w:p w14:paraId="011FB979" w14:textId="77777777" w:rsidR="00AF3A80" w:rsidRDefault="00000000">
      <w:pPr>
        <w:spacing w:after="280" w:line="300" w:lineRule="auto"/>
      </w:pPr>
      <w:r>
        <w:rPr>
          <w:color w:val="6B7280"/>
          <w:sz w:val="18"/>
          <w:szCs w:val="18"/>
        </w:rPr>
        <w:t>— Klantcitaat, naam van klant</w:t>
      </w:r>
    </w:p>
    <w:p w14:paraId="011FB97A" w14:textId="77777777" w:rsidR="00AF3A80" w:rsidRDefault="00000000">
      <w:pPr>
        <w:pStyle w:val="Heading1"/>
      </w:pPr>
      <w:r>
        <w:t>Tot slot</w:t>
      </w:r>
    </w:p>
    <w:p w14:paraId="011FB97B" w14:textId="77777777" w:rsidR="00AF3A80" w:rsidRDefault="00000000">
      <w:pPr>
        <w:spacing w:after="120" w:line="300" w:lineRule="auto"/>
      </w:pPr>
      <w:r>
        <w:lastRenderedPageBreak/>
        <w:t>Wij denken graag mee — ook vrijblijvend. Bij dit voorstel hoort een investering en een planning; we bespreken die het liefst aan tafel. Mogen wij u in de week van [datum] bellen om een korte kennismaking in te plannen?</w:t>
      </w:r>
    </w:p>
    <w:p w14:paraId="011FB97C" w14:textId="77777777" w:rsidR="00AF3A80" w:rsidRDefault="00000000">
      <w:pPr>
        <w:spacing w:after="60" w:line="300" w:lineRule="auto"/>
      </w:pPr>
      <w:r>
        <w:t>Met vriendelijke groet,</w:t>
      </w:r>
    </w:p>
    <w:p w14:paraId="011FB97D" w14:textId="77777777" w:rsidR="00AF3A80" w:rsidRDefault="00AF3A80">
      <w:pPr>
        <w:spacing w:after="360"/>
      </w:pPr>
    </w:p>
    <w:p w14:paraId="011FB97E" w14:textId="77777777" w:rsidR="00AF3A80" w:rsidRDefault="00000000">
      <w:pPr>
        <w:spacing w:after="40" w:line="300" w:lineRule="auto"/>
      </w:pPr>
      <w:r>
        <w:rPr>
          <w:b/>
          <w:bCs/>
        </w:rPr>
        <w:t>Rik Dobbelsteen</w:t>
      </w:r>
    </w:p>
    <w:p w14:paraId="011FB97F" w14:textId="77777777" w:rsidR="00AF3A80" w:rsidRDefault="00000000">
      <w:pPr>
        <w:spacing w:after="120" w:line="300" w:lineRule="auto"/>
        <w:rPr>
          <w:color w:val="6B7280"/>
          <w:sz w:val="18"/>
          <w:szCs w:val="18"/>
        </w:rPr>
      </w:pPr>
      <w:r>
        <w:rPr>
          <w:color w:val="6B7280"/>
          <w:sz w:val="18"/>
          <w:szCs w:val="18"/>
        </w:rPr>
        <w:t>Consultant &amp; Co-</w:t>
      </w:r>
      <w:proofErr w:type="spellStart"/>
      <w:r>
        <w:rPr>
          <w:color w:val="6B7280"/>
          <w:sz w:val="18"/>
          <w:szCs w:val="18"/>
        </w:rPr>
        <w:t>founder</w:t>
      </w:r>
      <w:proofErr w:type="spellEnd"/>
      <w:r>
        <w:rPr>
          <w:color w:val="6B7280"/>
          <w:sz w:val="18"/>
          <w:szCs w:val="18"/>
        </w:rPr>
        <w:t xml:space="preserve"> · </w:t>
      </w:r>
      <w:proofErr w:type="spellStart"/>
      <w:r>
        <w:rPr>
          <w:color w:val="6B7280"/>
          <w:sz w:val="18"/>
          <w:szCs w:val="18"/>
        </w:rPr>
        <w:t>Noppa</w:t>
      </w:r>
      <w:proofErr w:type="spellEnd"/>
    </w:p>
    <w:p w14:paraId="5721F873" w14:textId="77777777" w:rsidR="009659B4" w:rsidRDefault="009659B4">
      <w:pPr>
        <w:spacing w:after="120" w:line="300" w:lineRule="auto"/>
      </w:pPr>
    </w:p>
    <w:sectPr w:rsidR="009659B4">
      <w:headerReference w:type="default" r:id="rId7"/>
      <w:footerReference w:type="default" r:id="rId8"/>
      <w:pgSz w:w="11906" w:h="16838"/>
      <w:pgMar w:top="2400" w:right="1440" w:bottom="22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4A9F8" w14:textId="77777777" w:rsidR="00D318B5" w:rsidRDefault="00D318B5">
      <w:r>
        <w:separator/>
      </w:r>
    </w:p>
  </w:endnote>
  <w:endnote w:type="continuationSeparator" w:id="0">
    <w:p w14:paraId="71310934" w14:textId="77777777" w:rsidR="00D318B5" w:rsidRDefault="00D31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8"/>
      <w:gridCol w:w="3009"/>
      <w:gridCol w:w="3009"/>
    </w:tblGrid>
    <w:tr w:rsidR="00AF3A80" w:rsidRPr="009659B4" w14:paraId="011FB98F" w14:textId="77777777">
      <w:tblPrEx>
        <w:tblCellMar>
          <w:top w:w="0" w:type="dxa"/>
          <w:bottom w:w="0" w:type="dxa"/>
        </w:tblCellMar>
      </w:tblPrEx>
      <w:tc>
        <w:tcPr>
          <w:tcW w:w="3009" w:type="dxa"/>
          <w:tcBorders>
            <w:top w:val="single" w:sz="4" w:space="0" w:color="E4E9F2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60" w:type="dxa"/>
            <w:bottom w:w="60" w:type="dxa"/>
            <w:right w:w="60" w:type="dxa"/>
          </w:tcMar>
        </w:tcPr>
        <w:p w14:paraId="011FB985" w14:textId="77777777" w:rsidR="00AF3A80" w:rsidRDefault="00000000">
          <w:pPr>
            <w:spacing w:after="40"/>
          </w:pPr>
          <w:r>
            <w:rPr>
              <w:b/>
              <w:bCs/>
              <w:caps/>
              <w:color w:val="2060E0"/>
              <w:sz w:val="14"/>
              <w:szCs w:val="14"/>
            </w:rPr>
            <w:t>Bezoek</w:t>
          </w:r>
        </w:p>
        <w:p w14:paraId="011FB986" w14:textId="77777777" w:rsidR="00AF3A80" w:rsidRDefault="00000000">
          <w:pPr>
            <w:spacing w:after="20"/>
          </w:pPr>
          <w:r>
            <w:rPr>
              <w:sz w:val="16"/>
              <w:szCs w:val="16"/>
            </w:rPr>
            <w:t>Pijlkruid 44</w:t>
          </w:r>
        </w:p>
        <w:p w14:paraId="011FB987" w14:textId="77777777" w:rsidR="00AF3A80" w:rsidRDefault="00000000">
          <w:pPr>
            <w:spacing w:after="20"/>
          </w:pPr>
          <w:r>
            <w:rPr>
              <w:sz w:val="16"/>
              <w:szCs w:val="16"/>
            </w:rPr>
            <w:t>5258 BW Berlicum</w:t>
          </w:r>
        </w:p>
        <w:p w14:paraId="011FB988" w14:textId="77777777" w:rsidR="00AF3A80" w:rsidRDefault="00000000">
          <w:pPr>
            <w:spacing w:after="20"/>
          </w:pPr>
          <w:r>
            <w:rPr>
              <w:sz w:val="16"/>
              <w:szCs w:val="16"/>
            </w:rPr>
            <w:t>Nederland</w:t>
          </w:r>
        </w:p>
      </w:tc>
      <w:tc>
        <w:tcPr>
          <w:tcW w:w="3009" w:type="dxa"/>
          <w:tcBorders>
            <w:top w:val="single" w:sz="4" w:space="0" w:color="E4E9F2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60" w:type="dxa"/>
            <w:bottom w:w="60" w:type="dxa"/>
            <w:right w:w="60" w:type="dxa"/>
          </w:tcMar>
        </w:tcPr>
        <w:p w14:paraId="011FB989" w14:textId="77777777" w:rsidR="00AF3A80" w:rsidRDefault="00000000">
          <w:pPr>
            <w:spacing w:after="40"/>
          </w:pPr>
          <w:r>
            <w:rPr>
              <w:b/>
              <w:bCs/>
              <w:caps/>
              <w:color w:val="2060E0"/>
              <w:sz w:val="14"/>
              <w:szCs w:val="14"/>
            </w:rPr>
            <w:t>Contact</w:t>
          </w:r>
        </w:p>
        <w:p w14:paraId="011FB98A" w14:textId="77777777" w:rsidR="00AF3A80" w:rsidRDefault="00000000">
          <w:pPr>
            <w:spacing w:after="20"/>
          </w:pPr>
          <w:r>
            <w:rPr>
              <w:sz w:val="16"/>
              <w:szCs w:val="16"/>
            </w:rPr>
            <w:t>hello@noppa.nl</w:t>
          </w:r>
        </w:p>
        <w:p w14:paraId="011FB98B" w14:textId="77777777" w:rsidR="00AF3A80" w:rsidRDefault="00000000">
          <w:pPr>
            <w:spacing w:after="20"/>
          </w:pPr>
          <w:r>
            <w:rPr>
              <w:sz w:val="16"/>
              <w:szCs w:val="16"/>
            </w:rPr>
            <w:t>+31 (0)6 00 00 00 00</w:t>
          </w:r>
        </w:p>
      </w:tc>
      <w:tc>
        <w:tcPr>
          <w:tcW w:w="3009" w:type="dxa"/>
          <w:tcBorders>
            <w:top w:val="single" w:sz="4" w:space="0" w:color="E4E9F2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60" w:type="dxa"/>
            <w:bottom w:w="60" w:type="dxa"/>
            <w:right w:w="60" w:type="dxa"/>
          </w:tcMar>
        </w:tcPr>
        <w:p w14:paraId="011FB98C" w14:textId="77777777" w:rsidR="00AF3A80" w:rsidRPr="009659B4" w:rsidRDefault="00000000">
          <w:pPr>
            <w:spacing w:after="40"/>
            <w:jc w:val="right"/>
            <w:rPr>
              <w:lang w:val="en-GB"/>
            </w:rPr>
          </w:pPr>
          <w:r w:rsidRPr="009659B4">
            <w:rPr>
              <w:b/>
              <w:bCs/>
              <w:caps/>
              <w:color w:val="2060E0"/>
              <w:sz w:val="14"/>
              <w:szCs w:val="14"/>
              <w:lang w:val="en-GB"/>
            </w:rPr>
            <w:t>Online</w:t>
          </w:r>
        </w:p>
        <w:p w14:paraId="011FB98D" w14:textId="77777777" w:rsidR="00AF3A80" w:rsidRPr="009659B4" w:rsidRDefault="00000000">
          <w:pPr>
            <w:spacing w:after="20"/>
            <w:jc w:val="right"/>
            <w:rPr>
              <w:lang w:val="en-GB"/>
            </w:rPr>
          </w:pPr>
          <w:r w:rsidRPr="009659B4">
            <w:rPr>
              <w:sz w:val="16"/>
              <w:szCs w:val="16"/>
              <w:lang w:val="en-GB"/>
            </w:rPr>
            <w:t>noppa.nl</w:t>
          </w:r>
        </w:p>
        <w:p w14:paraId="011FB98E" w14:textId="77777777" w:rsidR="00AF3A80" w:rsidRPr="009659B4" w:rsidRDefault="00000000">
          <w:pPr>
            <w:spacing w:after="20"/>
            <w:jc w:val="right"/>
            <w:rPr>
              <w:lang w:val="en-GB"/>
            </w:rPr>
          </w:pPr>
          <w:r w:rsidRPr="009659B4">
            <w:rPr>
              <w:sz w:val="16"/>
              <w:szCs w:val="16"/>
              <w:lang w:val="en-GB"/>
            </w:rPr>
            <w:t>linkedin.com/company/noppa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12A4D" w14:textId="77777777" w:rsidR="00D318B5" w:rsidRDefault="00D318B5">
      <w:r>
        <w:separator/>
      </w:r>
    </w:p>
  </w:footnote>
  <w:footnote w:type="continuationSeparator" w:id="0">
    <w:p w14:paraId="15478AA2" w14:textId="77777777" w:rsidR="00D318B5" w:rsidRDefault="00D318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13"/>
      <w:gridCol w:w="4513"/>
    </w:tblGrid>
    <w:tr w:rsidR="00AF3A80" w:rsidRPr="009659B4" w14:paraId="011FB983" w14:textId="77777777">
      <w:tblPrEx>
        <w:tblCellMar>
          <w:top w:w="0" w:type="dxa"/>
          <w:bottom w:w="0" w:type="dxa"/>
        </w:tblCellMar>
      </w:tblPrEx>
      <w:tc>
        <w:tcPr>
          <w:tcW w:w="4513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11FB980" w14:textId="77777777" w:rsidR="00AF3A80" w:rsidRDefault="00000000">
          <w:r>
            <w:rPr>
              <w:noProof/>
            </w:rPr>
            <w:drawing>
              <wp:inline distT="0" distB="0" distL="0" distR="0" wp14:anchorId="011FB990" wp14:editId="011FB991">
                <wp:extent cx="1238250" cy="381000"/>
                <wp:effectExtent l="0" t="0" r="0" b="0"/>
                <wp:docPr id="1" name="noppa-logo" descr="Noppa logo" title="Nopp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13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11FB981" w14:textId="77777777" w:rsidR="00AF3A80" w:rsidRPr="009659B4" w:rsidRDefault="00000000">
          <w:pPr>
            <w:jc w:val="right"/>
            <w:rPr>
              <w:lang w:val="en-GB"/>
            </w:rPr>
          </w:pPr>
          <w:r w:rsidRPr="009659B4">
            <w:rPr>
              <w:b/>
              <w:bCs/>
              <w:color w:val="0F2A66"/>
              <w:sz w:val="18"/>
              <w:szCs w:val="18"/>
              <w:lang w:val="en-GB"/>
            </w:rPr>
            <w:t>Noppa Solutions &amp; Consultants</w:t>
          </w:r>
        </w:p>
        <w:p w14:paraId="011FB982" w14:textId="77777777" w:rsidR="00AF3A80" w:rsidRPr="009659B4" w:rsidRDefault="00000000">
          <w:pPr>
            <w:jc w:val="right"/>
            <w:rPr>
              <w:lang w:val="en-GB"/>
            </w:rPr>
          </w:pPr>
          <w:r w:rsidRPr="009659B4">
            <w:rPr>
              <w:color w:val="6B7280"/>
              <w:sz w:val="16"/>
              <w:szCs w:val="16"/>
              <w:lang w:val="en-GB"/>
            </w:rPr>
            <w:t>Microsoft 365 · Adoptie · AI</w:t>
          </w:r>
        </w:p>
      </w:tc>
    </w:tr>
  </w:tbl>
  <w:p w14:paraId="011FB984" w14:textId="77777777" w:rsidR="00AF3A80" w:rsidRPr="009659B4" w:rsidRDefault="00AF3A80">
    <w:pPr>
      <w:pBdr>
        <w:bottom w:val="single" w:sz="18" w:space="1" w:color="2060E0"/>
      </w:pBdr>
      <w:spacing w:before="120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62E51"/>
    <w:multiLevelType w:val="hybridMultilevel"/>
    <w:tmpl w:val="3BE06D3C"/>
    <w:lvl w:ilvl="0" w:tplc="000C2F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2060E0"/>
      </w:rPr>
    </w:lvl>
    <w:lvl w:ilvl="1" w:tplc="8C484A6C">
      <w:numFmt w:val="decimal"/>
      <w:lvlText w:val=""/>
      <w:lvlJc w:val="left"/>
    </w:lvl>
    <w:lvl w:ilvl="2" w:tplc="A5124048">
      <w:numFmt w:val="decimal"/>
      <w:lvlText w:val=""/>
      <w:lvlJc w:val="left"/>
    </w:lvl>
    <w:lvl w:ilvl="3" w:tplc="61CADD76">
      <w:numFmt w:val="decimal"/>
      <w:lvlText w:val=""/>
      <w:lvlJc w:val="left"/>
    </w:lvl>
    <w:lvl w:ilvl="4" w:tplc="88CEC48E">
      <w:numFmt w:val="decimal"/>
      <w:lvlText w:val=""/>
      <w:lvlJc w:val="left"/>
    </w:lvl>
    <w:lvl w:ilvl="5" w:tplc="FCD8A4C0">
      <w:numFmt w:val="decimal"/>
      <w:lvlText w:val=""/>
      <w:lvlJc w:val="left"/>
    </w:lvl>
    <w:lvl w:ilvl="6" w:tplc="EB18898E">
      <w:numFmt w:val="decimal"/>
      <w:lvlText w:val=""/>
      <w:lvlJc w:val="left"/>
    </w:lvl>
    <w:lvl w:ilvl="7" w:tplc="87B83784">
      <w:numFmt w:val="decimal"/>
      <w:lvlText w:val=""/>
      <w:lvlJc w:val="left"/>
    </w:lvl>
    <w:lvl w:ilvl="8" w:tplc="1DC0B308">
      <w:numFmt w:val="decimal"/>
      <w:lvlText w:val=""/>
      <w:lvlJc w:val="left"/>
    </w:lvl>
  </w:abstractNum>
  <w:abstractNum w:abstractNumId="1" w15:restartNumberingAfterBreak="0">
    <w:nsid w:val="3917788A"/>
    <w:multiLevelType w:val="hybridMultilevel"/>
    <w:tmpl w:val="3F0049E2"/>
    <w:lvl w:ilvl="0" w:tplc="B31CDBD8">
      <w:start w:val="1"/>
      <w:numFmt w:val="bullet"/>
      <w:lvlText w:val="●"/>
      <w:lvlJc w:val="left"/>
      <w:pPr>
        <w:ind w:left="720" w:hanging="360"/>
      </w:pPr>
    </w:lvl>
    <w:lvl w:ilvl="1" w:tplc="683A0846">
      <w:start w:val="1"/>
      <w:numFmt w:val="bullet"/>
      <w:lvlText w:val="○"/>
      <w:lvlJc w:val="left"/>
      <w:pPr>
        <w:ind w:left="1440" w:hanging="360"/>
      </w:pPr>
    </w:lvl>
    <w:lvl w:ilvl="2" w:tplc="BD060902">
      <w:start w:val="1"/>
      <w:numFmt w:val="bullet"/>
      <w:lvlText w:val="■"/>
      <w:lvlJc w:val="left"/>
      <w:pPr>
        <w:ind w:left="2160" w:hanging="360"/>
      </w:pPr>
    </w:lvl>
    <w:lvl w:ilvl="3" w:tplc="E4645846">
      <w:start w:val="1"/>
      <w:numFmt w:val="bullet"/>
      <w:lvlText w:val="●"/>
      <w:lvlJc w:val="left"/>
      <w:pPr>
        <w:ind w:left="2880" w:hanging="360"/>
      </w:pPr>
    </w:lvl>
    <w:lvl w:ilvl="4" w:tplc="F12CA94C">
      <w:start w:val="1"/>
      <w:numFmt w:val="bullet"/>
      <w:lvlText w:val="○"/>
      <w:lvlJc w:val="left"/>
      <w:pPr>
        <w:ind w:left="3600" w:hanging="360"/>
      </w:pPr>
    </w:lvl>
    <w:lvl w:ilvl="5" w:tplc="64D49BFE">
      <w:start w:val="1"/>
      <w:numFmt w:val="bullet"/>
      <w:lvlText w:val="■"/>
      <w:lvlJc w:val="left"/>
      <w:pPr>
        <w:ind w:left="4320" w:hanging="360"/>
      </w:pPr>
    </w:lvl>
    <w:lvl w:ilvl="6" w:tplc="DA50D008">
      <w:start w:val="1"/>
      <w:numFmt w:val="bullet"/>
      <w:lvlText w:val="●"/>
      <w:lvlJc w:val="left"/>
      <w:pPr>
        <w:ind w:left="5040" w:hanging="360"/>
      </w:pPr>
    </w:lvl>
    <w:lvl w:ilvl="7" w:tplc="5AE8CABA">
      <w:start w:val="1"/>
      <w:numFmt w:val="bullet"/>
      <w:lvlText w:val="●"/>
      <w:lvlJc w:val="left"/>
      <w:pPr>
        <w:ind w:left="5760" w:hanging="360"/>
      </w:pPr>
    </w:lvl>
    <w:lvl w:ilvl="8" w:tplc="E96E9D18">
      <w:start w:val="1"/>
      <w:numFmt w:val="bullet"/>
      <w:lvlText w:val="●"/>
      <w:lvlJc w:val="left"/>
      <w:pPr>
        <w:ind w:left="6480" w:hanging="360"/>
      </w:pPr>
    </w:lvl>
  </w:abstractNum>
  <w:num w:numId="1" w16cid:durableId="359667673">
    <w:abstractNumId w:val="1"/>
    <w:lvlOverride w:ilvl="0">
      <w:startOverride w:val="1"/>
    </w:lvlOverride>
  </w:num>
  <w:num w:numId="2" w16cid:durableId="2108229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80"/>
    <w:rsid w:val="00860B76"/>
    <w:rsid w:val="009659B4"/>
    <w:rsid w:val="00AF3A80"/>
    <w:rsid w:val="00D3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FB968"/>
  <w15:docId w15:val="{28149F2C-22D2-4FC7-9C74-F3DBA4F5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440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F2A6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060E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F2A6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outlineLvl w:val="0"/>
    </w:pPr>
    <w:rPr>
      <w:b/>
      <w:bCs/>
      <w:color w:val="0F2A66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qFormat/>
    <w:pPr>
      <w:pBdr>
        <w:left w:val="single" w:sz="18" w:space="12" w:color="00D0F0"/>
      </w:pBdr>
      <w:spacing w:before="200" w:after="200" w:line="320" w:lineRule="auto"/>
      <w:ind w:left="480" w:right="480"/>
    </w:pPr>
    <w:rPr>
      <w:i/>
      <w:iCs/>
      <w:color w:val="0F2A66"/>
      <w:sz w:val="24"/>
      <w:szCs w:val="24"/>
    </w:rPr>
  </w:style>
  <w:style w:type="paragraph" w:styleId="Caption">
    <w:name w:val="caption"/>
    <w:qFormat/>
    <w:pPr>
      <w:spacing w:before="80" w:after="80"/>
    </w:pPr>
    <w:rPr>
      <w:color w:val="6B728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edacde9-8091-4508-848b-d7b54db0f271}" enabled="0" method="" siteId="{bedacde9-8091-4508-848b-d7b54db0f27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254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Briefpapier Noppa</dc:title>
  <dc:creator>Noppa</dc:creator>
  <dc:description>Briefpapier-sjabloon in de Noppa-huisstijl</dc:description>
  <cp:lastModifiedBy>Rik Dobbelsteen</cp:lastModifiedBy>
  <cp:revision>2</cp:revision>
  <dcterms:created xsi:type="dcterms:W3CDTF">2026-05-21T11:49:00Z</dcterms:created>
  <dcterms:modified xsi:type="dcterms:W3CDTF">2026-09-06T07:41:00Z</dcterms:modified>
</cp:coreProperties>
</file>