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EE24DB" wp14:paraId="2DC08235" wp14:textId="48434085">
      <w:pPr>
        <w:pStyle w:val="Normal"/>
      </w:pPr>
      <w:r w:rsidRPr="1EEE24DB" w:rsidR="33C19764">
        <w:rPr>
          <w:b w:val="1"/>
          <w:bCs w:val="1"/>
          <w:color w:val="0E2841" w:themeColor="text2" w:themeTint="FF" w:themeShade="FF"/>
          <w:sz w:val="36"/>
          <w:szCs w:val="36"/>
        </w:rPr>
        <w:t xml:space="preserve">RELAZIONE </w:t>
      </w:r>
      <w:r w:rsidRPr="1EEE24DB" w:rsidR="53B82A3D">
        <w:rPr>
          <w:b w:val="1"/>
          <w:bCs w:val="1"/>
          <w:color w:val="0E2841" w:themeColor="text2" w:themeTint="FF" w:themeShade="FF"/>
          <w:sz w:val="36"/>
          <w:szCs w:val="36"/>
        </w:rPr>
        <w:t>ESERCIZIO ACL ESTESO CON SUBNETING</w:t>
      </w:r>
      <w:r>
        <w:br/>
      </w:r>
      <w:r>
        <w:br/>
      </w:r>
      <w:r w:rsidR="14717B85">
        <w:drawing>
          <wp:inline xmlns:wp14="http://schemas.microsoft.com/office/word/2010/wordprocessingDrawing" wp14:editId="230F58E2" wp14:anchorId="5AB7E10F">
            <wp:extent cx="5724525" cy="3362325"/>
            <wp:effectExtent l="0" t="0" r="0" b="0"/>
            <wp:docPr id="2005545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545970" name="Picture 2005545970"/>
                    <pic:cNvPicPr/>
                  </pic:nvPicPr>
                  <pic:blipFill>
                    <a:blip xmlns:r="http://schemas.openxmlformats.org/officeDocument/2006/relationships" r:embed="rId138388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015C1" w:rsidRDefault="720015C1" w14:paraId="1A7E4AEC" w14:textId="24325BB3">
      <w:r w:rsidR="720015C1">
        <w:rPr/>
        <w:t>Per configurare la rete 192.168.</w:t>
      </w:r>
      <w:r w:rsidR="42B52C63">
        <w:rPr/>
        <w:t>14</w:t>
      </w:r>
      <w:r w:rsidR="720015C1">
        <w:rPr/>
        <w:t xml:space="preserve">.0 dovremo utilizzare il </w:t>
      </w:r>
      <w:r w:rsidR="720015C1">
        <w:rPr/>
        <w:t>subnetting</w:t>
      </w:r>
      <w:r w:rsidR="720015C1">
        <w:rPr/>
        <w:t xml:space="preserve"> per formare 4 </w:t>
      </w:r>
      <w:r w:rsidR="720015C1">
        <w:rPr/>
        <w:t>sottoreti ,</w:t>
      </w:r>
      <w:r w:rsidR="720015C1">
        <w:rPr/>
        <w:t xml:space="preserve"> questi sono i numeri di </w:t>
      </w:r>
      <w:r w:rsidR="720015C1">
        <w:rPr/>
        <w:t>host</w:t>
      </w:r>
      <w:r w:rsidR="720015C1">
        <w:rPr/>
        <w:t>/pc per ogni rete:</w:t>
      </w:r>
    </w:p>
    <w:p w:rsidR="23C228E7" w:rsidP="7F906CFB" w:rsidRDefault="23C228E7" w14:paraId="60EB1699" w14:textId="2F1A1884">
      <w:pPr>
        <w:pStyle w:val="Normal"/>
      </w:pPr>
      <w:r w:rsidR="7F00332F">
        <w:rPr/>
        <w:t>rete</w:t>
      </w:r>
      <w:r w:rsidR="682AFECF">
        <w:rPr/>
        <w:t>Arancione</w:t>
      </w:r>
      <w:r w:rsidR="7F00332F">
        <w:rPr/>
        <w:t xml:space="preserve">: 50 </w:t>
      </w:r>
      <w:r w:rsidR="7F00332F">
        <w:rPr/>
        <w:t>host</w:t>
      </w:r>
    </w:p>
    <w:p w:rsidR="23C228E7" w:rsidP="7F906CFB" w:rsidRDefault="23C228E7" w14:paraId="7E775A41" w14:textId="05A947D3">
      <w:pPr>
        <w:pStyle w:val="Normal"/>
      </w:pPr>
      <w:r w:rsidR="23C228E7">
        <w:rPr/>
        <w:t>reteVerde</w:t>
      </w:r>
      <w:r w:rsidR="23C228E7">
        <w:rPr/>
        <w:t xml:space="preserve">: 30 </w:t>
      </w:r>
      <w:r w:rsidR="23C228E7">
        <w:rPr/>
        <w:t>host</w:t>
      </w:r>
    </w:p>
    <w:p w:rsidR="64CC52A5" w:rsidP="7F906CFB" w:rsidRDefault="64CC52A5" w14:paraId="29058BA3" w14:textId="718D6319">
      <w:pPr>
        <w:pStyle w:val="Normal"/>
      </w:pPr>
      <w:r w:rsidR="64CC52A5">
        <w:rPr/>
        <w:t>reteAzzurra</w:t>
      </w:r>
      <w:r w:rsidR="64CC52A5">
        <w:rPr/>
        <w:t xml:space="preserve">: 1 </w:t>
      </w:r>
      <w:r w:rsidR="64CC52A5">
        <w:rPr/>
        <w:t>host</w:t>
      </w:r>
      <w:r w:rsidR="64CC52A5">
        <w:rPr/>
        <w:t>(server)</w:t>
      </w:r>
    </w:p>
    <w:p w:rsidR="64CC52A5" w:rsidP="7F906CFB" w:rsidRDefault="64CC52A5" w14:paraId="2D3A2392" w14:textId="315EBB4C">
      <w:pPr>
        <w:pStyle w:val="Normal"/>
      </w:pPr>
      <w:r w:rsidR="64CC52A5">
        <w:rPr/>
        <w:t>reteRouter</w:t>
      </w:r>
      <w:r w:rsidR="64CC52A5">
        <w:rPr/>
        <w:t xml:space="preserve">: </w:t>
      </w:r>
      <w:r w:rsidR="64CC52A5">
        <w:rPr/>
        <w:t>2 host</w:t>
      </w:r>
    </w:p>
    <w:p w:rsidR="7F906CFB" w:rsidP="7F906CFB" w:rsidRDefault="7F906CFB" w14:paraId="4344E0D8" w14:textId="489DDBD0">
      <w:pPr>
        <w:pStyle w:val="Normal"/>
      </w:pPr>
    </w:p>
    <w:p w:rsidR="6148D8C1" w:rsidP="7F906CFB" w:rsidRDefault="6148D8C1" w14:paraId="04B78D65" w14:textId="010F840F">
      <w:pPr>
        <w:pStyle w:val="Normal"/>
      </w:pPr>
      <w:r w:rsidR="7C34455E">
        <w:rPr/>
        <w:t>rete</w:t>
      </w:r>
      <w:r w:rsidR="1060487E">
        <w:rPr/>
        <w:t>Arancione</w:t>
      </w:r>
      <w:r w:rsidR="7C34455E">
        <w:rPr/>
        <w:t xml:space="preserve">: numero </w:t>
      </w:r>
      <w:r w:rsidR="7C34455E">
        <w:rPr/>
        <w:t>h</w:t>
      </w:r>
      <w:r w:rsidR="7C34455E">
        <w:rPr/>
        <w:t>ost</w:t>
      </w:r>
      <w:r w:rsidR="7C34455E">
        <w:rPr/>
        <w:t>=</w:t>
      </w:r>
      <w:r w:rsidR="7C34455E">
        <w:rPr/>
        <w:t>50+2 =</w:t>
      </w:r>
      <w:r w:rsidR="41E0A78F">
        <w:rPr/>
        <w:t>5</w:t>
      </w:r>
      <w:r w:rsidR="7C34455E">
        <w:rPr/>
        <w:t>4 -&gt; 2^6</w:t>
      </w:r>
    </w:p>
    <w:p w:rsidR="6148D8C1" w:rsidP="7F906CFB" w:rsidRDefault="6148D8C1" w14:paraId="3446B705" w14:textId="22E52680">
      <w:pPr>
        <w:pStyle w:val="Normal"/>
      </w:pPr>
      <w:r w:rsidR="6148D8C1">
        <w:rPr/>
        <w:t>reteVerde</w:t>
      </w:r>
      <w:r w:rsidR="6148D8C1">
        <w:rPr/>
        <w:t xml:space="preserve">: numero </w:t>
      </w:r>
      <w:r w:rsidR="6148D8C1">
        <w:rPr/>
        <w:t>host</w:t>
      </w:r>
      <w:r w:rsidR="6148D8C1">
        <w:rPr/>
        <w:t xml:space="preserve">= 30+2= </w:t>
      </w:r>
      <w:r w:rsidR="1B69F022">
        <w:rPr/>
        <w:t>32</w:t>
      </w:r>
      <w:r w:rsidR="6148D8C1">
        <w:rPr/>
        <w:t xml:space="preserve"> -&gt; 2^5</w:t>
      </w:r>
    </w:p>
    <w:p w:rsidR="5A178BB2" w:rsidP="7F906CFB" w:rsidRDefault="5A178BB2" w14:paraId="4B9288A3" w14:textId="690CE48E">
      <w:pPr>
        <w:pStyle w:val="Normal"/>
      </w:pPr>
      <w:r w:rsidR="5A178BB2">
        <w:rPr/>
        <w:t>reteAzzurra</w:t>
      </w:r>
      <w:r w:rsidR="5A178BB2">
        <w:rPr/>
        <w:t xml:space="preserve">: numero </w:t>
      </w:r>
      <w:r w:rsidR="5A178BB2">
        <w:rPr/>
        <w:t>host</w:t>
      </w:r>
      <w:r w:rsidR="5A178BB2">
        <w:rPr/>
        <w:t xml:space="preserve"> =</w:t>
      </w:r>
      <w:r w:rsidR="0FC2ECB7">
        <w:rPr/>
        <w:t>1</w:t>
      </w:r>
      <w:r w:rsidR="5A178BB2">
        <w:rPr/>
        <w:t>+2=3=2^2</w:t>
      </w:r>
    </w:p>
    <w:p w:rsidR="5A178BB2" w:rsidP="7F906CFB" w:rsidRDefault="5A178BB2" w14:paraId="76189CAC" w14:textId="563CAF87">
      <w:pPr>
        <w:pStyle w:val="Normal"/>
      </w:pPr>
      <w:r w:rsidR="5A178BB2">
        <w:rPr/>
        <w:t>reteRouter</w:t>
      </w:r>
      <w:r w:rsidR="5A178BB2">
        <w:rPr/>
        <w:t xml:space="preserve">: </w:t>
      </w:r>
      <w:r w:rsidR="709D1933">
        <w:rPr/>
        <w:t xml:space="preserve">numero </w:t>
      </w:r>
      <w:r w:rsidR="709D1933">
        <w:rPr/>
        <w:t>host</w:t>
      </w:r>
      <w:r w:rsidR="709D1933">
        <w:rPr/>
        <w:t>= 2+2=4 -&gt; 2^2</w:t>
      </w:r>
    </w:p>
    <w:p w:rsidR="7F906CFB" w:rsidP="7F906CFB" w:rsidRDefault="7F906CFB" w14:paraId="74319604" w14:textId="3EB4A17A">
      <w:pPr>
        <w:pStyle w:val="Normal"/>
      </w:pPr>
    </w:p>
    <w:p w:rsidR="248C623C" w:rsidP="7F906CFB" w:rsidRDefault="248C623C" w14:paraId="4291AB3B" w14:textId="1B087D33">
      <w:pPr>
        <w:pStyle w:val="Normal"/>
      </w:pPr>
      <w:r w:rsidR="248C623C">
        <w:rPr/>
        <w:t xml:space="preserve">calcoliamo quanti bit della parte </w:t>
      </w:r>
      <w:r w:rsidR="248C623C">
        <w:rPr/>
        <w:t>host</w:t>
      </w:r>
      <w:r w:rsidR="248C623C">
        <w:rPr/>
        <w:t xml:space="preserve"> possiamo assegnare alla rete, in modo da sprecare meno spazio possibile:</w:t>
      </w:r>
    </w:p>
    <w:p w:rsidR="44BA2CE3" w:rsidP="7F906CFB" w:rsidRDefault="44BA2CE3" w14:paraId="6E85A768" w14:textId="3981EBDE">
      <w:pPr>
        <w:pStyle w:val="Normal"/>
      </w:pPr>
      <w:r w:rsidR="547BF9D5">
        <w:rPr/>
        <w:t>rete</w:t>
      </w:r>
      <w:r w:rsidR="6CFF5A50">
        <w:rPr/>
        <w:t>Arancione</w:t>
      </w:r>
      <w:r w:rsidR="547BF9D5">
        <w:rPr/>
        <w:t xml:space="preserve">: 32 bit-6 bit= bit </w:t>
      </w:r>
      <w:r w:rsidR="547BF9D5">
        <w:rPr/>
        <w:t xml:space="preserve">rete </w:t>
      </w:r>
      <w:r w:rsidR="342ABBDF">
        <w:rPr/>
        <w:t>-&gt;</w:t>
      </w:r>
      <w:r w:rsidR="547BF9D5">
        <w:rPr/>
        <w:t xml:space="preserve"> 26</w:t>
      </w:r>
    </w:p>
    <w:p w:rsidR="44BA2CE3" w:rsidP="7F906CFB" w:rsidRDefault="44BA2CE3" w14:paraId="6789C92C" w14:textId="01BF8C12">
      <w:pPr>
        <w:pStyle w:val="Normal"/>
      </w:pPr>
      <w:r w:rsidR="44BA2CE3">
        <w:rPr/>
        <w:t>reteVerde</w:t>
      </w:r>
      <w:r w:rsidR="44BA2CE3">
        <w:rPr/>
        <w:t>: 32 bit-5 bit= bit rete</w:t>
      </w:r>
      <w:r w:rsidR="0F0D85FC">
        <w:rPr/>
        <w:t>-&gt;</w:t>
      </w:r>
      <w:r w:rsidR="52467605">
        <w:rPr/>
        <w:t>27</w:t>
      </w:r>
    </w:p>
    <w:p w:rsidR="44BA2CE3" w:rsidP="7F906CFB" w:rsidRDefault="44BA2CE3" w14:paraId="537F309E" w14:textId="402BD8C3">
      <w:pPr>
        <w:pStyle w:val="Normal"/>
      </w:pPr>
      <w:r w:rsidR="44BA2CE3">
        <w:rPr/>
        <w:t>reteAzzurra</w:t>
      </w:r>
      <w:r w:rsidR="44BA2CE3">
        <w:rPr/>
        <w:t xml:space="preserve">: </w:t>
      </w:r>
      <w:r w:rsidR="2E3328A8">
        <w:rPr/>
        <w:t>3</w:t>
      </w:r>
      <w:r w:rsidR="44BA2CE3">
        <w:rPr/>
        <w:t>2</w:t>
      </w:r>
      <w:r w:rsidR="2E3328A8">
        <w:rPr/>
        <w:t xml:space="preserve"> bit-</w:t>
      </w:r>
      <w:r w:rsidR="097CD9D5">
        <w:rPr/>
        <w:t>2</w:t>
      </w:r>
      <w:r w:rsidR="2E3328A8">
        <w:rPr/>
        <w:t xml:space="preserve"> bit=</w:t>
      </w:r>
      <w:r w:rsidR="1B40B498">
        <w:rPr/>
        <w:t>bit rete</w:t>
      </w:r>
      <w:r w:rsidR="39E7AF18">
        <w:rPr/>
        <w:t>-&gt;</w:t>
      </w:r>
      <w:r w:rsidR="72B36EDD">
        <w:rPr/>
        <w:t xml:space="preserve">30 </w:t>
      </w:r>
    </w:p>
    <w:p w:rsidR="44BA2CE3" w:rsidP="7F906CFB" w:rsidRDefault="44BA2CE3" w14:paraId="1210F1AE" w14:textId="468B5C18">
      <w:pPr>
        <w:pStyle w:val="Normal"/>
      </w:pPr>
      <w:r w:rsidR="547BF9D5">
        <w:rPr/>
        <w:t>reteRouter</w:t>
      </w:r>
      <w:r w:rsidR="547BF9D5">
        <w:rPr/>
        <w:t xml:space="preserve">: </w:t>
      </w:r>
      <w:r w:rsidR="7B3C0B90">
        <w:rPr/>
        <w:t>32 bit-2 bit=</w:t>
      </w:r>
      <w:r w:rsidR="0A7EDADB">
        <w:rPr/>
        <w:t>bit rete-&gt;</w:t>
      </w:r>
      <w:r w:rsidR="7B3C0B90">
        <w:rPr/>
        <w:t xml:space="preserve">30 </w:t>
      </w:r>
    </w:p>
    <w:p w:rsidR="65283B23" w:rsidP="65283B23" w:rsidRDefault="65283B23" w14:paraId="44DCF336" w14:textId="4CE2E80E">
      <w:pPr>
        <w:pStyle w:val="Normal"/>
      </w:pPr>
    </w:p>
    <w:p w:rsidR="26C505CD" w:rsidP="65283B23" w:rsidRDefault="26C505CD" w14:paraId="1787791F" w14:textId="70EA2DB8">
      <w:pPr>
        <w:pStyle w:val="Normal"/>
      </w:pPr>
      <w:r w:rsidR="26C505CD">
        <w:rPr/>
        <w:t>ELENCO SUBNET MASK</w:t>
      </w:r>
    </w:p>
    <w:p w:rsidR="26C505CD" w:rsidP="65283B23" w:rsidRDefault="26C505CD" w14:paraId="6BAF22C7" w14:textId="53DB657C">
      <w:pPr>
        <w:pStyle w:val="Normal"/>
      </w:pP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>rete</w:t>
      </w:r>
      <w:r w:rsidRPr="65283B23" w:rsidR="0459C178">
        <w:rPr>
          <w:rFonts w:ascii="Aptos" w:hAnsi="Aptos" w:eastAsia="Aptos" w:cs="Aptos"/>
          <w:noProof w:val="0"/>
          <w:sz w:val="24"/>
          <w:szCs w:val="24"/>
          <w:lang w:val="en-US"/>
        </w:rPr>
        <w:t>Arancione</w:t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255.255.255.192 (/26)</w:t>
      </w:r>
      <w:r>
        <w:br/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>reteVerde</w:t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255.255.255.224 (/27)</w:t>
      </w:r>
      <w:r>
        <w:br/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>reteAzzurra</w:t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255.255.255.252 (/30)</w:t>
      </w:r>
      <w:r>
        <w:br/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>reteRouter</w:t>
      </w:r>
      <w:r w:rsidRPr="65283B23" w:rsidR="26C505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255.255.255.252 (/30)</w:t>
      </w:r>
    </w:p>
    <w:p w:rsidR="7F906CFB" w:rsidP="7F906CFB" w:rsidRDefault="7F906CFB" w14:paraId="2E4C1938" w14:textId="1973D64C">
      <w:pPr>
        <w:pStyle w:val="Normal"/>
      </w:pPr>
    </w:p>
    <w:p w:rsidR="7F906CFB" w:rsidP="7F906CFB" w:rsidRDefault="7F906CFB" w14:paraId="758A34CF" w14:textId="1AC2CDCF">
      <w:pPr>
        <w:pStyle w:val="Normal"/>
      </w:pPr>
    </w:p>
    <w:p w:rsidR="65283B23" w:rsidP="65283B23" w:rsidRDefault="65283B23" w14:paraId="181AD0D4" w14:textId="2BE5D568">
      <w:pPr>
        <w:pStyle w:val="Normal"/>
      </w:pPr>
    </w:p>
    <w:p w:rsidR="65283B23" w:rsidP="65283B23" w:rsidRDefault="65283B23" w14:paraId="0E2E6EA1" w14:textId="026D97E5">
      <w:pPr>
        <w:pStyle w:val="Normal"/>
      </w:pPr>
    </w:p>
    <w:p w:rsidR="65283B23" w:rsidP="65283B23" w:rsidRDefault="65283B23" w14:paraId="30820408" w14:textId="5A3060DF">
      <w:pPr>
        <w:pStyle w:val="Normal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32"/>
        <w:gridCol w:w="1500"/>
        <w:gridCol w:w="1500"/>
        <w:gridCol w:w="1500"/>
        <w:gridCol w:w="1500"/>
        <w:gridCol w:w="1500"/>
      </w:tblGrid>
      <w:tr w:rsidR="7F906CFB" w:rsidTr="65283B23" w14:paraId="6535B56E">
        <w:trPr>
          <w:trHeight w:val="300"/>
        </w:trPr>
        <w:tc>
          <w:tcPr>
            <w:tcW w:w="1132" w:type="dxa"/>
            <w:tcMar/>
          </w:tcPr>
          <w:p w:rsidR="7F906CFB" w:rsidP="7F906CFB" w:rsidRDefault="7F906CFB" w14:paraId="7F011334" w14:textId="05B2120C">
            <w:pPr>
              <w:spacing w:before="0" w:beforeAutospacing="off" w:after="0" w:afterAutospacing="off"/>
              <w:jc w:val="center"/>
            </w:pPr>
            <w:r w:rsidRPr="7F906CFB" w:rsidR="7F906CFB">
              <w:rPr>
                <w:b w:val="1"/>
                <w:bCs w:val="1"/>
              </w:rPr>
              <w:t>Sede</w:t>
            </w:r>
          </w:p>
        </w:tc>
        <w:tc>
          <w:tcPr>
            <w:tcW w:w="1500" w:type="dxa"/>
            <w:tcMar/>
          </w:tcPr>
          <w:p w:rsidR="7F906CFB" w:rsidP="7F906CFB" w:rsidRDefault="7F906CFB" w14:paraId="4C5402A8" w14:textId="4DED5EC0">
            <w:pPr>
              <w:spacing w:before="0" w:beforeAutospacing="off" w:after="0" w:afterAutospacing="off"/>
              <w:jc w:val="center"/>
            </w:pPr>
            <w:r w:rsidRPr="7F906CFB" w:rsidR="7F906CFB">
              <w:rPr>
                <w:b w:val="1"/>
                <w:bCs w:val="1"/>
              </w:rPr>
              <w:t>Ind. rete</w:t>
            </w:r>
          </w:p>
        </w:tc>
        <w:tc>
          <w:tcPr>
            <w:tcW w:w="1500" w:type="dxa"/>
            <w:tcMar/>
          </w:tcPr>
          <w:p w:rsidR="7F906CFB" w:rsidP="7F906CFB" w:rsidRDefault="7F906CFB" w14:paraId="30DCC788" w14:textId="27FBDEF9">
            <w:pPr>
              <w:spacing w:before="0" w:beforeAutospacing="off" w:after="0" w:afterAutospacing="off"/>
              <w:jc w:val="center"/>
            </w:pPr>
            <w:r w:rsidRPr="7F906CFB" w:rsidR="7F906CFB">
              <w:rPr>
                <w:b w:val="1"/>
                <w:bCs w:val="1"/>
              </w:rPr>
              <w:t>Broadcast</w:t>
            </w:r>
          </w:p>
        </w:tc>
        <w:tc>
          <w:tcPr>
            <w:tcW w:w="1500" w:type="dxa"/>
            <w:tcMar/>
          </w:tcPr>
          <w:p w:rsidR="7F906CFB" w:rsidP="7F906CFB" w:rsidRDefault="7F906CFB" w14:paraId="3A33763C" w14:textId="4B54075D">
            <w:pPr>
              <w:spacing w:before="0" w:beforeAutospacing="off" w:after="0" w:afterAutospacing="off"/>
              <w:jc w:val="center"/>
            </w:pPr>
            <w:r w:rsidRPr="7F906CFB" w:rsidR="7F906CFB">
              <w:rPr>
                <w:b w:val="1"/>
                <w:bCs w:val="1"/>
              </w:rPr>
              <w:t>Primo host</w:t>
            </w:r>
          </w:p>
        </w:tc>
        <w:tc>
          <w:tcPr>
            <w:tcW w:w="1500" w:type="dxa"/>
            <w:tcMar/>
          </w:tcPr>
          <w:p w:rsidR="7F906CFB" w:rsidP="7F906CFB" w:rsidRDefault="7F906CFB" w14:paraId="15D13034" w14:textId="79A5DD42">
            <w:pPr>
              <w:spacing w:before="0" w:beforeAutospacing="off" w:after="0" w:afterAutospacing="off"/>
              <w:jc w:val="center"/>
            </w:pPr>
            <w:r w:rsidRPr="7F906CFB" w:rsidR="7F906CFB">
              <w:rPr>
                <w:b w:val="1"/>
                <w:bCs w:val="1"/>
              </w:rPr>
              <w:t>Ultimo host</w:t>
            </w:r>
          </w:p>
        </w:tc>
        <w:tc>
          <w:tcPr>
            <w:tcW w:w="1500" w:type="dxa"/>
            <w:tcMar/>
          </w:tcPr>
          <w:p w:rsidR="7F906CFB" w:rsidP="7F906CFB" w:rsidRDefault="7F906CFB" w14:paraId="19E5A6DA" w14:textId="0EBC3D6B">
            <w:pPr>
              <w:spacing w:before="0" w:beforeAutospacing="off" w:after="0" w:afterAutospacing="off"/>
              <w:jc w:val="center"/>
            </w:pPr>
            <w:r w:rsidRPr="7F906CFB" w:rsidR="7F906CFB">
              <w:rPr>
                <w:b w:val="1"/>
                <w:bCs w:val="1"/>
              </w:rPr>
              <w:t>Router</w:t>
            </w:r>
          </w:p>
        </w:tc>
      </w:tr>
      <w:tr w:rsidR="7F906CFB" w:rsidTr="65283B23" w14:paraId="3A2D1346">
        <w:trPr>
          <w:trHeight w:val="300"/>
        </w:trPr>
        <w:tc>
          <w:tcPr>
            <w:tcW w:w="1132" w:type="dxa"/>
            <w:tcMar/>
          </w:tcPr>
          <w:p w:rsidR="7F906CFB" w:rsidP="7F906CFB" w:rsidRDefault="7F906CFB" w14:paraId="7C0B48DB" w14:textId="090C8E3A">
            <w:pPr>
              <w:spacing w:before="0" w:beforeAutospacing="off" w:after="0" w:afterAutospacing="off"/>
            </w:pPr>
            <w:r w:rsidR="5302B0B4">
              <w:rPr/>
              <w:t>rete</w:t>
            </w:r>
            <w:r w:rsidR="5DC7DFB9">
              <w:rPr/>
              <w:t>Arancione</w:t>
            </w:r>
          </w:p>
        </w:tc>
        <w:tc>
          <w:tcPr>
            <w:tcW w:w="1500" w:type="dxa"/>
            <w:tcMar/>
          </w:tcPr>
          <w:p w:rsidR="7F906CFB" w:rsidP="7F906CFB" w:rsidRDefault="7F906CFB" w14:paraId="7651840A" w14:textId="7E0394D3">
            <w:pPr>
              <w:spacing w:before="0" w:beforeAutospacing="off" w:after="0" w:afterAutospacing="off"/>
            </w:pPr>
            <w:r w:rsidR="7F906CFB">
              <w:rPr/>
              <w:t>192.168.14.0</w:t>
            </w:r>
          </w:p>
        </w:tc>
        <w:tc>
          <w:tcPr>
            <w:tcW w:w="1500" w:type="dxa"/>
            <w:tcMar/>
          </w:tcPr>
          <w:p w:rsidR="7F906CFB" w:rsidP="7F906CFB" w:rsidRDefault="7F906CFB" w14:paraId="413E83A4" w14:textId="32A6EC67">
            <w:pPr>
              <w:spacing w:before="0" w:beforeAutospacing="off" w:after="0" w:afterAutospacing="off"/>
            </w:pPr>
            <w:r w:rsidR="7F906CFB">
              <w:rPr/>
              <w:t>192.168.14.63</w:t>
            </w:r>
          </w:p>
        </w:tc>
        <w:tc>
          <w:tcPr>
            <w:tcW w:w="1500" w:type="dxa"/>
            <w:tcMar/>
          </w:tcPr>
          <w:p w:rsidR="7F906CFB" w:rsidP="7F906CFB" w:rsidRDefault="7F906CFB" w14:paraId="00EF789E" w14:textId="2C97BBF7">
            <w:pPr>
              <w:spacing w:before="0" w:beforeAutospacing="off" w:after="0" w:afterAutospacing="off"/>
            </w:pPr>
            <w:r w:rsidR="7F906CFB">
              <w:rPr/>
              <w:t>192.168.14.1</w:t>
            </w:r>
          </w:p>
        </w:tc>
        <w:tc>
          <w:tcPr>
            <w:tcW w:w="1500" w:type="dxa"/>
            <w:tcMar/>
          </w:tcPr>
          <w:p w:rsidR="7F906CFB" w:rsidP="7F906CFB" w:rsidRDefault="7F906CFB" w14:paraId="73A2B32D" w14:textId="06255D3D">
            <w:pPr>
              <w:spacing w:before="0" w:beforeAutospacing="off" w:after="0" w:afterAutospacing="off"/>
            </w:pPr>
            <w:r w:rsidR="7F906CFB">
              <w:rPr/>
              <w:t>192.168.14.62</w:t>
            </w:r>
          </w:p>
        </w:tc>
        <w:tc>
          <w:tcPr>
            <w:tcW w:w="1500" w:type="dxa"/>
            <w:tcMar/>
          </w:tcPr>
          <w:p w:rsidR="7F906CFB" w:rsidP="7F906CFB" w:rsidRDefault="7F906CFB" w14:paraId="5FD8B209" w14:textId="23E26047">
            <w:pPr>
              <w:spacing w:before="0" w:beforeAutospacing="off" w:after="0" w:afterAutospacing="off"/>
            </w:pPr>
            <w:r w:rsidR="7F906CFB">
              <w:rPr/>
              <w:t>192.168.14.1</w:t>
            </w:r>
          </w:p>
        </w:tc>
      </w:tr>
      <w:tr w:rsidR="7F906CFB" w:rsidTr="65283B23" w14:paraId="79C7B8A7">
        <w:trPr>
          <w:trHeight w:val="300"/>
        </w:trPr>
        <w:tc>
          <w:tcPr>
            <w:tcW w:w="1132" w:type="dxa"/>
            <w:tcMar/>
          </w:tcPr>
          <w:p w:rsidR="7F906CFB" w:rsidP="7F906CFB" w:rsidRDefault="7F906CFB" w14:paraId="0E4FAD15" w14:textId="639F9CB9">
            <w:pPr>
              <w:spacing w:before="0" w:beforeAutospacing="off" w:after="0" w:afterAutospacing="off"/>
            </w:pPr>
            <w:r w:rsidR="7F906CFB">
              <w:rPr/>
              <w:t>reteVerde</w:t>
            </w:r>
          </w:p>
        </w:tc>
        <w:tc>
          <w:tcPr>
            <w:tcW w:w="1500" w:type="dxa"/>
            <w:tcMar/>
          </w:tcPr>
          <w:p w:rsidR="7F906CFB" w:rsidP="7F906CFB" w:rsidRDefault="7F906CFB" w14:paraId="383E3574" w14:textId="454FCDCD">
            <w:pPr>
              <w:spacing w:before="0" w:beforeAutospacing="off" w:after="0" w:afterAutospacing="off"/>
            </w:pPr>
            <w:r w:rsidR="7F906CFB">
              <w:rPr/>
              <w:t>192.168.14.64</w:t>
            </w:r>
          </w:p>
        </w:tc>
        <w:tc>
          <w:tcPr>
            <w:tcW w:w="1500" w:type="dxa"/>
            <w:tcMar/>
          </w:tcPr>
          <w:p w:rsidR="7F906CFB" w:rsidP="7F906CFB" w:rsidRDefault="7F906CFB" w14:paraId="48FC1DA2" w14:textId="0EAA848E">
            <w:pPr>
              <w:spacing w:before="0" w:beforeAutospacing="off" w:after="0" w:afterAutospacing="off"/>
            </w:pPr>
            <w:r w:rsidR="7F906CFB">
              <w:rPr/>
              <w:t>192.168.14.95</w:t>
            </w:r>
          </w:p>
        </w:tc>
        <w:tc>
          <w:tcPr>
            <w:tcW w:w="1500" w:type="dxa"/>
            <w:tcMar/>
          </w:tcPr>
          <w:p w:rsidR="7F906CFB" w:rsidP="7F906CFB" w:rsidRDefault="7F906CFB" w14:paraId="604BD52D" w14:textId="1C7D1194">
            <w:pPr>
              <w:spacing w:before="0" w:beforeAutospacing="off" w:after="0" w:afterAutospacing="off"/>
            </w:pPr>
            <w:r w:rsidR="7F906CFB">
              <w:rPr/>
              <w:t>192.168.14.65</w:t>
            </w:r>
          </w:p>
        </w:tc>
        <w:tc>
          <w:tcPr>
            <w:tcW w:w="1500" w:type="dxa"/>
            <w:tcMar/>
          </w:tcPr>
          <w:p w:rsidR="7F906CFB" w:rsidP="7F906CFB" w:rsidRDefault="7F906CFB" w14:paraId="42CD1E11" w14:textId="7727B457">
            <w:pPr>
              <w:spacing w:before="0" w:beforeAutospacing="off" w:after="0" w:afterAutospacing="off"/>
            </w:pPr>
            <w:r w:rsidR="7F906CFB">
              <w:rPr/>
              <w:t>192.168.14.94</w:t>
            </w:r>
          </w:p>
        </w:tc>
        <w:tc>
          <w:tcPr>
            <w:tcW w:w="1500" w:type="dxa"/>
            <w:tcMar/>
          </w:tcPr>
          <w:p w:rsidR="7F906CFB" w:rsidP="7F906CFB" w:rsidRDefault="7F906CFB" w14:paraId="68942C4A" w14:textId="1349CAFF">
            <w:pPr>
              <w:spacing w:before="0" w:beforeAutospacing="off" w:after="0" w:afterAutospacing="off"/>
            </w:pPr>
            <w:r w:rsidR="7F906CFB">
              <w:rPr/>
              <w:t>192.168.14.65</w:t>
            </w:r>
          </w:p>
        </w:tc>
      </w:tr>
      <w:tr w:rsidR="7F906CFB" w:rsidTr="65283B23" w14:paraId="68D0EFAE">
        <w:trPr>
          <w:trHeight w:val="300"/>
        </w:trPr>
        <w:tc>
          <w:tcPr>
            <w:tcW w:w="1132" w:type="dxa"/>
            <w:tcMar/>
          </w:tcPr>
          <w:p w:rsidR="7F906CFB" w:rsidP="7F906CFB" w:rsidRDefault="7F906CFB" w14:paraId="78321263" w14:textId="63017F8A">
            <w:pPr>
              <w:spacing w:before="0" w:beforeAutospacing="off" w:after="0" w:afterAutospacing="off"/>
            </w:pPr>
            <w:r w:rsidR="7F906CFB">
              <w:rPr/>
              <w:t>reteAzzurra</w:t>
            </w:r>
          </w:p>
        </w:tc>
        <w:tc>
          <w:tcPr>
            <w:tcW w:w="1500" w:type="dxa"/>
            <w:tcMar/>
          </w:tcPr>
          <w:p w:rsidR="7F906CFB" w:rsidP="7F906CFB" w:rsidRDefault="7F906CFB" w14:paraId="4F45C1BB" w14:textId="37F4CED8">
            <w:pPr>
              <w:spacing w:before="0" w:beforeAutospacing="off" w:after="0" w:afterAutospacing="off"/>
            </w:pPr>
            <w:r w:rsidR="7F906CFB">
              <w:rPr/>
              <w:t>192.168.14.96</w:t>
            </w:r>
          </w:p>
        </w:tc>
        <w:tc>
          <w:tcPr>
            <w:tcW w:w="1500" w:type="dxa"/>
            <w:tcMar/>
          </w:tcPr>
          <w:p w:rsidR="7F906CFB" w:rsidP="7F906CFB" w:rsidRDefault="7F906CFB" w14:paraId="36703933" w14:textId="37F63A91">
            <w:pPr>
              <w:spacing w:before="0" w:beforeAutospacing="off" w:after="0" w:afterAutospacing="off"/>
            </w:pPr>
            <w:r w:rsidR="7F906CFB">
              <w:rPr/>
              <w:t>192.168.14.99</w:t>
            </w:r>
          </w:p>
        </w:tc>
        <w:tc>
          <w:tcPr>
            <w:tcW w:w="1500" w:type="dxa"/>
            <w:tcMar/>
          </w:tcPr>
          <w:p w:rsidR="7F906CFB" w:rsidP="7F906CFB" w:rsidRDefault="7F906CFB" w14:paraId="1FD1D1A7" w14:textId="5D822270">
            <w:pPr>
              <w:spacing w:before="0" w:beforeAutospacing="off" w:after="0" w:afterAutospacing="off"/>
            </w:pPr>
            <w:r w:rsidR="7F906CFB">
              <w:rPr/>
              <w:t>192.168.14.97</w:t>
            </w:r>
          </w:p>
        </w:tc>
        <w:tc>
          <w:tcPr>
            <w:tcW w:w="1500" w:type="dxa"/>
            <w:tcMar/>
          </w:tcPr>
          <w:p w:rsidR="7F906CFB" w:rsidP="7F906CFB" w:rsidRDefault="7F906CFB" w14:paraId="581A7AD1" w14:textId="7FE09390">
            <w:pPr>
              <w:spacing w:before="0" w:beforeAutospacing="off" w:after="0" w:afterAutospacing="off"/>
            </w:pPr>
            <w:r w:rsidR="7F906CFB">
              <w:rPr/>
              <w:t>192.168.14.98</w:t>
            </w:r>
          </w:p>
        </w:tc>
        <w:tc>
          <w:tcPr>
            <w:tcW w:w="1500" w:type="dxa"/>
            <w:tcMar/>
          </w:tcPr>
          <w:p w:rsidR="7F906CFB" w:rsidP="7F906CFB" w:rsidRDefault="7F906CFB" w14:paraId="14770F0A" w14:textId="21FAC3B5">
            <w:pPr>
              <w:spacing w:before="0" w:beforeAutospacing="off" w:after="0" w:afterAutospacing="off"/>
            </w:pPr>
            <w:r w:rsidR="7F906CFB">
              <w:rPr/>
              <w:t>192.168.14.97</w:t>
            </w:r>
          </w:p>
        </w:tc>
      </w:tr>
      <w:tr w:rsidR="7F906CFB" w:rsidTr="65283B23" w14:paraId="07BDBDCA">
        <w:trPr>
          <w:trHeight w:val="300"/>
        </w:trPr>
        <w:tc>
          <w:tcPr>
            <w:tcW w:w="1132" w:type="dxa"/>
            <w:tcMar/>
          </w:tcPr>
          <w:p w:rsidR="7F906CFB" w:rsidP="7F906CFB" w:rsidRDefault="7F906CFB" w14:paraId="2B509539" w14:textId="688A717B">
            <w:pPr>
              <w:spacing w:before="0" w:beforeAutospacing="off" w:after="0" w:afterAutospacing="off"/>
            </w:pPr>
            <w:r w:rsidR="7F906CFB">
              <w:rPr/>
              <w:t>reteRouter</w:t>
            </w:r>
          </w:p>
        </w:tc>
        <w:tc>
          <w:tcPr>
            <w:tcW w:w="1500" w:type="dxa"/>
            <w:tcMar/>
          </w:tcPr>
          <w:p w:rsidR="7F906CFB" w:rsidP="7F906CFB" w:rsidRDefault="7F906CFB" w14:paraId="4F627FAF" w14:textId="1B56F725">
            <w:pPr>
              <w:spacing w:before="0" w:beforeAutospacing="off" w:after="0" w:afterAutospacing="off"/>
            </w:pPr>
            <w:r w:rsidR="7F906CFB">
              <w:rPr/>
              <w:t>192.168.14.100</w:t>
            </w:r>
          </w:p>
        </w:tc>
        <w:tc>
          <w:tcPr>
            <w:tcW w:w="1500" w:type="dxa"/>
            <w:tcMar/>
          </w:tcPr>
          <w:p w:rsidR="7F906CFB" w:rsidP="7F906CFB" w:rsidRDefault="7F906CFB" w14:paraId="49A3473F" w14:textId="57098FC7">
            <w:pPr>
              <w:spacing w:before="0" w:beforeAutospacing="off" w:after="0" w:afterAutospacing="off"/>
            </w:pPr>
            <w:r w:rsidR="7F906CFB">
              <w:rPr/>
              <w:t>192.168.14.103</w:t>
            </w:r>
          </w:p>
        </w:tc>
        <w:tc>
          <w:tcPr>
            <w:tcW w:w="1500" w:type="dxa"/>
            <w:tcMar/>
          </w:tcPr>
          <w:p w:rsidR="7F906CFB" w:rsidP="7F906CFB" w:rsidRDefault="7F906CFB" w14:paraId="640E51B5" w14:textId="0398B73B">
            <w:pPr>
              <w:spacing w:before="0" w:beforeAutospacing="off" w:after="0" w:afterAutospacing="off"/>
            </w:pPr>
            <w:r w:rsidR="7F906CFB">
              <w:rPr/>
              <w:t>192.168.14.101</w:t>
            </w:r>
          </w:p>
        </w:tc>
        <w:tc>
          <w:tcPr>
            <w:tcW w:w="1500" w:type="dxa"/>
            <w:tcMar/>
          </w:tcPr>
          <w:p w:rsidR="7F906CFB" w:rsidP="7F906CFB" w:rsidRDefault="7F906CFB" w14:paraId="53E0F359" w14:textId="126CE3DC">
            <w:pPr>
              <w:spacing w:before="0" w:beforeAutospacing="off" w:after="0" w:afterAutospacing="off"/>
            </w:pPr>
            <w:r w:rsidR="7F906CFB">
              <w:rPr/>
              <w:t>192.168.14.102</w:t>
            </w:r>
          </w:p>
        </w:tc>
        <w:tc>
          <w:tcPr>
            <w:tcW w:w="1500" w:type="dxa"/>
            <w:tcMar/>
          </w:tcPr>
          <w:p w:rsidR="7F906CFB" w:rsidP="7F906CFB" w:rsidRDefault="7F906CFB" w14:paraId="296CAE3D" w14:textId="22DC09DD">
            <w:pPr>
              <w:spacing w:before="0" w:beforeAutospacing="off" w:after="0" w:afterAutospacing="off"/>
            </w:pPr>
            <w:r w:rsidR="7F906CFB">
              <w:rPr/>
              <w:t>192.168.14.101</w:t>
            </w:r>
          </w:p>
        </w:tc>
      </w:tr>
    </w:tbl>
    <w:p w:rsidR="7F906CFB" w:rsidRDefault="7F906CFB" w14:paraId="1653B4A6" w14:textId="4A7E122E"/>
    <w:p w:rsidR="7F906CFB" w:rsidP="4466FFF8" w:rsidRDefault="7F906CFB" w14:paraId="2A954A1A" w14:textId="49E32138">
      <w:pPr>
        <w:pStyle w:val="Normal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7F906CFB" w:rsidP="7F906CFB" w:rsidRDefault="7F906CFB" w14:paraId="55A57170" w14:textId="772AB464">
      <w:pPr>
        <w:pStyle w:val="Normal"/>
      </w:pPr>
      <w:r w:rsidRPr="1EEE24DB" w:rsidR="534142CB">
        <w:rPr>
          <w:rFonts w:ascii="Aptos" w:hAnsi="Aptos" w:eastAsia="Aptos" w:cs="Aptos"/>
          <w:noProof w:val="0"/>
          <w:sz w:val="24"/>
          <w:szCs w:val="24"/>
          <w:lang w:val="it-IT"/>
        </w:rPr>
        <w:t>CONCLUSIONE</w:t>
      </w:r>
      <w:r w:rsidRPr="1EEE24DB" w:rsidR="363F21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SUBNETTING</w:t>
      </w:r>
      <w:r>
        <w:br/>
      </w:r>
      <w:r w:rsidRPr="1EEE24DB" w:rsidR="44496A8E">
        <w:rPr>
          <w:rFonts w:ascii="Aptos" w:hAnsi="Aptos" w:eastAsia="Aptos" w:cs="Aptos"/>
          <w:noProof w:val="0"/>
          <w:sz w:val="24"/>
          <w:szCs w:val="24"/>
          <w:lang w:val="it-IT"/>
        </w:rPr>
        <w:t>Con questa suddivisione, ogni rete dispone di un numero di indirizzi adeguato alle proprie esigenze.</w:t>
      </w:r>
      <w:r w:rsidRPr="1EEE24DB" w:rsidR="1F13D3E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L’uso del </w:t>
      </w:r>
      <w:r w:rsidRPr="1EEE24DB" w:rsidR="1F13D3E1">
        <w:rPr>
          <w:rFonts w:ascii="Aptos" w:hAnsi="Aptos" w:eastAsia="Aptos" w:cs="Aptos"/>
          <w:noProof w:val="0"/>
          <w:sz w:val="24"/>
          <w:szCs w:val="24"/>
          <w:lang w:val="it-IT"/>
        </w:rPr>
        <w:t>subnetting</w:t>
      </w:r>
      <w:r w:rsidRPr="1EEE24DB" w:rsidR="1F13D3E1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permette di evitare sprechi e mantenere una struttura ordinata</w:t>
      </w:r>
    </w:p>
    <w:p w:rsidR="1EEE24DB" w:rsidP="1EEE24DB" w:rsidRDefault="1EEE24DB" w14:paraId="277C48DE" w14:textId="7ED5CDEC">
      <w:pPr>
        <w:pStyle w:val="Normal"/>
        <w:spacing w:before="299" w:beforeAutospacing="off" w:after="299" w:afterAutospacing="off"/>
      </w:pPr>
      <w:r>
        <w:br/>
      </w:r>
      <w:r w:rsidRPr="1EEE24DB" w:rsidR="6E1DF554">
        <w:rPr>
          <w:rFonts w:ascii="Aptos" w:hAnsi="Aptos" w:eastAsia="Aptos" w:cs="Aptos"/>
          <w:b w:val="1"/>
          <w:bCs w:val="1"/>
          <w:noProof w:val="0"/>
          <w:color w:val="0E2841" w:themeColor="text2" w:themeTint="FF" w:themeShade="FF"/>
          <w:sz w:val="36"/>
          <w:szCs w:val="36"/>
          <w:lang w:val="it-IT"/>
        </w:rPr>
        <w:t>ROUTING STATICO</w:t>
      </w:r>
    </w:p>
    <w:p w:rsidR="6E1DF554" w:rsidP="1EEE24DB" w:rsidRDefault="6E1DF554" w14:paraId="70EAB96B" w14:textId="3F7323E6">
      <w:pPr>
        <w:spacing w:before="240" w:beforeAutospacing="off" w:after="240" w:afterAutospacing="off"/>
      </w:pPr>
      <w:r w:rsidRPr="1EEE24DB" w:rsidR="6E1DF554">
        <w:rPr>
          <w:rFonts w:ascii="Aptos" w:hAnsi="Aptos" w:eastAsia="Aptos" w:cs="Aptos"/>
          <w:noProof w:val="0"/>
          <w:sz w:val="24"/>
          <w:szCs w:val="24"/>
          <w:lang w:val="it-IT"/>
        </w:rPr>
        <w:t>Dopo la configurazione del subnetting e delle ACL, è stato necessario impostare il routing statico per permettere la comunicazione tra le diverse sottoreti.</w:t>
      </w:r>
    </w:p>
    <w:p w:rsidR="6E1DF554" w:rsidP="1EEE24DB" w:rsidRDefault="6E1DF554" w14:paraId="14D00691" w14:textId="296ACD3E">
      <w:pPr>
        <w:spacing w:before="240" w:beforeAutospacing="off" w:after="240" w:afterAutospacing="off"/>
      </w:pPr>
      <w:r w:rsidRPr="1EEE24DB" w:rsidR="6E1DF554">
        <w:rPr>
          <w:rFonts w:ascii="Aptos" w:hAnsi="Aptos" w:eastAsia="Aptos" w:cs="Aptos"/>
          <w:noProof w:val="0"/>
          <w:sz w:val="24"/>
          <w:szCs w:val="24"/>
          <w:lang w:val="it-IT"/>
        </w:rPr>
        <w:t>I router non conoscono automaticamente le reti non direttamente connesse, quindi sono state inserite manualmente delle rotte statiche indicando il next-hop.</w:t>
      </w:r>
    </w:p>
    <w:p w:rsidR="6E1DF554" w:rsidP="1EEE24DB" w:rsidRDefault="6E1DF554" w14:paraId="58FB0D4A" w14:textId="22FEE409">
      <w:pPr>
        <w:spacing w:before="240" w:beforeAutospacing="off" w:after="240" w:afterAutospacing="off"/>
      </w:pPr>
      <w:r w:rsidRPr="1EEE24DB" w:rsidR="6E1DF55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Router 3</w:t>
      </w:r>
    </w:p>
    <w:p w:rsidR="6E1DF554" w:rsidP="1EEE24DB" w:rsidRDefault="6E1DF554" w14:paraId="71658F8E" w14:textId="1DDB192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1EEE24DB" w:rsidR="6E1DF554">
        <w:rPr>
          <w:rFonts w:ascii="Consolas" w:hAnsi="Consolas" w:eastAsia="Consolas" w:cs="Consolas"/>
          <w:noProof w:val="0"/>
          <w:sz w:val="24"/>
          <w:szCs w:val="24"/>
          <w:lang w:val="it-IT"/>
        </w:rPr>
        <w:t>ip route 192.168.14.64 255.255.255.224 192.168.14.101</w:t>
      </w:r>
      <w:r>
        <w:br/>
      </w:r>
      <w:r w:rsidRPr="1EEE24DB" w:rsidR="6E1DF554">
        <w:rPr>
          <w:rFonts w:ascii="Consolas" w:hAnsi="Consolas" w:eastAsia="Consolas" w:cs="Consolas"/>
          <w:noProof w:val="0"/>
          <w:sz w:val="24"/>
          <w:szCs w:val="24"/>
          <w:lang w:val="it-IT"/>
        </w:rPr>
        <w:t>ip route 192.168.14.96 255.255.255.252 192.168.14.101</w:t>
      </w:r>
    </w:p>
    <w:p w:rsidR="6E1DF554" w:rsidP="1EEE24DB" w:rsidRDefault="6E1DF554" w14:paraId="45410595" w14:textId="5C83AB0D">
      <w:pPr>
        <w:spacing w:before="240" w:beforeAutospacing="off" w:after="240" w:afterAutospacing="off"/>
      </w:pPr>
      <w:r w:rsidRPr="1EEE24DB" w:rsidR="6E1DF55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Router 2</w:t>
      </w:r>
    </w:p>
    <w:p w:rsidR="6E1DF554" w:rsidP="1EEE24DB" w:rsidRDefault="6E1DF554" w14:paraId="3EB68519" w14:textId="11F7179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1EEE24DB" w:rsidR="6E1DF554">
        <w:rPr>
          <w:rFonts w:ascii="Consolas" w:hAnsi="Consolas" w:eastAsia="Consolas" w:cs="Consolas"/>
          <w:noProof w:val="0"/>
          <w:sz w:val="24"/>
          <w:szCs w:val="24"/>
          <w:lang w:val="it-IT"/>
        </w:rPr>
        <w:t>ip route 192.168.14.0 255.255.255.192 192.168.14.102</w:t>
      </w:r>
    </w:p>
    <w:p w:rsidR="1EEE24DB" w:rsidP="1EEE24DB" w:rsidRDefault="1EEE24DB" w14:paraId="149729CA" w14:textId="3802075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it-IT"/>
        </w:rPr>
      </w:pPr>
      <w:r>
        <w:br/>
      </w:r>
      <w:r w:rsidRPr="1EEE24DB" w:rsidR="6D9C39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Router 3 conosce direttamente la rete Arancione, ma per raggiungere le reti Verde e Azzurra deve inoltrare i pacchetti al Router 2 (192.168.14.101), che funge da next-hop. </w:t>
      </w:r>
    </w:p>
    <w:p w:rsidR="6D9C3914" w:rsidP="1EEE24DB" w:rsidRDefault="6D9C3914" w14:paraId="5B018921" w14:textId="67B480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EEE24DB" w:rsidR="6D9C3914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Router 2 per raggiungere la rete Arancione deve inoltrare il traffico al Router 3 (192.168.14.102). </w:t>
      </w:r>
    </w:p>
    <w:p w:rsidR="6D9C3914" w:rsidP="1EEE24DB" w:rsidRDefault="6D9C3914" w14:paraId="26C93108" w14:textId="26FE6CA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EEE24DB" w:rsidR="6D9C3914">
        <w:rPr>
          <w:rFonts w:ascii="Aptos" w:hAnsi="Aptos" w:eastAsia="Aptos" w:cs="Aptos"/>
          <w:noProof w:val="0"/>
          <w:sz w:val="24"/>
          <w:szCs w:val="24"/>
          <w:lang w:val="it-IT"/>
        </w:rPr>
        <w:t>In questo modo si garantisce la comunicazione completa tra tutte le sottoreti della topologia.</w:t>
      </w:r>
    </w:p>
    <w:p w:rsidR="1EEE24DB" w:rsidP="1EEE24DB" w:rsidRDefault="1EEE24DB" w14:paraId="444D415C" w14:textId="2993B07E">
      <w:pPr>
        <w:pStyle w:val="Normal"/>
      </w:pPr>
      <w:r>
        <w:br/>
      </w:r>
      <w:r>
        <w:br/>
      </w:r>
      <w:r w:rsidRPr="1EEE24DB" w:rsidR="62FBEE1D">
        <w:rPr>
          <w:rFonts w:ascii="Aptos" w:hAnsi="Aptos" w:eastAsia="Aptos" w:cs="Aptos"/>
          <w:b w:val="1"/>
          <w:bCs w:val="1"/>
          <w:noProof w:val="0"/>
          <w:color w:val="002060"/>
          <w:sz w:val="32"/>
          <w:szCs w:val="32"/>
          <w:lang w:val="it-IT"/>
        </w:rPr>
        <w:t>REGOLE ACL</w:t>
      </w:r>
    </w:p>
    <w:p w:rsidR="166B23C5" w:rsidP="1EEE24DB" w:rsidRDefault="166B23C5" w14:paraId="6E0F1A78" w14:textId="4FD6E53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In seguito all’assegnazione dei parametri di rete</w:t>
      </w:r>
      <w:r w:rsidRPr="1EEE24DB" w:rsidR="67522C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</w:t>
      </w:r>
      <w:r w:rsidRPr="1EEE24DB" w:rsidR="67522C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e</w:t>
      </w:r>
      <w:r w:rsidRPr="1EEE24DB" w:rsidR="67522C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routing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, mi sono occupato di definire le regole di accesso tra le diverse sottoreti tramite una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ACL estesa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.</w:t>
      </w:r>
      <w:r>
        <w:br/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L’obiettivo era consentire alla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rete Arancione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di accedere al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server della rete Verde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solo tramite il servizio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TCP sulla porta 80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, permettere l’accesso alla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rete Azzurra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e bloccare invece il traffico verso il resto della rete Verde.</w:t>
      </w:r>
    </w:p>
    <w:p w:rsidR="166B23C5" w:rsidP="1EEE24DB" w:rsidRDefault="166B23C5" w14:paraId="30FE4753" w14:textId="4031B4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Poiché la rete Arancione è quella sorgente del traffico da filtrare, l’ACL è stata applicata sull’interfaccia del router collegata a tale rete, in modalità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inbound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.</w:t>
      </w:r>
    </w:p>
    <w:p w:rsidR="166B23C5" w:rsidP="1EEE24DB" w:rsidRDefault="166B23C5" w14:paraId="449D0874" w14:textId="7B5B2BED">
      <w:pPr>
        <w:pStyle w:val="Heading2"/>
        <w:spacing w:before="299" w:beforeAutospacing="off" w:after="299" w:afterAutospacing="off"/>
      </w:pPr>
      <w:r w:rsidRPr="1EEE24DB" w:rsidR="166B23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Comandi utilizzati</w:t>
      </w:r>
    </w:p>
    <w:p w:rsidR="166B23C5" w:rsidP="1EEE24DB" w:rsidRDefault="166B23C5" w14:paraId="5F457089" w14:textId="68B4963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it-IT"/>
        </w:rPr>
      </w:pP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enable</w:t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configure terminal</w:t>
      </w:r>
      <w:r>
        <w:br/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no access-list 100</w:t>
      </w:r>
      <w:r>
        <w:br/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access-list 100 permit tcp 192.168.14.0 0.0.0.63 host 192.168.14.68 eq 80</w:t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access-list 100 permit ip 192.168.14.0 0.0.0.63 192.168.14.96 0.0.0.3</w:t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access-list 100 deny ip 192.168.14.0 0.0.0.63 192.168.14.64 0.0.0.31</w:t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access-list 100 permit ip any any</w:t>
      </w:r>
      <w:r>
        <w:br/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interface gigabitEthernet0/0</w:t>
      </w:r>
      <w:r>
        <w:br/>
      </w:r>
      <w:r w:rsidRPr="1EEE24DB" w:rsidR="166B23C5">
        <w:rPr>
          <w:rFonts w:ascii="Consolas" w:hAnsi="Consolas" w:eastAsia="Consolas" w:cs="Consolas"/>
          <w:noProof w:val="0"/>
          <w:sz w:val="24"/>
          <w:szCs w:val="24"/>
          <w:lang w:val="it-IT"/>
        </w:rPr>
        <w:t>ip access-group 100 in</w:t>
      </w:r>
    </w:p>
    <w:p w:rsidR="166B23C5" w:rsidP="1EEE24DB" w:rsidRDefault="166B23C5" w14:paraId="5D2AB03C" w14:textId="69AD4938">
      <w:pPr>
        <w:pStyle w:val="Heading2"/>
        <w:spacing w:before="299" w:beforeAutospacing="off" w:after="299" w:afterAutospacing="off"/>
      </w:pPr>
      <w:r w:rsidRPr="1EEE24DB" w:rsidR="166B23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Spiegazione delle regole</w:t>
      </w:r>
    </w:p>
    <w:p w:rsidR="166B23C5" w:rsidP="1EEE24DB" w:rsidRDefault="166B23C5" w14:paraId="32EDB830" w14:textId="05C322E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La prima regola consente alla rete Arancione di raggiungere il server Verde esclusivamente tramite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protocollo TCP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 e solo sulla 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porta 80</w:t>
      </w: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, che corrisponde al servizio web.</w:t>
      </w:r>
    </w:p>
    <w:p w:rsidR="166B23C5" w:rsidP="1EEE24DB" w:rsidRDefault="166B23C5" w14:paraId="21E0D7B9" w14:textId="5526E91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La seconda regola permette l’accesso alla rete Azzurra.</w:t>
      </w:r>
    </w:p>
    <w:p w:rsidR="166B23C5" w:rsidP="1EEE24DB" w:rsidRDefault="166B23C5" w14:paraId="3F87EF2C" w14:textId="23426EA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</w:pPr>
      <w:r w:rsidRPr="1EEE24DB" w:rsidR="166B23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La terza regola blocca l’accesso dal lato della rete Arancione verso il resto della rete Verde.</w:t>
      </w:r>
    </w:p>
    <w:p w:rsidR="166B23C5" w:rsidP="1EEE24DB" w:rsidRDefault="166B23C5" w14:paraId="207131F7" w14:textId="6B001B0F">
      <w:pPr>
        <w:spacing w:before="240" w:beforeAutospacing="off" w:after="240" w:afterAutospacing="off"/>
      </w:pPr>
      <w:r w:rsidRPr="1EEE24DB" w:rsidR="166B23C5">
        <w:rPr>
          <w:rFonts w:ascii="Aptos" w:hAnsi="Aptos" w:eastAsia="Aptos" w:cs="Aptos"/>
          <w:noProof w:val="0"/>
          <w:sz w:val="24"/>
          <w:szCs w:val="24"/>
          <w:lang w:val="it-IT"/>
        </w:rPr>
        <w:t>L’ultima regola consente tutto il traffico non specificato nelle regole precedenti, in modo da non limitare altri collegamenti legittimi della rete.</w:t>
      </w:r>
    </w:p>
    <w:p w:rsidR="166B23C5" w:rsidP="1EEE24DB" w:rsidRDefault="166B23C5" w14:paraId="276C2E78" w14:textId="64137608">
      <w:pPr>
        <w:pStyle w:val="Heading2"/>
        <w:spacing w:before="299" w:beforeAutospacing="off" w:after="299" w:afterAutospacing="off"/>
      </w:pPr>
      <w:r w:rsidRPr="1EEE24DB" w:rsidR="166B23C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Conclusione</w:t>
      </w:r>
    </w:p>
    <w:p w:rsidR="166B23C5" w:rsidP="1EEE24DB" w:rsidRDefault="166B23C5" w14:paraId="7A4B9E01" w14:textId="541202AA">
      <w:pPr>
        <w:spacing w:before="240" w:beforeAutospacing="off" w:after="240" w:afterAutospacing="off"/>
      </w:pPr>
      <w:r w:rsidRPr="1EEE24DB" w:rsidR="166B23C5">
        <w:rPr>
          <w:rFonts w:ascii="Aptos" w:hAnsi="Aptos" w:eastAsia="Aptos" w:cs="Aptos"/>
          <w:noProof w:val="0"/>
          <w:sz w:val="24"/>
          <w:szCs w:val="24"/>
          <w:lang w:val="it-IT"/>
        </w:rPr>
        <w:t>L’utilizzo dell’ACL estesa ha permesso di controllare in modo preciso il traffico tra le reti, consentendo solo i servizi necessari e bloccando quelli non autorizzati. In questo modo la rete risulta più sicura e meglio organizzata.</w:t>
      </w:r>
    </w:p>
    <w:p w:rsidR="1EEE24DB" w:rsidP="1EEE24DB" w:rsidRDefault="1EEE24DB" w14:paraId="6D3E3EBD" w14:textId="2FD71FA2">
      <w:pPr>
        <w:pStyle w:val="Normal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7F906CFB" w:rsidP="7F906CFB" w:rsidRDefault="7F906CFB" w14:paraId="7A4B2816" w14:textId="1821D24A">
      <w:pPr>
        <w:pStyle w:val="Normal"/>
      </w:pPr>
    </w:p>
    <w:p w:rsidR="7F906CFB" w:rsidP="7F906CFB" w:rsidRDefault="7F906CFB" w14:paraId="0F11E21C" w14:textId="02982097">
      <w:pPr>
        <w:pStyle w:val="Normal"/>
      </w:pPr>
    </w:p>
    <w:p w:rsidR="7F906CFB" w:rsidP="7F906CFB" w:rsidRDefault="7F906CFB" w14:paraId="21587AD2" w14:textId="6229FA96">
      <w:pPr>
        <w:pStyle w:val="Normal"/>
      </w:pPr>
    </w:p>
    <w:p w:rsidR="7F906CFB" w:rsidP="7F906CFB" w:rsidRDefault="7F906CFB" w14:paraId="7EC6CFD8" w14:textId="7C7584AD">
      <w:pPr>
        <w:pStyle w:val="Normal"/>
      </w:pPr>
    </w:p>
    <w:p w:rsidR="7F906CFB" w:rsidRDefault="7F906CFB" w14:paraId="1F3A6E09" w14:textId="453EAC65"/>
    <w:p w:rsidR="7F906CFB" w:rsidP="7F906CFB" w:rsidRDefault="7F906CFB" w14:paraId="562400C0" w14:textId="40E7F27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68de6666c654ed6"/>
      <w:footerReference w:type="default" r:id="R30cb6cd809064b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E24DB" w:rsidTr="1EEE24DB" w14:paraId="1A2FC3A6">
      <w:trPr>
        <w:trHeight w:val="300"/>
      </w:trPr>
      <w:tc>
        <w:tcPr>
          <w:tcW w:w="3005" w:type="dxa"/>
          <w:tcMar/>
        </w:tcPr>
        <w:p w:rsidR="1EEE24DB" w:rsidP="1EEE24DB" w:rsidRDefault="1EEE24DB" w14:paraId="2BDA80B9" w14:textId="32924F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E24DB" w:rsidP="1EEE24DB" w:rsidRDefault="1EEE24DB" w14:paraId="1FDAE5A1" w14:textId="099F9B1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E24DB" w:rsidP="1EEE24DB" w:rsidRDefault="1EEE24DB" w14:paraId="75F89F44" w14:textId="4EF684D3">
          <w:pPr>
            <w:pStyle w:val="Header"/>
            <w:bidi w:val="0"/>
            <w:ind w:right="-115"/>
            <w:jc w:val="right"/>
          </w:pPr>
        </w:p>
      </w:tc>
    </w:tr>
  </w:tbl>
  <w:p w:rsidR="1EEE24DB" w:rsidP="1EEE24DB" w:rsidRDefault="1EEE24DB" w14:paraId="0306D173" w14:textId="4ACE4C6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E24DB" w:rsidTr="6F3F8522" w14:paraId="41BF01A0">
      <w:trPr>
        <w:trHeight w:val="300"/>
      </w:trPr>
      <w:tc>
        <w:tcPr>
          <w:tcW w:w="3005" w:type="dxa"/>
          <w:tcMar/>
        </w:tcPr>
        <w:p w:rsidR="1EEE24DB" w:rsidP="1EEE24DB" w:rsidRDefault="1EEE24DB" w14:paraId="495CF904" w14:textId="635BA720">
          <w:pPr>
            <w:pStyle w:val="Header"/>
            <w:bidi w:val="0"/>
            <w:ind w:left="-115"/>
            <w:jc w:val="left"/>
          </w:pPr>
          <w:r w:rsidR="6F3F8522">
            <w:rPr/>
            <w:t xml:space="preserve">Davide Benedetti </w:t>
          </w:r>
        </w:p>
      </w:tc>
      <w:tc>
        <w:tcPr>
          <w:tcW w:w="3005" w:type="dxa"/>
          <w:tcMar/>
        </w:tcPr>
        <w:p w:rsidR="1EEE24DB" w:rsidP="1EEE24DB" w:rsidRDefault="1EEE24DB" w14:paraId="0312E6B3" w14:textId="0AA64BB1">
          <w:pPr>
            <w:pStyle w:val="Header"/>
            <w:bidi w:val="0"/>
            <w:jc w:val="center"/>
          </w:pPr>
          <w:r w:rsidR="6F3F8522">
            <w:rPr/>
            <w:t>5AI</w:t>
          </w:r>
        </w:p>
      </w:tc>
      <w:tc>
        <w:tcPr>
          <w:tcW w:w="3005" w:type="dxa"/>
          <w:tcMar/>
        </w:tcPr>
        <w:p w:rsidR="1EEE24DB" w:rsidP="6F3F8522" w:rsidRDefault="1EEE24DB" w14:paraId="496C857B" w14:textId="679B29EC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6F3F8522">
            <w:rPr/>
            <w:t>24/04/2026</w:t>
          </w:r>
        </w:p>
      </w:tc>
    </w:tr>
  </w:tbl>
  <w:p w:rsidR="1EEE24DB" w:rsidP="1EEE24DB" w:rsidRDefault="1EEE24DB" w14:paraId="3C6E6E39" w14:textId="18B21B2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e920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EECB9"/>
    <w:rsid w:val="00C80483"/>
    <w:rsid w:val="033565EF"/>
    <w:rsid w:val="0374F529"/>
    <w:rsid w:val="03B48297"/>
    <w:rsid w:val="0459C178"/>
    <w:rsid w:val="097CD9D5"/>
    <w:rsid w:val="0A4E9063"/>
    <w:rsid w:val="0A7EDADB"/>
    <w:rsid w:val="0E690855"/>
    <w:rsid w:val="0F0D85FC"/>
    <w:rsid w:val="0FC2ECB7"/>
    <w:rsid w:val="1022F1A0"/>
    <w:rsid w:val="1029509F"/>
    <w:rsid w:val="105F17D0"/>
    <w:rsid w:val="1060487E"/>
    <w:rsid w:val="11DD3A5A"/>
    <w:rsid w:val="125244A1"/>
    <w:rsid w:val="1388F3F4"/>
    <w:rsid w:val="14717B85"/>
    <w:rsid w:val="166B23C5"/>
    <w:rsid w:val="17773E65"/>
    <w:rsid w:val="17773E65"/>
    <w:rsid w:val="1792EF37"/>
    <w:rsid w:val="1B40B498"/>
    <w:rsid w:val="1B69F022"/>
    <w:rsid w:val="1D3EECB9"/>
    <w:rsid w:val="1DC4D1EB"/>
    <w:rsid w:val="1DCE549B"/>
    <w:rsid w:val="1EEE24DB"/>
    <w:rsid w:val="1F13D3E1"/>
    <w:rsid w:val="235311BF"/>
    <w:rsid w:val="23C228E7"/>
    <w:rsid w:val="248C623C"/>
    <w:rsid w:val="2659E837"/>
    <w:rsid w:val="26C505CD"/>
    <w:rsid w:val="2A23D53C"/>
    <w:rsid w:val="2D26EB6B"/>
    <w:rsid w:val="2D46A005"/>
    <w:rsid w:val="2E3328A8"/>
    <w:rsid w:val="3047F386"/>
    <w:rsid w:val="3105D1A9"/>
    <w:rsid w:val="329ECF66"/>
    <w:rsid w:val="32C99F06"/>
    <w:rsid w:val="33C19764"/>
    <w:rsid w:val="342ABBDF"/>
    <w:rsid w:val="347ECDC1"/>
    <w:rsid w:val="363F21CE"/>
    <w:rsid w:val="39E7AF18"/>
    <w:rsid w:val="3A202536"/>
    <w:rsid w:val="3D2ACA83"/>
    <w:rsid w:val="3D79AC7C"/>
    <w:rsid w:val="3FB305DF"/>
    <w:rsid w:val="407C9CC5"/>
    <w:rsid w:val="41E0A78F"/>
    <w:rsid w:val="42306C84"/>
    <w:rsid w:val="42442603"/>
    <w:rsid w:val="42B52C63"/>
    <w:rsid w:val="43EED196"/>
    <w:rsid w:val="44496A8E"/>
    <w:rsid w:val="4466FFF8"/>
    <w:rsid w:val="447D7899"/>
    <w:rsid w:val="44BA2CE3"/>
    <w:rsid w:val="451DAF43"/>
    <w:rsid w:val="45F7BCE0"/>
    <w:rsid w:val="469C92BA"/>
    <w:rsid w:val="49AD1547"/>
    <w:rsid w:val="4B6BE00B"/>
    <w:rsid w:val="4CC9BA9E"/>
    <w:rsid w:val="4D1E6830"/>
    <w:rsid w:val="4D775E43"/>
    <w:rsid w:val="4D775E43"/>
    <w:rsid w:val="52467605"/>
    <w:rsid w:val="5302B0B4"/>
    <w:rsid w:val="534142CB"/>
    <w:rsid w:val="53B82A3D"/>
    <w:rsid w:val="547BF9D5"/>
    <w:rsid w:val="54AF342F"/>
    <w:rsid w:val="55C05201"/>
    <w:rsid w:val="58CB0642"/>
    <w:rsid w:val="5A178BB2"/>
    <w:rsid w:val="5AD4301F"/>
    <w:rsid w:val="5DC7DFB9"/>
    <w:rsid w:val="5EB44562"/>
    <w:rsid w:val="5F48BF84"/>
    <w:rsid w:val="5FAD8973"/>
    <w:rsid w:val="6148D8C1"/>
    <w:rsid w:val="62FBEE1D"/>
    <w:rsid w:val="64CC52A5"/>
    <w:rsid w:val="64FF2575"/>
    <w:rsid w:val="65283B23"/>
    <w:rsid w:val="65557CBB"/>
    <w:rsid w:val="672BFAF0"/>
    <w:rsid w:val="67522C97"/>
    <w:rsid w:val="682AFECF"/>
    <w:rsid w:val="694B83FA"/>
    <w:rsid w:val="6CFF5A50"/>
    <w:rsid w:val="6D9C3914"/>
    <w:rsid w:val="6E1DF554"/>
    <w:rsid w:val="6E21D2E1"/>
    <w:rsid w:val="6F3F8522"/>
    <w:rsid w:val="6FE13CB0"/>
    <w:rsid w:val="7002D79D"/>
    <w:rsid w:val="7051B4D4"/>
    <w:rsid w:val="709D1933"/>
    <w:rsid w:val="71F38037"/>
    <w:rsid w:val="720015C1"/>
    <w:rsid w:val="72B36EDD"/>
    <w:rsid w:val="737244C3"/>
    <w:rsid w:val="73E2FAFC"/>
    <w:rsid w:val="76944852"/>
    <w:rsid w:val="7AAF7388"/>
    <w:rsid w:val="7B3C0B90"/>
    <w:rsid w:val="7C34455E"/>
    <w:rsid w:val="7DE86899"/>
    <w:rsid w:val="7F00332F"/>
    <w:rsid w:val="7F906CFB"/>
    <w:rsid w:val="7FE2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ECB9"/>
  <w15:chartTrackingRefBased/>
  <w15:docId w15:val="{306EEBC6-DF93-4C96-AE1B-6064F9FE3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F906CF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EEE24D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EEE24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EE24DB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3886046" /><Relationship Type="http://schemas.openxmlformats.org/officeDocument/2006/relationships/header" Target="header.xml" Id="Ra68de6666c654ed6" /><Relationship Type="http://schemas.openxmlformats.org/officeDocument/2006/relationships/footer" Target="footer.xml" Id="R30cb6cd809064b7e" /><Relationship Type="http://schemas.openxmlformats.org/officeDocument/2006/relationships/numbering" Target="numbering.xml" Id="R4a69bf2662984d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2026-04-24T07:01:05.0141432Z</dcterms:created>
  <dcterms:modified xsi:type="dcterms:W3CDTF">2026-04-24T18:09:37.4608686Z</dcterms:modified>
  <dc:creator>DAVIDE BENEDETTI</dc:creator>
  <lastModifiedBy>DAVIDE BENEDETTI</lastModifiedBy>
</coreProperties>
</file>