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프로젝트 기획안</w:t>
      </w:r>
    </w:p>
    <w:p w:rsidR="00000000" w:rsidDel="00000000" w:rsidP="00000000" w:rsidRDefault="00000000" w:rsidRPr="00000000" w14:paraId="00000002">
      <w:pPr>
        <w:ind w:firstLine="195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2022년  12월   20일</w:t>
      </w:r>
    </w:p>
    <w:p w:rsidR="00000000" w:rsidDel="00000000" w:rsidP="00000000" w:rsidRDefault="00000000" w:rsidRPr="00000000" w14:paraId="00000003">
      <w:pPr>
        <w:jc w:val="right"/>
        <w:rPr>
          <w:sz w:val="10"/>
          <w:szCs w:val="1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rtl w:val="0"/>
        </w:rPr>
        <w:t xml:space="preserve">과정명 : 프로젝트형 빅데이터 분석 서비스 개발</w:t>
      </w:r>
      <w:r w:rsidDel="00000000" w:rsidR="00000000" w:rsidRPr="00000000">
        <w:rPr>
          <w:rtl w:val="0"/>
        </w:rPr>
      </w:r>
    </w:p>
    <w:tbl>
      <w:tblPr>
        <w:tblStyle w:val="Table1"/>
        <w:tblW w:w="9315.0" w:type="dxa"/>
        <w:jc w:val="left"/>
        <w:tblBorders>
          <w:top w:color="7f7f7f" w:space="0" w:sz="4" w:val="single"/>
          <w:bottom w:color="7f7f7f" w:space="0" w:sz="4" w:val="single"/>
        </w:tblBorders>
        <w:tblLayout w:type="fixed"/>
        <w:tblLook w:val="04A0"/>
      </w:tblPr>
      <w:tblGrid>
        <w:gridCol w:w="2130"/>
        <w:gridCol w:w="7185"/>
        <w:tblGridChange w:id="0">
          <w:tblGrid>
            <w:gridCol w:w="2130"/>
            <w:gridCol w:w="7185"/>
          </w:tblGrid>
        </w:tblGridChange>
      </w:tblGrid>
      <w:tr>
        <w:trPr>
          <w:cantSplit w:val="0"/>
          <w:trHeight w:val="669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명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건강 삼총사</w:t>
            </w:r>
          </w:p>
        </w:tc>
      </w:tr>
      <w:tr>
        <w:trPr>
          <w:cantSplit w:val="0"/>
          <w:trHeight w:val="83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팀 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팀장: 박민정</w:t>
            </w:r>
          </w:p>
          <w:p w:rsidR="00000000" w:rsidDel="00000000" w:rsidP="00000000" w:rsidRDefault="00000000" w:rsidRPr="00000000" w14:paraId="00000008">
            <w:pPr>
              <w:widowControl w:val="1"/>
              <w:rPr>
                <w:color w:val="aeaaaa"/>
              </w:rPr>
            </w:pPr>
            <w:r w:rsidDel="00000000" w:rsidR="00000000" w:rsidRPr="00000000">
              <w:rPr>
                <w:rtl w:val="0"/>
              </w:rPr>
              <w:t xml:space="preserve">팀원: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서대훈, 손지호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8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9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주제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시도별 심장 질환 위험군 분류를 통한 의료 수준 점검</w:t>
            </w:r>
          </w:p>
        </w:tc>
      </w:tr>
      <w:tr>
        <w:trPr>
          <w:cantSplit w:val="0"/>
          <w:trHeight w:val="2677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0C">
            <w:pPr>
              <w:widowControl w:val="1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color w:val="595959"/>
                <w:sz w:val="22"/>
                <w:szCs w:val="22"/>
                <w:rtl w:val="0"/>
              </w:rPr>
              <w:t xml:space="preserve">(주요 기능 설명)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데이터 설명</w:t>
            </w:r>
          </w:p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심장 질환</w:t>
            </w:r>
          </w:p>
          <w:p w:rsidR="00000000" w:rsidDel="00000000" w:rsidP="00000000" w:rsidRDefault="00000000" w:rsidRPr="00000000" w14:paraId="0000000F">
            <w:pPr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2021 BRFSS Data(SAS Transport Format)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개인 건강 정보</w:t>
            </w:r>
          </w:p>
          <w:p w:rsidR="00000000" w:rsidDel="00000000" w:rsidP="00000000" w:rsidRDefault="00000000" w:rsidRPr="00000000" w14:paraId="00000012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국민건강보험공단 건강검진정보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지역별 의료기관 현황</w:t>
            </w:r>
          </w:p>
          <w:p w:rsidR="00000000" w:rsidDel="00000000" w:rsidP="00000000" w:rsidRDefault="00000000" w:rsidRPr="00000000" w14:paraId="00000015">
            <w:pPr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보건의료빅데이터개방시스템 의료통계정보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1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119 구급대 현황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주요 분석 및 모델링 내용</w:t>
            </w:r>
          </w:p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심장 질환 분류 모델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심장 질환이 일어나는 특성 파악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1의 결과를 바탕으로 심장 질환 분류 모델 작성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시도별 분석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건강검진정보를 심장 질환 분류에 적용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개인별로 심장 질환 위험군을 분류한다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지역별로 심장 질환 위험군으로 분류된 사람의 수를 도출한다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의료 수준 분석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1-b를 바탕으로 지역별 의료 수준과 심장 질환 위험군 수를 분석한다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2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a를 토대로 의료 수준과 관련된 의견을 제시한다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82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4">
            <w:pPr>
              <w:widowControl w:val="1"/>
              <w:jc w:val="center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역할 분담 및 일정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역할분담</w:t>
            </w:r>
          </w:p>
          <w:p w:rsidR="00000000" w:rsidDel="00000000" w:rsidP="00000000" w:rsidRDefault="00000000" w:rsidRPr="00000000" w14:paraId="00000026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박민정</w:t>
            </w:r>
            <w:r w:rsidDel="00000000" w:rsidR="00000000" w:rsidRPr="00000000">
              <w:rPr>
                <w:rtl w:val="0"/>
              </w:rPr>
              <w:t xml:space="preserve">: 자료 조사 및 전처리, 시각화, 발표자료 작성</w:t>
            </w:r>
          </w:p>
          <w:p w:rsidR="00000000" w:rsidDel="00000000" w:rsidP="00000000" w:rsidRDefault="00000000" w:rsidRPr="00000000" w14:paraId="0000002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서대훈: 자료 조사 및 전처리, 특성 선정, 발표자료 작성</w:t>
            </w:r>
          </w:p>
          <w:p w:rsidR="00000000" w:rsidDel="00000000" w:rsidP="00000000" w:rsidRDefault="00000000" w:rsidRPr="00000000" w14:paraId="00000028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손지호: 자료 조사 및 전처리, 모델링, 발표자료 작성</w:t>
            </w:r>
          </w:p>
          <w:p w:rsidR="00000000" w:rsidDel="00000000" w:rsidP="00000000" w:rsidRDefault="00000000" w:rsidRPr="00000000" w14:paraId="00000029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일정</w:t>
            </w:r>
          </w:p>
          <w:tbl>
            <w:tblPr>
              <w:tblStyle w:val="Table2"/>
              <w:tblW w:w="69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17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60"/>
              <w:gridCol w:w="375"/>
              <w:tblGridChange w:id="0">
                <w:tblGrid>
                  <w:gridCol w:w="117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60"/>
                  <w:gridCol w:w="3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7f7f7f" w:space="0" w:sz="4" w:val="single"/>
                    <w:left w:color="ffffff" w:space="0" w:sz="4" w:val="dotted"/>
                    <w:bottom w:color="7f7f7f" w:space="0" w:sz="4" w:val="single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7f7f7f" w:space="0" w:sz="4" w:val="single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9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12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13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14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15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16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17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20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21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22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23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26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27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28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29</w:t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7f7f7f" w:space="0" w:sz="4" w:val="single"/>
                    <w:right w:color="ffffff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30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7f7f7f" w:space="0" w:sz="4" w:val="single"/>
                    <w:left w:color="ffffff" w:space="0" w:sz="4" w:val="single"/>
                    <w:bottom w:color="aeaaaa" w:space="0" w:sz="4" w:val="dotted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주제 탐색</w:t>
                  </w:r>
                </w:p>
              </w:tc>
              <w:tc>
                <w:tcPr>
                  <w:tcBorders>
                    <w:top w:color="7f7f7f" w:space="0" w:sz="4" w:val="single"/>
                    <w:left w:color="7f7f7f" w:space="0" w:sz="4" w:val="single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  <w:shd w:fill="8e9aa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  <w:shd w:fill="8e9aa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  <w:shd w:fill="8e9aaf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7f7f7f" w:space="0" w:sz="4" w:val="single"/>
                    <w:left w:color="aeaaaa" w:space="0" w:sz="4" w:val="dotted"/>
                    <w:bottom w:color="aeaaaa" w:space="0" w:sz="4" w:val="dotted"/>
                    <w:right w:color="ffffff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aeaaaa" w:space="0" w:sz="4" w:val="dotted"/>
                    <w:left w:color="ffffff" w:space="0" w:sz="4" w:val="single"/>
                    <w:bottom w:color="aeaaaa" w:space="0" w:sz="4" w:val="dotted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데이터 정리</w:t>
                  </w:r>
                </w:p>
              </w:tc>
              <w:tc>
                <w:tcPr>
                  <w:tcBorders>
                    <w:top w:color="aeaaaa" w:space="0" w:sz="4" w:val="dotted"/>
                    <w:left w:color="7f7f7f" w:space="0" w:sz="4" w:val="single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ffffff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aeaaaa" w:space="0" w:sz="4" w:val="dotted"/>
                    <w:left w:color="ffffff" w:space="0" w:sz="4" w:val="single"/>
                    <w:bottom w:color="aeaaaa" w:space="0" w:sz="4" w:val="dotted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주제 선정</w:t>
                  </w:r>
                </w:p>
              </w:tc>
              <w:tc>
                <w:tcPr>
                  <w:tcBorders>
                    <w:top w:color="aeaaaa" w:space="0" w:sz="4" w:val="dotted"/>
                    <w:left w:color="7f7f7f" w:space="0" w:sz="4" w:val="single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ffffff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aeaaaa" w:space="0" w:sz="4" w:val="dotted"/>
                    <w:left w:color="ffffff" w:space="0" w:sz="4" w:val="single"/>
                    <w:bottom w:color="aeaaaa" w:space="0" w:sz="4" w:val="dotted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시각화/변수 선정</w:t>
                  </w:r>
                </w:p>
              </w:tc>
              <w:tc>
                <w:tcPr>
                  <w:tcBorders>
                    <w:top w:color="aeaaaa" w:space="0" w:sz="4" w:val="dotted"/>
                    <w:left w:color="7f7f7f" w:space="0" w:sz="4" w:val="single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ffffff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aeaaaa" w:space="0" w:sz="4" w:val="dotted"/>
                    <w:left w:color="ffffff" w:space="0" w:sz="4" w:val="single"/>
                    <w:bottom w:color="aeaaaa" w:space="0" w:sz="4" w:val="dotted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데이터 모델링</w:t>
                  </w:r>
                </w:p>
              </w:tc>
              <w:tc>
                <w:tcPr>
                  <w:tcBorders>
                    <w:top w:color="aeaaaa" w:space="0" w:sz="4" w:val="dotted"/>
                    <w:left w:color="7f7f7f" w:space="0" w:sz="4" w:val="single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aeaaaa" w:space="0" w:sz="4" w:val="dotted"/>
                    <w:right w:color="ffffff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aeaaaa" w:space="0" w:sz="4" w:val="dotted"/>
                    <w:left w:color="ffffff" w:space="0" w:sz="4" w:val="single"/>
                    <w:bottom w:color="7f7f7f" w:space="0" w:sz="4" w:val="single"/>
                    <w:right w:color="7f7f7f" w:space="0" w:sz="4" w:val="single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sz w:val="14"/>
                      <w:szCs w:val="14"/>
                      <w:rtl w:val="0"/>
                    </w:rPr>
                    <w:t xml:space="preserve">발표 준비</w:t>
                  </w:r>
                </w:p>
              </w:tc>
              <w:tc>
                <w:tcPr>
                  <w:tcBorders>
                    <w:top w:color="aeaaaa" w:space="0" w:sz="4" w:val="dotted"/>
                    <w:left w:color="7f7f7f" w:space="0" w:sz="4" w:val="single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aeaaaa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aeaaaa" w:space="0" w:sz="4" w:val="dotted"/>
                    <w:left w:color="aeaaaa" w:space="0" w:sz="4" w:val="dotted"/>
                    <w:bottom w:color="7f7f7f" w:space="0" w:sz="4" w:val="single"/>
                    <w:right w:color="ffffff" w:space="0" w:sz="4" w:val="dotted"/>
                  </w:tcBorders>
                  <w:shd w:fill="a2d2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2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A3">
            <w:pPr>
              <w:widowControl w:val="1"/>
              <w:jc w:val="center"/>
              <w:rPr>
                <w:rFonts w:ascii="Malgun Gothic" w:cs="Malgun Gothic" w:eastAsia="Malgun Gothic" w:hAnsi="Malgun Gothic"/>
                <w:b w:val="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2"/>
                <w:szCs w:val="22"/>
                <w:rtl w:val="0"/>
              </w:rPr>
              <w:t xml:space="preserve">프로젝트 수행 도구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전처리 기술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R foreign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Python BeautifulSoup, urllib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- Python Pandas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시각화 기술</w:t>
            </w:r>
          </w:p>
          <w:p w:rsidR="00000000" w:rsidDel="00000000" w:rsidP="00000000" w:rsidRDefault="00000000" w:rsidRPr="00000000" w14:paraId="000000AA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R ggplot2</w:t>
            </w:r>
          </w:p>
          <w:p w:rsidR="00000000" w:rsidDel="00000000" w:rsidP="00000000" w:rsidRDefault="00000000" w:rsidRPr="00000000" w14:paraId="000000AB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  <w:t xml:space="preserve">- Python folium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● 모델링 기술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Malgun Gothic" w:cs="Malgun Gothic" w:eastAsia="Malgun Gothic" w:hAnsi="Malgun Gothic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 Python Scikit-Learn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footerReference r:id="rId12" w:type="first"/>
      <w:pgSz w:h="16838" w:w="11906" w:orient="portrait"/>
      <w:pgMar w:bottom="1191" w:top="1418" w:left="1304" w:right="1304" w:header="737" w:footer="51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right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990600" cy="215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                                               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1 -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K-Digital 핵심 실무인재 양성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both"/>
      <w:rPr>
        <w:rFonts w:ascii="Malgun Gothic" w:cs="Malgun Gothic" w:eastAsia="Malgun Gothic" w:hAnsi="Malgun Gothic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7f7f7f" w:space="0" w:sz="4" w:val="single"/>
          <w:bottom w:color="7f7f7f" w:space="0" w:sz="4" w:val="single"/>
        </w:tcBorders>
      </w:tcPr>
    </w:tblStylePr>
    <w:tblStylePr w:type="band1Vert">
      <w:tcPr>
        <w:tcBorders>
          <w:left w:color="7f7f7f" w:space="0" w:sz="4" w:val="single"/>
          <w:right w:color="7f7f7f" w:space="0" w:sz="4" w:val="single"/>
        </w:tcBorders>
      </w:tcPr>
    </w:tblStylePr>
    <w:tblStylePr w:type="band2Vert">
      <w:tcPr>
        <w:tcBorders>
          <w:left w:color="7f7f7f" w:space="0" w:sz="4" w:val="single"/>
          <w:right w:color="7f7f7f" w:space="0" w:sz="4" w:val="single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7f7f7f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7f7f7f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2" Type="http://schemas.openxmlformats.org/officeDocument/2006/relationships/footer" Target="footer2.xml"/><Relationship Id="rId9" Type="http://schemas.openxmlformats.org/officeDocument/2006/relationships/hyperlink" Target="https://kosis.kr/statHtml/statHtml.do?orgId=156&amp;tblId=TX_15602_A002&amp;vw_cd=MT_ZTITLE&amp;list_id=156_15602_A001&amp;seqNo=&amp;lang_mode=ko&amp;language=kor&amp;obj_var_id=&amp;itm_id=&amp;conn_path=MT_ZTITL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cdc.gov/brfss/annual_data/annual_2021.html" TargetMode="External"/><Relationship Id="rId7" Type="http://schemas.openxmlformats.org/officeDocument/2006/relationships/hyperlink" Target="https://www.data.go.kr/data/15007122/fileData.do#tab-layer-openapi" TargetMode="External"/><Relationship Id="rId8" Type="http://schemas.openxmlformats.org/officeDocument/2006/relationships/hyperlink" Target="https://opendata.hira.or.kr/op/opc/selectMedInfoSvcList.do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