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E611" w14:textId="4067772D" w:rsidR="00995DA1" w:rsidRDefault="00A74504">
      <w:r>
        <w:t>2. JSX</w:t>
      </w:r>
    </w:p>
    <w:p w14:paraId="5C53C88C" w14:textId="379AB92C" w:rsidR="00A74504" w:rsidRDefault="00A74504">
      <w:pPr>
        <w:rPr>
          <w:rFonts w:ascii="맑은 고딕" w:hAnsi="맑은 고딕" w:cs="맑은 고딕"/>
        </w:rPr>
      </w:pPr>
      <w:r>
        <w:t>2-2 JSX</w:t>
      </w:r>
    </w:p>
    <w:p w14:paraId="18DDE8A6" w14:textId="2F4D79AE" w:rsidR="00A74504" w:rsidRPr="00796102" w:rsidRDefault="00796102" w:rsidP="00A74504">
      <w:pPr>
        <w:pStyle w:val="ListParagraph"/>
        <w:numPr>
          <w:ilvl w:val="0"/>
          <w:numId w:val="1"/>
        </w:numPr>
      </w:pPr>
      <w:r>
        <w:rPr>
          <w:rFonts w:ascii="맑은 고딕" w:eastAsia="맑은 고딕" w:hAnsi="맑은 고딕" w:cs="맑은 고딕" w:hint="eastAsia"/>
          <w:lang w:eastAsia="ko-KR"/>
        </w:rPr>
        <w:t>컴포넌트</w:t>
      </w:r>
    </w:p>
    <w:p w14:paraId="072B587F" w14:textId="45BE98E3" w:rsidR="00940180" w:rsidRPr="00940180" w:rsidRDefault="0009684A" w:rsidP="0094018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렌더링하면 함수에서 반환하고 있는 내용을 나타냄</w:t>
      </w:r>
    </w:p>
    <w:p w14:paraId="3BFC1661" w14:textId="5AD6FCEC" w:rsidR="00940180" w:rsidRPr="00940180" w:rsidRDefault="00940180" w:rsidP="00940180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문법</w:t>
      </w:r>
    </w:p>
    <w:p w14:paraId="04B1D63C" w14:textId="1A49A1E3" w:rsidR="00940180" w:rsidRPr="00EE06A4" w:rsidRDefault="00EE06A4" w:rsidP="00EE06A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컴포넌트에서 여러 요소는 부모 요소 하나로 감싸야 함</w:t>
      </w:r>
    </w:p>
    <w:p w14:paraId="15D4353E" w14:textId="635FCED9" w:rsidR="00EE06A4" w:rsidRPr="00B264D1" w:rsidRDefault="00B511D3" w:rsidP="00EE06A4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&lt;div&gt;</w:t>
      </w:r>
      <w:r>
        <w:rPr>
          <w:rFonts w:ascii="맑은 고딕" w:eastAsia="맑은 고딕" w:hAnsi="맑은 고딕" w:cs="맑은 고딕" w:hint="eastAsia"/>
          <w:lang w:eastAsia="ko-KR"/>
        </w:rPr>
        <w:t>로 감싸던가,</w:t>
      </w:r>
      <w:r>
        <w:rPr>
          <w:rFonts w:ascii="맑은 고딕" w:eastAsia="맑은 고딕" w:hAnsi="맑은 고딕" w:cs="맑은 고딕"/>
          <w:lang w:eastAsia="ko-KR"/>
        </w:rPr>
        <w:t xml:space="preserve"> &lt;Fragment&gt;</w:t>
      </w:r>
      <w:r>
        <w:rPr>
          <w:rFonts w:ascii="맑은 고딕" w:eastAsia="맑은 고딕" w:hAnsi="맑은 고딕" w:cs="맑은 고딕" w:hint="eastAsia"/>
          <w:lang w:eastAsia="ko-KR"/>
        </w:rPr>
        <w:t>로 감싸면 됨</w:t>
      </w:r>
    </w:p>
    <w:p w14:paraId="6D8F545D" w14:textId="1DF7762B" w:rsidR="00B264D1" w:rsidRPr="00225F41" w:rsidRDefault="00B264D1" w:rsidP="00B264D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자바스크립트 표현식은 </w:t>
      </w:r>
      <w:r>
        <w:rPr>
          <w:rFonts w:ascii="맑은 고딕" w:eastAsia="맑은 고딕" w:hAnsi="맑은 고딕" w:cs="맑은 고딕"/>
          <w:lang w:eastAsia="ko-KR"/>
        </w:rPr>
        <w:t xml:space="preserve">{ } </w:t>
      </w:r>
      <w:r>
        <w:rPr>
          <w:rFonts w:ascii="맑은 고딕" w:eastAsia="맑은 고딕" w:hAnsi="맑은 고딕" w:cs="맑은 고딕" w:hint="eastAsia"/>
          <w:lang w:eastAsia="ko-KR"/>
        </w:rPr>
        <w:t>로 감싸면 됨</w:t>
      </w:r>
    </w:p>
    <w:p w14:paraId="397CFF6D" w14:textId="549FA7FB" w:rsidR="00225F41" w:rsidRPr="00724CA6" w:rsidRDefault="00225F41" w:rsidP="00225F4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Const name=’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리액트</w:t>
      </w:r>
      <w:proofErr w:type="spellEnd"/>
      <w:r>
        <w:rPr>
          <w:rFonts w:ascii="맑은 고딕" w:eastAsia="맑은 고딕" w:hAnsi="맑은 고딕" w:cs="맑은 고딕"/>
          <w:lang w:eastAsia="ko-KR"/>
        </w:rPr>
        <w:t>’ … &lt;</w:t>
      </w:r>
      <w:r>
        <w:rPr>
          <w:rFonts w:ascii="맑은 고딕" w:eastAsia="맑은 고딕" w:hAnsi="맑은 고딕" w:cs="맑은 고딕" w:hint="eastAsia"/>
          <w:lang w:eastAsia="ko-KR"/>
        </w:rPr>
        <w:t>h</w:t>
      </w:r>
      <w:r>
        <w:rPr>
          <w:rFonts w:ascii="맑은 고딕" w:eastAsia="맑은 고딕" w:hAnsi="맑은 고딕" w:cs="맑은 고딕"/>
          <w:lang w:eastAsia="ko-KR"/>
        </w:rPr>
        <w:t>1&gt;{name}&lt;/h1&gt;</w:t>
      </w:r>
    </w:p>
    <w:p w14:paraId="0BFC1849" w14:textId="6C035290" w:rsidR="00724CA6" w:rsidRPr="00E23556" w:rsidRDefault="00724CA6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If </w:t>
      </w:r>
      <w:r>
        <w:rPr>
          <w:rFonts w:ascii="맑은 고딕" w:eastAsia="맑은 고딕" w:hAnsi="맑은 고딕" w:cs="맑은 고딕" w:hint="eastAsia"/>
          <w:lang w:eastAsia="ko-KR"/>
        </w:rPr>
        <w:t xml:space="preserve">문을 쓰려면 </w:t>
      </w:r>
      <w:r>
        <w:rPr>
          <w:rFonts w:ascii="맑은 고딕" w:eastAsia="맑은 고딕" w:hAnsi="맑은 고딕" w:cs="맑은 고딕"/>
          <w:lang w:eastAsia="ko-KR"/>
        </w:rPr>
        <w:t>{name==’lol’ ? (&lt;h1&gt;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리액트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&lt;</w:t>
      </w:r>
      <w:r>
        <w:rPr>
          <w:rFonts w:ascii="맑은 고딕" w:eastAsia="맑은 고딕" w:hAnsi="맑은 고딕" w:cs="맑은 고딕"/>
          <w:lang w:eastAsia="ko-KR"/>
        </w:rPr>
        <w:t>/h1&gt;) : (&lt;h2&gt;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리액트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no &lt;/h2&gt;</w:t>
      </w:r>
      <w:r w:rsidR="009B2664">
        <w:rPr>
          <w:rFonts w:ascii="맑은 고딕" w:eastAsia="맑은 고딕" w:hAnsi="맑은 고딕" w:cs="맑은 고딕"/>
          <w:lang w:eastAsia="ko-KR"/>
        </w:rPr>
        <w:t>)</w:t>
      </w:r>
      <w:r w:rsidR="000030DA">
        <w:rPr>
          <w:rFonts w:ascii="맑은 고딕" w:eastAsia="맑은 고딕" w:hAnsi="맑은 고딕" w:cs="맑은 고딕"/>
          <w:lang w:eastAsia="ko-KR"/>
        </w:rPr>
        <w:t>}</w:t>
      </w:r>
    </w:p>
    <w:p w14:paraId="56835CA4" w14:textId="06FD6CBE" w:rsidR="00E23556" w:rsidRPr="00BF4BBB" w:rsidRDefault="00E23556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Undefined</w:t>
      </w:r>
      <w:r>
        <w:rPr>
          <w:rFonts w:ascii="맑은 고딕" w:eastAsia="맑은 고딕" w:hAnsi="맑은 고딕" w:cs="맑은 고딕" w:hint="eastAsia"/>
          <w:lang w:eastAsia="ko-KR"/>
        </w:rPr>
        <w:t xml:space="preserve">로 렌더링은 </w:t>
      </w:r>
      <w:r>
        <w:rPr>
          <w:rFonts w:ascii="맑은 고딕" w:eastAsia="맑은 고딕" w:hAnsi="맑은 고딕" w:cs="맑은 고딕"/>
          <w:lang w:eastAsia="ko-KR"/>
        </w:rPr>
        <w:t>OR(||)</w:t>
      </w:r>
      <w:r>
        <w:rPr>
          <w:rFonts w:ascii="맑은 고딕" w:eastAsia="맑은 고딕" w:hAnsi="맑은 고딕" w:cs="맑은 고딕" w:hint="eastAsia"/>
          <w:lang w:eastAsia="ko-KR"/>
        </w:rPr>
        <w:t>연산자를 이용하기</w:t>
      </w:r>
    </w:p>
    <w:p w14:paraId="4341710B" w14:textId="765BF1CF" w:rsidR="00BF4BBB" w:rsidRPr="00A47B92" w:rsidRDefault="00BF4BBB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인라인 스타일링(</w:t>
      </w:r>
      <w:r>
        <w:rPr>
          <w:rFonts w:ascii="맑은 고딕" w:eastAsia="맑은 고딕" w:hAnsi="맑은 고딕" w:cs="맑은 고딕"/>
          <w:lang w:eastAsia="ko-KR"/>
        </w:rPr>
        <w:t xml:space="preserve">background-color) </w:t>
      </w:r>
      <w:r>
        <w:rPr>
          <w:rFonts w:ascii="맑은 고딕" w:eastAsia="맑은 고딕" w:hAnsi="맑은 고딕" w:cs="맑은 고딕" w:hint="eastAsia"/>
          <w:lang w:eastAsia="ko-KR"/>
        </w:rPr>
        <w:t xml:space="preserve">같은 경우는 카멜 표기법으로 </w:t>
      </w:r>
      <w:proofErr w:type="spellStart"/>
      <w:r>
        <w:rPr>
          <w:rFonts w:ascii="맑은 고딕" w:eastAsia="맑은 고딕" w:hAnsi="맑은 고딕" w:cs="맑은 고딕"/>
          <w:lang w:eastAsia="ko-KR"/>
        </w:rPr>
        <w:t>backgroundColor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로 바꾸기</w:t>
      </w:r>
    </w:p>
    <w:p w14:paraId="40588151" w14:textId="36427F7B" w:rsidR="00A47B92" w:rsidRPr="00CD76C5" w:rsidRDefault="00A47B92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class </w:t>
      </w:r>
      <w:r>
        <w:rPr>
          <w:rFonts w:ascii="맑은 고딕" w:eastAsia="맑은 고딕" w:hAnsi="맑은 고딕" w:cs="맑은 고딕" w:hint="eastAsia"/>
          <w:lang w:eastAsia="ko-KR"/>
        </w:rPr>
        <w:t xml:space="preserve">대신 </w:t>
      </w:r>
      <w:proofErr w:type="spellStart"/>
      <w:r>
        <w:rPr>
          <w:rFonts w:ascii="맑은 고딕" w:eastAsia="맑은 고딕" w:hAnsi="맑은 고딕" w:cs="맑은 고딕"/>
          <w:lang w:eastAsia="ko-KR"/>
        </w:rPr>
        <w:t>className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</w:p>
    <w:p w14:paraId="30216D2C" w14:textId="3DF46E1E" w:rsidR="00CD76C5" w:rsidRPr="00CD76C5" w:rsidRDefault="00CD76C5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태그는 꼭 닫기</w:t>
      </w:r>
    </w:p>
    <w:p w14:paraId="6531400D" w14:textId="71FD4BD8" w:rsidR="00CD76C5" w:rsidRPr="00681374" w:rsidRDefault="00CD76C5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주석은 </w:t>
      </w:r>
      <w:r>
        <w:rPr>
          <w:rFonts w:ascii="맑은 고딕" w:eastAsia="맑은 고딕" w:hAnsi="맑은 고딕" w:cs="맑은 고딕"/>
          <w:lang w:eastAsia="ko-KR"/>
        </w:rPr>
        <w:t>{/*…..*/}</w:t>
      </w:r>
    </w:p>
    <w:p w14:paraId="1D53A2D8" w14:textId="023A794D" w:rsidR="00681374" w:rsidRDefault="00681374" w:rsidP="00681374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컴포넌트</w:t>
      </w:r>
    </w:p>
    <w:p w14:paraId="184C2736" w14:textId="1EBB6B11" w:rsidR="00681374" w:rsidRDefault="00681374" w:rsidP="00681374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3-1</w:t>
      </w:r>
      <w:r w:rsidR="00962EE0">
        <w:rPr>
          <w:rFonts w:ascii="맑은 고딕" w:eastAsia="맑은 고딕" w:hAnsi="맑은 고딕" w:cs="맑은 고딕"/>
          <w:lang w:eastAsia="ko-KR"/>
        </w:rPr>
        <w:t xml:space="preserve"> </w:t>
      </w:r>
      <w:r w:rsidR="00962EE0">
        <w:rPr>
          <w:rFonts w:ascii="맑은 고딕" w:eastAsia="맑은 고딕" w:hAnsi="맑은 고딕" w:cs="맑은 고딕" w:hint="eastAsia"/>
          <w:lang w:eastAsia="ko-KR"/>
        </w:rPr>
        <w:t>클래스형 컴포넌트</w:t>
      </w:r>
    </w:p>
    <w:p w14:paraId="17073176" w14:textId="4917BA30" w:rsidR="00B44A82" w:rsidRPr="00F210FE" w:rsidRDefault="00B44A82" w:rsidP="00B44A8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컴포넌트 선언 방식: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 컴포넌트,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클래스</w:t>
      </w:r>
      <w:r w:rsidR="00F210FE">
        <w:rPr>
          <w:rFonts w:ascii="맑은 고딕" w:eastAsia="맑은 고딕" w:hAnsi="맑은 고딕" w:cs="맑은 고딕" w:hint="eastAsia"/>
          <w:lang w:eastAsia="ko-KR"/>
        </w:rPr>
        <w:t xml:space="preserve"> 컴포넌트</w:t>
      </w:r>
    </w:p>
    <w:p w14:paraId="2E4E93B0" w14:textId="6469B41D" w:rsidR="00F210FE" w:rsidRPr="009545EA" w:rsidRDefault="00F210FE" w:rsidP="00F210FE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차이</w:t>
      </w:r>
      <w:r w:rsidR="00F72BA8">
        <w:rPr>
          <w:rFonts w:ascii="맑은 고딕" w:eastAsia="맑은 고딕" w:hAnsi="맑은 고딕" w:cs="맑은 고딕" w:hint="eastAsia"/>
          <w:lang w:eastAsia="ko-KR"/>
        </w:rPr>
        <w:t>점:</w:t>
      </w:r>
      <w:r w:rsidR="00F72BA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컴포넌트의 경우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>기능 및 라이프사이클 기능을 사용가능</w:t>
      </w:r>
      <w:r w:rsidR="00766DFB">
        <w:rPr>
          <w:rFonts w:ascii="맑은 고딕" w:eastAsia="맑은 고딕" w:hAnsi="맑은 고딕" w:cs="맑은 고딕" w:hint="eastAsia"/>
          <w:lang w:eastAsia="ko-KR"/>
        </w:rPr>
        <w:t>,</w:t>
      </w:r>
      <w:r w:rsidR="00766DFB">
        <w:rPr>
          <w:rFonts w:ascii="맑은 고딕" w:eastAsia="맑은 고딕" w:hAnsi="맑은 고딕" w:cs="맑은 고딕"/>
          <w:lang w:eastAsia="ko-KR"/>
        </w:rPr>
        <w:t xml:space="preserve"> </w:t>
      </w:r>
      <w:r w:rsidR="00766DFB">
        <w:rPr>
          <w:rFonts w:ascii="맑은 고딕" w:eastAsia="맑은 고딕" w:hAnsi="맑은 고딕" w:cs="맑은 고딕" w:hint="eastAsia"/>
          <w:lang w:eastAsia="ko-KR"/>
        </w:rPr>
        <w:t>임의 메서드 정의할 수 있음</w:t>
      </w:r>
      <w:r w:rsidR="00D15A29">
        <w:rPr>
          <w:rFonts w:ascii="맑은 고딕" w:eastAsia="맑은 고딕" w:hAnsi="맑은 고딕" w:cs="맑은 고딕" w:hint="eastAsia"/>
          <w:lang w:eastAsia="ko-KR"/>
        </w:rPr>
        <w:t>.</w:t>
      </w:r>
      <w:r w:rsidR="00D15A29">
        <w:rPr>
          <w:rFonts w:ascii="맑은 고딕" w:eastAsia="맑은 고딕" w:hAnsi="맑은 고딕" w:cs="맑은 고딕"/>
          <w:lang w:eastAsia="ko-KR"/>
        </w:rPr>
        <w:t xml:space="preserve"> render </w:t>
      </w:r>
      <w:r w:rsidR="00D15A29">
        <w:rPr>
          <w:rFonts w:ascii="맑은 고딕" w:eastAsia="맑은 고딕" w:hAnsi="맑은 고딕" w:cs="맑은 고딕" w:hint="eastAsia"/>
          <w:lang w:eastAsia="ko-KR"/>
        </w:rPr>
        <w:t>함수가 필수</w:t>
      </w:r>
      <w:r w:rsidR="00E4346E">
        <w:rPr>
          <w:rFonts w:ascii="맑은 고딕" w:eastAsia="맑은 고딕" w:hAnsi="맑은 고딕" w:cs="맑은 고딕"/>
          <w:lang w:eastAsia="ko-KR"/>
        </w:rPr>
        <w:t>.</w:t>
      </w:r>
    </w:p>
    <w:p w14:paraId="462F98C6" w14:textId="0CB09FC4" w:rsidR="009545EA" w:rsidRDefault="00794F62" w:rsidP="00794F62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3-2 </w:t>
      </w:r>
      <w:r>
        <w:rPr>
          <w:rFonts w:ascii="맑은 고딕" w:eastAsia="맑은 고딕" w:hAnsi="맑은 고딕" w:cs="맑은 고딕" w:hint="eastAsia"/>
          <w:lang w:eastAsia="ko-KR"/>
        </w:rPr>
        <w:t>첫 컴포넌트 생성</w:t>
      </w:r>
    </w:p>
    <w:p w14:paraId="6EEDD155" w14:textId="50990EE8" w:rsidR="00794F62" w:rsidRPr="00E52230" w:rsidRDefault="00557419" w:rsidP="00794F6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화살표 함수</w:t>
      </w:r>
    </w:p>
    <w:p w14:paraId="5F4EB095" w14:textId="6E61495E" w:rsidR="00222CF8" w:rsidRPr="00A27FEC" w:rsidRDefault="00A27FEC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단순하고 간결한 문법으로 함수를 만들기 위함</w:t>
      </w:r>
    </w:p>
    <w:p w14:paraId="25488F5D" w14:textId="75A03EC7" w:rsidR="00A27FEC" w:rsidRPr="00A27FEC" w:rsidRDefault="00A27FEC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6743C0F9" w14:textId="77777777" w:rsidR="00CF04EE" w:rsidRPr="00CF04EE" w:rsidRDefault="00CF04EE" w:rsidP="00A27FEC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기본적인 틀</w:t>
      </w:r>
    </w:p>
    <w:p w14:paraId="592A7885" w14:textId="0BB62F5D" w:rsidR="001E1098" w:rsidRDefault="001E1098" w:rsidP="00CF04EE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FF5DD97" wp14:editId="078A7CC5">
            <wp:extent cx="33070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3C06" w14:textId="7314C1C3" w:rsidR="00A27FEC" w:rsidRPr="00511411" w:rsidRDefault="00CF04EE" w:rsidP="00CF04E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같은 뜻: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C22B6">
        <w:rPr>
          <w:noProof/>
          <w:lang w:eastAsia="ko-KR"/>
        </w:rPr>
        <w:drawing>
          <wp:inline distT="0" distB="0" distL="0" distR="0" wp14:anchorId="10C92150" wp14:editId="59C92669">
            <wp:extent cx="3070860" cy="57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4E52" w14:textId="436C73AB" w:rsidR="00511411" w:rsidRPr="003F4C56" w:rsidRDefault="00A82FC8" w:rsidP="0051141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인수가 하나도 없을 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괄호를 비워 놓기.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DB6EE7">
        <w:rPr>
          <w:rFonts w:ascii="맑은 고딕" w:eastAsia="맑은 고딕" w:hAnsi="맑은 고딕" w:cs="맑은 고딕" w:hint="eastAsia"/>
          <w:b/>
          <w:bCs/>
          <w:lang w:eastAsia="ko-KR"/>
        </w:rPr>
        <w:t>단,</w:t>
      </w:r>
      <w:r w:rsidR="00DB6EE7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t>괄호생략불가</w:t>
      </w:r>
      <w:r w:rsidR="003F4C56">
        <w:rPr>
          <w:rFonts w:ascii="맑은 고딕" w:eastAsia="맑은 고딕" w:hAnsi="맑은 고딕" w:cs="맑은 고딕" w:hint="eastAsia"/>
          <w:b/>
          <w:bCs/>
          <w:lang w:eastAsia="ko-KR"/>
        </w:rPr>
        <w:t>!</w:t>
      </w:r>
    </w:p>
    <w:p w14:paraId="329E4B27" w14:textId="6119A6C2" w:rsidR="003F4C56" w:rsidRPr="00200927" w:rsidRDefault="003F4C56" w:rsidP="003F4C56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C0D91F" wp14:editId="7BD2CD44">
            <wp:extent cx="2819400" cy="548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31C4" w14:textId="7AA0E290" w:rsidR="00200927" w:rsidRPr="007122D0" w:rsidRDefault="00200927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lastRenderedPageBreak/>
        <w:t xml:space="preserve">일반 </w:t>
      </w:r>
      <w:r>
        <w:rPr>
          <w:rFonts w:ascii="맑은 고딕" w:eastAsia="맑은 고딕" w:hAnsi="맑은 고딕" w:cs="맑은 고딕" w:hint="eastAsia"/>
          <w:lang w:eastAsia="ko-KR"/>
        </w:rPr>
        <w:t>함수는 자신이 종속된 객체</w:t>
      </w:r>
      <w:r w:rsidR="00733CD2">
        <w:rPr>
          <w:rFonts w:ascii="맑은 고딕" w:eastAsia="맑은 고딕" w:hAnsi="맑은 고딕" w:cs="맑은 고딕" w:hint="eastAsia"/>
          <w:lang w:eastAsia="ko-KR"/>
        </w:rPr>
        <w:t>(</w:t>
      </w:r>
      <w:proofErr w:type="spellStart"/>
      <w:r w:rsidR="00DD6727">
        <w:rPr>
          <w:rFonts w:ascii="맑은 고딕" w:eastAsia="맑은 고딕" w:hAnsi="맑은 고딕" w:cs="맑은 고딕" w:hint="eastAsia"/>
          <w:lang w:eastAsia="ko-KR"/>
        </w:rPr>
        <w:t>괄호후</w:t>
      </w:r>
      <w:proofErr w:type="spellEnd"/>
      <w:r w:rsidR="00DD6727">
        <w:rPr>
          <w:rFonts w:ascii="맑은 고딕" w:eastAsia="맑은 고딕" w:hAnsi="맑은 고딕" w:cs="맑은 고딕" w:hint="eastAsia"/>
          <w:lang w:eastAsia="ko-KR"/>
        </w:rPr>
        <w:t xml:space="preserve"> 선언된</w:t>
      </w:r>
      <w:r w:rsidR="00733CD2">
        <w:rPr>
          <w:rFonts w:ascii="맑은 고딕" w:eastAsia="맑은 고딕" w:hAnsi="맑은 고딕" w:cs="맑은 고딕"/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/>
          <w:lang w:eastAsia="ko-KR"/>
        </w:rPr>
        <w:t>this</w:t>
      </w:r>
      <w:r>
        <w:rPr>
          <w:rFonts w:ascii="맑은 고딕" w:eastAsia="맑은 고딕" w:hAnsi="맑은 고딕" w:cs="맑은 고딕" w:hint="eastAsia"/>
          <w:lang w:eastAsia="ko-KR"/>
        </w:rPr>
        <w:t>로 가리키며,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화살표 함수는 자신이 종속된 인스턴스를 가리킴</w:t>
      </w:r>
    </w:p>
    <w:p w14:paraId="387109D0" w14:textId="4B3198B8" w:rsidR="00816A16" w:rsidRPr="00816A16" w:rsidRDefault="00816A16" w:rsidP="000B0A7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장점</w:t>
      </w:r>
    </w:p>
    <w:p w14:paraId="0A766330" w14:textId="1C23431B" w:rsidR="000B0A7C" w:rsidRPr="00CC37CB" w:rsidRDefault="007122D0" w:rsidP="0092176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값을 연산해 바로 반환해야 할 때 사용</w:t>
      </w:r>
      <w:r w:rsidR="0092176E">
        <w:rPr>
          <w:rFonts w:ascii="맑은 고딕" w:eastAsia="맑은 고딕" w:hAnsi="맑은 고딕" w:cs="맑은 고딕" w:hint="eastAsia"/>
          <w:lang w:eastAsia="ko-KR"/>
        </w:rPr>
        <w:t>해서 가독성 높임</w:t>
      </w:r>
    </w:p>
    <w:p w14:paraId="0FD2262C" w14:textId="5562BD12" w:rsidR="00CC37CB" w:rsidRPr="00A72F39" w:rsidRDefault="00CC37CB" w:rsidP="00CC37CB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모듈 내보내기</w:t>
      </w:r>
    </w:p>
    <w:p w14:paraId="41C5D116" w14:textId="77777777" w:rsidR="000002E2" w:rsidRPr="000002E2" w:rsidRDefault="00A72F39" w:rsidP="00A72F3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export:</w:t>
      </w:r>
      <w:r w:rsidR="000002E2">
        <w:rPr>
          <w:rFonts w:ascii="맑은 고딕" w:eastAsia="맑은 고딕" w:hAnsi="맑은 고딕" w:cs="맑은 고딕"/>
          <w:lang w:eastAsia="ko-KR"/>
        </w:rPr>
        <w:t xml:space="preserve"> export default </w:t>
      </w:r>
      <w:proofErr w:type="spellStart"/>
      <w:r w:rsidR="000002E2">
        <w:rPr>
          <w:rFonts w:ascii="맑은 고딕" w:eastAsia="맑은 고딕" w:hAnsi="맑은 고딕" w:cs="맑은 고딕"/>
          <w:lang w:eastAsia="ko-KR"/>
        </w:rPr>
        <w:t>MyComponent</w:t>
      </w:r>
      <w:proofErr w:type="spellEnd"/>
    </w:p>
    <w:p w14:paraId="539D2093" w14:textId="77777777" w:rsidR="00410A07" w:rsidRPr="00410A07" w:rsidRDefault="000002E2" w:rsidP="000002E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모듈 불러오기</w:t>
      </w:r>
    </w:p>
    <w:p w14:paraId="57984A0A" w14:textId="77777777" w:rsidR="004F3A7E" w:rsidRPr="004F3A7E" w:rsidRDefault="00410A07" w:rsidP="00410A0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import </w:t>
      </w:r>
      <w:proofErr w:type="spellStart"/>
      <w:r>
        <w:rPr>
          <w:rFonts w:ascii="맑은 고딕" w:eastAsia="맑은 고딕" w:hAnsi="맑은 고딕" w:cs="맑은 고딕"/>
          <w:lang w:eastAsia="ko-KR"/>
        </w:rPr>
        <w:t>MyComponent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from ‘./</w:t>
      </w:r>
      <w:proofErr w:type="spellStart"/>
      <w:r>
        <w:rPr>
          <w:rFonts w:ascii="맑은 고딕" w:eastAsia="맑은 고딕" w:hAnsi="맑은 고딕" w:cs="맑은 고딕"/>
          <w:lang w:eastAsia="ko-KR"/>
        </w:rPr>
        <w:t>MyComponent</w:t>
      </w:r>
      <w:proofErr w:type="spellEnd"/>
      <w:r>
        <w:rPr>
          <w:rFonts w:ascii="맑은 고딕" w:eastAsia="맑은 고딕" w:hAnsi="맑은 고딕" w:cs="맑은 고딕"/>
          <w:lang w:eastAsia="ko-KR"/>
        </w:rPr>
        <w:t>’</w:t>
      </w:r>
    </w:p>
    <w:p w14:paraId="2E32B965" w14:textId="77777777" w:rsidR="004F3A7E" w:rsidRDefault="004F3A7E" w:rsidP="004F3A7E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3-3 props</w:t>
      </w:r>
    </w:p>
    <w:p w14:paraId="47FC3E98" w14:textId="2E1CD508" w:rsidR="00A72F39" w:rsidRPr="004143A6" w:rsidRDefault="00026FC6" w:rsidP="00514BA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</w:t>
      </w:r>
      <w:r w:rsidR="00396CE7">
        <w:rPr>
          <w:rFonts w:ascii="맑은 고딕" w:eastAsia="맑은 고딕" w:hAnsi="맑은 고딕" w:cs="맑은 고딕"/>
          <w:lang w:eastAsia="ko-KR"/>
        </w:rPr>
        <w:t xml:space="preserve">: </w:t>
      </w:r>
      <w:r w:rsidR="00E229D0">
        <w:rPr>
          <w:rFonts w:ascii="맑은 고딕" w:eastAsia="맑은 고딕" w:hAnsi="맑은 고딕" w:cs="맑은 고딕" w:hint="eastAsia"/>
          <w:lang w:eastAsia="ko-KR"/>
        </w:rPr>
        <w:t>어떠한 값을 컴포넌트에게 전달할 때 사용</w:t>
      </w:r>
    </w:p>
    <w:p w14:paraId="1EAE7931" w14:textId="77777777" w:rsidR="00EE5CAC" w:rsidRPr="00EE5CAC" w:rsidRDefault="006012F6" w:rsidP="00EE5CAC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15C5134B" w14:textId="29042E9A" w:rsidR="006D4BFD" w:rsidRDefault="004572AD" w:rsidP="008328C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컴포넌트에서 </w:t>
      </w:r>
      <w:r>
        <w:rPr>
          <w:rFonts w:ascii="맑은 고딕" w:eastAsia="맑은 고딕" w:hAnsi="맑은 고딕" w:cs="맑은 고딕"/>
          <w:lang w:eastAsia="ko-KR"/>
        </w:rPr>
        <w:t>name</w:t>
      </w:r>
      <w:r>
        <w:rPr>
          <w:rFonts w:ascii="맑은 고딕" w:eastAsia="맑은 고딕" w:hAnsi="맑은 고딕" w:cs="맑은 고딕" w:hint="eastAsia"/>
          <w:lang w:eastAsia="ko-KR"/>
        </w:rPr>
        <w:t xml:space="preserve">이라는 </w:t>
      </w:r>
      <w:r w:rsidR="006D4BFD">
        <w:rPr>
          <w:lang w:eastAsia="ko-KR"/>
        </w:rPr>
        <w:t>props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 w:rsidR="006D4BFD">
        <w:rPr>
          <w:lang w:eastAsia="ko-KR"/>
        </w:rPr>
        <w:t xml:space="preserve"> </w:t>
      </w:r>
      <w:r w:rsidR="006D4BFD">
        <w:rPr>
          <w:rFonts w:ascii="맑은 고딕" w:eastAsia="맑은 고딕" w:hAnsi="맑은 고딕" w:cs="맑은 고딕" w:hint="eastAsia"/>
          <w:lang w:eastAsia="ko-KR"/>
        </w:rPr>
        <w:t>렌더링</w:t>
      </w:r>
      <w:r>
        <w:rPr>
          <w:rFonts w:ascii="맑은 고딕" w:eastAsia="맑은 고딕" w:hAnsi="맑은 고딕" w:cs="맑은 고딕" w:hint="eastAsia"/>
          <w:lang w:eastAsia="ko-KR"/>
        </w:rPr>
        <w:t xml:space="preserve"> 하도록 수정</w:t>
      </w:r>
    </w:p>
    <w:p w14:paraId="39EF1341" w14:textId="0A91C87D" w:rsidR="008C63C4" w:rsidRPr="008C63C4" w:rsidRDefault="00E27241" w:rsidP="006D4BFD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74228DB2" wp14:editId="4B12D425">
            <wp:extent cx="333756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5C7C" w14:textId="3EA09508" w:rsidR="00636360" w:rsidRPr="00B163FD" w:rsidRDefault="0096174D" w:rsidP="00636360">
      <w:pPr>
        <w:pStyle w:val="ListParagraph"/>
        <w:numPr>
          <w:ilvl w:val="2"/>
          <w:numId w:val="1"/>
        </w:numPr>
        <w:rPr>
          <w:lang w:eastAsia="ko-KR"/>
        </w:rPr>
      </w:pPr>
      <w:r w:rsidRPr="00EE5CAC">
        <w:rPr>
          <w:rFonts w:ascii="맑은 고딕" w:eastAsia="맑은 고딕" w:hAnsi="맑은 고딕" w:cs="맑은 고딕"/>
          <w:lang w:eastAsia="ko-KR"/>
        </w:rPr>
        <w:t xml:space="preserve">props </w:t>
      </w:r>
      <w:proofErr w:type="spellStart"/>
      <w:r w:rsidRPr="00EE5CAC">
        <w:rPr>
          <w:rFonts w:ascii="맑은 고딕" w:eastAsia="맑은 고딕" w:hAnsi="맑은 고딕" w:cs="맑은 고딕" w:hint="eastAsia"/>
          <w:lang w:eastAsia="ko-KR"/>
        </w:rPr>
        <w:t>랜더링</w:t>
      </w:r>
      <w:proofErr w:type="spellEnd"/>
      <w:r w:rsidRPr="00EE5CAC">
        <w:rPr>
          <w:rFonts w:ascii="맑은 고딕" w:eastAsia="맑은 고딕" w:hAnsi="맑은 고딕" w:cs="맑은 고딕" w:hint="eastAsia"/>
          <w:lang w:eastAsia="ko-KR"/>
        </w:rPr>
        <w:t xml:space="preserve"> 할 때 </w:t>
      </w:r>
      <w:r w:rsidRPr="00EE5CAC">
        <w:rPr>
          <w:rFonts w:ascii="맑은 고딕" w:eastAsia="맑은 고딕" w:hAnsi="맑은 고딕" w:cs="맑은 고딕"/>
          <w:lang w:eastAsia="ko-KR"/>
        </w:rPr>
        <w:t xml:space="preserve">JSX </w:t>
      </w:r>
      <w:r w:rsidRPr="00EE5CAC">
        <w:rPr>
          <w:rFonts w:ascii="맑은 고딕" w:eastAsia="맑은 고딕" w:hAnsi="맑은 고딕" w:cs="맑은 고딕" w:hint="eastAsia"/>
          <w:lang w:eastAsia="ko-KR"/>
        </w:rPr>
        <w:t xml:space="preserve">내부에 </w:t>
      </w:r>
      <w:r w:rsidRPr="00EE5CAC">
        <w:rPr>
          <w:rFonts w:ascii="맑은 고딕" w:eastAsia="맑은 고딕" w:hAnsi="맑은 고딕" w:cs="맑은 고딕"/>
          <w:lang w:eastAsia="ko-KR"/>
        </w:rPr>
        <w:t>{}</w:t>
      </w:r>
      <w:r w:rsidRPr="00EE5CAC">
        <w:rPr>
          <w:rFonts w:ascii="맑은 고딕" w:eastAsia="맑은 고딕" w:hAnsi="맑은 고딕" w:cs="맑은 고딕" w:hint="eastAsia"/>
          <w:lang w:eastAsia="ko-KR"/>
        </w:rPr>
        <w:t>기호로 감싸 주기</w:t>
      </w:r>
    </w:p>
    <w:p w14:paraId="22D41481" w14:textId="550B5F72" w:rsidR="00B163FD" w:rsidRPr="00E80B22" w:rsidRDefault="008105C8" w:rsidP="008105C8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props </w:t>
      </w:r>
      <w:r>
        <w:rPr>
          <w:rFonts w:ascii="맑은 고딕" w:eastAsia="맑은 고딕" w:hAnsi="맑은 고딕" w:cs="맑은 고딕" w:hint="eastAsia"/>
          <w:lang w:eastAsia="ko-KR"/>
        </w:rPr>
        <w:t>값 지정하기</w:t>
      </w:r>
    </w:p>
    <w:p w14:paraId="305977CD" w14:textId="2AB91C70" w:rsidR="00E80B22" w:rsidRDefault="00156F47" w:rsidP="00156F4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w:drawing>
          <wp:inline distT="0" distB="0" distL="0" distR="0" wp14:anchorId="6A4A429E" wp14:editId="03540F82">
            <wp:extent cx="2987040" cy="1264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C2C4" w14:textId="473F892F" w:rsidR="003940F5" w:rsidRPr="003940F5" w:rsidRDefault="003940F5" w:rsidP="003940F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props </w:t>
      </w:r>
      <w:r>
        <w:rPr>
          <w:rFonts w:ascii="맑은 고딕" w:eastAsia="맑은 고딕" w:hAnsi="맑은 고딕" w:cs="맑은 고딕" w:hint="eastAsia"/>
          <w:lang w:eastAsia="ko-KR"/>
        </w:rPr>
        <w:t>기본값 설정</w:t>
      </w:r>
    </w:p>
    <w:p w14:paraId="25731B71" w14:textId="287F4490" w:rsidR="003940F5" w:rsidRDefault="003940F5" w:rsidP="003940F5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F0D866C" wp14:editId="7EA22884">
            <wp:extent cx="33528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0F32" w14:textId="5299C8D9" w:rsidR="00922FD7" w:rsidRPr="00922FD7" w:rsidRDefault="00922FD7" w:rsidP="00922FD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 xml:space="preserve">hildren: </w:t>
      </w:r>
      <w:r>
        <w:rPr>
          <w:rFonts w:eastAsia="맑은 고딕" w:hint="eastAsia"/>
          <w:lang w:eastAsia="ko-KR"/>
        </w:rPr>
        <w:t>컴포넌트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태그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</w:t>
      </w:r>
      <w:r w:rsidR="006E3DE7">
        <w:rPr>
          <w:rFonts w:eastAsia="맑은 고딕" w:hint="eastAsia"/>
          <w:lang w:eastAsia="ko-KR"/>
        </w:rPr>
        <w:t>(</w:t>
      </w:r>
      <w:r w:rsidR="006E3DE7">
        <w:rPr>
          <w:rFonts w:eastAsia="맑은 고딕" w:hint="eastAsia"/>
          <w:lang w:eastAsia="ko-KR"/>
        </w:rPr>
        <w:t>아래</w:t>
      </w:r>
      <w:r w:rsidR="006E3DE7">
        <w:rPr>
          <w:rFonts w:eastAsia="맑은 고딕" w:hint="eastAsia"/>
          <w:lang w:eastAsia="ko-KR"/>
        </w:rPr>
        <w:t xml:space="preserve"> </w:t>
      </w:r>
      <w:r w:rsidR="006E3DE7">
        <w:rPr>
          <w:rFonts w:eastAsia="맑은 고딕" w:hint="eastAsia"/>
          <w:lang w:eastAsia="ko-KR"/>
        </w:rPr>
        <w:t>예로는</w:t>
      </w:r>
      <w:r w:rsidR="006E3DE7">
        <w:rPr>
          <w:rFonts w:eastAsia="맑은 고딕" w:hint="eastAsia"/>
          <w:lang w:eastAsia="ko-KR"/>
        </w:rPr>
        <w:t xml:space="preserve"> </w:t>
      </w:r>
      <w:r w:rsidR="006E3DE7">
        <w:rPr>
          <w:rFonts w:eastAsia="맑은 고딕"/>
          <w:lang w:eastAsia="ko-KR"/>
        </w:rPr>
        <w:t>‘react’)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보여주는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props</w:t>
      </w:r>
    </w:p>
    <w:p w14:paraId="5AC08594" w14:textId="5FE8159D" w:rsidR="00922FD7" w:rsidRDefault="00851623" w:rsidP="00922FD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409B703" wp14:editId="32139EEC">
            <wp:extent cx="314706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1401" w14:textId="14922328" w:rsidR="007A76C6" w:rsidRDefault="007A76C6" w:rsidP="00922FD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DD98D2E" wp14:editId="3D85AAC1">
            <wp:extent cx="2834640" cy="2301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6795" w14:textId="244D7413" w:rsidR="008F7145" w:rsidRPr="008D2F78" w:rsidRDefault="008F7145" w:rsidP="008F714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eastAsia="맑은 고딕" w:hint="eastAsia"/>
          <w:lang w:eastAsia="ko-KR"/>
        </w:rPr>
        <w:t>비구조화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할당</w:t>
      </w:r>
      <w:r w:rsidR="009668A0">
        <w:rPr>
          <w:rFonts w:eastAsia="맑은 고딕" w:hint="eastAsia"/>
          <w:lang w:eastAsia="ko-KR"/>
        </w:rPr>
        <w:t>(</w:t>
      </w:r>
      <w:proofErr w:type="spellStart"/>
      <w:r w:rsidR="009668A0">
        <w:rPr>
          <w:rFonts w:eastAsia="맑은 고딕"/>
          <w:lang w:eastAsia="ko-KR"/>
        </w:rPr>
        <w:t>destructuring</w:t>
      </w:r>
      <w:proofErr w:type="spellEnd"/>
      <w:r w:rsidR="009668A0">
        <w:rPr>
          <w:rFonts w:eastAsia="맑은 고딕"/>
          <w:lang w:eastAsia="ko-KR"/>
        </w:rPr>
        <w:t xml:space="preserve"> assignment)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문법</w:t>
      </w:r>
      <w:r w:rsidR="008D2F78">
        <w:rPr>
          <w:rFonts w:eastAsia="맑은 고딕" w:hint="eastAsia"/>
          <w:lang w:eastAsia="ko-KR"/>
        </w:rPr>
        <w:t>:</w:t>
      </w:r>
      <w:r w:rsidR="008D2F78">
        <w:rPr>
          <w:rFonts w:eastAsia="맑은 고딕"/>
          <w:lang w:eastAsia="ko-KR"/>
        </w:rPr>
        <w:t xml:space="preserve"> props.name, </w:t>
      </w:r>
      <w:proofErr w:type="spellStart"/>
      <w:r w:rsidR="008D2F78">
        <w:rPr>
          <w:rFonts w:eastAsia="맑은 고딕"/>
          <w:lang w:eastAsia="ko-KR"/>
        </w:rPr>
        <w:t>props.children</w:t>
      </w:r>
      <w:proofErr w:type="spellEnd"/>
      <w:r w:rsidR="008D2F78">
        <w:rPr>
          <w:rFonts w:eastAsia="맑은 고딕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과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같이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/>
          <w:lang w:eastAsia="ko-KR"/>
        </w:rPr>
        <w:t>props</w:t>
      </w:r>
      <w:r w:rsidR="008D2F78">
        <w:rPr>
          <w:rFonts w:eastAsia="맑은 고딕" w:hint="eastAsia"/>
          <w:lang w:eastAsia="ko-KR"/>
        </w:rPr>
        <w:t>라는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키워드를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반복적으로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붙이는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것을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막기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위함</w:t>
      </w:r>
    </w:p>
    <w:p w14:paraId="59C301ED" w14:textId="6F7BE451" w:rsidR="008D2F78" w:rsidRDefault="0072483F" w:rsidP="0072483F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BC87EE8" wp14:editId="531363F0">
            <wp:extent cx="2514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F557" w14:textId="453B9CB6" w:rsidR="00C02563" w:rsidRPr="000B6EB4" w:rsidRDefault="00C02563" w:rsidP="00C0256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혹은,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6B2B0D56" wp14:editId="6791A6C2">
            <wp:extent cx="2887980" cy="2362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D3C0" w14:textId="35000EBA" w:rsidR="000B6EB4" w:rsidRPr="005A7DBE" w:rsidRDefault="000B6EB4" w:rsidP="000B6EB4">
      <w:pPr>
        <w:pStyle w:val="ListParagraph"/>
        <w:numPr>
          <w:ilvl w:val="1"/>
          <w:numId w:val="1"/>
        </w:numPr>
        <w:rPr>
          <w:lang w:eastAsia="ko-KR"/>
        </w:rPr>
      </w:pPr>
      <w:proofErr w:type="spellStart"/>
      <w:r>
        <w:rPr>
          <w:rFonts w:ascii="맑은 고딕" w:eastAsia="맑은 고딕" w:hAnsi="맑은 고딕" w:cs="맑은 고딕"/>
          <w:lang w:eastAsia="ko-KR"/>
        </w:rPr>
        <w:lastRenderedPageBreak/>
        <w:t>propTypes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p</w:t>
      </w:r>
      <w:r>
        <w:rPr>
          <w:rFonts w:ascii="맑은 고딕" w:eastAsia="맑은 고딕" w:hAnsi="맑은 고딕" w:cs="맑은 고딕"/>
          <w:lang w:eastAsia="ko-KR"/>
        </w:rPr>
        <w:t xml:space="preserve">rops </w:t>
      </w:r>
      <w:r>
        <w:rPr>
          <w:rFonts w:ascii="맑은 고딕" w:eastAsia="맑은 고딕" w:hAnsi="맑은 고딕" w:cs="맑은 고딕" w:hint="eastAsia"/>
          <w:lang w:eastAsia="ko-KR"/>
        </w:rPr>
        <w:t>타입을 지정할 때 사용</w:t>
      </w:r>
    </w:p>
    <w:p w14:paraId="5E41D04F" w14:textId="18A0A2B8" w:rsidR="005A7DBE" w:rsidRDefault="005A7DBE" w:rsidP="005A7DB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E6E61CE" wp14:editId="07AC48FD">
            <wp:extent cx="28194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1FA5" w14:textId="21CC1768" w:rsidR="00342C1A" w:rsidRPr="00945B41" w:rsidRDefault="00342C1A" w:rsidP="00342C1A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</w:t>
      </w:r>
      <w:r>
        <w:rPr>
          <w:rFonts w:ascii="맑은 고딕" w:eastAsia="맑은 고딕" w:hAnsi="맑은 고딕" w:cs="맑은 고딕"/>
          <w:lang w:eastAsia="ko-KR"/>
        </w:rPr>
        <w:t>ame</w:t>
      </w:r>
      <w:r>
        <w:rPr>
          <w:rFonts w:ascii="맑은 고딕" w:eastAsia="맑은 고딕" w:hAnsi="맑은 고딕" w:cs="맑은 고딕" w:hint="eastAsia"/>
          <w:lang w:eastAsia="ko-KR"/>
        </w:rPr>
        <w:t xml:space="preserve">값은 무조건 </w:t>
      </w:r>
      <w:r>
        <w:rPr>
          <w:rFonts w:ascii="맑은 고딕" w:eastAsia="맑은 고딕" w:hAnsi="맑은 고딕" w:cs="맑은 고딕"/>
          <w:lang w:eastAsia="ko-KR"/>
        </w:rPr>
        <w:t>string</w:t>
      </w:r>
      <w:r>
        <w:rPr>
          <w:rFonts w:ascii="맑은 고딕" w:eastAsia="맑은 고딕" w:hAnsi="맑은 고딕" w:cs="맑은 고딕" w:hint="eastAsia"/>
          <w:lang w:eastAsia="ko-KR"/>
        </w:rPr>
        <w:t>형태로 전달해야 됨</w:t>
      </w:r>
    </w:p>
    <w:p w14:paraId="2DAAB15F" w14:textId="0BC0FD0A" w:rsidR="00945B41" w:rsidRDefault="00CE4103" w:rsidP="00945B4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41F66FA" wp14:editId="58F1B1EA">
            <wp:extent cx="4069080" cy="1226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14D8" w14:textId="6A3FB8E6" w:rsidR="008A29B0" w:rsidRPr="000F02AE" w:rsidRDefault="008A29B0" w:rsidP="008A29B0">
      <w:pPr>
        <w:pStyle w:val="ListParagraph"/>
        <w:numPr>
          <w:ilvl w:val="1"/>
          <w:numId w:val="1"/>
        </w:numPr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i</w:t>
      </w:r>
      <w:r>
        <w:rPr>
          <w:rFonts w:ascii="맑은 고딕" w:eastAsia="맑은 고딕" w:hAnsi="맑은 고딕" w:cs="맑은 고딕"/>
          <w:lang w:eastAsia="ko-KR"/>
        </w:rPr>
        <w:t>sRequired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/>
          <w:lang w:eastAsia="ko-KR"/>
        </w:rPr>
        <w:t>propTypes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을 지정하지 않았을 경우 경고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메세지</w:t>
      </w:r>
      <w:proofErr w:type="spellEnd"/>
    </w:p>
    <w:p w14:paraId="29A54F89" w14:textId="7FE8F9D4" w:rsidR="000F02AE" w:rsidRDefault="000F02AE" w:rsidP="000F02A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1F779" wp14:editId="39396422">
            <wp:extent cx="398526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2BAF" w14:textId="1E540837" w:rsidR="00D05999" w:rsidRDefault="00D05999" w:rsidP="000F02A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73C4BC6" wp14:editId="14CBFF86">
            <wp:extent cx="3992880" cy="1592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91F5" w14:textId="541430D5" w:rsidR="000560F9" w:rsidRPr="009A7406" w:rsidRDefault="000560F9" w:rsidP="000560F9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컴포넌트에서 </w:t>
      </w:r>
      <w:r>
        <w:rPr>
          <w:rFonts w:ascii="맑은 고딕" w:eastAsia="맑은 고딕" w:hAnsi="맑은 고딕" w:cs="맑은 고딕"/>
          <w:lang w:eastAsia="ko-KR"/>
        </w:rPr>
        <w:t>props</w:t>
      </w:r>
    </w:p>
    <w:p w14:paraId="25A24C00" w14:textId="39CD4041" w:rsidR="009A7406" w:rsidRDefault="009A7406" w:rsidP="009A7406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ABCF23E" wp14:editId="4ED2A848">
            <wp:extent cx="4174490" cy="454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C613" w14:textId="79E2E281" w:rsidR="009A7406" w:rsidRPr="00E40ADD" w:rsidRDefault="009A7406" w:rsidP="009A7406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render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함수에서 </w:t>
      </w:r>
      <w:proofErr w:type="spellStart"/>
      <w:r>
        <w:rPr>
          <w:rFonts w:ascii="맑은 고딕" w:eastAsia="맑은 고딕" w:hAnsi="맑은 고딕" w:cs="맑은 고딕"/>
          <w:lang w:eastAsia="ko-KR"/>
        </w:rPr>
        <w:t>this.props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조회</w:t>
      </w:r>
    </w:p>
    <w:p w14:paraId="10186D6C" w14:textId="6E46EDAC" w:rsidR="00E40ADD" w:rsidRDefault="00E40ADD" w:rsidP="00E40ADD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47E0B2D" wp14:editId="63BD25B1">
            <wp:extent cx="4150360" cy="4142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CF0E" w14:textId="6B0293BE" w:rsidR="00101547" w:rsidRPr="00924096" w:rsidRDefault="00101547" w:rsidP="00101547">
      <w:pPr>
        <w:pStyle w:val="ListParagraph"/>
        <w:numPr>
          <w:ilvl w:val="3"/>
          <w:numId w:val="1"/>
        </w:numPr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lastRenderedPageBreak/>
        <w:t>d</w:t>
      </w:r>
      <w:r>
        <w:rPr>
          <w:rFonts w:ascii="맑은 고딕" w:eastAsia="맑은 고딕" w:hAnsi="맑은 고딕" w:cs="맑은 고딕"/>
          <w:lang w:eastAsia="ko-KR"/>
        </w:rPr>
        <w:t>efaultProps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와 </w:t>
      </w:r>
      <w:proofErr w:type="spellStart"/>
      <w:r>
        <w:rPr>
          <w:rFonts w:ascii="맑은 고딕" w:eastAsia="맑은 고딕" w:hAnsi="맑은 고딕" w:cs="맑은 고딕"/>
          <w:lang w:eastAsia="ko-KR"/>
        </w:rPr>
        <w:t>propTypes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설정할 때 </w:t>
      </w:r>
      <w:r>
        <w:rPr>
          <w:rFonts w:ascii="맑은 고딕" w:eastAsia="맑은 고딕" w:hAnsi="맑은 고딕" w:cs="맑은 고딕"/>
          <w:lang w:eastAsia="ko-KR"/>
        </w:rPr>
        <w:t xml:space="preserve">class </w:t>
      </w:r>
      <w:r>
        <w:rPr>
          <w:rFonts w:ascii="맑은 고딕" w:eastAsia="맑은 고딕" w:hAnsi="맑은 고딕" w:cs="맑은 고딕" w:hint="eastAsia"/>
          <w:lang w:eastAsia="ko-KR"/>
        </w:rPr>
        <w:t>내부에서 지정하는 방법</w:t>
      </w:r>
    </w:p>
    <w:p w14:paraId="5CEAC5C6" w14:textId="2BA71B04" w:rsidR="00924096" w:rsidRDefault="00924096" w:rsidP="00924096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3-4 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>tate</w:t>
      </w:r>
    </w:p>
    <w:p w14:paraId="44C42D3D" w14:textId="5C200F1A" w:rsidR="000B4D42" w:rsidRPr="000B4D42" w:rsidRDefault="000B4D42" w:rsidP="000B4D4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</w:t>
      </w:r>
      <w:r w:rsidR="00DA5E1E">
        <w:rPr>
          <w:rFonts w:ascii="맑은 고딕" w:eastAsia="맑은 고딕" w:hAnsi="맑은 고딕" w:cs="맑은 고딕"/>
          <w:lang w:eastAsia="ko-KR"/>
        </w:rPr>
        <w:t xml:space="preserve">: </w:t>
      </w:r>
      <w:r w:rsidR="00DA5E1E">
        <w:rPr>
          <w:rFonts w:ascii="맑은 고딕" w:eastAsia="맑은 고딕" w:hAnsi="맑은 고딕" w:cs="맑은 고딕" w:hint="eastAsia"/>
          <w:lang w:eastAsia="ko-KR"/>
        </w:rPr>
        <w:t>컴포넌트 내부에서 값을 바뀌게 하기 위함</w:t>
      </w:r>
    </w:p>
    <w:p w14:paraId="7DD19FB9" w14:textId="56A827D9" w:rsidR="000B4D42" w:rsidRPr="00335F52" w:rsidRDefault="00335F52" w:rsidP="00AD0F8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0C0DA3C0" w14:textId="1D2C3312" w:rsidR="00335F52" w:rsidRPr="00F12077" w:rsidRDefault="00335F52" w:rsidP="00335F5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컴포넌트의 </w:t>
      </w:r>
      <w:r>
        <w:rPr>
          <w:rFonts w:ascii="맑은 고딕" w:eastAsia="맑은 고딕" w:hAnsi="맑은 고딕" w:cs="맑은 고딕"/>
          <w:lang w:eastAsia="ko-KR"/>
        </w:rPr>
        <w:t>state</w:t>
      </w:r>
    </w:p>
    <w:p w14:paraId="43AFFBED" w14:textId="638D470C" w:rsidR="00F12077" w:rsidRDefault="00CA6826" w:rsidP="00F1207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B0B50D2" wp14:editId="510E55E9">
            <wp:extent cx="3721100" cy="4874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7A61" w14:textId="77E2F7C0" w:rsidR="003C38DE" w:rsidRPr="003C38DE" w:rsidRDefault="003C38DE" w:rsidP="003C38DE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constructor: </w:t>
      </w:r>
      <w:r>
        <w:rPr>
          <w:rFonts w:ascii="맑은 고딕" w:eastAsia="맑은 고딕" w:hAnsi="맑은 고딕" w:cs="맑은 고딕" w:hint="eastAsia"/>
          <w:lang w:eastAsia="ko-KR"/>
        </w:rPr>
        <w:t xml:space="preserve">컴포넌트에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>을 설정할 때 사용</w:t>
      </w:r>
    </w:p>
    <w:p w14:paraId="59476AFF" w14:textId="0FE90EF6" w:rsidR="003C38DE" w:rsidRPr="005B5E36" w:rsidRDefault="003C38DE" w:rsidP="003C38D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constructor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선언시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super(props)</w:t>
      </w:r>
      <w:r>
        <w:rPr>
          <w:rFonts w:ascii="맑은 고딕" w:eastAsia="맑은 고딕" w:hAnsi="맑은 고딕" w:cs="맑은 고딕" w:hint="eastAsia"/>
          <w:lang w:eastAsia="ko-KR"/>
        </w:rPr>
        <w:t>를 반드시 호출해야 함</w:t>
      </w:r>
    </w:p>
    <w:p w14:paraId="7AEF9C80" w14:textId="4D069F07" w:rsidR="005B5E36" w:rsidRPr="00BF00D3" w:rsidRDefault="005B5E36" w:rsidP="005B5E36">
      <w:pPr>
        <w:pStyle w:val="ListParagraph"/>
        <w:numPr>
          <w:ilvl w:val="3"/>
          <w:numId w:val="1"/>
        </w:numPr>
        <w:rPr>
          <w:lang w:eastAsia="ko-KR"/>
        </w:rPr>
      </w:pPr>
      <w:proofErr w:type="spellStart"/>
      <w:r>
        <w:rPr>
          <w:lang w:eastAsia="ko-KR"/>
        </w:rPr>
        <w:t>this.state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초깃값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선언,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객체 형식이어야 함</w:t>
      </w:r>
    </w:p>
    <w:p w14:paraId="24702839" w14:textId="3CA98E55" w:rsidR="00BF00D3" w:rsidRPr="009F1538" w:rsidRDefault="00BF00D3" w:rsidP="00BF00D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 xml:space="preserve">ender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함수에서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 xml:space="preserve">를 조회할 때 </w:t>
      </w:r>
      <w:proofErr w:type="spellStart"/>
      <w:r>
        <w:rPr>
          <w:rFonts w:ascii="맑은 고딕" w:eastAsia="맑은 고딕" w:hAnsi="맑은 고딕" w:cs="맑은 고딕"/>
          <w:lang w:eastAsia="ko-KR"/>
        </w:rPr>
        <w:t>this.state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를 조회</w:t>
      </w:r>
    </w:p>
    <w:p w14:paraId="4FC639E8" w14:textId="7868834D" w:rsidR="009F1538" w:rsidRPr="00BE08A2" w:rsidRDefault="009F1538" w:rsidP="00BF00D3">
      <w:pPr>
        <w:pStyle w:val="ListParagraph"/>
        <w:numPr>
          <w:ilvl w:val="3"/>
          <w:numId w:val="1"/>
        </w:numPr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o</w:t>
      </w:r>
      <w:r>
        <w:rPr>
          <w:rFonts w:ascii="맑은 고딕" w:eastAsia="맑은 고딕" w:hAnsi="맑은 고딕" w:cs="맑은 고딕"/>
          <w:lang w:eastAsia="ko-KR"/>
        </w:rPr>
        <w:t>nClick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이라는 값을 </w:t>
      </w:r>
      <w:r>
        <w:rPr>
          <w:rFonts w:ascii="맑은 고딕" w:eastAsia="맑은 고딕" w:hAnsi="맑은 고딕" w:cs="맑은 고딕"/>
          <w:lang w:eastAsia="ko-KR"/>
        </w:rPr>
        <w:t>props</w:t>
      </w:r>
      <w:r>
        <w:rPr>
          <w:rFonts w:ascii="맑은 고딕" w:eastAsia="맑은 고딕" w:hAnsi="맑은 고딕" w:cs="맑은 고딕" w:hint="eastAsia"/>
          <w:lang w:eastAsia="ko-KR"/>
        </w:rPr>
        <w:t>로 넣음</w:t>
      </w:r>
      <w:r w:rsidR="007D5205">
        <w:rPr>
          <w:rFonts w:ascii="맑은 고딕" w:eastAsia="맑은 고딕" w:hAnsi="맑은 고딕" w:cs="맑은 고딕" w:hint="eastAsia"/>
          <w:lang w:eastAsia="ko-KR"/>
        </w:rPr>
        <w:t>,</w:t>
      </w:r>
      <w:r w:rsidR="007D5205">
        <w:rPr>
          <w:rFonts w:ascii="맑은 고딕" w:eastAsia="맑은 고딕" w:hAnsi="맑은 고딕" w:cs="맑은 고딕"/>
          <w:lang w:eastAsia="ko-KR"/>
        </w:rPr>
        <w:t xml:space="preserve"> </w:t>
      </w:r>
      <w:r w:rsidR="007D5205">
        <w:rPr>
          <w:rFonts w:ascii="맑은 고딕" w:eastAsia="맑은 고딕" w:hAnsi="맑은 고딕" w:cs="맑은 고딕" w:hint="eastAsia"/>
          <w:lang w:eastAsia="ko-KR"/>
        </w:rPr>
        <w:t xml:space="preserve">버튼이 클릭될 </w:t>
      </w:r>
      <w:r w:rsidR="00BE08A2">
        <w:rPr>
          <w:rFonts w:ascii="맑은 고딕" w:eastAsia="맑은 고딕" w:hAnsi="맑은 고딕" w:cs="맑은 고딕" w:hint="eastAsia"/>
          <w:lang w:eastAsia="ko-KR"/>
        </w:rPr>
        <w:t>때</w:t>
      </w:r>
      <w:r w:rsidR="007D5205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7D5205">
        <w:rPr>
          <w:rFonts w:ascii="맑은 고딕" w:eastAsia="맑은 고딕" w:hAnsi="맑은 고딕" w:cs="맑은 고딕" w:hint="eastAsia"/>
          <w:lang w:eastAsia="ko-KR"/>
        </w:rPr>
        <w:t>호출시킬</w:t>
      </w:r>
      <w:proofErr w:type="spellEnd"/>
      <w:r w:rsidR="007D5205">
        <w:rPr>
          <w:rFonts w:ascii="맑은 고딕" w:eastAsia="맑은 고딕" w:hAnsi="맑은 고딕" w:cs="맑은 고딕" w:hint="eastAsia"/>
          <w:lang w:eastAsia="ko-KR"/>
        </w:rPr>
        <w:t xml:space="preserve"> 함수 설정</w:t>
      </w:r>
    </w:p>
    <w:p w14:paraId="3A21315A" w14:textId="04AA2F6B" w:rsidR="00F215D9" w:rsidRPr="00F215D9" w:rsidRDefault="00A6302C" w:rsidP="00F215D9">
      <w:pPr>
        <w:pStyle w:val="ListParagraph"/>
        <w:numPr>
          <w:ilvl w:val="3"/>
          <w:numId w:val="1"/>
        </w:numPr>
        <w:rPr>
          <w:lang w:eastAsia="ko-KR"/>
        </w:rPr>
      </w:pPr>
      <w:proofErr w:type="spellStart"/>
      <w:r>
        <w:rPr>
          <w:rFonts w:ascii="맑은 고딕" w:eastAsia="맑은 고딕" w:hAnsi="맑은 고딕" w:cs="맑은 고딕"/>
          <w:lang w:eastAsia="ko-KR"/>
        </w:rPr>
        <w:t>this.setState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: state </w:t>
      </w:r>
      <w:r>
        <w:rPr>
          <w:rFonts w:ascii="맑은 고딕" w:eastAsia="맑은 고딕" w:hAnsi="맑은 고딕" w:cs="맑은 고딕" w:hint="eastAsia"/>
          <w:lang w:eastAsia="ko-KR"/>
        </w:rPr>
        <w:t>값을 바꿈</w:t>
      </w:r>
    </w:p>
    <w:p w14:paraId="0FE9BC3E" w14:textId="4F762BCB" w:rsidR="00F215D9" w:rsidRPr="00F215D9" w:rsidRDefault="00F215D9" w:rsidP="00F215D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state </w:t>
      </w:r>
      <w:r>
        <w:rPr>
          <w:rFonts w:ascii="맑은 고딕" w:eastAsia="맑은 고딕" w:hAnsi="맑은 고딕" w:cs="맑은 고딕" w:hint="eastAsia"/>
          <w:lang w:eastAsia="ko-KR"/>
        </w:rPr>
        <w:t>객체 안에 여러 값을 선언 할 수 있음</w:t>
      </w:r>
    </w:p>
    <w:p w14:paraId="037AECAE" w14:textId="0A967113" w:rsidR="00F215D9" w:rsidRDefault="00F215D9" w:rsidP="00F215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88C4776" wp14:editId="13E6E5CA">
            <wp:extent cx="36576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8B84" w14:textId="0DB3F2FF" w:rsidR="006B21A2" w:rsidRPr="001B2733" w:rsidRDefault="006B21A2" w:rsidP="00F215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혹은,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0A687FFF" wp14:editId="3F269353">
            <wp:extent cx="2878455" cy="1288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CCFE" w14:textId="73EA0AFF" w:rsidR="001B2733" w:rsidRPr="00CA2299" w:rsidRDefault="001B2733" w:rsidP="001B273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객체 대신 함수인자 전달하기(클릭할 때 </w:t>
      </w:r>
      <w:r>
        <w:rPr>
          <w:rFonts w:ascii="맑은 고딕" w:eastAsia="맑은 고딕" w:hAnsi="맑은 고딕" w:cs="맑은 고딕"/>
          <w:lang w:eastAsia="ko-KR"/>
        </w:rPr>
        <w:t xml:space="preserve">+3 </w:t>
      </w:r>
      <w:r>
        <w:rPr>
          <w:rFonts w:ascii="맑은 고딕" w:eastAsia="맑은 고딕" w:hAnsi="맑은 고딕" w:cs="맑은 고딕" w:hint="eastAsia"/>
          <w:lang w:eastAsia="ko-KR"/>
        </w:rPr>
        <w:t>버튼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만들기)</w:t>
      </w:r>
    </w:p>
    <w:p w14:paraId="74B4BC4A" w14:textId="0C7FA252" w:rsidR="00CA2299" w:rsidRDefault="00CA2299" w:rsidP="00CA229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41E20BC" wp14:editId="104B31E2">
            <wp:extent cx="3315970" cy="1908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036E" w14:textId="33E2FA12" w:rsidR="00935938" w:rsidRPr="00935938" w:rsidRDefault="00533713" w:rsidP="00935938">
      <w:pPr>
        <w:pStyle w:val="ListParagraph"/>
        <w:numPr>
          <w:ilvl w:val="4"/>
          <w:numId w:val="1"/>
        </w:numPr>
        <w:rPr>
          <w:lang w:eastAsia="ko-KR"/>
        </w:rPr>
      </w:pPr>
      <w:proofErr w:type="spellStart"/>
      <w:r>
        <w:rPr>
          <w:lang w:eastAsia="ko-KR"/>
        </w:rPr>
        <w:t>this.setState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로 시작하는 함수 두개는 똑같은 역할</w:t>
      </w:r>
    </w:p>
    <w:p w14:paraId="25A05CBB" w14:textId="70B683C2" w:rsidR="00935938" w:rsidRPr="00935938" w:rsidRDefault="00935938" w:rsidP="00935938">
      <w:pPr>
        <w:pStyle w:val="ListParagraph"/>
        <w:numPr>
          <w:ilvl w:val="2"/>
          <w:numId w:val="1"/>
        </w:numPr>
        <w:rPr>
          <w:lang w:eastAsia="ko-KR"/>
        </w:rPr>
      </w:pPr>
      <w:proofErr w:type="spellStart"/>
      <w:r>
        <w:rPr>
          <w:lang w:eastAsia="ko-KR"/>
        </w:rPr>
        <w:t>this.setState</w:t>
      </w:r>
      <w:proofErr w:type="spellEnd"/>
      <w:r w:rsidRPr="00935938">
        <w:rPr>
          <w:rFonts w:ascii="맑은 고딕" w:eastAsia="맑은 고딕" w:hAnsi="맑은 고딕" w:cs="맑은 고딕" w:hint="eastAsia"/>
          <w:lang w:eastAsia="ko-KR"/>
        </w:rPr>
        <w:t>가 끝난 후 특정 작업 실행하기</w:t>
      </w:r>
    </w:p>
    <w:p w14:paraId="34D1D3C9" w14:textId="425B3C78" w:rsidR="00935938" w:rsidRDefault="00935938" w:rsidP="00935938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67035D" wp14:editId="4D67C8E6">
            <wp:extent cx="3291840" cy="20116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9525" w14:textId="1153742D" w:rsidR="00781DA7" w:rsidRDefault="00D00C51" w:rsidP="00D00C51">
      <w:pPr>
        <w:pStyle w:val="ListParagraph"/>
        <w:numPr>
          <w:ilvl w:val="2"/>
          <w:numId w:val="1"/>
        </w:numPr>
        <w:rPr>
          <w:lang w:eastAsia="ko-KR"/>
        </w:rPr>
      </w:pPr>
      <w:proofErr w:type="spellStart"/>
      <w:r>
        <w:rPr>
          <w:lang w:eastAsia="ko-KR"/>
        </w:rPr>
        <w:t>useState</w:t>
      </w:r>
      <w:proofErr w:type="spellEnd"/>
      <w:r w:rsidR="004C71B2">
        <w:rPr>
          <w:lang w:eastAsia="ko-KR"/>
        </w:rPr>
        <w:t xml:space="preserve">: </w:t>
      </w:r>
      <w:r w:rsidR="004C71B2">
        <w:rPr>
          <w:rFonts w:ascii="맑은 고딕" w:eastAsia="맑은 고딕" w:hAnsi="맑은 고딕" w:cs="맑은 고딕" w:hint="eastAsia"/>
          <w:lang w:eastAsia="ko-KR"/>
        </w:rPr>
        <w:t>유저의 상호작용이나,</w:t>
      </w:r>
      <w:r w:rsidR="004C71B2">
        <w:rPr>
          <w:rFonts w:ascii="맑은 고딕" w:eastAsia="맑은 고딕" w:hAnsi="맑은 고딕" w:cs="맑은 고딕"/>
          <w:lang w:eastAsia="ko-KR"/>
        </w:rPr>
        <w:t xml:space="preserve"> </w:t>
      </w:r>
      <w:r w:rsidR="004C71B2">
        <w:rPr>
          <w:rFonts w:ascii="맑은 고딕" w:eastAsia="맑은 고딕" w:hAnsi="맑은 고딕" w:cs="맑은 고딕" w:hint="eastAsia"/>
          <w:lang w:eastAsia="ko-KR"/>
        </w:rPr>
        <w:t>함수에 의해 변경될 수 있는 값들을 지정하고 변경하는 데 사용</w:t>
      </w:r>
    </w:p>
    <w:p w14:paraId="2414F864" w14:textId="0B715611" w:rsidR="00D00C51" w:rsidRDefault="00D00C51" w:rsidP="00D00C51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B5D9C13" wp14:editId="5BE6D196">
            <wp:extent cx="4397375" cy="305308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9183" w14:textId="2AC9053F" w:rsidR="009C57C6" w:rsidRPr="00466E53" w:rsidRDefault="009C57C6" w:rsidP="009C57C6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lang w:eastAsia="ko-KR"/>
        </w:rPr>
        <w:t>getter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 xml:space="preserve">message, 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>etter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proofErr w:type="spellStart"/>
      <w:r>
        <w:rPr>
          <w:rFonts w:ascii="맑은 고딕" w:eastAsia="맑은 고딕" w:hAnsi="맑은 고딕" w:cs="맑은 고딕"/>
          <w:lang w:eastAsia="ko-KR"/>
        </w:rPr>
        <w:t>setMessage</w:t>
      </w:r>
      <w:proofErr w:type="spellEnd"/>
    </w:p>
    <w:p w14:paraId="7CDB1B93" w14:textId="14156E34" w:rsidR="00466E53" w:rsidRPr="00102E16" w:rsidRDefault="00D21BD8" w:rsidP="00466E5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한 컴포넌트에서 </w:t>
      </w:r>
      <w:proofErr w:type="spellStart"/>
      <w:r>
        <w:rPr>
          <w:rFonts w:ascii="맑은 고딕" w:eastAsia="맑은 고딕" w:hAnsi="맑은 고딕" w:cs="맑은 고딕"/>
          <w:lang w:eastAsia="ko-KR"/>
        </w:rPr>
        <w:t>userState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 번 사용하</w:t>
      </w:r>
      <w:r w:rsidR="006A3E5C">
        <w:rPr>
          <w:rFonts w:ascii="맑은 고딕" w:eastAsia="맑은 고딕" w:hAnsi="맑은 고딕" w:cs="맑은 고딕" w:hint="eastAsia"/>
          <w:lang w:eastAsia="ko-KR"/>
        </w:rPr>
        <w:t>기</w:t>
      </w:r>
      <w:r w:rsidR="00466E53">
        <w:rPr>
          <w:noProof/>
          <w:lang w:eastAsia="ko-KR"/>
        </w:rPr>
        <w:drawing>
          <wp:inline distT="0" distB="0" distL="0" distR="0" wp14:anchorId="6BF21AA2" wp14:editId="461D147E">
            <wp:extent cx="4998058" cy="45187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03" cy="451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C3D" w14:textId="06C57205" w:rsidR="00102E16" w:rsidRDefault="00102E16" w:rsidP="00102E16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lang w:eastAsia="ko-KR"/>
        </w:rPr>
        <w:t>이벤트 핸들링</w:t>
      </w:r>
    </w:p>
    <w:p w14:paraId="5FB3D1C0" w14:textId="329D8DB6" w:rsidR="00102E16" w:rsidRDefault="00102E16" w:rsidP="00102E1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4-1.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리액트의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이벤트 시스템</w:t>
      </w:r>
    </w:p>
    <w:p w14:paraId="61525BE0" w14:textId="690878FC" w:rsidR="00C93101" w:rsidRPr="00C93101" w:rsidRDefault="00C93101" w:rsidP="00C9310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이벤트</w:t>
      </w:r>
    </w:p>
    <w:p w14:paraId="05164952" w14:textId="78BB9BC6" w:rsidR="00C93101" w:rsidRPr="00AF65B7" w:rsidRDefault="00C93101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사용자가 웹 브라우저에서 </w:t>
      </w:r>
      <w:r>
        <w:rPr>
          <w:rFonts w:ascii="맑은 고딕" w:eastAsia="맑은 고딕" w:hAnsi="맑은 고딕" w:cs="맑은 고딕"/>
          <w:lang w:eastAsia="ko-KR"/>
        </w:rPr>
        <w:t xml:space="preserve">DOM </w:t>
      </w:r>
      <w:r>
        <w:rPr>
          <w:rFonts w:ascii="맑은 고딕" w:eastAsia="맑은 고딕" w:hAnsi="맑은 고딕" w:cs="맑은 고딕" w:hint="eastAsia"/>
          <w:lang w:eastAsia="ko-KR"/>
        </w:rPr>
        <w:t>요소들과 상호 작용하는 것을 위함</w:t>
      </w:r>
    </w:p>
    <w:p w14:paraId="5053F463" w14:textId="3009A0B2" w:rsidR="00AF65B7" w:rsidRPr="00775769" w:rsidRDefault="00AF65B7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버튼에 마우스 커서를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올렸을때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어떠한 이벤트를 실행,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클릭했을 때 </w:t>
      </w:r>
      <w:proofErr w:type="spellStart"/>
      <w:r>
        <w:rPr>
          <w:rFonts w:ascii="맑은 고딕" w:eastAsia="맑은 고딕" w:hAnsi="맑은 고딕" w:cs="맑은 고딕"/>
          <w:lang w:eastAsia="ko-KR"/>
        </w:rPr>
        <w:t>onClick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이벤트 실행 등</w:t>
      </w:r>
    </w:p>
    <w:p w14:paraId="7C668C33" w14:textId="4CF4D266" w:rsidR="00775769" w:rsidRPr="00775769" w:rsidRDefault="00775769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7EB204C5" w14:textId="4B406004" w:rsidR="00775769" w:rsidRPr="00775769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이벤트 이름은 카멜 표기법</w:t>
      </w:r>
    </w:p>
    <w:p w14:paraId="7FB05157" w14:textId="191C0EFD" w:rsidR="00775769" w:rsidRPr="00775769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이벤트를 설정할 때 함수 형태의 값을 전달해야 함</w:t>
      </w:r>
    </w:p>
    <w:p w14:paraId="6477C418" w14:textId="58F5EF7D" w:rsidR="00775769" w:rsidRPr="002051D3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DOM</w:t>
      </w:r>
      <w:r>
        <w:rPr>
          <w:rFonts w:ascii="맑은 고딕" w:eastAsia="맑은 고딕" w:hAnsi="맑은 고딕" w:cs="맑은 고딕" w:hint="eastAsia"/>
          <w:lang w:eastAsia="ko-KR"/>
        </w:rPr>
        <w:t>요소에만 이벤트를 설정할 수 있음</w:t>
      </w:r>
      <w:r w:rsidR="009604F7">
        <w:rPr>
          <w:rFonts w:ascii="맑은 고딕" w:eastAsia="맑은 고딕" w:hAnsi="맑은 고딕" w:cs="맑은 고딕" w:hint="eastAsia"/>
          <w:lang w:eastAsia="ko-KR"/>
        </w:rPr>
        <w:t>(컴포넌트에는 설정 불가)</w:t>
      </w:r>
    </w:p>
    <w:p w14:paraId="6DF1718A" w14:textId="5573765F" w:rsidR="002051D3" w:rsidRPr="000961A8" w:rsidRDefault="000961A8" w:rsidP="002051D3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4990EE0E" w14:textId="14B2239E" w:rsidR="000961A8" w:rsidRPr="000961A8" w:rsidRDefault="000961A8" w:rsidP="000961A8">
      <w:pPr>
        <w:pStyle w:val="ListParagraph"/>
        <w:numPr>
          <w:ilvl w:val="2"/>
          <w:numId w:val="1"/>
        </w:numPr>
        <w:rPr>
          <w:lang w:eastAsia="ko-KR"/>
        </w:rPr>
      </w:pPr>
      <w:proofErr w:type="spellStart"/>
      <w:r>
        <w:rPr>
          <w:lang w:eastAsia="ko-KR"/>
        </w:rPr>
        <w:t>onChange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이벤트</w:t>
      </w:r>
      <w:r w:rsidR="00696E5F">
        <w:rPr>
          <w:rFonts w:ascii="맑은 고딕" w:eastAsia="맑은 고딕" w:hAnsi="맑은 고딕" w:cs="맑은 고딕" w:hint="eastAsia"/>
          <w:lang w:eastAsia="ko-KR"/>
        </w:rPr>
        <w:t>:</w:t>
      </w:r>
      <w:r w:rsidR="00696E5F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="00696E5F">
        <w:rPr>
          <w:rFonts w:ascii="맑은 고딕" w:eastAsia="맑은 고딕" w:hAnsi="맑은 고딕" w:cs="맑은 고딕"/>
          <w:lang w:eastAsia="ko-KR"/>
        </w:rPr>
        <w:t>javascript</w:t>
      </w:r>
      <w:proofErr w:type="spellEnd"/>
      <w:r w:rsidR="00696E5F">
        <w:rPr>
          <w:rFonts w:ascii="맑은 고딕" w:eastAsia="맑은 고딕" w:hAnsi="맑은 고딕" w:cs="맑은 고딕" w:hint="eastAsia"/>
          <w:lang w:eastAsia="ko-KR"/>
        </w:rPr>
        <w:t>를 통해 변화가 일어났는지 탐지</w:t>
      </w:r>
    </w:p>
    <w:p w14:paraId="408170B5" w14:textId="45759004" w:rsidR="000961A8" w:rsidRDefault="000961A8" w:rsidP="000961A8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A58D6D6" wp14:editId="0CD48474">
            <wp:extent cx="1772920" cy="8902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D054" w14:textId="453799A4" w:rsidR="00970F65" w:rsidRPr="00B649F3" w:rsidRDefault="00F65635" w:rsidP="00F65635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lang w:eastAsia="ko-KR"/>
        </w:rPr>
        <w:t>e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proofErr w:type="spellStart"/>
      <w:r>
        <w:rPr>
          <w:rFonts w:ascii="맑은 고딕" w:eastAsia="맑은 고딕" w:hAnsi="맑은 고딕" w:cs="맑은 고딕"/>
          <w:lang w:eastAsia="ko-KR"/>
        </w:rPr>
        <w:t>SyntheticEvent</w:t>
      </w:r>
      <w:proofErr w:type="spellEnd"/>
      <w:r w:rsidR="003B5599">
        <w:rPr>
          <w:rFonts w:ascii="맑은 고딕" w:eastAsia="맑은 고딕" w:hAnsi="맑은 고딕" w:cs="맑은 고딕"/>
          <w:lang w:eastAsia="ko-KR"/>
        </w:rPr>
        <w:t>(react</w:t>
      </w:r>
      <w:r w:rsidR="003B5599">
        <w:rPr>
          <w:rFonts w:ascii="맑은 고딕" w:eastAsia="맑은 고딕" w:hAnsi="맑은 고딕" w:cs="맑은 고딕" w:hint="eastAsia"/>
          <w:lang w:eastAsia="ko-KR"/>
        </w:rPr>
        <w:t>에서 제공하는 고유 이벤트 객체)</w:t>
      </w:r>
      <w:r>
        <w:rPr>
          <w:rFonts w:ascii="맑은 고딕" w:eastAsia="맑은 고딕" w:hAnsi="맑은 고딕" w:cs="맑은 고딕" w:hint="eastAsia"/>
          <w:lang w:eastAsia="ko-KR"/>
        </w:rPr>
        <w:t>로 웹 브라우저의 네이티브 이벤트를 감싸는 객체</w:t>
      </w:r>
    </w:p>
    <w:p w14:paraId="010DF29D" w14:textId="3001BD8C" w:rsidR="00B649F3" w:rsidRPr="00CE6C8A" w:rsidRDefault="00B649F3" w:rsidP="00B649F3">
      <w:pPr>
        <w:pStyle w:val="ListParagraph"/>
        <w:numPr>
          <w:ilvl w:val="3"/>
          <w:numId w:val="1"/>
        </w:numPr>
        <w:rPr>
          <w:lang w:eastAsia="ko-KR"/>
        </w:rPr>
      </w:pPr>
      <w:proofErr w:type="spellStart"/>
      <w:r>
        <w:rPr>
          <w:lang w:eastAsia="ko-KR"/>
        </w:rPr>
        <w:t>e.persist</w:t>
      </w:r>
      <w:proofErr w:type="spellEnd"/>
      <w:r>
        <w:rPr>
          <w:lang w:eastAsia="ko-KR"/>
        </w:rPr>
        <w:t xml:space="preserve">() </w:t>
      </w:r>
      <w:r>
        <w:rPr>
          <w:rFonts w:ascii="맑은 고딕" w:eastAsia="맑은 고딕" w:hAnsi="맑은 고딕" w:cs="맑은 고딕" w:hint="eastAsia"/>
          <w:lang w:eastAsia="ko-KR"/>
        </w:rPr>
        <w:t>함수: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비동기적</w:t>
      </w:r>
      <w:r w:rsidR="00306FF4">
        <w:rPr>
          <w:rFonts w:ascii="맑은 고딕" w:eastAsia="맑은 고딕" w:hAnsi="맑은 고딕" w:cs="맑은 고딕" w:hint="eastAsia"/>
          <w:lang w:eastAsia="ko-KR"/>
        </w:rPr>
        <w:t xml:space="preserve">(한번에 </w:t>
      </w:r>
      <w:proofErr w:type="spellStart"/>
      <w:r w:rsidR="00306FF4">
        <w:rPr>
          <w:rFonts w:ascii="맑은 고딕" w:eastAsia="맑은 고딕" w:hAnsi="맑은 고딕" w:cs="맑은 고딕" w:hint="eastAsia"/>
          <w:lang w:eastAsia="ko-KR"/>
        </w:rPr>
        <w:t>여러개가</w:t>
      </w:r>
      <w:proofErr w:type="spellEnd"/>
      <w:r w:rsidR="00306FF4">
        <w:rPr>
          <w:rFonts w:ascii="맑은 고딕" w:eastAsia="맑은 고딕" w:hAnsi="맑은 고딕" w:cs="맑은 고딕" w:hint="eastAsia"/>
          <w:lang w:eastAsia="ko-KR"/>
        </w:rPr>
        <w:t xml:space="preserve"> 진행되는)</w:t>
      </w:r>
      <w:r>
        <w:rPr>
          <w:rFonts w:ascii="맑은 고딕" w:eastAsia="맑은 고딕" w:hAnsi="맑은 고딕" w:cs="맑은 고딕" w:hint="eastAsia"/>
          <w:lang w:eastAsia="ko-KR"/>
        </w:rPr>
        <w:t>으로 이벤트 객체를 참조할 때 사용</w:t>
      </w:r>
    </w:p>
    <w:p w14:paraId="4DD17980" w14:textId="186BFB6F" w:rsidR="00CE6C8A" w:rsidRDefault="00CE6C8A" w:rsidP="00CE6C8A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8DB2E64" wp14:editId="1453F5C5">
            <wp:extent cx="2719070" cy="890270"/>
            <wp:effectExtent l="0" t="0" r="508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B157" w14:textId="4B0D3A0E" w:rsidR="00162443" w:rsidRPr="00532014" w:rsidRDefault="00F35887" w:rsidP="0016244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*임의 메서드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가독성을 높이기 위함</w:t>
      </w:r>
    </w:p>
    <w:p w14:paraId="55790EBD" w14:textId="38513B67" w:rsidR="00532014" w:rsidRDefault="006A740B" w:rsidP="00532014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C7325CD" wp14:editId="5D73F7EC">
            <wp:extent cx="3991610" cy="707644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A753" w14:textId="04620248" w:rsidR="00EB680E" w:rsidRPr="00A10690" w:rsidRDefault="00EB680E" w:rsidP="00EB680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임의 메서드(</w:t>
      </w:r>
      <w:proofErr w:type="spellStart"/>
      <w:r>
        <w:rPr>
          <w:rFonts w:ascii="맑은 고딕" w:eastAsia="맑은 고딕" w:hAnsi="맑은 고딕" w:cs="맑은 고딕"/>
          <w:lang w:eastAsia="ko-KR"/>
        </w:rPr>
        <w:t>handleChange&amp;handleClick</w:t>
      </w:r>
      <w:proofErr w:type="spellEnd"/>
      <w:r>
        <w:rPr>
          <w:rFonts w:ascii="맑은 고딕" w:eastAsia="맑은 고딕" w:hAnsi="맑은 고딕" w:cs="맑은 고딕"/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 xml:space="preserve">와 </w:t>
      </w:r>
      <w:r>
        <w:rPr>
          <w:rFonts w:ascii="맑은 고딕" w:eastAsia="맑은 고딕" w:hAnsi="맑은 고딕" w:cs="맑은 고딕"/>
          <w:lang w:eastAsia="ko-KR"/>
        </w:rPr>
        <w:t>this</w:t>
      </w:r>
      <w:r>
        <w:rPr>
          <w:rFonts w:ascii="맑은 고딕" w:eastAsia="맑은 고딕" w:hAnsi="맑은 고딕" w:cs="맑은 고딕" w:hint="eastAsia"/>
          <w:lang w:eastAsia="ko-KR"/>
        </w:rPr>
        <w:t xml:space="preserve">의 관계가 끊어지는 것을 막기 위해 </w:t>
      </w:r>
      <w:r>
        <w:rPr>
          <w:rFonts w:ascii="맑은 고딕" w:eastAsia="맑은 고딕" w:hAnsi="맑은 고딕" w:cs="맑은 고딕"/>
          <w:lang w:eastAsia="ko-KR"/>
        </w:rPr>
        <w:t>constructor</w:t>
      </w:r>
      <w:r>
        <w:rPr>
          <w:rFonts w:ascii="맑은 고딕" w:eastAsia="맑은 고딕" w:hAnsi="맑은 고딕" w:cs="맑은 고딕" w:hint="eastAsia"/>
          <w:lang w:eastAsia="ko-KR"/>
        </w:rPr>
        <w:t>에서 바인딩</w:t>
      </w:r>
    </w:p>
    <w:p w14:paraId="3EFE2A4C" w14:textId="14216818" w:rsidR="00A10690" w:rsidRPr="00F80017" w:rsidRDefault="00F80017" w:rsidP="00A10690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Property Initializer Syntax</w:t>
      </w:r>
      <w:r w:rsidR="00AF5A09">
        <w:rPr>
          <w:rFonts w:ascii="맑은 고딕" w:eastAsia="맑은 고딕" w:hAnsi="맑은 고딕" w:cs="맑은 고딕"/>
          <w:lang w:eastAsia="ko-KR"/>
        </w:rPr>
        <w:t xml:space="preserve"> </w:t>
      </w:r>
      <w:r w:rsidR="00AF5A09">
        <w:rPr>
          <w:rFonts w:ascii="맑은 고딕" w:eastAsia="맑은 고딕" w:hAnsi="맑은 고딕" w:cs="맑은 고딕" w:hint="eastAsia"/>
          <w:lang w:eastAsia="ko-KR"/>
        </w:rPr>
        <w:t>문법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 xml:space="preserve">새 메서드를 만들 때마다 </w:t>
      </w:r>
      <w:r>
        <w:rPr>
          <w:rFonts w:ascii="맑은 고딕" w:eastAsia="맑은 고딕" w:hAnsi="맑은 고딕" w:cs="맑은 고딕"/>
          <w:lang w:eastAsia="ko-KR"/>
        </w:rPr>
        <w:t>constructor</w:t>
      </w:r>
      <w:r>
        <w:rPr>
          <w:rFonts w:ascii="맑은 고딕" w:eastAsia="맑은 고딕" w:hAnsi="맑은 고딕" w:cs="맑은 고딕" w:hint="eastAsia"/>
          <w:lang w:eastAsia="ko-KR"/>
        </w:rPr>
        <w:t>를 수정하는 것을 간단하게 하기 위함</w:t>
      </w:r>
    </w:p>
    <w:p w14:paraId="08F10D3E" w14:textId="11A60CD0" w:rsidR="00F80017" w:rsidRDefault="00F80017" w:rsidP="00F80017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4233944" wp14:editId="46627C17">
            <wp:extent cx="2679589" cy="2799219"/>
            <wp:effectExtent l="0" t="0" r="698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52" cy="280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41A2" w14:textId="331F0DF0" w:rsidR="00BA04DC" w:rsidRPr="00976FD9" w:rsidRDefault="00AE4FFA" w:rsidP="00AE4FFA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i</w:t>
      </w:r>
      <w:r>
        <w:rPr>
          <w:rFonts w:ascii="맑은 고딕" w:eastAsia="맑은 고딕" w:hAnsi="맑은 고딕" w:cs="맑은 고딕"/>
          <w:lang w:eastAsia="ko-KR"/>
        </w:rPr>
        <w:t xml:space="preserve">nput </w:t>
      </w:r>
      <w:r>
        <w:rPr>
          <w:rFonts w:ascii="맑은 고딕" w:eastAsia="맑은 고딕" w:hAnsi="맑은 고딕" w:cs="맑은 고딕" w:hint="eastAsia"/>
          <w:lang w:eastAsia="ko-KR"/>
        </w:rPr>
        <w:t>여러 개 다루기</w:t>
      </w:r>
    </w:p>
    <w:p w14:paraId="496686BB" w14:textId="4B3F67B4" w:rsidR="00976FD9" w:rsidRDefault="00976FD9" w:rsidP="00976FD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2B6D522" wp14:editId="216A13AC">
            <wp:extent cx="4114800" cy="792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4D10" w14:textId="44A70E3D" w:rsidR="00976FD9" w:rsidRPr="006A4D4A" w:rsidRDefault="00723B93" w:rsidP="00976F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객체 안에서 </w:t>
      </w:r>
      <w:r>
        <w:rPr>
          <w:rFonts w:ascii="맑은 고딕" w:eastAsia="맑은 고딕" w:hAnsi="맑은 고딕" w:cs="맑은 고딕"/>
          <w:lang w:eastAsia="ko-KR"/>
        </w:rPr>
        <w:t>key</w:t>
      </w:r>
      <w:r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/>
          <w:lang w:eastAsia="ko-KR"/>
        </w:rPr>
        <w:t>[]</w:t>
      </w:r>
      <w:r>
        <w:rPr>
          <w:rFonts w:ascii="맑은 고딕" w:eastAsia="맑은 고딕" w:hAnsi="맑은 고딕" w:cs="맑은 고딕" w:hint="eastAsia"/>
          <w:lang w:eastAsia="ko-KR"/>
        </w:rPr>
        <w:t xml:space="preserve">로 감싸면 그 안에 넣은 레퍼런스가 가리키는 실제 값이 </w:t>
      </w:r>
      <w:r>
        <w:rPr>
          <w:rFonts w:ascii="맑은 고딕" w:eastAsia="맑은 고딕" w:hAnsi="맑은 고딕" w:cs="맑은 고딕"/>
          <w:lang w:eastAsia="ko-KR"/>
        </w:rPr>
        <w:t xml:space="preserve">key </w:t>
      </w:r>
      <w:r>
        <w:rPr>
          <w:rFonts w:ascii="맑은 고딕" w:eastAsia="맑은 고딕" w:hAnsi="맑은 고딕" w:cs="맑은 고딕" w:hint="eastAsia"/>
          <w:lang w:eastAsia="ko-KR"/>
        </w:rPr>
        <w:t>값으로 사용</w:t>
      </w:r>
      <w:r w:rsidR="003B74DB">
        <w:rPr>
          <w:rFonts w:ascii="맑은 고딕" w:eastAsia="맑은 고딕" w:hAnsi="맑은 고딕" w:cs="맑은 고딕" w:hint="eastAsia"/>
          <w:lang w:eastAsia="ko-KR"/>
        </w:rPr>
        <w:t>됨</w:t>
      </w:r>
    </w:p>
    <w:p w14:paraId="57DA1054" w14:textId="4871E2AC" w:rsidR="006A4D4A" w:rsidRPr="001E54D5" w:rsidRDefault="006A4D4A" w:rsidP="006A4D4A">
      <w:pPr>
        <w:pStyle w:val="ListParagraph"/>
        <w:numPr>
          <w:ilvl w:val="2"/>
          <w:numId w:val="1"/>
        </w:numPr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o</w:t>
      </w:r>
      <w:r>
        <w:rPr>
          <w:rFonts w:ascii="맑은 고딕" w:eastAsia="맑은 고딕" w:hAnsi="맑은 고딕" w:cs="맑은 고딕"/>
          <w:lang w:eastAsia="ko-KR"/>
        </w:rPr>
        <w:t>nKeyPress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이벤트: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키를 눌렀을 때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발생하는 이벤트</w:t>
      </w:r>
    </w:p>
    <w:p w14:paraId="5411C8B5" w14:textId="65DA568B" w:rsidR="001E54D5" w:rsidRDefault="001E54D5" w:rsidP="001E54D5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46AF097" wp14:editId="60338BF3">
            <wp:extent cx="3084830" cy="4874260"/>
            <wp:effectExtent l="0" t="0" r="127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0152" w14:textId="52833CD5" w:rsidR="00CA34F2" w:rsidRDefault="00CA34F2" w:rsidP="00CA34F2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5.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ef:DOM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에 이름 달기</w:t>
      </w:r>
    </w:p>
    <w:p w14:paraId="6F717A0C" w14:textId="0894516B" w:rsidR="002F159B" w:rsidRDefault="00CA34F2" w:rsidP="00CA34F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5-1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</w:t>
      </w:r>
    </w:p>
    <w:p w14:paraId="3D042DFF" w14:textId="203F6F6D" w:rsidR="00CA34F2" w:rsidRDefault="00CA34F2" w:rsidP="00CA34F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ref</w:t>
      </w:r>
    </w:p>
    <w:p w14:paraId="3CA259AD" w14:textId="37B0E2D8" w:rsidR="006A7F1C" w:rsidRPr="00A74504" w:rsidRDefault="006A7F1C" w:rsidP="006A7F1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sectPr w:rsidR="006A7F1C" w:rsidRPr="00A74504" w:rsidSect="00E67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A84"/>
    <w:multiLevelType w:val="hybridMultilevel"/>
    <w:tmpl w:val="52EED6BA"/>
    <w:lvl w:ilvl="0" w:tplc="5720FC6C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9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E7"/>
    <w:rsid w:val="000002E2"/>
    <w:rsid w:val="000030DA"/>
    <w:rsid w:val="00026FC6"/>
    <w:rsid w:val="000430BE"/>
    <w:rsid w:val="000560F9"/>
    <w:rsid w:val="000961A8"/>
    <w:rsid w:val="0009684A"/>
    <w:rsid w:val="000A7D02"/>
    <w:rsid w:val="000B0A7C"/>
    <w:rsid w:val="000B196C"/>
    <w:rsid w:val="000B4D42"/>
    <w:rsid w:val="000B6EB4"/>
    <w:rsid w:val="000F02AE"/>
    <w:rsid w:val="00101547"/>
    <w:rsid w:val="00102E16"/>
    <w:rsid w:val="00155074"/>
    <w:rsid w:val="00156F47"/>
    <w:rsid w:val="00162443"/>
    <w:rsid w:val="00163C59"/>
    <w:rsid w:val="001B2733"/>
    <w:rsid w:val="001C22B6"/>
    <w:rsid w:val="001E1098"/>
    <w:rsid w:val="001E54D5"/>
    <w:rsid w:val="00200927"/>
    <w:rsid w:val="002051D3"/>
    <w:rsid w:val="00222CF8"/>
    <w:rsid w:val="00225F41"/>
    <w:rsid w:val="002526B4"/>
    <w:rsid w:val="002C456B"/>
    <w:rsid w:val="002C5E62"/>
    <w:rsid w:val="002F159B"/>
    <w:rsid w:val="00306FF4"/>
    <w:rsid w:val="00335F52"/>
    <w:rsid w:val="00342C1A"/>
    <w:rsid w:val="00345E75"/>
    <w:rsid w:val="003940F5"/>
    <w:rsid w:val="00396CE7"/>
    <w:rsid w:val="003B5599"/>
    <w:rsid w:val="003B74DB"/>
    <w:rsid w:val="003C38DE"/>
    <w:rsid w:val="003E07E7"/>
    <w:rsid w:val="003F4C56"/>
    <w:rsid w:val="00410A07"/>
    <w:rsid w:val="004143A6"/>
    <w:rsid w:val="00426EFC"/>
    <w:rsid w:val="00456002"/>
    <w:rsid w:val="004572AD"/>
    <w:rsid w:val="00466E53"/>
    <w:rsid w:val="004C71B2"/>
    <w:rsid w:val="004F3A7E"/>
    <w:rsid w:val="00511411"/>
    <w:rsid w:val="00514BA3"/>
    <w:rsid w:val="00532014"/>
    <w:rsid w:val="00533713"/>
    <w:rsid w:val="00557419"/>
    <w:rsid w:val="00597DB4"/>
    <w:rsid w:val="005A7DBE"/>
    <w:rsid w:val="005B5E36"/>
    <w:rsid w:val="006012F6"/>
    <w:rsid w:val="00636360"/>
    <w:rsid w:val="00681374"/>
    <w:rsid w:val="00696E5F"/>
    <w:rsid w:val="006A3E5C"/>
    <w:rsid w:val="006A4D4A"/>
    <w:rsid w:val="006A740B"/>
    <w:rsid w:val="006A7F1C"/>
    <w:rsid w:val="006B21A2"/>
    <w:rsid w:val="006D4BFD"/>
    <w:rsid w:val="006E3DE7"/>
    <w:rsid w:val="007122D0"/>
    <w:rsid w:val="00723B93"/>
    <w:rsid w:val="0072483F"/>
    <w:rsid w:val="00724CA6"/>
    <w:rsid w:val="00733CD2"/>
    <w:rsid w:val="00766DFB"/>
    <w:rsid w:val="00775769"/>
    <w:rsid w:val="00781DA7"/>
    <w:rsid w:val="00794F62"/>
    <w:rsid w:val="00796102"/>
    <w:rsid w:val="007A76C6"/>
    <w:rsid w:val="007D5205"/>
    <w:rsid w:val="007F70C4"/>
    <w:rsid w:val="008105C8"/>
    <w:rsid w:val="0081270F"/>
    <w:rsid w:val="00816A16"/>
    <w:rsid w:val="008328C1"/>
    <w:rsid w:val="00850230"/>
    <w:rsid w:val="00851623"/>
    <w:rsid w:val="008A29B0"/>
    <w:rsid w:val="008C63C4"/>
    <w:rsid w:val="008D2F78"/>
    <w:rsid w:val="008F7145"/>
    <w:rsid w:val="0092176E"/>
    <w:rsid w:val="00922FD7"/>
    <w:rsid w:val="00924096"/>
    <w:rsid w:val="00935938"/>
    <w:rsid w:val="00940180"/>
    <w:rsid w:val="00945B41"/>
    <w:rsid w:val="0094628B"/>
    <w:rsid w:val="00946CB6"/>
    <w:rsid w:val="009545EA"/>
    <w:rsid w:val="009604F7"/>
    <w:rsid w:val="0096174D"/>
    <w:rsid w:val="00962EE0"/>
    <w:rsid w:val="009668A0"/>
    <w:rsid w:val="00970F65"/>
    <w:rsid w:val="00976FD9"/>
    <w:rsid w:val="00982540"/>
    <w:rsid w:val="00995DA1"/>
    <w:rsid w:val="009A7406"/>
    <w:rsid w:val="009B2664"/>
    <w:rsid w:val="009C57C6"/>
    <w:rsid w:val="009E359A"/>
    <w:rsid w:val="009F1538"/>
    <w:rsid w:val="00A10690"/>
    <w:rsid w:val="00A27FEC"/>
    <w:rsid w:val="00A47B92"/>
    <w:rsid w:val="00A6302C"/>
    <w:rsid w:val="00A72F39"/>
    <w:rsid w:val="00A74504"/>
    <w:rsid w:val="00A82FC8"/>
    <w:rsid w:val="00AC7395"/>
    <w:rsid w:val="00AD0F81"/>
    <w:rsid w:val="00AE1438"/>
    <w:rsid w:val="00AE4FFA"/>
    <w:rsid w:val="00AF5A09"/>
    <w:rsid w:val="00AF65B7"/>
    <w:rsid w:val="00B163FD"/>
    <w:rsid w:val="00B264D1"/>
    <w:rsid w:val="00B32E28"/>
    <w:rsid w:val="00B44A82"/>
    <w:rsid w:val="00B511D3"/>
    <w:rsid w:val="00B5606A"/>
    <w:rsid w:val="00B61706"/>
    <w:rsid w:val="00B649F3"/>
    <w:rsid w:val="00BA04DC"/>
    <w:rsid w:val="00BC2419"/>
    <w:rsid w:val="00BE08A2"/>
    <w:rsid w:val="00BF00D3"/>
    <w:rsid w:val="00BF4BBB"/>
    <w:rsid w:val="00C02563"/>
    <w:rsid w:val="00C93101"/>
    <w:rsid w:val="00CA2299"/>
    <w:rsid w:val="00CA34F2"/>
    <w:rsid w:val="00CA6826"/>
    <w:rsid w:val="00CC37CB"/>
    <w:rsid w:val="00CD76C5"/>
    <w:rsid w:val="00CE4103"/>
    <w:rsid w:val="00CE6C8A"/>
    <w:rsid w:val="00CF04EE"/>
    <w:rsid w:val="00D00C51"/>
    <w:rsid w:val="00D05999"/>
    <w:rsid w:val="00D15A29"/>
    <w:rsid w:val="00D174C5"/>
    <w:rsid w:val="00D21BD8"/>
    <w:rsid w:val="00D51419"/>
    <w:rsid w:val="00D77AFC"/>
    <w:rsid w:val="00DA5E1E"/>
    <w:rsid w:val="00DB6EE7"/>
    <w:rsid w:val="00DD6727"/>
    <w:rsid w:val="00E0331E"/>
    <w:rsid w:val="00E229D0"/>
    <w:rsid w:val="00E23556"/>
    <w:rsid w:val="00E27241"/>
    <w:rsid w:val="00E40ADD"/>
    <w:rsid w:val="00E4346E"/>
    <w:rsid w:val="00E52230"/>
    <w:rsid w:val="00E6720A"/>
    <w:rsid w:val="00E80B22"/>
    <w:rsid w:val="00E952C5"/>
    <w:rsid w:val="00EB680E"/>
    <w:rsid w:val="00EE06A4"/>
    <w:rsid w:val="00EE5CAC"/>
    <w:rsid w:val="00F101CF"/>
    <w:rsid w:val="00F12077"/>
    <w:rsid w:val="00F210FE"/>
    <w:rsid w:val="00F215D9"/>
    <w:rsid w:val="00F33F73"/>
    <w:rsid w:val="00F35887"/>
    <w:rsid w:val="00F62EC8"/>
    <w:rsid w:val="00F65635"/>
    <w:rsid w:val="00F72BA8"/>
    <w:rsid w:val="00F8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E98A"/>
  <w15:chartTrackingRefBased/>
  <w15:docId w15:val="{11585584-E45E-4493-B623-637C8207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AD48-657D-4C40-8173-2F648BC0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Daehwan</dc:creator>
  <cp:keywords/>
  <dc:description/>
  <cp:lastModifiedBy>Daehwan</cp:lastModifiedBy>
  <cp:revision>174</cp:revision>
  <dcterms:created xsi:type="dcterms:W3CDTF">2022-06-23T06:05:00Z</dcterms:created>
  <dcterms:modified xsi:type="dcterms:W3CDTF">2022-06-29T07:50:00Z</dcterms:modified>
</cp:coreProperties>
</file>