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Rule="auto"/>
        <w:contextualSpacing w:val="0"/>
        <w:jc w:val="both"/>
      </w:pPr>
      <w:r w:rsidDel="00000000" w:rsidR="00000000" w:rsidRPr="00000000">
        <w:rPr>
          <w:b w:val="1"/>
          <w:rtl w:val="0"/>
        </w:rPr>
        <w:t xml:space="preserve">Source Code:</w:t>
      </w:r>
    </w:p>
    <w:p w:rsidR="00000000" w:rsidDel="00000000" w:rsidP="00000000" w:rsidRDefault="00000000" w:rsidRPr="00000000">
      <w:pPr>
        <w:spacing w:before="200" w:lineRule="auto"/>
        <w:contextualSpacing w:val="0"/>
        <w:jc w:val="both"/>
      </w:pPr>
      <w:r w:rsidDel="00000000" w:rsidR="00000000" w:rsidRPr="00000000">
        <w:rPr>
          <w:rtl w:val="0"/>
        </w:rPr>
        <w:t xml:space="preserve">Nuestro equipo no contiene ningún integrante capaz de desarrollar código, pero si pudiésemos nos hubiera gustado crear una aplicación.</w:t>
      </w:r>
    </w:p>
    <w:p w:rsidR="00000000" w:rsidDel="00000000" w:rsidP="00000000" w:rsidRDefault="00000000" w:rsidRPr="00000000">
      <w:pPr>
        <w:spacing w:before="200" w:lineRule="auto"/>
        <w:contextualSpacing w:val="0"/>
        <w:jc w:val="both"/>
      </w:pPr>
      <w:r w:rsidDel="00000000" w:rsidR="00000000" w:rsidRPr="00000000">
        <w:rPr>
          <w:rtl w:val="0"/>
        </w:rPr>
        <w:t xml:space="preserve">Esta aplicación sería proporcionada por la UPC y con acceso limitado únicamente a sus estudiantes matriculados que provengan de fuera de Terrassa.</w:t>
      </w:r>
    </w:p>
    <w:p w:rsidR="00000000" w:rsidDel="00000000" w:rsidP="00000000" w:rsidRDefault="00000000" w:rsidRPr="00000000">
      <w:pPr>
        <w:spacing w:before="200" w:lineRule="auto"/>
        <w:contextualSpacing w:val="0"/>
        <w:jc w:val="both"/>
      </w:pPr>
      <w:r w:rsidDel="00000000" w:rsidR="00000000" w:rsidRPr="00000000">
        <w:rPr>
          <w:rtl w:val="0"/>
        </w:rPr>
        <w:t xml:space="preserve">En primera instancia el estudiante debería generar un perfil propio con sus datos básicos, como intereses y aficiones, el resto de datos, como nombre, edad, sexo y carrera y curso serán extraídos del expediente de la UPC.</w:t>
      </w:r>
    </w:p>
    <w:p w:rsidR="00000000" w:rsidDel="00000000" w:rsidP="00000000" w:rsidRDefault="00000000" w:rsidRPr="00000000">
      <w:pPr>
        <w:spacing w:before="200" w:lineRule="auto"/>
        <w:contextualSpacing w:val="0"/>
        <w:jc w:val="both"/>
      </w:pPr>
      <w:r w:rsidDel="00000000" w:rsidR="00000000" w:rsidRPr="00000000">
        <w:rPr>
          <w:rtl w:val="0"/>
        </w:rPr>
        <w:t xml:space="preserve">A través de esta aplicación los estudiantes serán capaces de explorar los perfiles de las diferentes personas mayores de 65 años que ofrecen alojamiento en Terrassa, la localización aproximada de la vivienda, diferentes campos de datos sobre la vivienda como si cuenta con ascensor, si hay animales de compañía, o si existen algunas condiciones especiales.</w:t>
      </w:r>
    </w:p>
    <w:p w:rsidR="00000000" w:rsidDel="00000000" w:rsidP="00000000" w:rsidRDefault="00000000" w:rsidRPr="00000000">
      <w:pPr>
        <w:spacing w:before="200" w:lineRule="auto"/>
        <w:contextualSpacing w:val="0"/>
        <w:jc w:val="both"/>
      </w:pPr>
      <w:r w:rsidDel="00000000" w:rsidR="00000000" w:rsidRPr="00000000">
        <w:rPr>
          <w:rtl w:val="0"/>
        </w:rPr>
        <w:t xml:space="preserve">Cuando el estudiante haya seleccionado el perfil que le interesa, des del servicio de gestión de la aplicación se llamaría al domicilio del anciano para informarle (a causa de las posibles limitaciones con la adaptación a las nuevas tecnologías) se le explicaría los datos básicos del estudiante: edad, sexo, estudios a cursar, aficiones e intereses.</w:t>
      </w:r>
    </w:p>
    <w:p w:rsidR="00000000" w:rsidDel="00000000" w:rsidP="00000000" w:rsidRDefault="00000000" w:rsidRPr="00000000">
      <w:pPr>
        <w:spacing w:before="200" w:lineRule="auto"/>
        <w:contextualSpacing w:val="0"/>
        <w:jc w:val="both"/>
      </w:pPr>
      <w:r w:rsidDel="00000000" w:rsidR="00000000" w:rsidRPr="00000000">
        <w:rPr>
          <w:rtl w:val="0"/>
        </w:rPr>
        <w:t xml:space="preserve">Una vez la persona que acoge al estudiante diera su conformidad, se enviará de forma directa una notificación a través de la aplicación con: la localización y el dia y la fecha en que el estudiante debe asistir al domicilio para conocer al anciano y recoger las llaves.</w:t>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