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8882" w14:textId="77777777" w:rsidR="00D64F05" w:rsidRPr="00D64F05" w:rsidRDefault="00D64F05" w:rsidP="00D64F05">
      <w:pPr>
        <w:widowControl w:val="0"/>
        <w:spacing w:line="240" w:lineRule="auto"/>
        <w:ind w:left="617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Фед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го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с</w:t>
      </w:r>
      <w:r w:rsidRPr="00D64F05">
        <w:rPr>
          <w:rFonts w:ascii="Times New Roman" w:eastAsia="Times New Roman" w:hAnsi="Times New Roman" w:cs="Times New Roman"/>
          <w:spacing w:val="-3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дарственное 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втоном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 образов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ч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ежд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 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ыс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шего</w:t>
      </w:r>
    </w:p>
    <w:p w14:paraId="071ACF0D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2A85E7D0" w14:textId="77777777" w:rsidR="00D64F05" w:rsidRPr="00D64F05" w:rsidRDefault="00D64F05" w:rsidP="00D64F05">
      <w:pPr>
        <w:widowControl w:val="0"/>
        <w:spacing w:line="240" w:lineRule="auto"/>
        <w:ind w:left="3808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образован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я</w:t>
      </w:r>
    </w:p>
    <w:p w14:paraId="6E1AD1FA" w14:textId="77777777" w:rsidR="00D64F05" w:rsidRPr="00D64F05" w:rsidRDefault="00D64F05" w:rsidP="00D64F05">
      <w:pPr>
        <w:spacing w:line="140" w:lineRule="exact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15F66599" w14:textId="77777777" w:rsidR="00D64F05" w:rsidRPr="00D64F05" w:rsidRDefault="00D64F05" w:rsidP="00D64F05">
      <w:pPr>
        <w:widowControl w:val="0"/>
        <w:spacing w:line="358" w:lineRule="auto"/>
        <w:ind w:left="670" w:right="17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НАЛЬ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Н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ЫЙ</w:t>
      </w:r>
      <w:r w:rsidRPr="00D64F0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ТЕЛЬ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С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КИЙ</w:t>
      </w:r>
      <w:r w:rsidRPr="00D64F05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У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НИВЕРСИТЕТ</w:t>
      </w:r>
      <w:r w:rsidRPr="00D64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Я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ШК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ОЛ</w:t>
      </w:r>
      <w:r w:rsidRPr="00D64F05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>А</w:t>
      </w:r>
      <w:r w:rsidRPr="00D64F0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ЭКОНО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МИК</w:t>
      </w:r>
      <w:r w:rsidRPr="00D64F0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И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D64F05">
        <w:rPr>
          <w:rFonts w:ascii="Times New Roman" w:eastAsia="Times New Roman" w:hAnsi="Times New Roman" w:cs="Times New Roman"/>
          <w:spacing w:val="2570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Фа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ет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к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омп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ью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тер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на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к</w:t>
      </w:r>
    </w:p>
    <w:p w14:paraId="28A4692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62334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5673FA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AC0C5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2739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F97013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4D6B4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1995F4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9A8197" w14:textId="77777777" w:rsidR="00D64F05" w:rsidRPr="00D64F05" w:rsidRDefault="00D64F05" w:rsidP="00D64F05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A506E" w14:textId="77777777" w:rsidR="00D64F05" w:rsidRPr="00D64F05" w:rsidRDefault="00D64F05" w:rsidP="00D64F05">
      <w:pPr>
        <w:widowControl w:val="0"/>
        <w:spacing w:line="240" w:lineRule="auto"/>
        <w:ind w:left="2727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СА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М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ОСТОЯТЕЛЬНАЯ</w:t>
      </w:r>
      <w:r w:rsidRPr="00D64F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F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D64F05">
        <w:rPr>
          <w:rFonts w:ascii="Times New Roman" w:eastAsia="Times New Roman" w:hAnsi="Times New Roman" w:cs="Times New Roman"/>
          <w:b/>
          <w:bCs/>
          <w:sz w:val="28"/>
          <w:szCs w:val="28"/>
        </w:rPr>
        <w:t>АБОТА</w:t>
      </w:r>
    </w:p>
    <w:p w14:paraId="1D9C45E2" w14:textId="77777777" w:rsidR="00D64F05" w:rsidRPr="00D64F05" w:rsidRDefault="00D64F05" w:rsidP="00D64F0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BCEA3A" w14:textId="213200B2" w:rsidR="00D64F05" w:rsidRPr="007206F6" w:rsidRDefault="00EF27F5" w:rsidP="00EF27F5">
      <w:pPr>
        <w:rPr>
          <w:rFonts w:ascii="Times New Roman" w:eastAsia="Times New Roman" w:hAnsi="Times New Roman" w:cs="Times New Roman"/>
          <w:sz w:val="28"/>
          <w:szCs w:val="28"/>
        </w:rPr>
      </w:pPr>
      <w:r w:rsidRPr="007206F6">
        <w:rPr>
          <w:rFonts w:ascii="Times New Roman" w:hAnsi="Times New Roman" w:cs="Times New Roman"/>
          <w:sz w:val="28"/>
          <w:szCs w:val="28"/>
        </w:rP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</w:p>
    <w:p w14:paraId="0A7282E0" w14:textId="77777777" w:rsidR="00D64F05" w:rsidRPr="00D64F05" w:rsidRDefault="00D64F05" w:rsidP="00D64F05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6137525" w14:textId="77777777" w:rsidR="00D64F05" w:rsidRPr="00D64F05" w:rsidRDefault="00D64F05" w:rsidP="00D64F05">
      <w:pPr>
        <w:widowControl w:val="0"/>
        <w:spacing w:line="359" w:lineRule="auto"/>
        <w:ind w:left="1467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равл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Арх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к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6"/>
          <w:sz w:val="24"/>
          <w:szCs w:val="24"/>
        </w:rPr>
        <w:t>у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 в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числ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D64F05">
        <w:rPr>
          <w:rFonts w:ascii="Times New Roman" w:eastAsia="Times New Roman" w:hAnsi="Times New Roman" w:cs="Times New Roman"/>
          <w:spacing w:val="-2"/>
          <w:sz w:val="24"/>
          <w:szCs w:val="24"/>
        </w:rPr>
        <w:t>ы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систем образователь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ая програм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64F05">
        <w:rPr>
          <w:rFonts w:ascii="Times New Roman" w:eastAsia="Times New Roman" w:hAnsi="Times New Roman" w:cs="Times New Roman"/>
          <w:spacing w:val="-4"/>
          <w:sz w:val="24"/>
          <w:szCs w:val="24"/>
        </w:rPr>
        <w:t>«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рог</w:t>
      </w:r>
      <w:r w:rsidRPr="00D64F05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мная 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женери</w:t>
      </w:r>
      <w:r w:rsidRPr="00D64F05">
        <w:rPr>
          <w:rFonts w:ascii="Times New Roman" w:eastAsia="Times New Roman" w:hAnsi="Times New Roman" w:cs="Times New Roman"/>
          <w:spacing w:val="7"/>
          <w:sz w:val="24"/>
          <w:szCs w:val="24"/>
        </w:rPr>
        <w:t>я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82039E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D1873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DE38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C0536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4C7428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10DEED" w14:textId="77777777" w:rsidR="00D64F05" w:rsidRPr="00D64F05" w:rsidRDefault="00D64F05" w:rsidP="00D64F0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44ED03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45476E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5D241C5" w14:textId="77777777" w:rsidR="00D64F05" w:rsidRPr="00D64F05" w:rsidRDefault="00D64F05" w:rsidP="00D64F05">
      <w:pPr>
        <w:widowControl w:val="0"/>
        <w:spacing w:line="24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В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ыпол</w:t>
      </w:r>
      <w:r w:rsidRPr="00D64F05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л:</w:t>
      </w:r>
    </w:p>
    <w:p w14:paraId="3E31F151" w14:textId="77777777" w:rsidR="00D64F05" w:rsidRPr="00D64F05" w:rsidRDefault="00D64F05" w:rsidP="00D64F05">
      <w:pPr>
        <w:spacing w:after="18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038699" w14:textId="320A2F18" w:rsidR="00D64F05" w:rsidRPr="00D64F05" w:rsidRDefault="00476675" w:rsidP="00D64F05">
      <w:pPr>
        <w:widowControl w:val="0"/>
        <w:spacing w:line="362" w:lineRule="auto"/>
        <w:ind w:left="5920" w:right="8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Ефимов Даниил</w:t>
      </w:r>
      <w:r w:rsidR="00091D4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="00D64F05" w:rsidRPr="00D64F05">
        <w:rPr>
          <w:rFonts w:ascii="Times New Roman" w:eastAsia="Times New Roman" w:hAnsi="Times New Roman" w:cs="Times New Roman"/>
          <w:sz w:val="24"/>
          <w:szCs w:val="24"/>
        </w:rPr>
        <w:t>, студент БПИ-195</w:t>
      </w:r>
    </w:p>
    <w:p w14:paraId="2B4F4AB7" w14:textId="77777777" w:rsidR="00D64F05" w:rsidRPr="00D64F05" w:rsidRDefault="00D64F05" w:rsidP="00D64F05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F20BA0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r w:rsidRPr="00D64F05">
        <w:rPr>
          <w:rFonts w:ascii="Times New Roman" w:eastAsia="Times New Roman" w:hAnsi="Times New Roman" w:cs="Times New Roman"/>
          <w:sz w:val="24"/>
          <w:szCs w:val="24"/>
        </w:rPr>
        <w:t>Преподав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D64F05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D64F05">
        <w:rPr>
          <w:rFonts w:ascii="Times New Roman" w:eastAsia="Times New Roman" w:hAnsi="Times New Roman" w:cs="Times New Roman"/>
          <w:sz w:val="24"/>
          <w:szCs w:val="24"/>
        </w:rPr>
        <w:t>ль:</w:t>
      </w:r>
    </w:p>
    <w:p w14:paraId="2FB4B4FE" w14:textId="77777777" w:rsidR="00D64F05" w:rsidRPr="00D64F05" w:rsidRDefault="00D64F05" w:rsidP="00D64F05">
      <w:pPr>
        <w:widowControl w:val="0"/>
        <w:spacing w:line="360" w:lineRule="auto"/>
        <w:ind w:left="59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F05">
        <w:rPr>
          <w:rFonts w:ascii="Times New Roman" w:eastAsia="Times New Roman" w:hAnsi="Times New Roman" w:cs="Times New Roman"/>
          <w:sz w:val="24"/>
          <w:szCs w:val="24"/>
        </w:rPr>
        <w:t>Легалов</w:t>
      </w:r>
      <w:proofErr w:type="spellEnd"/>
      <w:r w:rsidRPr="00D64F05">
        <w:rPr>
          <w:rFonts w:ascii="Times New Roman" w:eastAsia="Times New Roman" w:hAnsi="Times New Roman" w:cs="Times New Roman"/>
          <w:sz w:val="24"/>
          <w:szCs w:val="24"/>
        </w:rPr>
        <w:t xml:space="preserve"> Александр Иванович,</w:t>
      </w:r>
      <w:r w:rsidRPr="00D64F05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r w:rsidRPr="00D64F05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Доктор технических наук, профессор</w:t>
      </w:r>
    </w:p>
    <w:p w14:paraId="42905322" w14:textId="77777777" w:rsidR="00D64F05" w:rsidRPr="00D64F05" w:rsidRDefault="00D64F05" w:rsidP="00D64F05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5D2178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A1D19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CB14B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E7432B" w14:textId="77777777" w:rsidR="00D64F05" w:rsidRPr="00D64F05" w:rsidRDefault="00D64F05" w:rsidP="00D64F0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089E6B" w14:textId="77777777" w:rsidR="00D64F05" w:rsidRPr="00D64F05" w:rsidRDefault="00D64F05" w:rsidP="00D64F05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D64F05" w:rsidRPr="00D64F05" w:rsidSect="00D64F05">
          <w:pgSz w:w="11906" w:h="16838"/>
          <w:pgMar w:top="843" w:right="850" w:bottom="1134" w:left="1701" w:header="0" w:footer="0" w:gutter="0"/>
          <w:cols w:space="708"/>
        </w:sectPr>
      </w:pPr>
      <w:r w:rsidRPr="00D64F05">
        <w:rPr>
          <w:rFonts w:ascii="Times New Roman" w:eastAsia="Times New Roman" w:hAnsi="Times New Roman" w:cs="Times New Roman"/>
          <w:sz w:val="26"/>
          <w:szCs w:val="26"/>
        </w:rPr>
        <w:t>Мос</w:t>
      </w:r>
      <w:r w:rsidRPr="00D64F05">
        <w:rPr>
          <w:rFonts w:ascii="Times New Roman" w:eastAsia="Times New Roman" w:hAnsi="Times New Roman" w:cs="Times New Roman"/>
          <w:spacing w:val="-1"/>
          <w:sz w:val="26"/>
          <w:szCs w:val="26"/>
        </w:rPr>
        <w:t>к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ва</w:t>
      </w:r>
      <w:r w:rsidRPr="00D64F05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D64F05">
        <w:rPr>
          <w:rFonts w:ascii="Times New Roman" w:eastAsia="Times New Roman" w:hAnsi="Times New Roman" w:cs="Times New Roman"/>
          <w:sz w:val="26"/>
          <w:szCs w:val="26"/>
        </w:rPr>
        <w:t>2020</w:t>
      </w:r>
    </w:p>
    <w:p w14:paraId="37AF1243" w14:textId="2FF9EFE3" w:rsidR="00476675" w:rsidRPr="00476675" w:rsidRDefault="00476675" w:rsidP="00476675">
      <w:pPr>
        <w:rPr>
          <w:rFonts w:ascii="Times New Roman" w:hAnsi="Times New Roman" w:cs="Times New Roman"/>
          <w:b/>
          <w:sz w:val="28"/>
          <w:szCs w:val="28"/>
        </w:rPr>
      </w:pPr>
      <w:r w:rsidRPr="0047667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24F346B" w14:textId="5275A848" w:rsidR="007206F6" w:rsidRPr="007206F6" w:rsidRDefault="007206F6" w:rsidP="007206F6">
      <w:pPr>
        <w:rPr>
          <w:rFonts w:ascii="Times New Roman" w:eastAsia="Times New Roman" w:hAnsi="Times New Roman" w:cs="Times New Roman"/>
          <w:sz w:val="28"/>
          <w:szCs w:val="28"/>
        </w:rPr>
      </w:pPr>
      <w:r w:rsidRPr="007206F6">
        <w:rPr>
          <w:rFonts w:ascii="Times New Roman" w:hAnsi="Times New Roman" w:cs="Times New Roman"/>
          <w:sz w:val="28"/>
          <w:szCs w:val="28"/>
        </w:rP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DCF8F" w14:textId="77777777" w:rsidR="00476675" w:rsidRPr="00476675" w:rsidRDefault="00476675" w:rsidP="004766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E41B59" w14:textId="2274A70A" w:rsidR="00476675" w:rsidRDefault="00476675" w:rsidP="0047667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55DDAE18" w14:textId="08E42248" w:rsidR="00476675" w:rsidRDefault="007206F6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В данной программе в самом начале просится ввести длины множеств и главное, что длина не может быть меньше 1. Если пользователь правда введет меньше 1 программа выведет сообщение о проблеме и остановится. </w:t>
      </w:r>
      <w:r w:rsidR="00F64363">
        <w:rPr>
          <w:rStyle w:val="fontstyle01"/>
          <w:rFonts w:ascii="Times New Roman" w:hAnsi="Times New Roman"/>
          <w:b w:val="0"/>
        </w:rPr>
        <w:t>Эти длины дальше используются в методах генерации множеств. Для 4-ех множеств вызывается 4 метода.</w:t>
      </w:r>
      <w:r w:rsidR="00365571">
        <w:rPr>
          <w:rStyle w:val="fontstyle01"/>
          <w:rFonts w:ascii="Times New Roman" w:hAnsi="Times New Roman"/>
          <w:b w:val="0"/>
        </w:rPr>
        <w:t xml:space="preserve"> А сама генерация происходит посредством метода </w:t>
      </w:r>
      <w:proofErr w:type="gramStart"/>
      <w:r w:rsidR="00365571">
        <w:rPr>
          <w:rStyle w:val="fontstyle01"/>
          <w:rFonts w:ascii="Times New Roman" w:hAnsi="Times New Roman"/>
          <w:b w:val="0"/>
          <w:lang w:val="en-US"/>
        </w:rPr>
        <w:t>rand</w:t>
      </w:r>
      <w:r w:rsidR="00365571">
        <w:rPr>
          <w:rStyle w:val="fontstyle01"/>
          <w:rFonts w:ascii="Times New Roman" w:hAnsi="Times New Roman"/>
          <w:b w:val="0"/>
        </w:rPr>
        <w:t>(</w:t>
      </w:r>
      <w:proofErr w:type="gramEnd"/>
      <w:r w:rsidR="00365571">
        <w:rPr>
          <w:rStyle w:val="fontstyle01"/>
          <w:rFonts w:ascii="Times New Roman" w:hAnsi="Times New Roman"/>
          <w:b w:val="0"/>
        </w:rPr>
        <w:t>)</w:t>
      </w:r>
      <w:r w:rsidR="00365571" w:rsidRPr="00365571">
        <w:rPr>
          <w:rStyle w:val="fontstyle01"/>
          <w:rFonts w:ascii="Times New Roman" w:hAnsi="Times New Roman"/>
          <w:b w:val="0"/>
        </w:rPr>
        <w:t>.</w:t>
      </w:r>
    </w:p>
    <w:p w14:paraId="3303CBA5" w14:textId="77777777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57A5DD13" w14:textId="33A84837" w:rsidR="007206F6" w:rsidRDefault="007206F6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Далее программа просит ввести пользователя количество потоков</w:t>
      </w:r>
      <w:r w:rsidR="00FB680E" w:rsidRPr="00FB680E">
        <w:rPr>
          <w:rStyle w:val="fontstyle01"/>
          <w:rFonts w:ascii="Times New Roman" w:hAnsi="Times New Roman"/>
          <w:b w:val="0"/>
        </w:rPr>
        <w:t xml:space="preserve">, </w:t>
      </w:r>
      <w:r>
        <w:rPr>
          <w:rStyle w:val="fontstyle01"/>
          <w:rFonts w:ascii="Times New Roman" w:hAnsi="Times New Roman"/>
          <w:b w:val="0"/>
        </w:rPr>
        <w:t xml:space="preserve">используемых при работе, число также не может быть меньше 1, так как </w:t>
      </w:r>
      <w:r w:rsidR="00FB680E">
        <w:rPr>
          <w:rStyle w:val="fontstyle01"/>
          <w:rFonts w:ascii="Times New Roman" w:hAnsi="Times New Roman"/>
          <w:b w:val="0"/>
        </w:rPr>
        <w:t xml:space="preserve">один поток должен быть всегда. После чего программа подсчитывает сколько действий отводится на каждый поток и вызывает </w:t>
      </w:r>
      <w:r w:rsidR="00F64363">
        <w:rPr>
          <w:rStyle w:val="fontstyle01"/>
          <w:rFonts w:ascii="Times New Roman" w:hAnsi="Times New Roman"/>
          <w:b w:val="0"/>
        </w:rPr>
        <w:t xml:space="preserve">часть </w:t>
      </w:r>
      <w:r w:rsidR="00FB680E">
        <w:rPr>
          <w:rStyle w:val="fontstyle01"/>
          <w:rFonts w:ascii="Times New Roman" w:hAnsi="Times New Roman"/>
          <w:b w:val="0"/>
        </w:rPr>
        <w:t>метод</w:t>
      </w:r>
      <w:r w:rsidR="00F64363">
        <w:rPr>
          <w:rStyle w:val="fontstyle01"/>
          <w:rFonts w:ascii="Times New Roman" w:hAnsi="Times New Roman"/>
          <w:b w:val="0"/>
        </w:rPr>
        <w:t>а</w:t>
      </w:r>
      <w:r w:rsidR="00FB680E">
        <w:rPr>
          <w:rStyle w:val="fontstyle01"/>
          <w:rFonts w:ascii="Times New Roman" w:hAnsi="Times New Roman"/>
          <w:b w:val="0"/>
        </w:rPr>
        <w:t xml:space="preserve"> прямого произведения для главного потока.</w:t>
      </w:r>
    </w:p>
    <w:p w14:paraId="59E74690" w14:textId="77777777" w:rsid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744DBDE3" w14:textId="188AE153" w:rsidR="00FB680E" w:rsidRDefault="00F64363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После вызова главного метода в цикле вызываются потоки и им в параметры передаются аргументы, такие как сам метод, четыре множества, и отрезки, обозначающие границы выполнения для каждого из потока. Эти отрезки и разграничивают наш метод прямого произведения.</w:t>
      </w:r>
    </w:p>
    <w:p w14:paraId="22F2ECEB" w14:textId="77777777" w:rsid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5EA1B834" w14:textId="5C77BCF3" w:rsidR="00F64363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Через цикл мы вызываем метод </w:t>
      </w:r>
      <w:r>
        <w:rPr>
          <w:rStyle w:val="fontstyle01"/>
          <w:rFonts w:ascii="Times New Roman" w:hAnsi="Times New Roman"/>
          <w:b w:val="0"/>
          <w:lang w:val="en-US"/>
        </w:rPr>
        <w:t>join</w:t>
      </w:r>
      <w:r>
        <w:rPr>
          <w:rStyle w:val="fontstyle01"/>
          <w:rFonts w:ascii="Times New Roman" w:hAnsi="Times New Roman"/>
          <w:b w:val="0"/>
        </w:rPr>
        <w:t xml:space="preserve"> для приостановки потоков и успешного завершения программы. </w:t>
      </w:r>
    </w:p>
    <w:p w14:paraId="78989E5A" w14:textId="77777777" w:rsid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544E9A84" w14:textId="3B4CA3BF" w:rsidR="00365571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Завершением является вывод в консоль полученных элементов, а точнее соединенных элементов из 4 множеств. </w:t>
      </w:r>
    </w:p>
    <w:p w14:paraId="0632A750" w14:textId="77777777" w:rsidR="00365571" w:rsidRDefault="00365571" w:rsidP="00476675">
      <w:pPr>
        <w:rPr>
          <w:rStyle w:val="fontstyle01"/>
          <w:rFonts w:ascii="Times New Roman" w:hAnsi="Times New Roman"/>
          <w:b w:val="0"/>
        </w:rPr>
      </w:pPr>
    </w:p>
    <w:p w14:paraId="00555AFF" w14:textId="3B9E19B2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Методы</w:t>
      </w:r>
      <w:r w:rsidRPr="00365571">
        <w:rPr>
          <w:rStyle w:val="fontstyle01"/>
          <w:rFonts w:ascii="Times New Roman" w:hAnsi="Times New Roman"/>
          <w:b w:val="0"/>
        </w:rPr>
        <w:t>:</w:t>
      </w:r>
    </w:p>
    <w:p w14:paraId="2A901AF2" w14:textId="17CC5F7B" w:rsidR="00F64363" w:rsidRDefault="00365571" w:rsidP="00476675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Method</w:t>
      </w:r>
      <w:r w:rsidRPr="00365571">
        <w:rPr>
          <w:rStyle w:val="fontstyle01"/>
          <w:rFonts w:ascii="Times New Roman" w:hAnsi="Times New Roman"/>
          <w:b w:val="0"/>
        </w:rPr>
        <w:t xml:space="preserve"> – </w:t>
      </w:r>
      <w:r>
        <w:rPr>
          <w:rStyle w:val="fontstyle01"/>
          <w:rFonts w:ascii="Times New Roman" w:hAnsi="Times New Roman"/>
          <w:b w:val="0"/>
        </w:rPr>
        <w:t>метод прямого произведения 4-ех множеств.</w:t>
      </w:r>
    </w:p>
    <w:p w14:paraId="1677A769" w14:textId="665A5937" w:rsidR="00365571" w:rsidRPr="00365571" w:rsidRDefault="00365571" w:rsidP="00476675">
      <w:pPr>
        <w:rPr>
          <w:rStyle w:val="fontstyle01"/>
          <w:rFonts w:ascii="Times New Roman" w:hAnsi="Times New Roman"/>
          <w:b w:val="0"/>
        </w:rPr>
      </w:pPr>
      <w:proofErr w:type="spellStart"/>
      <w:r w:rsidRPr="00365571">
        <w:rPr>
          <w:rStyle w:val="fontstyle01"/>
          <w:rFonts w:ascii="Times New Roman" w:hAnsi="Times New Roman"/>
          <w:b w:val="0"/>
          <w:lang w:val="en-US"/>
        </w:rPr>
        <w:t>generateVec</w:t>
      </w:r>
      <w:proofErr w:type="spellEnd"/>
      <w:r w:rsidRPr="00365571">
        <w:rPr>
          <w:rStyle w:val="fontstyle01"/>
          <w:rFonts w:ascii="Times New Roman" w:hAnsi="Times New Roman"/>
          <w:b w:val="0"/>
        </w:rPr>
        <w:t xml:space="preserve"> – </w:t>
      </w:r>
      <w:r>
        <w:rPr>
          <w:rStyle w:val="fontstyle01"/>
          <w:rFonts w:ascii="Times New Roman" w:hAnsi="Times New Roman"/>
          <w:b w:val="0"/>
        </w:rPr>
        <w:t>метод генерации множества, а точнее вектора с случайными числами.</w:t>
      </w:r>
    </w:p>
    <w:p w14:paraId="522DAABD" w14:textId="77777777" w:rsidR="00476675" w:rsidRPr="00365571" w:rsidRDefault="00476675" w:rsidP="00476675">
      <w:p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Текст</w:t>
      </w:r>
      <w:r w:rsidRPr="00365571">
        <w:rPr>
          <w:rStyle w:val="fontstyle01"/>
          <w:rFonts w:ascii="Times New Roman" w:hAnsi="Times New Roman"/>
          <w:lang w:val="en-US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365571">
        <w:rPr>
          <w:rStyle w:val="fontstyle01"/>
          <w:rFonts w:ascii="Times New Roman" w:hAnsi="Times New Roman"/>
          <w:lang w:val="en-US"/>
        </w:rPr>
        <w:t>:</w:t>
      </w:r>
    </w:p>
    <w:p w14:paraId="6EBCF12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617BC79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fstream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64A40F9E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&lt;vector&gt;</w:t>
      </w:r>
    </w:p>
    <w:p w14:paraId="04F8099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&lt;string&gt;</w:t>
      </w:r>
    </w:p>
    <w:p w14:paraId="3A950D5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&lt;thread&gt;</w:t>
      </w:r>
    </w:p>
    <w:p w14:paraId="032CDB5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#include &lt;mutex&gt;</w:t>
      </w:r>
    </w:p>
    <w:p w14:paraId="6AE8005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61629C2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using namespace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std;</w:t>
      </w:r>
      <w:proofErr w:type="gramEnd"/>
    </w:p>
    <w:p w14:paraId="1F0D166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mutex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mtx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;</w:t>
      </w:r>
      <w:proofErr w:type="gramEnd"/>
    </w:p>
    <w:p w14:paraId="5420400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/// &lt;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summary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&gt;</w:t>
      </w:r>
    </w:p>
    <w:p w14:paraId="744566F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/// Метод прямого произведения 4-ех множеств</w:t>
      </w:r>
    </w:p>
    <w:p w14:paraId="258C1FC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&lt;/summary&gt;</w:t>
      </w:r>
    </w:p>
    <w:p w14:paraId="0BAC979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lastRenderedPageBreak/>
        <w:t>/// &lt;param name="left"&gt;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левая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граница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773F9A4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name="right"&gt;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правая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граница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5E0F42C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name="A1"&gt;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первое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0A81BF2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name="A2"&gt;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второе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2E8F4CD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name="A3"&gt;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третье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4A833F0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name="A4"&gt;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четвертое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2816ADF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091D9BB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void Method(int left, int right, std::vector&lt;int&gt; A1, std::vector&lt;int&gt; A2, std::vector&lt;int&gt; A3, std::vector&lt;int&gt; A4, vector&lt;vector&lt;int&gt;&gt;&amp;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{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4FEB053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mtx.lock</w:t>
      </w:r>
      <w:proofErr w:type="spellEnd"/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14:paraId="0634952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left;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right;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2A4AE88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16C6C04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j = 0; j &lt; A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2.size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j++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61CB6A1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53B0D4D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k = 0; k &lt; A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3.size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 k++)</w:t>
      </w:r>
    </w:p>
    <w:p w14:paraId="41E1D43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0F97C80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n = 0; n &lt; A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4.size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 n++)</w:t>
      </w:r>
    </w:p>
    <w:p w14:paraId="4CE0AFC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62C3F78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decard.push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_back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(vector&lt;int&gt;{A1[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], A2[j], A3[k], A4[n]});</w:t>
      </w:r>
    </w:p>
    <w:p w14:paraId="12FAC8A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39F0C91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655F856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C8E42B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8A184E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mtx.unlock</w:t>
      </w:r>
      <w:proofErr w:type="spellEnd"/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();</w:t>
      </w:r>
    </w:p>
    <w:p w14:paraId="07753EE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37FB16B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&lt;summary&gt;</w:t>
      </w:r>
    </w:p>
    <w:p w14:paraId="36A3021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///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Метод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генерации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2693C1C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&lt;/summary&gt;</w:t>
      </w:r>
    </w:p>
    <w:p w14:paraId="0D7E13E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&lt;param name="length"&gt;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&lt;/param&gt;</w:t>
      </w:r>
    </w:p>
    <w:p w14:paraId="38CEADF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/// &lt;returns&gt;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сгенерированное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множество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&lt;/returns&gt;</w:t>
      </w:r>
    </w:p>
    <w:p w14:paraId="6BF4617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int length) {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Метод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генерации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вектора</w:t>
      </w:r>
      <w:proofErr w:type="spellEnd"/>
    </w:p>
    <w:p w14:paraId="194B63A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vector&lt;int&gt;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Vector;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C39CBD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srand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time(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NULL));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504EB5D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"vector: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76A33AA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for (int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length;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 {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6F0DAC9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num =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rand(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% 10;</w:t>
      </w:r>
    </w:p>
    <w:p w14:paraId="7AA34FB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Vector.push_back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(num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</w:t>
      </w:r>
      <w:proofErr w:type="gramEnd"/>
    </w:p>
    <w:p w14:paraId="6635C2C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Vector[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] &lt;&lt; "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77DEEB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53A97B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63DB807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Vector;</w:t>
      </w:r>
      <w:proofErr w:type="gramEnd"/>
    </w:p>
    <w:p w14:paraId="76DCB44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0BFD714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main(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14EF3D9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391B3F7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length1, length2, length3, length4,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655EC87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</w:p>
    <w:p w14:paraId="003D705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vector&lt;vector&lt;int&gt;&gt;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Переменная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вывода</w:t>
      </w:r>
      <w:proofErr w:type="spellEnd"/>
    </w:p>
    <w:p w14:paraId="500AD3A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4A65992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A1: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6B1A1A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первого множества</w:t>
      </w:r>
    </w:p>
    <w:p w14:paraId="57940CE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length1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65C0472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(length1 &lt; 1)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1C7643F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001B09D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285466A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8F2D25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A1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(length1);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267C01E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7E622B3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A2: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172112E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второго множества</w:t>
      </w:r>
    </w:p>
    <w:p w14:paraId="6ADF290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length2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0E357D6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  <w:t xml:space="preserve">if (length2 &lt; 1)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3517E70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7107BE6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511F753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3EE0A11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A2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(length2);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4A8FB3B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05EF13B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A3: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FD4BE0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третьего множества</w:t>
      </w:r>
    </w:p>
    <w:p w14:paraId="5F8A1AB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length3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5030672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(length3 &lt; 1)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6BF125BE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1D41D22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0128CE6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5833F4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A3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(length3);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671E616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138C7C8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length of A4: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0F916A9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; //Ввод длины четвертого множества</w:t>
      </w:r>
    </w:p>
    <w:p w14:paraId="58B2AA6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length4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5940D85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(length4 &lt; 1)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{ /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Проверка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на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длину</w:t>
      </w:r>
      <w:proofErr w:type="spellEnd"/>
    </w:p>
    <w:p w14:paraId="27B832AF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"Length cannot be less than 1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607D3C7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3F847EDC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5903A68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std::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vector&lt;int&gt; A4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generateVec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(length4);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генерация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множества</w:t>
      </w:r>
      <w:proofErr w:type="spellEnd"/>
    </w:p>
    <w:p w14:paraId="7C182C0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</w:p>
    <w:p w14:paraId="465E287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"Enter number of threads: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542428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cin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&gt;&gt;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Ввод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количества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потоков</w:t>
      </w:r>
      <w:proofErr w:type="spellEnd"/>
    </w:p>
    <w:p w14:paraId="79FE255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stoi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numstr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Парсим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в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инт</w:t>
      </w:r>
      <w:proofErr w:type="spellEnd"/>
    </w:p>
    <w:p w14:paraId="25EAF8E2" w14:textId="62B905A2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="00FE70BE" w:rsidRPr="00FE70BE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="00FE70BE" w:rsidRPr="00FE70BE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&lt; 1)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{ /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/Проверка на количество потоков</w:t>
      </w:r>
    </w:p>
    <w:p w14:paraId="425AC93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"There cannot be the number of threads less than 1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FE56DD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return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0;</w:t>
      </w:r>
      <w:proofErr w:type="gramEnd"/>
    </w:p>
    <w:p w14:paraId="0FB483F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1B36611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1036523F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vector&lt;thread&gt; threads;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Вектор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потоков</w:t>
      </w:r>
      <w:proofErr w:type="spellEnd"/>
    </w:p>
    <w:p w14:paraId="0EFDED8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if (length1 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 {</w:t>
      </w:r>
    </w:p>
    <w:p w14:paraId="3E8E98E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length1;</w:t>
      </w:r>
      <w:proofErr w:type="gramEnd"/>
    </w:p>
    <w:p w14:paraId="7F8BD01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31BB193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length1 /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;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</w:p>
    <w:p w14:paraId="71C212A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Method(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0,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, A1, A2, A3, A4,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Главный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поток</w:t>
      </w:r>
      <w:proofErr w:type="spellEnd"/>
    </w:p>
    <w:p w14:paraId="3D51ED0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1;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0AFE078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4E735015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 (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!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- 1)</w:t>
      </w:r>
    </w:p>
    <w:p w14:paraId="38D41C8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threads.push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_back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(thread(Method,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*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*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+ 1), A1, A2, A3, A4, ref(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)));</w:t>
      </w:r>
    </w:p>
    <w:p w14:paraId="3C5669C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else</w:t>
      </w:r>
    </w:p>
    <w:p w14:paraId="5A24431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threads.push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_back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(thread(Method,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*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renum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*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+ 1) + length1 %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numberofThreads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, A1, A2, A3, A4, ref(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)));</w:t>
      </w:r>
    </w:p>
    <w:p w14:paraId="3C2DCC3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40099DF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threads.size</w:t>
      </w:r>
      <w:proofErr w:type="spellEnd"/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661BE0D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{</w:t>
      </w:r>
    </w:p>
    <w:p w14:paraId="568CA5D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threads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].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join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();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>Джоин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 xml:space="preserve"> всех потоков</w:t>
      </w:r>
    </w:p>
    <w:p w14:paraId="6CC302DE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1051EFB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2661D1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"output: {"; //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Вывод</w:t>
      </w:r>
      <w:proofErr w:type="spellEnd"/>
    </w:p>
    <w:p w14:paraId="1275E9FF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decard.size</w:t>
      </w:r>
      <w:proofErr w:type="spellEnd"/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509EA6C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71717456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"(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889091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for (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size_t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j = 0; j 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].size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();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j++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2C2EAF5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{</w:t>
      </w:r>
    </w:p>
    <w:p w14:paraId="160888DA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 (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j !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].size() - 1) {</w:t>
      </w:r>
    </w:p>
    <w:p w14:paraId="6076BF2D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][j] &lt;&lt; ";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46911317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69628DB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else {</w:t>
      </w:r>
    </w:p>
    <w:p w14:paraId="09AA28B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][j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];</w:t>
      </w:r>
      <w:proofErr w:type="gramEnd"/>
    </w:p>
    <w:p w14:paraId="5FE7943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522E0F98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4C191F9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if (</w:t>
      </w:r>
      <w:proofErr w:type="spellStart"/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!</w:t>
      </w:r>
      <w:proofErr w:type="gram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= </w:t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decard.size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() - 1) {</w:t>
      </w:r>
    </w:p>
    <w:p w14:paraId="7ADE013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"), 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31E112D1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229B9732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else {</w:t>
      </w:r>
    </w:p>
    <w:p w14:paraId="460426A4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")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284B3460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682515B3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  <w:t>}</w:t>
      </w:r>
    </w:p>
    <w:p w14:paraId="71BE5129" w14:textId="77777777" w:rsidR="00365571" w:rsidRPr="00365571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 xml:space="preserve"> &lt;&lt; "}</w:t>
      </w:r>
      <w:proofErr w:type="gramStart"/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";</w:t>
      </w:r>
      <w:proofErr w:type="gramEnd"/>
    </w:p>
    <w:p w14:paraId="66E162A7" w14:textId="77777777" w:rsidR="00263466" w:rsidRDefault="00365571" w:rsidP="00365571">
      <w:pPr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</w:pPr>
      <w:r w:rsidRPr="00365571">
        <w:rPr>
          <w:rStyle w:val="fontstyle01"/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45A6B809" w14:textId="6A98116D" w:rsidR="00476675" w:rsidRPr="00263466" w:rsidRDefault="00476675" w:rsidP="00365571">
      <w:pPr>
        <w:rPr>
          <w:rStyle w:val="fontstyle01"/>
        </w:rPr>
      </w:pPr>
      <w:r w:rsidRPr="001500DD">
        <w:rPr>
          <w:rStyle w:val="fontstyle01"/>
        </w:rPr>
        <w:t>Тестирование</w:t>
      </w:r>
      <w:r w:rsidRPr="00263466">
        <w:rPr>
          <w:rStyle w:val="fontstyle01"/>
        </w:rPr>
        <w:t xml:space="preserve"> </w:t>
      </w:r>
      <w:r w:rsidRPr="001500DD">
        <w:rPr>
          <w:rStyle w:val="fontstyle01"/>
        </w:rPr>
        <w:t>программы</w:t>
      </w:r>
    </w:p>
    <w:p w14:paraId="1B6F1C2E" w14:textId="2B8363CA" w:rsidR="00E340B2" w:rsidRPr="00A51889" w:rsidRDefault="00476675" w:rsidP="00476675">
      <w:pPr>
        <w:rPr>
          <w:rStyle w:val="fontstyle01"/>
          <w:b w:val="0"/>
        </w:rPr>
      </w:pPr>
      <w:r w:rsidRPr="00263466">
        <w:rPr>
          <w:rStyle w:val="fontstyle01"/>
        </w:rPr>
        <w:tab/>
      </w:r>
    </w:p>
    <w:p w14:paraId="74DD377A" w14:textId="277256A0" w:rsidR="00062CE4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программу на нормальных входных данных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</w:p>
    <w:p w14:paraId="6872102A" w14:textId="0B2107E5" w:rsidR="00263466" w:rsidRP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899F0" wp14:editId="0C42A7DC">
            <wp:extent cx="6120765" cy="3182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9FA4" w14:textId="49652D1F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7A03B" wp14:editId="1A6CECEB">
            <wp:extent cx="6120765" cy="2816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674" w14:textId="5FCA47B3" w:rsidR="00FE70BE" w:rsidRDefault="00FE70BE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D9157" wp14:editId="43985A2E">
            <wp:extent cx="6120765" cy="6352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7C2" w14:textId="68BE34A8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0BC06" wp14:editId="7E6FF0B5">
            <wp:extent cx="6120765" cy="2900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1CC" w14:textId="77777777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</w:p>
    <w:p w14:paraId="0BD0EA6E" w14:textId="350B36AC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введем некорректное количество элементов множества, как например 0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</w:p>
    <w:p w14:paraId="62496D9B" w14:textId="7E48C116" w:rsid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9571D" wp14:editId="66E7C83E">
            <wp:extent cx="6120765" cy="12369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70F" w14:textId="6F1A13A1" w:rsidR="00803225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</w:t>
      </w:r>
      <w:r w:rsidRPr="002634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вывелось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программа остановилась.</w:t>
      </w:r>
      <w:r w:rsidR="00803225">
        <w:rPr>
          <w:rFonts w:ascii="Times New Roman" w:hAnsi="Times New Roman" w:cs="Times New Roman"/>
          <w:sz w:val="28"/>
          <w:szCs w:val="28"/>
        </w:rPr>
        <w:t xml:space="preserve"> Далее введем некорректное количество потоков</w:t>
      </w:r>
      <w:r w:rsidR="00803225" w:rsidRPr="00803225">
        <w:rPr>
          <w:rFonts w:ascii="Times New Roman" w:hAnsi="Times New Roman" w:cs="Times New Roman"/>
          <w:sz w:val="28"/>
          <w:szCs w:val="28"/>
        </w:rPr>
        <w:t>:</w:t>
      </w:r>
    </w:p>
    <w:p w14:paraId="56700A63" w14:textId="0D03D505" w:rsidR="00FE70BE" w:rsidRDefault="00FE70BE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FC621" wp14:editId="74CBCC2F">
            <wp:extent cx="6120765" cy="16548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989" w14:textId="77777777" w:rsidR="00803225" w:rsidRPr="00803225" w:rsidRDefault="00803225" w:rsidP="00476675">
      <w:pPr>
        <w:rPr>
          <w:rFonts w:ascii="Times New Roman" w:hAnsi="Times New Roman" w:cs="Times New Roman"/>
          <w:sz w:val="28"/>
          <w:szCs w:val="28"/>
        </w:rPr>
      </w:pPr>
    </w:p>
    <w:p w14:paraId="3105D51B" w14:textId="44B26B73" w:rsidR="00263466" w:rsidRPr="00263466" w:rsidRDefault="00263466" w:rsidP="00476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63466" w:rsidRPr="00263466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9"/>
    <w:rsid w:val="00062CE4"/>
    <w:rsid w:val="00091D4A"/>
    <w:rsid w:val="00263466"/>
    <w:rsid w:val="00310038"/>
    <w:rsid w:val="00365571"/>
    <w:rsid w:val="003E6613"/>
    <w:rsid w:val="0046757E"/>
    <w:rsid w:val="00476675"/>
    <w:rsid w:val="00554C4E"/>
    <w:rsid w:val="0058146B"/>
    <w:rsid w:val="007206F6"/>
    <w:rsid w:val="00803225"/>
    <w:rsid w:val="008407A6"/>
    <w:rsid w:val="00AF7F59"/>
    <w:rsid w:val="00D05676"/>
    <w:rsid w:val="00D64F05"/>
    <w:rsid w:val="00E340B2"/>
    <w:rsid w:val="00EF27F5"/>
    <w:rsid w:val="00F64363"/>
    <w:rsid w:val="00F97199"/>
    <w:rsid w:val="00FB680E"/>
    <w:rsid w:val="00F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1C9"/>
  <w15:chartTrackingRefBased/>
  <w15:docId w15:val="{9EC17531-1CCB-4A73-8354-284C6119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05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667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476675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sewonhan.366@gmail.com</dc:creator>
  <cp:keywords/>
  <dc:description/>
  <cp:lastModifiedBy>Ефимов Даниил Александрович</cp:lastModifiedBy>
  <cp:revision>2</cp:revision>
  <dcterms:created xsi:type="dcterms:W3CDTF">2020-11-16T17:26:00Z</dcterms:created>
  <dcterms:modified xsi:type="dcterms:W3CDTF">2020-11-16T17:26:00Z</dcterms:modified>
</cp:coreProperties>
</file>