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DE595E8" w14:textId="77777777" w:rsidR="00180684" w:rsidRPr="00F05619" w:rsidRDefault="00180684" w:rsidP="00180684">
      <w:pPr>
        <w:tabs>
          <w:tab w:val="left" w:pos="3062"/>
        </w:tabs>
        <w:spacing w:after="240"/>
        <w:jc w:val="center"/>
        <w:outlineLvl w:val="0"/>
        <w:rPr>
          <w:rFonts w:ascii="Bookman Old Style" w:hAnsi="Bookman Old Style"/>
          <w:b/>
          <w:u w:val="single"/>
        </w:rPr>
      </w:pPr>
      <w:r w:rsidRPr="00F05619">
        <w:rPr>
          <w:rFonts w:ascii="Bookman Old Style" w:hAnsi="Bookman Old Style"/>
          <w:b/>
          <w:u w:val="single"/>
        </w:rPr>
        <w:t xml:space="preserve">INFORME DE INSPECCIÓN TÉCNICA </w:t>
      </w:r>
    </w:p>
    <w:p w14:paraId="5BB4A904" w14:textId="337AD56C" w:rsidR="00180684" w:rsidRPr="00766EC9" w:rsidRDefault="00180684" w:rsidP="005C4888">
      <w:pPr>
        <w:jc w:val="center"/>
        <w:rPr>
          <w:rFonts w:ascii="Bookman Old Style" w:hAnsi="Bookman Old Style"/>
          <w:b/>
        </w:rPr>
      </w:pPr>
      <w:r w:rsidRPr="005C4888">
        <w:rPr>
          <w:rFonts w:ascii="Bookman Old Style" w:hAnsi="Bookman Old Style"/>
          <w:b/>
          <w:u w:val="single"/>
        </w:rPr>
        <w:t>$</w:t>
      </w:r>
      <w:r w:rsidR="00050270">
        <w:rPr>
          <w:rFonts w:ascii="Bookman Old Style" w:hAnsi="Bookman Old Style"/>
          <w:b/>
          <w:u w:val="single"/>
        </w:rPr>
        <w:t>dato</w:t>
      </w:r>
      <w:r w:rsidR="009D3EDE">
        <w:rPr>
          <w:rFonts w:ascii="Bookman Old Style" w:hAnsi="Bookman Old Style"/>
          <w:b/>
          <w:u w:val="single"/>
        </w:rPr>
        <w:t>000</w:t>
      </w:r>
    </w:p>
    <w:p w14:paraId="772B4038" w14:textId="77777777" w:rsidR="005C4888" w:rsidRPr="005C4888" w:rsidRDefault="005C4888" w:rsidP="005C4888">
      <w:pPr>
        <w:jc w:val="center"/>
        <w:rPr>
          <w:rFonts w:ascii="Bookman Old Style" w:hAnsi="Bookman Old Style"/>
          <w:b/>
          <w:u w:val="single"/>
        </w:rPr>
      </w:pPr>
    </w:p>
    <w:p w14:paraId="3CC4E016" w14:textId="77777777" w:rsidR="00180684" w:rsidRPr="00BB24B3" w:rsidRDefault="00180684" w:rsidP="00180684">
      <w:pPr>
        <w:rPr>
          <w:rFonts w:ascii="Bookman Old Style" w:hAnsi="Bookman Old Style"/>
        </w:rPr>
      </w:pPr>
      <w:r w:rsidRPr="00707DAF">
        <w:rPr>
          <w:rFonts w:ascii="Bookman Old Style" w:hAnsi="Bookman Old Style"/>
          <w:b/>
        </w:rPr>
        <w:tab/>
      </w:r>
      <w:r w:rsidRPr="00707DAF">
        <w:rPr>
          <w:rFonts w:ascii="Bookman Old Style" w:hAnsi="Bookman Old Style"/>
          <w:b/>
        </w:rPr>
        <w:tab/>
      </w:r>
      <w:r>
        <w:rPr>
          <w:rFonts w:ascii="Bookman Old Style" w:hAnsi="Bookman Old Style"/>
          <w:b/>
        </w:rPr>
        <w:t>A</w:t>
      </w:r>
      <w:r>
        <w:rPr>
          <w:rFonts w:ascii="Bookman Old Style" w:hAnsi="Bookman Old Style"/>
          <w:b/>
        </w:rPr>
        <w:tab/>
        <w:t xml:space="preserve">   :</w:t>
      </w:r>
      <w:r>
        <w:rPr>
          <w:rFonts w:ascii="Bookman Old Style" w:hAnsi="Bookman Old Style"/>
          <w:b/>
        </w:rPr>
        <w:tab/>
      </w:r>
      <w:r>
        <w:rPr>
          <w:rFonts w:ascii="Bookman Old Style" w:hAnsi="Bookman Old Style"/>
        </w:rPr>
        <w:t>$dato001</w:t>
      </w:r>
    </w:p>
    <w:p w14:paraId="67D57977" w14:textId="77777777" w:rsidR="00180684" w:rsidRPr="00F05619" w:rsidRDefault="00180684" w:rsidP="00180684">
      <w:pPr>
        <w:outlineLvl w:val="0"/>
        <w:rPr>
          <w:rFonts w:ascii="Bookman Old Style" w:hAnsi="Bookman Old Style"/>
          <w:b/>
        </w:rPr>
      </w:pPr>
      <w:r w:rsidRPr="00F05619">
        <w:rPr>
          <w:rFonts w:ascii="Bookman Old Style" w:hAnsi="Bookman Old Style"/>
          <w:b/>
        </w:rPr>
        <w:tab/>
      </w:r>
      <w:r w:rsidRPr="00F05619">
        <w:rPr>
          <w:rFonts w:ascii="Bookman Old Style" w:hAnsi="Bookman Old Style"/>
          <w:b/>
        </w:rPr>
        <w:tab/>
      </w:r>
      <w:r w:rsidRPr="00F05619">
        <w:rPr>
          <w:rFonts w:ascii="Bookman Old Style" w:hAnsi="Bookman Old Style"/>
          <w:b/>
        </w:rPr>
        <w:tab/>
      </w:r>
      <w:r w:rsidRPr="00F05619">
        <w:rPr>
          <w:rFonts w:ascii="Bookman Old Style" w:hAnsi="Bookman Old Style"/>
          <w:b/>
        </w:rPr>
        <w:tab/>
      </w:r>
      <w:r>
        <w:rPr>
          <w:rFonts w:ascii="Bookman Old Style" w:hAnsi="Bookman Old Style"/>
          <w:b/>
        </w:rPr>
        <w:t>$dato002</w:t>
      </w:r>
      <w:r w:rsidRPr="00F05619">
        <w:rPr>
          <w:rFonts w:ascii="Bookman Old Style" w:hAnsi="Bookman Old Style"/>
          <w:b/>
        </w:rPr>
        <w:t xml:space="preserve">  </w:t>
      </w:r>
    </w:p>
    <w:p w14:paraId="03A1C365" w14:textId="77777777" w:rsidR="00180684" w:rsidRPr="00F05619" w:rsidRDefault="00180684" w:rsidP="00180684">
      <w:pPr>
        <w:outlineLvl w:val="0"/>
        <w:rPr>
          <w:rFonts w:ascii="Bookman Old Style" w:hAnsi="Bookman Old Style"/>
          <w:b/>
        </w:rPr>
      </w:pPr>
    </w:p>
    <w:p w14:paraId="6FD1A226" w14:textId="77777777" w:rsidR="00180684" w:rsidRPr="00BB24B3" w:rsidRDefault="00180684" w:rsidP="00180684">
      <w:pPr>
        <w:rPr>
          <w:rFonts w:ascii="Bookman Old Style" w:hAnsi="Bookman Old Style"/>
        </w:rPr>
      </w:pPr>
      <w:r w:rsidRPr="00F05619">
        <w:rPr>
          <w:rFonts w:ascii="Bookman Old Style" w:hAnsi="Bookman Old Style"/>
        </w:rPr>
        <w:tab/>
      </w:r>
      <w:r w:rsidRPr="00F05619">
        <w:rPr>
          <w:rFonts w:ascii="Bookman Old Style" w:hAnsi="Bookman Old Style"/>
        </w:rPr>
        <w:tab/>
      </w:r>
      <w:r w:rsidRPr="00F05619">
        <w:rPr>
          <w:rFonts w:ascii="Bookman Old Style" w:hAnsi="Bookman Old Style"/>
          <w:b/>
        </w:rPr>
        <w:t>VIA</w:t>
      </w:r>
      <w:r w:rsidRPr="00F05619">
        <w:rPr>
          <w:rFonts w:ascii="Bookman Old Style" w:hAnsi="Bookman Old Style"/>
          <w:b/>
        </w:rPr>
        <w:tab/>
        <w:t xml:space="preserve">   :</w:t>
      </w:r>
      <w:r w:rsidRPr="00F05619">
        <w:rPr>
          <w:rFonts w:ascii="Bookman Old Style" w:hAnsi="Bookman Old Style"/>
          <w:b/>
        </w:rPr>
        <w:tab/>
      </w:r>
      <w:r>
        <w:rPr>
          <w:rFonts w:ascii="Bookman Old Style" w:hAnsi="Bookman Old Style"/>
        </w:rPr>
        <w:t>$dato003</w:t>
      </w:r>
    </w:p>
    <w:p w14:paraId="58468F4D" w14:textId="77777777" w:rsidR="00180684" w:rsidRPr="00F05619" w:rsidRDefault="00180684" w:rsidP="00180684">
      <w:pPr>
        <w:outlineLvl w:val="0"/>
        <w:rPr>
          <w:rFonts w:ascii="Bookman Old Style" w:hAnsi="Bookman Old Style"/>
          <w:b/>
        </w:rPr>
      </w:pPr>
      <w:r w:rsidRPr="00F05619">
        <w:rPr>
          <w:rFonts w:ascii="Bookman Old Style" w:hAnsi="Bookman Old Style"/>
          <w:b/>
        </w:rPr>
        <w:tab/>
      </w:r>
      <w:r w:rsidRPr="00F05619">
        <w:rPr>
          <w:rFonts w:ascii="Bookman Old Style" w:hAnsi="Bookman Old Style"/>
          <w:b/>
        </w:rPr>
        <w:tab/>
      </w:r>
      <w:r w:rsidRPr="00F05619">
        <w:rPr>
          <w:rFonts w:ascii="Bookman Old Style" w:hAnsi="Bookman Old Style"/>
          <w:b/>
        </w:rPr>
        <w:tab/>
      </w:r>
      <w:r w:rsidRPr="00F05619">
        <w:rPr>
          <w:rFonts w:ascii="Bookman Old Style" w:hAnsi="Bookman Old Style"/>
          <w:b/>
        </w:rPr>
        <w:tab/>
      </w:r>
      <w:r>
        <w:rPr>
          <w:rFonts w:ascii="Bookman Old Style" w:hAnsi="Bookman Old Style"/>
          <w:b/>
        </w:rPr>
        <w:t>$dato004</w:t>
      </w:r>
      <w:r w:rsidRPr="00F05619">
        <w:rPr>
          <w:rFonts w:ascii="Bookman Old Style" w:hAnsi="Bookman Old Style"/>
          <w:b/>
        </w:rPr>
        <w:t xml:space="preserve">  </w:t>
      </w:r>
    </w:p>
    <w:p w14:paraId="25F474C9" w14:textId="77777777" w:rsidR="00180684" w:rsidRPr="00F05619" w:rsidRDefault="00180684" w:rsidP="00180684">
      <w:pPr>
        <w:jc w:val="both"/>
        <w:rPr>
          <w:rFonts w:ascii="Bookman Old Style" w:hAnsi="Bookman Old Style"/>
          <w:b/>
        </w:rPr>
      </w:pPr>
    </w:p>
    <w:p w14:paraId="2E310781" w14:textId="77777777" w:rsidR="00180684" w:rsidRPr="00BB24B3" w:rsidRDefault="00180684" w:rsidP="00180684">
      <w:pPr>
        <w:rPr>
          <w:rFonts w:ascii="Bookman Old Style" w:hAnsi="Bookman Old Style"/>
        </w:rPr>
      </w:pPr>
      <w:r w:rsidRPr="00F05619">
        <w:rPr>
          <w:rFonts w:ascii="Bookman Old Style" w:hAnsi="Bookman Old Style"/>
          <w:b/>
        </w:rPr>
        <w:tab/>
      </w:r>
      <w:r w:rsidRPr="00F05619">
        <w:rPr>
          <w:rFonts w:ascii="Bookman Old Style" w:hAnsi="Bookman Old Style"/>
          <w:b/>
        </w:rPr>
        <w:tab/>
        <w:t>DE</w:t>
      </w:r>
      <w:r w:rsidRPr="00F05619">
        <w:rPr>
          <w:rFonts w:ascii="Bookman Old Style" w:hAnsi="Bookman Old Style"/>
          <w:b/>
        </w:rPr>
        <w:tab/>
        <w:t xml:space="preserve">   :</w:t>
      </w:r>
      <w:r w:rsidRPr="00F05619">
        <w:rPr>
          <w:rFonts w:ascii="Bookman Old Style" w:hAnsi="Bookman Old Style"/>
          <w:b/>
        </w:rPr>
        <w:tab/>
      </w:r>
      <w:r>
        <w:rPr>
          <w:rFonts w:ascii="Bookman Old Style" w:hAnsi="Bookman Old Style"/>
        </w:rPr>
        <w:t>$dato005</w:t>
      </w:r>
    </w:p>
    <w:p w14:paraId="29F9BA74" w14:textId="77777777" w:rsidR="00180684" w:rsidRPr="00F05619" w:rsidRDefault="00180684" w:rsidP="00180684">
      <w:pPr>
        <w:outlineLvl w:val="0"/>
        <w:rPr>
          <w:rFonts w:ascii="Bookman Old Style" w:hAnsi="Bookman Old Style"/>
          <w:b/>
        </w:rPr>
      </w:pPr>
      <w:r w:rsidRPr="00F05619">
        <w:rPr>
          <w:rFonts w:ascii="Bookman Old Style" w:hAnsi="Bookman Old Style"/>
          <w:b/>
        </w:rPr>
        <w:tab/>
      </w:r>
      <w:r w:rsidRPr="00F05619">
        <w:rPr>
          <w:rFonts w:ascii="Bookman Old Style" w:hAnsi="Bookman Old Style"/>
          <w:b/>
        </w:rPr>
        <w:tab/>
      </w:r>
      <w:r w:rsidRPr="00F05619">
        <w:rPr>
          <w:rFonts w:ascii="Bookman Old Style" w:hAnsi="Bookman Old Style"/>
          <w:b/>
        </w:rPr>
        <w:tab/>
      </w:r>
      <w:r w:rsidRPr="00F05619">
        <w:rPr>
          <w:rFonts w:ascii="Bookman Old Style" w:hAnsi="Bookman Old Style"/>
          <w:b/>
        </w:rPr>
        <w:tab/>
      </w:r>
      <w:r>
        <w:rPr>
          <w:rFonts w:ascii="Bookman Old Style" w:hAnsi="Bookman Old Style"/>
          <w:b/>
        </w:rPr>
        <w:t>$dato006</w:t>
      </w:r>
      <w:r w:rsidRPr="00F05619">
        <w:rPr>
          <w:rFonts w:ascii="Bookman Old Style" w:hAnsi="Bookman Old Style"/>
          <w:b/>
        </w:rPr>
        <w:t xml:space="preserve">  </w:t>
      </w:r>
    </w:p>
    <w:p w14:paraId="6C72BEC4" w14:textId="77777777" w:rsidR="00180684" w:rsidRPr="00F05619" w:rsidRDefault="00180684" w:rsidP="00180684">
      <w:pPr>
        <w:jc w:val="both"/>
        <w:outlineLvl w:val="0"/>
        <w:rPr>
          <w:rFonts w:ascii="Bookman Old Style" w:hAnsi="Bookman Old Style"/>
          <w:b/>
        </w:rPr>
      </w:pPr>
    </w:p>
    <w:p w14:paraId="090D621D" w14:textId="5D9B5989" w:rsidR="00180684" w:rsidRPr="00F05619" w:rsidRDefault="00180684" w:rsidP="00180684">
      <w:pPr>
        <w:ind w:left="2832" w:hanging="1416"/>
        <w:jc w:val="both"/>
        <w:rPr>
          <w:rFonts w:ascii="Bookman Old Style" w:hAnsi="Bookman Old Style"/>
        </w:rPr>
      </w:pPr>
      <w:r>
        <w:rPr>
          <w:rFonts w:ascii="Bookman Old Style" w:hAnsi="Bookman Old Style"/>
          <w:b/>
        </w:rPr>
        <w:t xml:space="preserve">REF.    </w:t>
      </w:r>
      <w:r w:rsidRPr="00F05619">
        <w:rPr>
          <w:rFonts w:ascii="Bookman Old Style" w:hAnsi="Bookman Old Style"/>
          <w:b/>
        </w:rPr>
        <w:t>:</w:t>
      </w:r>
      <w:r w:rsidRPr="00F05619">
        <w:rPr>
          <w:rFonts w:ascii="Bookman Old Style" w:hAnsi="Bookman Old Style"/>
          <w:b/>
        </w:rPr>
        <w:tab/>
      </w:r>
      <w:r>
        <w:rPr>
          <w:rFonts w:ascii="Bookman Old Style" w:hAnsi="Bookman Old Style"/>
        </w:rPr>
        <w:t>$dato007</w:t>
      </w:r>
    </w:p>
    <w:p w14:paraId="61799E37" w14:textId="77777777" w:rsidR="00180684" w:rsidRPr="00F05619" w:rsidRDefault="00180684" w:rsidP="00180684">
      <w:pPr>
        <w:jc w:val="both"/>
        <w:rPr>
          <w:rFonts w:ascii="Bookman Old Style" w:hAnsi="Bookman Old Style"/>
        </w:rPr>
      </w:pPr>
    </w:p>
    <w:p w14:paraId="11B7A037" w14:textId="77777777" w:rsidR="00180684" w:rsidRPr="00F05619" w:rsidRDefault="00180684" w:rsidP="00180684">
      <w:pPr>
        <w:pBdr>
          <w:bottom w:val="single" w:sz="12" w:space="1" w:color="auto"/>
        </w:pBdr>
        <w:jc w:val="both"/>
        <w:rPr>
          <w:rFonts w:ascii="Bookman Old Style" w:hAnsi="Bookman Old Style"/>
        </w:rPr>
      </w:pPr>
      <w:r w:rsidRPr="00F05619">
        <w:rPr>
          <w:rFonts w:ascii="Bookman Old Style" w:hAnsi="Bookman Old Style"/>
          <w:b/>
          <w:lang w:val="es-ES"/>
        </w:rPr>
        <w:tab/>
      </w:r>
      <w:r w:rsidRPr="00F05619">
        <w:rPr>
          <w:rFonts w:ascii="Bookman Old Style" w:hAnsi="Bookman Old Style"/>
          <w:b/>
          <w:lang w:val="es-ES"/>
        </w:rPr>
        <w:tab/>
      </w:r>
      <w:r w:rsidRPr="00F05619">
        <w:rPr>
          <w:rFonts w:ascii="Bookman Old Style" w:hAnsi="Bookman Old Style"/>
          <w:b/>
        </w:rPr>
        <w:t>FECHA     :</w:t>
      </w:r>
      <w:r w:rsidRPr="00F05619">
        <w:rPr>
          <w:rFonts w:ascii="Bookman Old Style" w:hAnsi="Bookman Old Style"/>
          <w:b/>
        </w:rPr>
        <w:tab/>
      </w:r>
      <w:r>
        <w:rPr>
          <w:rFonts w:ascii="Bookman Old Style" w:hAnsi="Bookman Old Style"/>
        </w:rPr>
        <w:t>$dato008</w:t>
      </w:r>
    </w:p>
    <w:p w14:paraId="4C8A179A" w14:textId="77777777" w:rsidR="00180684" w:rsidRPr="00F05619" w:rsidRDefault="00180684" w:rsidP="00180684">
      <w:pPr>
        <w:jc w:val="both"/>
        <w:rPr>
          <w:rFonts w:ascii="Bookman Old Style" w:hAnsi="Bookman Old Style"/>
        </w:rPr>
      </w:pPr>
    </w:p>
    <w:p w14:paraId="68B83C92" w14:textId="77777777" w:rsidR="00180684" w:rsidRDefault="00180684" w:rsidP="00180684">
      <w:pPr>
        <w:spacing w:after="240"/>
        <w:jc w:val="both"/>
        <w:rPr>
          <w:rFonts w:ascii="Bookman Old Style" w:hAnsi="Bookman Old Style"/>
          <w:b/>
        </w:rPr>
      </w:pPr>
      <w:r w:rsidRPr="00F05619">
        <w:rPr>
          <w:rFonts w:ascii="Bookman Old Style" w:hAnsi="Bookman Old Style"/>
          <w:b/>
        </w:rPr>
        <w:t>I.- ANTECEDENTES</w:t>
      </w:r>
    </w:p>
    <w:p w14:paraId="7EF88DC5" w14:textId="77777777" w:rsidR="00180684" w:rsidRPr="007E6045" w:rsidRDefault="00180684" w:rsidP="00180684">
      <w:pPr>
        <w:spacing w:after="240"/>
        <w:jc w:val="both"/>
        <w:rPr>
          <w:rFonts w:ascii="Bookman Old Style" w:hAnsi="Bookman Old Style"/>
        </w:rPr>
      </w:pPr>
      <w:r w:rsidRPr="007E6045">
        <w:rPr>
          <w:rFonts w:ascii="Bookman Old Style" w:hAnsi="Bookman Old Style"/>
        </w:rPr>
        <w:t xml:space="preserve">Dando cumplimiento al Memorándum  </w:t>
      </w:r>
      <w:r>
        <w:rPr>
          <w:rFonts w:ascii="Bookman Old Style" w:hAnsi="Bookman Old Style"/>
        </w:rPr>
        <w:t>$dato009</w:t>
      </w:r>
      <w:r w:rsidRPr="007E6045">
        <w:rPr>
          <w:rFonts w:ascii="Bookman Old Style" w:hAnsi="Bookman Old Style"/>
        </w:rPr>
        <w:t xml:space="preserve"> de fecha </w:t>
      </w:r>
      <w:r>
        <w:rPr>
          <w:rFonts w:ascii="Bookman Old Style" w:hAnsi="Bookman Old Style"/>
        </w:rPr>
        <w:t>$dato010</w:t>
      </w:r>
      <w:r w:rsidRPr="007E6045">
        <w:rPr>
          <w:rFonts w:ascii="Bookman Old Style" w:hAnsi="Bookman Old Style"/>
        </w:rPr>
        <w:t>, me constituí en las instalaciones de la empresa o establecimiento laboral “</w:t>
      </w:r>
      <w:r>
        <w:rPr>
          <w:rFonts w:ascii="Bookman Old Style" w:hAnsi="Bookman Old Style"/>
        </w:rPr>
        <w:t>$dato007</w:t>
      </w:r>
      <w:r w:rsidRPr="007E6045">
        <w:rPr>
          <w:rFonts w:ascii="Bookman Old Style" w:hAnsi="Bookman Old Style"/>
        </w:rPr>
        <w:t xml:space="preserve">”, en fecha </w:t>
      </w:r>
      <w:r>
        <w:rPr>
          <w:rFonts w:ascii="Bookman Old Style" w:hAnsi="Bookman Old Style"/>
        </w:rPr>
        <w:t>$dato011</w:t>
      </w:r>
      <w:r w:rsidRPr="007E6045">
        <w:rPr>
          <w:rFonts w:ascii="Bookman Old Style" w:hAnsi="Bookman Old Style"/>
        </w:rPr>
        <w:t>, con objeto de efectuar la correspondiente Inspección Técnica en materia de Higiene, Seguridad Ocupacional y Bienestar y verificar el cumplimiento a la Ley General de Higiene, Seguridad Ocupacional y Bienestar Nº 16998 de 02 agosto de 1979 y normativa vigente en la materia.</w:t>
      </w:r>
    </w:p>
    <w:p w14:paraId="2063AB84" w14:textId="77777777" w:rsidR="00180684" w:rsidRDefault="00180684" w:rsidP="00180684">
      <w:pPr>
        <w:jc w:val="both"/>
        <w:rPr>
          <w:rFonts w:ascii="Bookman Old Style" w:hAnsi="Bookman Old Style"/>
        </w:rPr>
      </w:pPr>
      <w:r w:rsidRPr="007E6045">
        <w:rPr>
          <w:rFonts w:ascii="Bookman Old Style" w:hAnsi="Bookman Old Style"/>
        </w:rPr>
        <w:t>A tal efecto me permito elevar a su consideración para los fines legales consiguientes, el presente informe que refleja la situación en la que se encuentra la indicada empresa referida a las condiciones de seguridad y salud en el trabajo que otorga a sus dependientes.</w:t>
      </w:r>
    </w:p>
    <w:p w14:paraId="2AB79EA0" w14:textId="77777777" w:rsidR="00180684" w:rsidRDefault="00180684" w:rsidP="00180684">
      <w:pPr>
        <w:jc w:val="both"/>
        <w:rPr>
          <w:rFonts w:ascii="Bookman Old Style" w:hAnsi="Bookman Old Style"/>
        </w:rPr>
      </w:pPr>
    </w:p>
    <w:p w14:paraId="614D3864" w14:textId="77777777" w:rsidR="00180684" w:rsidRPr="00F24766" w:rsidRDefault="00180684" w:rsidP="00180684">
      <w:pPr>
        <w:jc w:val="both"/>
        <w:outlineLvl w:val="0"/>
        <w:rPr>
          <w:rFonts w:ascii="Bookman Old Style" w:hAnsi="Bookman Old Style"/>
          <w:b/>
        </w:rPr>
      </w:pPr>
      <w:r w:rsidRPr="00F24766">
        <w:rPr>
          <w:rFonts w:ascii="Bookman Old Style" w:hAnsi="Bookman Old Style"/>
          <w:b/>
        </w:rPr>
        <w:t>II.- DATOS DE LA EMPRESA O ESTABLECIMIENTO LABORAL</w:t>
      </w:r>
    </w:p>
    <w:p w14:paraId="6A792D1E" w14:textId="77777777" w:rsidR="00180684" w:rsidRPr="00F24766" w:rsidRDefault="00180684" w:rsidP="00180684">
      <w:pPr>
        <w:jc w:val="both"/>
        <w:outlineLvl w:val="0"/>
        <w:rPr>
          <w:rFonts w:ascii="Bookman Old Style" w:hAnsi="Bookman Old Style"/>
          <w:b/>
        </w:rPr>
      </w:pPr>
    </w:p>
    <w:p w14:paraId="45C4BB1A" w14:textId="77777777" w:rsidR="00180684" w:rsidRPr="00F24766" w:rsidRDefault="00180684" w:rsidP="00180684">
      <w:pPr>
        <w:jc w:val="both"/>
        <w:outlineLvl w:val="0"/>
        <w:rPr>
          <w:rFonts w:ascii="Bookman Old Style" w:hAnsi="Bookman Old Style"/>
          <w:b/>
        </w:rPr>
      </w:pPr>
      <w:r w:rsidRPr="00F24766">
        <w:rPr>
          <w:rFonts w:ascii="Bookman Old Style" w:hAnsi="Bookman Old Style"/>
          <w:b/>
        </w:rPr>
        <w:t xml:space="preserve">NOMBRE O RAZON SOCIAL </w:t>
      </w:r>
    </w:p>
    <w:p w14:paraId="274AC12B" w14:textId="77777777" w:rsidR="00180684" w:rsidRPr="00F24766" w:rsidRDefault="00180684" w:rsidP="00180684">
      <w:pPr>
        <w:jc w:val="both"/>
        <w:outlineLvl w:val="0"/>
        <w:rPr>
          <w:rFonts w:ascii="Bookman Old Style" w:hAnsi="Bookman Old Style"/>
          <w:b/>
        </w:rPr>
      </w:pPr>
      <w:r w:rsidRPr="00F24766">
        <w:rPr>
          <w:rFonts w:ascii="Bookman Old Style" w:hAnsi="Bookman Old Style"/>
          <w:b/>
        </w:rPr>
        <w:t xml:space="preserve">DE LA EMPRESA O </w:t>
      </w:r>
    </w:p>
    <w:p w14:paraId="79E15799" w14:textId="6089E764" w:rsidR="00180684" w:rsidRPr="00F24766" w:rsidRDefault="00180684" w:rsidP="00180684">
      <w:pPr>
        <w:jc w:val="both"/>
        <w:outlineLvl w:val="0"/>
        <w:rPr>
          <w:rFonts w:ascii="Bookman Old Style" w:hAnsi="Bookman Old Style"/>
          <w:b/>
        </w:rPr>
      </w:pPr>
      <w:r w:rsidRPr="00F24766">
        <w:rPr>
          <w:rFonts w:ascii="Bookman Old Style" w:hAnsi="Bookman Old Style"/>
          <w:b/>
        </w:rPr>
        <w:t>ESTABLECIMIENTO LABORAL</w:t>
      </w:r>
      <w:r w:rsidRPr="00F24766">
        <w:rPr>
          <w:rFonts w:ascii="Bookman Old Style" w:hAnsi="Bookman Old Style"/>
          <w:b/>
        </w:rPr>
        <w:tab/>
        <w:t xml:space="preserve"> </w:t>
      </w:r>
      <w:r w:rsidRPr="00F24766">
        <w:rPr>
          <w:rFonts w:ascii="Bookman Old Style" w:hAnsi="Bookman Old Style"/>
          <w:b/>
        </w:rPr>
        <w:tab/>
      </w:r>
      <w:r w:rsidRPr="00F24766">
        <w:rPr>
          <w:rFonts w:ascii="Bookman Old Style" w:hAnsi="Bookman Old Style"/>
          <w:b/>
        </w:rPr>
        <w:tab/>
        <w:t xml:space="preserve"> :</w:t>
      </w:r>
      <w:r w:rsidRPr="00F24766">
        <w:rPr>
          <w:rFonts w:ascii="Bookman Old Style" w:hAnsi="Bookman Old Style"/>
          <w:b/>
        </w:rPr>
        <w:tab/>
      </w:r>
      <w:r w:rsidR="00E0600F" w:rsidRPr="00E0600F">
        <w:rPr>
          <w:rFonts w:ascii="Bookman Old Style" w:hAnsi="Bookman Old Style"/>
          <w:b/>
        </w:rPr>
        <w:t>$dato007</w:t>
      </w:r>
    </w:p>
    <w:p w14:paraId="54EA85A3" w14:textId="528DAAA4" w:rsidR="00180684" w:rsidRPr="00F24766" w:rsidRDefault="00180684" w:rsidP="00180684">
      <w:pPr>
        <w:jc w:val="both"/>
        <w:outlineLvl w:val="0"/>
        <w:rPr>
          <w:rFonts w:ascii="Bookman Old Style" w:hAnsi="Bookman Old Style"/>
          <w:b/>
        </w:rPr>
      </w:pPr>
      <w:r w:rsidRPr="00F24766">
        <w:rPr>
          <w:rFonts w:ascii="Bookman Old Style" w:hAnsi="Bookman Old Style"/>
          <w:b/>
        </w:rPr>
        <w:t>NOMBRE COMERCIAL</w:t>
      </w:r>
      <w:r w:rsidRPr="00F24766">
        <w:rPr>
          <w:rFonts w:ascii="Bookman Old Style" w:hAnsi="Bookman Old Style"/>
          <w:b/>
        </w:rPr>
        <w:tab/>
      </w:r>
      <w:r w:rsidRPr="00F24766">
        <w:rPr>
          <w:rFonts w:ascii="Bookman Old Style" w:hAnsi="Bookman Old Style"/>
          <w:b/>
        </w:rPr>
        <w:tab/>
      </w:r>
      <w:r w:rsidRPr="00F24766">
        <w:rPr>
          <w:rFonts w:ascii="Bookman Old Style" w:hAnsi="Bookman Old Style"/>
          <w:b/>
        </w:rPr>
        <w:tab/>
      </w:r>
      <w:r w:rsidRPr="00F24766">
        <w:rPr>
          <w:rFonts w:ascii="Bookman Old Style" w:hAnsi="Bookman Old Style"/>
          <w:b/>
        </w:rPr>
        <w:tab/>
      </w:r>
      <w:r>
        <w:rPr>
          <w:rFonts w:ascii="Bookman Old Style" w:hAnsi="Bookman Old Style"/>
          <w:b/>
        </w:rPr>
        <w:t xml:space="preserve">         </w:t>
      </w:r>
      <w:r w:rsidRPr="00F24766">
        <w:rPr>
          <w:rFonts w:ascii="Bookman Old Style" w:hAnsi="Bookman Old Style"/>
          <w:b/>
        </w:rPr>
        <w:t xml:space="preserve"> :</w:t>
      </w:r>
      <w:r w:rsidRPr="00F24766">
        <w:rPr>
          <w:rFonts w:ascii="Bookman Old Style" w:hAnsi="Bookman Old Style"/>
          <w:b/>
        </w:rPr>
        <w:tab/>
      </w:r>
      <w:r w:rsidR="00E0600F" w:rsidRPr="00E0600F">
        <w:rPr>
          <w:rFonts w:ascii="Bookman Old Style" w:hAnsi="Bookman Old Style"/>
          <w:b/>
        </w:rPr>
        <w:t>$dato012</w:t>
      </w:r>
    </w:p>
    <w:p w14:paraId="44159E33" w14:textId="4E382666" w:rsidR="00180684" w:rsidRPr="00F24766" w:rsidRDefault="00180684" w:rsidP="00180684">
      <w:pPr>
        <w:jc w:val="both"/>
        <w:outlineLvl w:val="0"/>
        <w:rPr>
          <w:rFonts w:ascii="Bookman Old Style" w:hAnsi="Bookman Old Style"/>
          <w:b/>
        </w:rPr>
      </w:pPr>
      <w:r w:rsidRPr="00F24766">
        <w:rPr>
          <w:rFonts w:ascii="Bookman Old Style" w:hAnsi="Bookman Old Style"/>
          <w:b/>
        </w:rPr>
        <w:t>REPRESENTANTE LEGAL</w:t>
      </w:r>
      <w:r w:rsidRPr="00F24766">
        <w:rPr>
          <w:rFonts w:ascii="Bookman Old Style" w:hAnsi="Bookman Old Style"/>
          <w:b/>
        </w:rPr>
        <w:tab/>
      </w:r>
      <w:r w:rsidRPr="00F24766">
        <w:rPr>
          <w:rFonts w:ascii="Bookman Old Style" w:hAnsi="Bookman Old Style"/>
          <w:b/>
        </w:rPr>
        <w:tab/>
        <w:t xml:space="preserve">        </w:t>
      </w:r>
      <w:r w:rsidRPr="00F24766">
        <w:rPr>
          <w:rFonts w:ascii="Bookman Old Style" w:hAnsi="Bookman Old Style"/>
          <w:b/>
        </w:rPr>
        <w:tab/>
        <w:t xml:space="preserve"> </w:t>
      </w:r>
      <w:r w:rsidRPr="00F24766">
        <w:rPr>
          <w:rFonts w:ascii="Bookman Old Style" w:hAnsi="Bookman Old Style"/>
          <w:b/>
        </w:rPr>
        <w:tab/>
        <w:t xml:space="preserve"> :</w:t>
      </w:r>
      <w:r w:rsidRPr="00F24766">
        <w:rPr>
          <w:rFonts w:ascii="Bookman Old Style" w:hAnsi="Bookman Old Style"/>
          <w:b/>
        </w:rPr>
        <w:tab/>
      </w:r>
      <w:r w:rsidR="00E0600F" w:rsidRPr="00E0600F">
        <w:rPr>
          <w:rFonts w:ascii="Bookman Old Style" w:hAnsi="Bookman Old Style"/>
          <w:b/>
        </w:rPr>
        <w:t>$dato013</w:t>
      </w:r>
    </w:p>
    <w:p w14:paraId="0C62D828" w14:textId="5AFCF91E" w:rsidR="00180684" w:rsidRPr="00F24766" w:rsidRDefault="00180684" w:rsidP="00180684">
      <w:pPr>
        <w:ind w:right="333"/>
        <w:jc w:val="both"/>
        <w:outlineLvl w:val="0"/>
        <w:rPr>
          <w:rFonts w:ascii="Bookman Old Style" w:hAnsi="Bookman Old Style"/>
          <w:b/>
        </w:rPr>
      </w:pPr>
      <w:r w:rsidRPr="00F24766">
        <w:rPr>
          <w:rFonts w:ascii="Bookman Old Style" w:hAnsi="Bookman Old Style"/>
          <w:b/>
        </w:rPr>
        <w:t>CEDULA DE IDENTIDAD</w:t>
      </w:r>
      <w:r w:rsidRPr="00F24766">
        <w:rPr>
          <w:rFonts w:ascii="Bookman Old Style" w:hAnsi="Bookman Old Style"/>
          <w:b/>
        </w:rPr>
        <w:tab/>
      </w:r>
      <w:r w:rsidRPr="00F24766">
        <w:rPr>
          <w:rFonts w:ascii="Bookman Old Style" w:hAnsi="Bookman Old Style"/>
          <w:b/>
        </w:rPr>
        <w:tab/>
      </w:r>
      <w:r w:rsidRPr="00F24766">
        <w:rPr>
          <w:rFonts w:ascii="Bookman Old Style" w:hAnsi="Bookman Old Style"/>
          <w:b/>
        </w:rPr>
        <w:tab/>
        <w:t xml:space="preserve">       </w:t>
      </w:r>
      <w:r w:rsidRPr="00F24766">
        <w:rPr>
          <w:rFonts w:ascii="Bookman Old Style" w:hAnsi="Bookman Old Style"/>
          <w:b/>
        </w:rPr>
        <w:tab/>
        <w:t xml:space="preserve"> :</w:t>
      </w:r>
      <w:r w:rsidRPr="00F24766">
        <w:rPr>
          <w:rFonts w:ascii="Bookman Old Style" w:hAnsi="Bookman Old Style"/>
          <w:b/>
        </w:rPr>
        <w:tab/>
      </w:r>
      <w:r w:rsidR="00E0600F">
        <w:rPr>
          <w:rFonts w:ascii="Bookman Old Style" w:hAnsi="Bookman Old Style"/>
          <w:b/>
        </w:rPr>
        <w:t>$dato014</w:t>
      </w:r>
    </w:p>
    <w:p w14:paraId="470B30E6" w14:textId="0F86B0BB" w:rsidR="00180684" w:rsidRPr="00F24766" w:rsidRDefault="00180684" w:rsidP="00180684">
      <w:pPr>
        <w:ind w:right="333"/>
        <w:jc w:val="both"/>
        <w:rPr>
          <w:rFonts w:ascii="Bookman Old Style" w:hAnsi="Bookman Old Style"/>
          <w:b/>
        </w:rPr>
      </w:pPr>
      <w:r w:rsidRPr="00F24766">
        <w:rPr>
          <w:rFonts w:ascii="Bookman Old Style" w:hAnsi="Bookman Old Style"/>
          <w:b/>
        </w:rPr>
        <w:t>No PATRONAL SEG. SOCIAL</w:t>
      </w:r>
      <w:r w:rsidRPr="00F24766">
        <w:rPr>
          <w:rFonts w:ascii="Bookman Old Style" w:hAnsi="Bookman Old Style"/>
          <w:b/>
        </w:rPr>
        <w:tab/>
      </w:r>
      <w:r w:rsidRPr="00F24766">
        <w:rPr>
          <w:rFonts w:ascii="Bookman Old Style" w:hAnsi="Bookman Old Style"/>
          <w:b/>
        </w:rPr>
        <w:tab/>
        <w:t xml:space="preserve">        </w:t>
      </w:r>
      <w:r w:rsidRPr="00F24766">
        <w:rPr>
          <w:rFonts w:ascii="Bookman Old Style" w:hAnsi="Bookman Old Style"/>
          <w:b/>
        </w:rPr>
        <w:tab/>
      </w:r>
      <w:r>
        <w:rPr>
          <w:rFonts w:ascii="Bookman Old Style" w:hAnsi="Bookman Old Style"/>
          <w:b/>
        </w:rPr>
        <w:t xml:space="preserve">         </w:t>
      </w:r>
      <w:r w:rsidR="00E0600F">
        <w:rPr>
          <w:rFonts w:ascii="Bookman Old Style" w:hAnsi="Bookman Old Style"/>
          <w:b/>
        </w:rPr>
        <w:t xml:space="preserve"> :</w:t>
      </w:r>
      <w:r w:rsidR="00E0600F">
        <w:rPr>
          <w:rFonts w:ascii="Bookman Old Style" w:hAnsi="Bookman Old Style"/>
          <w:b/>
        </w:rPr>
        <w:tab/>
        <w:t>$dato015</w:t>
      </w:r>
    </w:p>
    <w:p w14:paraId="135FD481" w14:textId="67BA461B" w:rsidR="00180684" w:rsidRPr="00F24766" w:rsidRDefault="00180684" w:rsidP="00180684">
      <w:pPr>
        <w:ind w:right="333"/>
        <w:jc w:val="both"/>
        <w:rPr>
          <w:rFonts w:ascii="Bookman Old Style" w:hAnsi="Bookman Old Style"/>
          <w:b/>
        </w:rPr>
      </w:pPr>
      <w:r w:rsidRPr="00F24766">
        <w:rPr>
          <w:rFonts w:ascii="Bookman Old Style" w:hAnsi="Bookman Old Style"/>
          <w:b/>
        </w:rPr>
        <w:t>No REGISTRO OBLIGATORIO DE EMPLEADORES:</w:t>
      </w:r>
      <w:r w:rsidRPr="00F24766">
        <w:rPr>
          <w:rFonts w:ascii="Bookman Old Style" w:hAnsi="Bookman Old Style"/>
          <w:b/>
        </w:rPr>
        <w:tab/>
      </w:r>
      <w:r w:rsidR="00E0600F">
        <w:rPr>
          <w:rFonts w:ascii="Bookman Old Style" w:hAnsi="Bookman Old Style"/>
          <w:b/>
        </w:rPr>
        <w:t>$datp016</w:t>
      </w:r>
    </w:p>
    <w:p w14:paraId="5E681062" w14:textId="7AA4791F" w:rsidR="00180684" w:rsidRPr="00F24766" w:rsidRDefault="00180684" w:rsidP="00180684">
      <w:pPr>
        <w:ind w:right="333"/>
        <w:jc w:val="both"/>
        <w:rPr>
          <w:rFonts w:ascii="Bookman Old Style" w:hAnsi="Bookman Old Style"/>
          <w:b/>
          <w:bCs/>
        </w:rPr>
      </w:pPr>
      <w:r w:rsidRPr="00F24766">
        <w:rPr>
          <w:rFonts w:ascii="Bookman Old Style" w:hAnsi="Bookman Old Style"/>
          <w:b/>
        </w:rPr>
        <w:lastRenderedPageBreak/>
        <w:t>No NIT</w:t>
      </w:r>
      <w:r w:rsidRPr="00F24766">
        <w:rPr>
          <w:rFonts w:ascii="Bookman Old Style" w:hAnsi="Bookman Old Style"/>
          <w:b/>
        </w:rPr>
        <w:tab/>
      </w:r>
      <w:r w:rsidRPr="00F24766">
        <w:rPr>
          <w:rFonts w:ascii="Bookman Old Style" w:hAnsi="Bookman Old Style"/>
          <w:b/>
        </w:rPr>
        <w:tab/>
      </w:r>
      <w:r w:rsidRPr="00F24766">
        <w:rPr>
          <w:rFonts w:ascii="Bookman Old Style" w:hAnsi="Bookman Old Style"/>
          <w:b/>
        </w:rPr>
        <w:tab/>
      </w:r>
      <w:r w:rsidRPr="00F24766">
        <w:rPr>
          <w:rFonts w:ascii="Bookman Old Style" w:hAnsi="Bookman Old Style"/>
          <w:b/>
        </w:rPr>
        <w:tab/>
      </w:r>
      <w:r w:rsidRPr="00F24766">
        <w:rPr>
          <w:rFonts w:ascii="Bookman Old Style" w:hAnsi="Bookman Old Style"/>
          <w:b/>
        </w:rPr>
        <w:tab/>
      </w:r>
      <w:r w:rsidRPr="00F24766">
        <w:rPr>
          <w:rFonts w:ascii="Bookman Old Style" w:hAnsi="Bookman Old Style"/>
          <w:b/>
        </w:rPr>
        <w:tab/>
      </w:r>
      <w:r>
        <w:rPr>
          <w:rFonts w:ascii="Bookman Old Style" w:hAnsi="Bookman Old Style"/>
          <w:b/>
        </w:rPr>
        <w:t xml:space="preserve">  </w:t>
      </w:r>
      <w:r w:rsidRPr="00F24766">
        <w:rPr>
          <w:rFonts w:ascii="Bookman Old Style" w:hAnsi="Bookman Old Style"/>
          <w:b/>
        </w:rPr>
        <w:t xml:space="preserve"> </w:t>
      </w:r>
      <w:r>
        <w:rPr>
          <w:rFonts w:ascii="Bookman Old Style" w:hAnsi="Bookman Old Style"/>
          <w:b/>
        </w:rPr>
        <w:t xml:space="preserve">       </w:t>
      </w:r>
      <w:r w:rsidRPr="00F24766">
        <w:rPr>
          <w:rFonts w:ascii="Bookman Old Style" w:hAnsi="Bookman Old Style"/>
          <w:b/>
        </w:rPr>
        <w:t>:</w:t>
      </w:r>
      <w:r w:rsidRPr="00F24766">
        <w:rPr>
          <w:rFonts w:ascii="Bookman Old Style" w:hAnsi="Bookman Old Style"/>
        </w:rPr>
        <w:t xml:space="preserve"> </w:t>
      </w:r>
      <w:r w:rsidRPr="00F24766">
        <w:rPr>
          <w:rFonts w:ascii="Bookman Old Style" w:hAnsi="Bookman Old Style"/>
        </w:rPr>
        <w:tab/>
      </w:r>
      <w:r w:rsidR="00E0600F">
        <w:rPr>
          <w:rFonts w:ascii="Bookman Old Style" w:hAnsi="Bookman Old Style"/>
          <w:b/>
        </w:rPr>
        <w:t>$dato017</w:t>
      </w:r>
    </w:p>
    <w:p w14:paraId="5949704B" w14:textId="1CBA956B" w:rsidR="00180684" w:rsidRPr="00F24766" w:rsidRDefault="00180684" w:rsidP="00180684">
      <w:pPr>
        <w:ind w:right="333"/>
        <w:jc w:val="both"/>
        <w:outlineLvl w:val="0"/>
        <w:rPr>
          <w:rFonts w:ascii="Bookman Old Style" w:hAnsi="Bookman Old Style"/>
          <w:b/>
        </w:rPr>
      </w:pPr>
      <w:r w:rsidRPr="00F24766">
        <w:rPr>
          <w:rFonts w:ascii="Bookman Old Style" w:hAnsi="Bookman Old Style"/>
          <w:b/>
        </w:rPr>
        <w:t>ACTIVIDAD ECONOMICA O RUBRO</w:t>
      </w:r>
      <w:r w:rsidRPr="00F24766">
        <w:rPr>
          <w:rFonts w:ascii="Bookman Old Style" w:hAnsi="Bookman Old Style"/>
          <w:b/>
        </w:rPr>
        <w:tab/>
      </w:r>
      <w:r w:rsidRPr="00F24766">
        <w:rPr>
          <w:rFonts w:ascii="Bookman Old Style" w:hAnsi="Bookman Old Style"/>
          <w:b/>
        </w:rPr>
        <w:tab/>
        <w:t xml:space="preserve"> :</w:t>
      </w:r>
      <w:r w:rsidRPr="00F24766">
        <w:rPr>
          <w:rFonts w:ascii="Bookman Old Style" w:hAnsi="Bookman Old Style"/>
          <w:b/>
        </w:rPr>
        <w:tab/>
      </w:r>
      <w:r w:rsidR="00E0600F">
        <w:rPr>
          <w:rFonts w:ascii="Bookman Old Style" w:hAnsi="Bookman Old Style"/>
          <w:b/>
        </w:rPr>
        <w:t>$dato018</w:t>
      </w:r>
    </w:p>
    <w:p w14:paraId="7165CE47" w14:textId="07D86789" w:rsidR="00180684" w:rsidRPr="00F24766" w:rsidRDefault="00180684" w:rsidP="00180684">
      <w:pPr>
        <w:ind w:right="333"/>
        <w:jc w:val="both"/>
        <w:outlineLvl w:val="0"/>
        <w:rPr>
          <w:rFonts w:ascii="Bookman Old Style" w:hAnsi="Bookman Old Style"/>
          <w:b/>
        </w:rPr>
      </w:pPr>
      <w:r w:rsidRPr="00F24766">
        <w:rPr>
          <w:rFonts w:ascii="Bookman Old Style" w:hAnsi="Bookman Old Style"/>
          <w:b/>
        </w:rPr>
        <w:t>DOMICILIO LEGAL</w:t>
      </w:r>
      <w:r w:rsidRPr="00F24766">
        <w:rPr>
          <w:rFonts w:ascii="Bookman Old Style" w:hAnsi="Bookman Old Style"/>
          <w:b/>
        </w:rPr>
        <w:tab/>
      </w:r>
      <w:r w:rsidRPr="00F24766">
        <w:rPr>
          <w:rFonts w:ascii="Bookman Old Style" w:hAnsi="Bookman Old Style"/>
          <w:b/>
        </w:rPr>
        <w:tab/>
      </w:r>
      <w:r w:rsidRPr="00F24766">
        <w:rPr>
          <w:rFonts w:ascii="Bookman Old Style" w:hAnsi="Bookman Old Style"/>
          <w:b/>
        </w:rPr>
        <w:tab/>
      </w:r>
      <w:r w:rsidRPr="00F24766">
        <w:rPr>
          <w:rFonts w:ascii="Bookman Old Style" w:hAnsi="Bookman Old Style"/>
          <w:b/>
        </w:rPr>
        <w:tab/>
      </w:r>
      <w:r w:rsidRPr="00F24766">
        <w:rPr>
          <w:rFonts w:ascii="Bookman Old Style" w:hAnsi="Bookman Old Style"/>
          <w:b/>
        </w:rPr>
        <w:tab/>
        <w:t xml:space="preserve"> :</w:t>
      </w:r>
      <w:r w:rsidRPr="00F24766">
        <w:rPr>
          <w:rFonts w:ascii="Bookman Old Style" w:hAnsi="Bookman Old Style"/>
          <w:b/>
        </w:rPr>
        <w:tab/>
      </w:r>
      <w:r w:rsidR="00E0600F">
        <w:rPr>
          <w:rFonts w:ascii="Bookman Old Style" w:hAnsi="Bookman Old Style"/>
          <w:b/>
        </w:rPr>
        <w:t>$dato019</w:t>
      </w:r>
    </w:p>
    <w:p w14:paraId="69A75C3F" w14:textId="764A0832" w:rsidR="00180684" w:rsidRPr="00F24766" w:rsidRDefault="00180684" w:rsidP="00180684">
      <w:pPr>
        <w:ind w:right="333"/>
        <w:jc w:val="both"/>
        <w:outlineLvl w:val="0"/>
        <w:rPr>
          <w:rFonts w:ascii="Bookman Old Style" w:hAnsi="Bookman Old Style"/>
          <w:b/>
        </w:rPr>
      </w:pPr>
      <w:r w:rsidRPr="00F24766">
        <w:rPr>
          <w:rFonts w:ascii="Bookman Old Style" w:hAnsi="Bookman Old Style"/>
          <w:b/>
        </w:rPr>
        <w:t>DIRECCIÓN DONDE SE REALIZÓ LA INSPECCIÓN:</w:t>
      </w:r>
      <w:r w:rsidRPr="00F24766">
        <w:rPr>
          <w:rFonts w:ascii="Bookman Old Style" w:hAnsi="Bookman Old Style"/>
          <w:b/>
        </w:rPr>
        <w:tab/>
      </w:r>
      <w:r w:rsidR="00E0600F">
        <w:rPr>
          <w:rFonts w:ascii="Bookman Old Style" w:hAnsi="Bookman Old Style"/>
          <w:b/>
        </w:rPr>
        <w:t>$dato020</w:t>
      </w:r>
    </w:p>
    <w:p w14:paraId="548AD0CD" w14:textId="0C0F49CE" w:rsidR="00180684" w:rsidRPr="00F24766" w:rsidRDefault="00180684" w:rsidP="00180684">
      <w:pPr>
        <w:ind w:right="333"/>
        <w:jc w:val="both"/>
        <w:outlineLvl w:val="0"/>
        <w:rPr>
          <w:rFonts w:ascii="Bookman Old Style" w:hAnsi="Bookman Old Style"/>
          <w:b/>
        </w:rPr>
      </w:pPr>
      <w:r w:rsidRPr="00F24766">
        <w:rPr>
          <w:rFonts w:ascii="Bookman Old Style" w:hAnsi="Bookman Old Style"/>
          <w:b/>
        </w:rPr>
        <w:t>ANTIGUEDAD DE LA EMPRESA</w:t>
      </w:r>
      <w:r w:rsidRPr="00F24766">
        <w:rPr>
          <w:rFonts w:ascii="Bookman Old Style" w:hAnsi="Bookman Old Style"/>
          <w:b/>
        </w:rPr>
        <w:tab/>
      </w:r>
      <w:r w:rsidRPr="00F24766">
        <w:rPr>
          <w:rFonts w:ascii="Bookman Old Style" w:hAnsi="Bookman Old Style"/>
          <w:b/>
        </w:rPr>
        <w:tab/>
      </w:r>
      <w:r w:rsidRPr="00F24766">
        <w:rPr>
          <w:rFonts w:ascii="Bookman Old Style" w:hAnsi="Bookman Old Style"/>
          <w:b/>
        </w:rPr>
        <w:tab/>
        <w:t xml:space="preserve"> :</w:t>
      </w:r>
      <w:r w:rsidRPr="00F24766">
        <w:rPr>
          <w:rFonts w:ascii="Bookman Old Style" w:hAnsi="Bookman Old Style"/>
        </w:rPr>
        <w:t xml:space="preserve"> </w:t>
      </w:r>
      <w:r w:rsidRPr="00F24766">
        <w:rPr>
          <w:rFonts w:ascii="Bookman Old Style" w:hAnsi="Bookman Old Style"/>
        </w:rPr>
        <w:tab/>
      </w:r>
      <w:r w:rsidR="00E0600F">
        <w:rPr>
          <w:rFonts w:ascii="Bookman Old Style" w:hAnsi="Bookman Old Style"/>
          <w:b/>
        </w:rPr>
        <w:t>$dato021</w:t>
      </w:r>
    </w:p>
    <w:p w14:paraId="6C79223C" w14:textId="1CE355B2" w:rsidR="00180684" w:rsidRPr="00F24766" w:rsidRDefault="00180684" w:rsidP="00180684">
      <w:pPr>
        <w:ind w:right="333"/>
        <w:jc w:val="both"/>
        <w:outlineLvl w:val="0"/>
        <w:rPr>
          <w:rFonts w:ascii="Bookman Old Style" w:hAnsi="Bookman Old Style"/>
          <w:b/>
        </w:rPr>
      </w:pPr>
      <w:r w:rsidRPr="00F24766">
        <w:rPr>
          <w:rFonts w:ascii="Bookman Old Style" w:hAnsi="Bookman Old Style"/>
          <w:b/>
        </w:rPr>
        <w:t>TELEFONO</w:t>
      </w:r>
      <w:r w:rsidRPr="00F24766">
        <w:rPr>
          <w:rFonts w:ascii="Bookman Old Style" w:hAnsi="Bookman Old Style"/>
          <w:b/>
        </w:rPr>
        <w:tab/>
      </w:r>
      <w:r w:rsidRPr="00F24766">
        <w:rPr>
          <w:rFonts w:ascii="Bookman Old Style" w:hAnsi="Bookman Old Style"/>
          <w:b/>
        </w:rPr>
        <w:tab/>
      </w:r>
      <w:r w:rsidRPr="00F24766">
        <w:rPr>
          <w:rFonts w:ascii="Bookman Old Style" w:hAnsi="Bookman Old Style"/>
          <w:b/>
        </w:rPr>
        <w:tab/>
      </w:r>
      <w:r w:rsidRPr="00F24766">
        <w:rPr>
          <w:rFonts w:ascii="Bookman Old Style" w:hAnsi="Bookman Old Style"/>
          <w:b/>
        </w:rPr>
        <w:tab/>
      </w:r>
      <w:r w:rsidRPr="00F24766">
        <w:rPr>
          <w:rFonts w:ascii="Bookman Old Style" w:hAnsi="Bookman Old Style"/>
          <w:b/>
        </w:rPr>
        <w:tab/>
        <w:t xml:space="preserve"> </w:t>
      </w:r>
      <w:r w:rsidRPr="00F24766">
        <w:rPr>
          <w:rFonts w:ascii="Bookman Old Style" w:hAnsi="Bookman Old Style"/>
          <w:b/>
        </w:rPr>
        <w:tab/>
      </w:r>
      <w:r>
        <w:rPr>
          <w:rFonts w:ascii="Bookman Old Style" w:hAnsi="Bookman Old Style"/>
          <w:b/>
        </w:rPr>
        <w:t xml:space="preserve">         </w:t>
      </w:r>
      <w:r w:rsidRPr="00F24766">
        <w:rPr>
          <w:rFonts w:ascii="Bookman Old Style" w:hAnsi="Bookman Old Style"/>
          <w:b/>
        </w:rPr>
        <w:t xml:space="preserve"> :</w:t>
      </w:r>
      <w:r w:rsidRPr="00F24766">
        <w:rPr>
          <w:rFonts w:ascii="Bookman Old Style" w:hAnsi="Bookman Old Style"/>
        </w:rPr>
        <w:t xml:space="preserve"> </w:t>
      </w:r>
      <w:r w:rsidRPr="00F24766">
        <w:rPr>
          <w:rFonts w:ascii="Bookman Old Style" w:hAnsi="Bookman Old Style"/>
        </w:rPr>
        <w:tab/>
      </w:r>
      <w:r w:rsidR="00E0600F">
        <w:rPr>
          <w:rFonts w:ascii="Bookman Old Style" w:hAnsi="Bookman Old Style"/>
          <w:b/>
        </w:rPr>
        <w:t>$dato022</w:t>
      </w:r>
    </w:p>
    <w:p w14:paraId="7E2348DC" w14:textId="77777777" w:rsidR="00180684" w:rsidRPr="00F24766" w:rsidRDefault="00180684" w:rsidP="00180684">
      <w:pPr>
        <w:jc w:val="both"/>
        <w:outlineLvl w:val="0"/>
        <w:rPr>
          <w:rFonts w:ascii="Bookman Old Style" w:hAnsi="Bookman Old Style"/>
          <w:b/>
        </w:rPr>
      </w:pPr>
      <w:r w:rsidRPr="00F24766">
        <w:rPr>
          <w:rFonts w:ascii="Bookman Old Style" w:hAnsi="Bookman Old Style"/>
          <w:b/>
        </w:rPr>
        <w:t>PERSONAL DE LA EMPRESA O ESTABLECIMIENTO LABORAL:</w:t>
      </w:r>
    </w:p>
    <w:p w14:paraId="2AAF23DF" w14:textId="77777777" w:rsidR="00180684" w:rsidRPr="00F24766" w:rsidRDefault="00180684" w:rsidP="00180684">
      <w:pPr>
        <w:jc w:val="both"/>
        <w:outlineLvl w:val="0"/>
        <w:rPr>
          <w:rFonts w:ascii="Bookman Old Style" w:hAnsi="Bookman Old Style"/>
          <w:b/>
        </w:rPr>
      </w:pPr>
      <w:r w:rsidRPr="00F24766">
        <w:rPr>
          <w:rFonts w:ascii="Bookman Old Style" w:hAnsi="Bookman Old Style"/>
          <w:b/>
        </w:rPr>
        <w:tab/>
      </w:r>
      <w:r w:rsidRPr="00F24766">
        <w:rPr>
          <w:rFonts w:ascii="Bookman Old Style" w:hAnsi="Bookman Old Style"/>
          <w:b/>
        </w:rPr>
        <w:tab/>
      </w:r>
      <w:r w:rsidRPr="00F24766">
        <w:rPr>
          <w:rFonts w:ascii="Bookman Old Style" w:hAnsi="Bookman Old Style"/>
          <w:b/>
        </w:rPr>
        <w:tab/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645"/>
        <w:gridCol w:w="1843"/>
        <w:gridCol w:w="1701"/>
        <w:gridCol w:w="1701"/>
      </w:tblGrid>
      <w:tr w:rsidR="00180684" w:rsidRPr="00F24766" w14:paraId="1D6E1B53" w14:textId="77777777" w:rsidTr="00E0600F">
        <w:trPr>
          <w:jc w:val="center"/>
        </w:trPr>
        <w:tc>
          <w:tcPr>
            <w:tcW w:w="2645" w:type="dxa"/>
          </w:tcPr>
          <w:p w14:paraId="1BFFF6E8" w14:textId="77777777" w:rsidR="00180684" w:rsidRPr="00F24766" w:rsidRDefault="00180684" w:rsidP="004C7ECE">
            <w:pPr>
              <w:jc w:val="both"/>
              <w:rPr>
                <w:rFonts w:ascii="Bookman Old Style" w:hAnsi="Bookman Old Style"/>
                <w:b/>
              </w:rPr>
            </w:pPr>
            <w:r w:rsidRPr="00F24766">
              <w:rPr>
                <w:rFonts w:ascii="Bookman Old Style" w:hAnsi="Bookman Old Style"/>
                <w:b/>
              </w:rPr>
              <w:t>PERSONAL</w:t>
            </w:r>
          </w:p>
        </w:tc>
        <w:tc>
          <w:tcPr>
            <w:tcW w:w="1843" w:type="dxa"/>
          </w:tcPr>
          <w:p w14:paraId="45AFF467" w14:textId="77777777" w:rsidR="00180684" w:rsidRPr="00F24766" w:rsidRDefault="00180684" w:rsidP="004C7ECE">
            <w:pPr>
              <w:jc w:val="center"/>
              <w:rPr>
                <w:rFonts w:ascii="Bookman Old Style" w:hAnsi="Bookman Old Style"/>
                <w:b/>
              </w:rPr>
            </w:pPr>
            <w:r w:rsidRPr="00F24766">
              <w:rPr>
                <w:rFonts w:ascii="Bookman Old Style" w:hAnsi="Bookman Old Style"/>
                <w:b/>
              </w:rPr>
              <w:t>MUJERES</w:t>
            </w:r>
          </w:p>
        </w:tc>
        <w:tc>
          <w:tcPr>
            <w:tcW w:w="1701" w:type="dxa"/>
          </w:tcPr>
          <w:p w14:paraId="0A3FF042" w14:textId="77777777" w:rsidR="00180684" w:rsidRPr="00F24766" w:rsidRDefault="00180684" w:rsidP="004C7ECE">
            <w:pPr>
              <w:jc w:val="center"/>
              <w:rPr>
                <w:rFonts w:ascii="Bookman Old Style" w:hAnsi="Bookman Old Style"/>
                <w:b/>
              </w:rPr>
            </w:pPr>
            <w:r w:rsidRPr="00F24766">
              <w:rPr>
                <w:rFonts w:ascii="Bookman Old Style" w:hAnsi="Bookman Old Style"/>
                <w:b/>
              </w:rPr>
              <w:t>HOMBRES</w:t>
            </w:r>
          </w:p>
        </w:tc>
        <w:tc>
          <w:tcPr>
            <w:tcW w:w="1701" w:type="dxa"/>
          </w:tcPr>
          <w:p w14:paraId="51F0C979" w14:textId="77777777" w:rsidR="00180684" w:rsidRPr="00F24766" w:rsidRDefault="00180684" w:rsidP="004C7ECE">
            <w:pPr>
              <w:jc w:val="center"/>
              <w:rPr>
                <w:rFonts w:ascii="Bookman Old Style" w:hAnsi="Bookman Old Style"/>
                <w:b/>
              </w:rPr>
            </w:pPr>
            <w:r w:rsidRPr="00F24766">
              <w:rPr>
                <w:rFonts w:ascii="Bookman Old Style" w:hAnsi="Bookman Old Style"/>
                <w:b/>
              </w:rPr>
              <w:t>TOTAL</w:t>
            </w:r>
          </w:p>
        </w:tc>
      </w:tr>
      <w:tr w:rsidR="00F4114B" w:rsidRPr="00F24766" w14:paraId="58D906BE" w14:textId="77777777" w:rsidTr="00E0600F">
        <w:trPr>
          <w:jc w:val="center"/>
        </w:trPr>
        <w:tc>
          <w:tcPr>
            <w:tcW w:w="2645" w:type="dxa"/>
          </w:tcPr>
          <w:p w14:paraId="241AF600" w14:textId="77777777" w:rsidR="00F4114B" w:rsidRPr="00F24766" w:rsidRDefault="00F4114B" w:rsidP="00F4114B">
            <w:pPr>
              <w:jc w:val="both"/>
              <w:rPr>
                <w:rFonts w:ascii="Bookman Old Style" w:hAnsi="Bookman Old Style"/>
                <w:b/>
              </w:rPr>
            </w:pPr>
            <w:r w:rsidRPr="00F24766">
              <w:rPr>
                <w:rFonts w:ascii="Bookman Old Style" w:hAnsi="Bookman Old Style"/>
                <w:b/>
              </w:rPr>
              <w:t>ADMINISTRATIVOS</w:t>
            </w:r>
          </w:p>
        </w:tc>
        <w:tc>
          <w:tcPr>
            <w:tcW w:w="1843" w:type="dxa"/>
          </w:tcPr>
          <w:p w14:paraId="395C3657" w14:textId="411BC09E" w:rsidR="00F4114B" w:rsidRPr="00F24766" w:rsidRDefault="00F4114B" w:rsidP="00F4114B">
            <w:pPr>
              <w:jc w:val="right"/>
              <w:rPr>
                <w:rFonts w:ascii="Bookman Old Style" w:hAnsi="Bookman Old Style"/>
              </w:rPr>
            </w:pPr>
          </w:p>
        </w:tc>
        <w:tc>
          <w:tcPr>
            <w:tcW w:w="1701" w:type="dxa"/>
          </w:tcPr>
          <w:p w14:paraId="219D875E" w14:textId="32D8C574" w:rsidR="00F4114B" w:rsidRPr="00F24766" w:rsidRDefault="00F4114B" w:rsidP="00F4114B">
            <w:pPr>
              <w:jc w:val="right"/>
              <w:rPr>
                <w:rFonts w:ascii="Bookman Old Style" w:hAnsi="Bookman Old Style"/>
              </w:rPr>
            </w:pPr>
          </w:p>
        </w:tc>
        <w:tc>
          <w:tcPr>
            <w:tcW w:w="1701" w:type="dxa"/>
          </w:tcPr>
          <w:p w14:paraId="335ED9DF" w14:textId="699DBB47" w:rsidR="00F4114B" w:rsidRPr="00F24766" w:rsidRDefault="00F4114B" w:rsidP="00F4114B">
            <w:pPr>
              <w:jc w:val="right"/>
              <w:rPr>
                <w:rFonts w:ascii="Bookman Old Style" w:hAnsi="Bookman Old Style"/>
                <w:b/>
              </w:rPr>
            </w:pPr>
            <w:r w:rsidRPr="00C06E58">
              <w:rPr>
                <w:rFonts w:ascii="Bookman Old Style" w:hAnsi="Bookman Old Style"/>
                <w:b/>
              </w:rPr>
              <w:t>$dato023</w:t>
            </w:r>
          </w:p>
        </w:tc>
      </w:tr>
      <w:tr w:rsidR="00F4114B" w:rsidRPr="00F24766" w14:paraId="5BA456AE" w14:textId="77777777" w:rsidTr="00E0600F">
        <w:trPr>
          <w:jc w:val="center"/>
        </w:trPr>
        <w:tc>
          <w:tcPr>
            <w:tcW w:w="2645" w:type="dxa"/>
          </w:tcPr>
          <w:p w14:paraId="18E492D9" w14:textId="77777777" w:rsidR="00F4114B" w:rsidRPr="00F24766" w:rsidRDefault="00F4114B" w:rsidP="00F4114B">
            <w:pPr>
              <w:jc w:val="both"/>
              <w:rPr>
                <w:rFonts w:ascii="Bookman Old Style" w:hAnsi="Bookman Old Style"/>
                <w:b/>
              </w:rPr>
            </w:pPr>
            <w:r w:rsidRPr="00F24766">
              <w:rPr>
                <w:rFonts w:ascii="Bookman Old Style" w:hAnsi="Bookman Old Style"/>
                <w:b/>
              </w:rPr>
              <w:t>OPERATIVOS</w:t>
            </w:r>
          </w:p>
        </w:tc>
        <w:tc>
          <w:tcPr>
            <w:tcW w:w="1843" w:type="dxa"/>
          </w:tcPr>
          <w:p w14:paraId="13E250EC" w14:textId="6A8DA30B" w:rsidR="00F4114B" w:rsidRPr="00F24766" w:rsidRDefault="00F4114B" w:rsidP="00F4114B">
            <w:pPr>
              <w:jc w:val="right"/>
              <w:rPr>
                <w:rFonts w:ascii="Bookman Old Style" w:hAnsi="Bookman Old Style"/>
              </w:rPr>
            </w:pPr>
          </w:p>
        </w:tc>
        <w:tc>
          <w:tcPr>
            <w:tcW w:w="1701" w:type="dxa"/>
          </w:tcPr>
          <w:p w14:paraId="6C472926" w14:textId="3DE08CFD" w:rsidR="00F4114B" w:rsidRPr="00F24766" w:rsidRDefault="00F4114B" w:rsidP="00F4114B">
            <w:pPr>
              <w:jc w:val="right"/>
              <w:rPr>
                <w:rFonts w:ascii="Bookman Old Style" w:hAnsi="Bookman Old Style"/>
              </w:rPr>
            </w:pPr>
          </w:p>
        </w:tc>
        <w:tc>
          <w:tcPr>
            <w:tcW w:w="1701" w:type="dxa"/>
          </w:tcPr>
          <w:p w14:paraId="01029896" w14:textId="63267A58" w:rsidR="00F4114B" w:rsidRPr="00F24766" w:rsidRDefault="00F4114B" w:rsidP="00F4114B">
            <w:pPr>
              <w:jc w:val="right"/>
              <w:rPr>
                <w:rFonts w:ascii="Bookman Old Style" w:hAnsi="Bookman Old Style"/>
                <w:b/>
              </w:rPr>
            </w:pPr>
            <w:r w:rsidRPr="00C06E58">
              <w:rPr>
                <w:rFonts w:ascii="Bookman Old Style" w:hAnsi="Bookman Old Style"/>
                <w:b/>
              </w:rPr>
              <w:t>$dato024</w:t>
            </w:r>
          </w:p>
        </w:tc>
      </w:tr>
      <w:tr w:rsidR="00F4114B" w:rsidRPr="00F24766" w14:paraId="7D1F19B4" w14:textId="77777777" w:rsidTr="00E0600F">
        <w:trPr>
          <w:jc w:val="center"/>
        </w:trPr>
        <w:tc>
          <w:tcPr>
            <w:tcW w:w="2645" w:type="dxa"/>
          </w:tcPr>
          <w:p w14:paraId="4A9E4726" w14:textId="77777777" w:rsidR="00F4114B" w:rsidRPr="00F24766" w:rsidRDefault="00F4114B" w:rsidP="00F4114B">
            <w:pPr>
              <w:jc w:val="both"/>
              <w:rPr>
                <w:rFonts w:ascii="Bookman Old Style" w:hAnsi="Bookman Old Style"/>
                <w:b/>
              </w:rPr>
            </w:pPr>
            <w:r w:rsidRPr="00F24766">
              <w:rPr>
                <w:rFonts w:ascii="Bookman Old Style" w:hAnsi="Bookman Old Style"/>
                <w:b/>
              </w:rPr>
              <w:t>TOTAL</w:t>
            </w:r>
          </w:p>
        </w:tc>
        <w:tc>
          <w:tcPr>
            <w:tcW w:w="1843" w:type="dxa"/>
          </w:tcPr>
          <w:p w14:paraId="351C5E5D" w14:textId="4C1D2345" w:rsidR="00F4114B" w:rsidRPr="00F24766" w:rsidRDefault="00F4114B" w:rsidP="00F4114B">
            <w:pPr>
              <w:jc w:val="right"/>
              <w:rPr>
                <w:rFonts w:ascii="Bookman Old Style" w:hAnsi="Bookman Old Style"/>
                <w:b/>
              </w:rPr>
            </w:pPr>
          </w:p>
        </w:tc>
        <w:tc>
          <w:tcPr>
            <w:tcW w:w="1701" w:type="dxa"/>
          </w:tcPr>
          <w:p w14:paraId="1C5CDC4C" w14:textId="7251EDCF" w:rsidR="00F4114B" w:rsidRPr="00F24766" w:rsidRDefault="00F4114B" w:rsidP="00F4114B">
            <w:pPr>
              <w:jc w:val="right"/>
              <w:rPr>
                <w:rFonts w:ascii="Bookman Old Style" w:hAnsi="Bookman Old Style"/>
                <w:b/>
              </w:rPr>
            </w:pPr>
          </w:p>
        </w:tc>
        <w:tc>
          <w:tcPr>
            <w:tcW w:w="1701" w:type="dxa"/>
          </w:tcPr>
          <w:p w14:paraId="317C002A" w14:textId="56B4D4BB" w:rsidR="00F4114B" w:rsidRPr="00F24766" w:rsidRDefault="00F4114B" w:rsidP="00F4114B">
            <w:pPr>
              <w:jc w:val="right"/>
              <w:rPr>
                <w:rFonts w:ascii="Bookman Old Style" w:hAnsi="Bookman Old Style"/>
                <w:b/>
              </w:rPr>
            </w:pPr>
          </w:p>
        </w:tc>
      </w:tr>
    </w:tbl>
    <w:p w14:paraId="2D2A156A" w14:textId="77777777" w:rsidR="00180684" w:rsidRPr="00F24766" w:rsidRDefault="00180684" w:rsidP="00180684">
      <w:pPr>
        <w:jc w:val="both"/>
        <w:rPr>
          <w:rFonts w:ascii="Bookman Old Style" w:hAnsi="Bookman Old Style"/>
          <w:b/>
        </w:rPr>
      </w:pPr>
    </w:p>
    <w:p w14:paraId="42844346" w14:textId="77777777" w:rsidR="00180684" w:rsidRPr="00707DAF" w:rsidRDefault="00180684" w:rsidP="00180684">
      <w:pPr>
        <w:spacing w:after="240"/>
        <w:jc w:val="both"/>
        <w:rPr>
          <w:rFonts w:ascii="Bookman Old Style" w:hAnsi="Bookman Old Style"/>
          <w:b/>
        </w:rPr>
      </w:pPr>
      <w:r w:rsidRPr="00F24766">
        <w:rPr>
          <w:rFonts w:ascii="Bookman Old Style" w:hAnsi="Bookman Old Style"/>
          <w:b/>
        </w:rPr>
        <w:t xml:space="preserve">III. </w:t>
      </w:r>
      <w:r w:rsidRPr="00707DAF">
        <w:rPr>
          <w:rFonts w:ascii="Bookman Old Style" w:hAnsi="Bookman Old Style"/>
          <w:b/>
        </w:rPr>
        <w:t>DESARROLLO DE LA INSPECCIÓN</w:t>
      </w:r>
    </w:p>
    <w:p w14:paraId="67159E02" w14:textId="5AA2217B" w:rsidR="00180684" w:rsidRPr="00707DAF" w:rsidRDefault="00180684" w:rsidP="00180684">
      <w:pPr>
        <w:jc w:val="both"/>
        <w:outlineLvl w:val="0"/>
        <w:rPr>
          <w:rFonts w:ascii="Bookman Old Style" w:hAnsi="Bookman Old Style"/>
        </w:rPr>
      </w:pPr>
      <w:r w:rsidRPr="00707DAF">
        <w:rPr>
          <w:rFonts w:ascii="Bookman Old Style" w:hAnsi="Bookman Old Style"/>
          <w:b/>
        </w:rPr>
        <w:t>FECHA DE LA VISITA</w:t>
      </w:r>
      <w:r w:rsidRPr="00707DAF">
        <w:rPr>
          <w:rFonts w:ascii="Bookman Old Style" w:hAnsi="Bookman Old Style"/>
          <w:b/>
        </w:rPr>
        <w:tab/>
      </w:r>
      <w:r w:rsidRPr="00707DAF">
        <w:rPr>
          <w:rFonts w:ascii="Bookman Old Style" w:hAnsi="Bookman Old Style"/>
          <w:b/>
        </w:rPr>
        <w:tab/>
      </w:r>
      <w:r w:rsidRPr="00707DAF">
        <w:rPr>
          <w:rFonts w:ascii="Bookman Old Style" w:hAnsi="Bookman Old Style"/>
          <w:b/>
        </w:rPr>
        <w:tab/>
      </w:r>
      <w:r w:rsidRPr="00707DAF">
        <w:rPr>
          <w:rFonts w:ascii="Bookman Old Style" w:hAnsi="Bookman Old Style"/>
          <w:b/>
        </w:rPr>
        <w:tab/>
      </w:r>
      <w:r w:rsidRPr="00707DAF">
        <w:rPr>
          <w:rFonts w:ascii="Bookman Old Style" w:hAnsi="Bookman Old Style"/>
          <w:b/>
        </w:rPr>
        <w:tab/>
      </w:r>
      <w:r w:rsidRPr="00707DAF">
        <w:rPr>
          <w:rFonts w:ascii="Bookman Old Style" w:hAnsi="Bookman Old Style"/>
          <w:b/>
        </w:rPr>
        <w:tab/>
        <w:t>:</w:t>
      </w:r>
      <w:r w:rsidRPr="00707DAF">
        <w:rPr>
          <w:rFonts w:ascii="Bookman Old Style" w:hAnsi="Bookman Old Style"/>
          <w:b/>
        </w:rPr>
        <w:tab/>
      </w:r>
      <w:r w:rsidR="00F4114B">
        <w:rPr>
          <w:rFonts w:ascii="Bookman Old Style" w:hAnsi="Bookman Old Style"/>
          <w:b/>
        </w:rPr>
        <w:t>$dato026</w:t>
      </w:r>
    </w:p>
    <w:p w14:paraId="435B9ACD" w14:textId="16D6A056" w:rsidR="00180684" w:rsidRPr="00707DAF" w:rsidRDefault="00180684" w:rsidP="00180684">
      <w:pPr>
        <w:jc w:val="both"/>
        <w:rPr>
          <w:rFonts w:ascii="Bookman Old Style" w:hAnsi="Bookman Old Style"/>
        </w:rPr>
      </w:pPr>
      <w:r w:rsidRPr="00707DAF">
        <w:rPr>
          <w:rFonts w:ascii="Bookman Old Style" w:hAnsi="Bookman Old Style"/>
          <w:b/>
        </w:rPr>
        <w:t>HORA DE LA VISITA</w:t>
      </w:r>
      <w:r w:rsidRPr="00707DAF">
        <w:rPr>
          <w:rFonts w:ascii="Bookman Old Style" w:hAnsi="Bookman Old Style"/>
          <w:b/>
        </w:rPr>
        <w:tab/>
      </w:r>
      <w:r w:rsidRPr="00707DAF">
        <w:rPr>
          <w:rFonts w:ascii="Bookman Old Style" w:hAnsi="Bookman Old Style"/>
          <w:b/>
        </w:rPr>
        <w:tab/>
      </w:r>
      <w:r w:rsidRPr="00707DAF">
        <w:rPr>
          <w:rFonts w:ascii="Bookman Old Style" w:hAnsi="Bookman Old Style"/>
          <w:b/>
        </w:rPr>
        <w:tab/>
      </w:r>
      <w:r w:rsidRPr="00707DAF">
        <w:rPr>
          <w:rFonts w:ascii="Bookman Old Style" w:hAnsi="Bookman Old Style"/>
          <w:b/>
        </w:rPr>
        <w:tab/>
      </w:r>
      <w:r w:rsidRPr="00707DAF">
        <w:rPr>
          <w:rFonts w:ascii="Bookman Old Style" w:hAnsi="Bookman Old Style"/>
          <w:b/>
        </w:rPr>
        <w:tab/>
      </w:r>
      <w:r w:rsidRPr="00707DAF">
        <w:rPr>
          <w:rFonts w:ascii="Bookman Old Style" w:hAnsi="Bookman Old Style"/>
          <w:b/>
        </w:rPr>
        <w:tab/>
        <w:t xml:space="preserve">: </w:t>
      </w:r>
      <w:r w:rsidRPr="00707DAF">
        <w:rPr>
          <w:rFonts w:ascii="Bookman Old Style" w:hAnsi="Bookman Old Style"/>
        </w:rPr>
        <w:t xml:space="preserve">  </w:t>
      </w:r>
      <w:r w:rsidRPr="00707DAF">
        <w:rPr>
          <w:rFonts w:ascii="Bookman Old Style" w:hAnsi="Bookman Old Style"/>
        </w:rPr>
        <w:tab/>
      </w:r>
      <w:r w:rsidR="00E0600F" w:rsidRPr="00BE013C">
        <w:rPr>
          <w:rFonts w:ascii="Bookman Old Style" w:hAnsi="Bookman Old Style"/>
          <w:b/>
        </w:rPr>
        <w:t>$dato0</w:t>
      </w:r>
      <w:r w:rsidR="00F4114B">
        <w:rPr>
          <w:rFonts w:ascii="Bookman Old Style" w:hAnsi="Bookman Old Style"/>
          <w:b/>
        </w:rPr>
        <w:t>27</w:t>
      </w:r>
    </w:p>
    <w:p w14:paraId="2C4E8FC7" w14:textId="77777777" w:rsidR="00180684" w:rsidRPr="00707DAF" w:rsidRDefault="00180684" w:rsidP="00180684">
      <w:pPr>
        <w:jc w:val="both"/>
        <w:outlineLvl w:val="0"/>
        <w:rPr>
          <w:rFonts w:ascii="Bookman Old Style" w:hAnsi="Bookman Old Style"/>
          <w:b/>
        </w:rPr>
      </w:pPr>
    </w:p>
    <w:p w14:paraId="5CEE8EF2" w14:textId="77777777" w:rsidR="00180684" w:rsidRPr="00707DAF" w:rsidRDefault="00180684" w:rsidP="00180684">
      <w:pPr>
        <w:spacing w:after="240"/>
        <w:jc w:val="both"/>
        <w:outlineLvl w:val="0"/>
        <w:rPr>
          <w:rFonts w:ascii="Bookman Old Style" w:hAnsi="Bookman Old Style"/>
          <w:b/>
        </w:rPr>
      </w:pPr>
      <w:r w:rsidRPr="00707DAF">
        <w:rPr>
          <w:rFonts w:ascii="Bookman Old Style" w:hAnsi="Bookman Old Style"/>
          <w:b/>
        </w:rPr>
        <w:t>PERSONAS QUE ACOMPAÑARON DE LA PARTE EMPLEADORA: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34"/>
        <w:gridCol w:w="2835"/>
        <w:gridCol w:w="2409"/>
        <w:gridCol w:w="2977"/>
      </w:tblGrid>
      <w:tr w:rsidR="00F4114B" w:rsidRPr="00F24766" w14:paraId="5B32012D" w14:textId="77777777" w:rsidTr="004C7ECE">
        <w:tc>
          <w:tcPr>
            <w:tcW w:w="534" w:type="dxa"/>
          </w:tcPr>
          <w:p w14:paraId="1F001441" w14:textId="77777777" w:rsidR="00F4114B" w:rsidRPr="00F24766" w:rsidRDefault="00F4114B" w:rsidP="004C7ECE">
            <w:pPr>
              <w:jc w:val="center"/>
              <w:outlineLvl w:val="0"/>
              <w:rPr>
                <w:rFonts w:ascii="Bookman Old Style" w:hAnsi="Bookman Old Style"/>
                <w:b/>
              </w:rPr>
            </w:pPr>
            <w:r w:rsidRPr="00F24766">
              <w:rPr>
                <w:rFonts w:ascii="Bookman Old Style" w:hAnsi="Bookman Old Style"/>
                <w:b/>
              </w:rPr>
              <w:t>Nº</w:t>
            </w:r>
          </w:p>
        </w:tc>
        <w:tc>
          <w:tcPr>
            <w:tcW w:w="2835" w:type="dxa"/>
          </w:tcPr>
          <w:p w14:paraId="6115CE43" w14:textId="77777777" w:rsidR="00F4114B" w:rsidRPr="00F24766" w:rsidRDefault="00F4114B" w:rsidP="004C7ECE">
            <w:pPr>
              <w:jc w:val="center"/>
              <w:outlineLvl w:val="0"/>
              <w:rPr>
                <w:rFonts w:ascii="Bookman Old Style" w:hAnsi="Bookman Old Style"/>
                <w:b/>
              </w:rPr>
            </w:pPr>
            <w:r w:rsidRPr="00F24766">
              <w:rPr>
                <w:rFonts w:ascii="Bookman Old Style" w:hAnsi="Bookman Old Style"/>
                <w:b/>
              </w:rPr>
              <w:t>Cargo</w:t>
            </w:r>
          </w:p>
        </w:tc>
        <w:tc>
          <w:tcPr>
            <w:tcW w:w="2409" w:type="dxa"/>
          </w:tcPr>
          <w:p w14:paraId="1C96D994" w14:textId="77777777" w:rsidR="00F4114B" w:rsidRPr="00F24766" w:rsidRDefault="00F4114B" w:rsidP="004C7ECE">
            <w:pPr>
              <w:jc w:val="center"/>
              <w:outlineLvl w:val="0"/>
              <w:rPr>
                <w:rFonts w:ascii="Bookman Old Style" w:hAnsi="Bookman Old Style"/>
                <w:b/>
              </w:rPr>
            </w:pPr>
            <w:r w:rsidRPr="00F24766">
              <w:rPr>
                <w:rFonts w:ascii="Bookman Old Style" w:hAnsi="Bookman Old Style"/>
                <w:b/>
              </w:rPr>
              <w:t>Nombre</w:t>
            </w:r>
          </w:p>
        </w:tc>
        <w:tc>
          <w:tcPr>
            <w:tcW w:w="2977" w:type="dxa"/>
          </w:tcPr>
          <w:p w14:paraId="6225B232" w14:textId="77777777" w:rsidR="00F4114B" w:rsidRPr="00F24766" w:rsidRDefault="00F4114B" w:rsidP="004C7ECE">
            <w:pPr>
              <w:jc w:val="center"/>
              <w:outlineLvl w:val="0"/>
              <w:rPr>
                <w:rFonts w:ascii="Bookman Old Style" w:hAnsi="Bookman Old Style"/>
                <w:b/>
              </w:rPr>
            </w:pPr>
            <w:r w:rsidRPr="00F24766">
              <w:rPr>
                <w:rFonts w:ascii="Bookman Old Style" w:hAnsi="Bookman Old Style"/>
                <w:b/>
              </w:rPr>
              <w:t>Cedula de Identidad</w:t>
            </w:r>
          </w:p>
        </w:tc>
      </w:tr>
      <w:tr w:rsidR="00F4114B" w:rsidRPr="00F24766" w14:paraId="0569ABF7" w14:textId="77777777" w:rsidTr="004C7ECE">
        <w:tc>
          <w:tcPr>
            <w:tcW w:w="534" w:type="dxa"/>
          </w:tcPr>
          <w:p w14:paraId="28641376" w14:textId="77777777" w:rsidR="00F4114B" w:rsidRPr="00F24766" w:rsidRDefault="00F4114B" w:rsidP="004C7ECE">
            <w:pPr>
              <w:jc w:val="center"/>
              <w:outlineLvl w:val="0"/>
              <w:rPr>
                <w:rFonts w:ascii="Bookman Old Style" w:hAnsi="Bookman Old Style"/>
                <w:b/>
              </w:rPr>
            </w:pPr>
            <w:r w:rsidRPr="00F24766">
              <w:rPr>
                <w:rFonts w:ascii="Bookman Old Style" w:hAnsi="Bookman Old Style"/>
                <w:b/>
              </w:rPr>
              <w:t>1</w:t>
            </w:r>
          </w:p>
        </w:tc>
        <w:tc>
          <w:tcPr>
            <w:tcW w:w="2835" w:type="dxa"/>
          </w:tcPr>
          <w:p w14:paraId="224B4FDD" w14:textId="77777777" w:rsidR="00F4114B" w:rsidRPr="00AE426B" w:rsidRDefault="00F4114B" w:rsidP="004C7ECE">
            <w:pPr>
              <w:outlineLvl w:val="0"/>
              <w:rPr>
                <w:rFonts w:ascii="Bookman Old Style" w:hAnsi="Bookman Old Style"/>
                <w:b/>
              </w:rPr>
            </w:pPr>
            <w:r w:rsidRPr="00AE426B">
              <w:rPr>
                <w:rFonts w:ascii="Bookman Old Style" w:hAnsi="Bookman Old Style"/>
              </w:rPr>
              <w:t>$emp0d1</w:t>
            </w:r>
          </w:p>
        </w:tc>
        <w:tc>
          <w:tcPr>
            <w:tcW w:w="2409" w:type="dxa"/>
          </w:tcPr>
          <w:p w14:paraId="3E439B64" w14:textId="77777777" w:rsidR="00F4114B" w:rsidRPr="00AE426B" w:rsidRDefault="00F4114B" w:rsidP="004C7ECE">
            <w:pPr>
              <w:outlineLvl w:val="0"/>
              <w:rPr>
                <w:rFonts w:ascii="Bookman Old Style" w:hAnsi="Bookman Old Style"/>
                <w:b/>
              </w:rPr>
            </w:pPr>
            <w:r w:rsidRPr="00AE426B">
              <w:rPr>
                <w:rFonts w:ascii="Bookman Old Style" w:hAnsi="Bookman Old Style"/>
              </w:rPr>
              <w:t>$emp0d2</w:t>
            </w:r>
          </w:p>
        </w:tc>
        <w:tc>
          <w:tcPr>
            <w:tcW w:w="2977" w:type="dxa"/>
          </w:tcPr>
          <w:p w14:paraId="42AD1775" w14:textId="77777777" w:rsidR="00F4114B" w:rsidRPr="00AE426B" w:rsidRDefault="00F4114B" w:rsidP="004C7ECE">
            <w:pPr>
              <w:outlineLvl w:val="0"/>
              <w:rPr>
                <w:rFonts w:ascii="Bookman Old Style" w:hAnsi="Bookman Old Style"/>
                <w:b/>
              </w:rPr>
            </w:pPr>
            <w:r w:rsidRPr="00AE426B">
              <w:rPr>
                <w:rFonts w:ascii="Bookman Old Style" w:hAnsi="Bookman Old Style"/>
              </w:rPr>
              <w:t>$emp0d3</w:t>
            </w:r>
          </w:p>
        </w:tc>
      </w:tr>
      <w:tr w:rsidR="00F4114B" w:rsidRPr="00F24766" w14:paraId="74703D2D" w14:textId="77777777" w:rsidTr="004C7ECE">
        <w:tc>
          <w:tcPr>
            <w:tcW w:w="534" w:type="dxa"/>
          </w:tcPr>
          <w:p w14:paraId="41F6C8A5" w14:textId="77777777" w:rsidR="00F4114B" w:rsidRPr="00F24766" w:rsidRDefault="00F4114B" w:rsidP="004C7ECE">
            <w:pPr>
              <w:jc w:val="center"/>
              <w:outlineLvl w:val="0"/>
              <w:rPr>
                <w:rFonts w:ascii="Bookman Old Style" w:hAnsi="Bookman Old Style"/>
                <w:b/>
              </w:rPr>
            </w:pPr>
            <w:r w:rsidRPr="00F24766">
              <w:rPr>
                <w:rFonts w:ascii="Bookman Old Style" w:hAnsi="Bookman Old Style"/>
                <w:b/>
              </w:rPr>
              <w:t>2</w:t>
            </w:r>
          </w:p>
        </w:tc>
        <w:tc>
          <w:tcPr>
            <w:tcW w:w="2835" w:type="dxa"/>
          </w:tcPr>
          <w:p w14:paraId="337C3856" w14:textId="77777777" w:rsidR="00F4114B" w:rsidRPr="00AE426B" w:rsidRDefault="00F4114B" w:rsidP="004C7ECE">
            <w:pPr>
              <w:outlineLvl w:val="0"/>
              <w:rPr>
                <w:rFonts w:ascii="Bookman Old Style" w:hAnsi="Bookman Old Style"/>
                <w:b/>
              </w:rPr>
            </w:pPr>
            <w:r w:rsidRPr="00AE426B">
              <w:rPr>
                <w:rFonts w:ascii="Bookman Old Style" w:hAnsi="Bookman Old Style"/>
              </w:rPr>
              <w:t>$emp1d1</w:t>
            </w:r>
          </w:p>
        </w:tc>
        <w:tc>
          <w:tcPr>
            <w:tcW w:w="2409" w:type="dxa"/>
          </w:tcPr>
          <w:p w14:paraId="3F89FF47" w14:textId="77777777" w:rsidR="00F4114B" w:rsidRPr="00AE426B" w:rsidRDefault="00F4114B" w:rsidP="004C7ECE">
            <w:pPr>
              <w:outlineLvl w:val="0"/>
              <w:rPr>
                <w:rFonts w:ascii="Bookman Old Style" w:hAnsi="Bookman Old Style"/>
                <w:b/>
              </w:rPr>
            </w:pPr>
            <w:r w:rsidRPr="00AE426B">
              <w:rPr>
                <w:rFonts w:ascii="Bookman Old Style" w:hAnsi="Bookman Old Style"/>
              </w:rPr>
              <w:t>$emp1d2</w:t>
            </w:r>
          </w:p>
        </w:tc>
        <w:tc>
          <w:tcPr>
            <w:tcW w:w="2977" w:type="dxa"/>
          </w:tcPr>
          <w:p w14:paraId="2C131DF0" w14:textId="77777777" w:rsidR="00F4114B" w:rsidRPr="00AE426B" w:rsidRDefault="00F4114B" w:rsidP="004C7ECE">
            <w:pPr>
              <w:outlineLvl w:val="0"/>
              <w:rPr>
                <w:rFonts w:ascii="Bookman Old Style" w:hAnsi="Bookman Old Style"/>
                <w:b/>
              </w:rPr>
            </w:pPr>
            <w:r w:rsidRPr="00AE426B">
              <w:rPr>
                <w:rFonts w:ascii="Bookman Old Style" w:hAnsi="Bookman Old Style"/>
              </w:rPr>
              <w:t>$emp1d3</w:t>
            </w:r>
          </w:p>
        </w:tc>
      </w:tr>
      <w:tr w:rsidR="00F4114B" w:rsidRPr="00F24766" w14:paraId="44C022C8" w14:textId="77777777" w:rsidTr="004C7ECE">
        <w:tc>
          <w:tcPr>
            <w:tcW w:w="534" w:type="dxa"/>
          </w:tcPr>
          <w:p w14:paraId="10E7E202" w14:textId="77777777" w:rsidR="00F4114B" w:rsidRPr="00F24766" w:rsidRDefault="00F4114B" w:rsidP="004C7ECE">
            <w:pPr>
              <w:jc w:val="center"/>
              <w:outlineLvl w:val="0"/>
              <w:rPr>
                <w:rFonts w:ascii="Bookman Old Style" w:hAnsi="Bookman Old Style"/>
                <w:b/>
              </w:rPr>
            </w:pPr>
            <w:r w:rsidRPr="00F24766">
              <w:rPr>
                <w:rFonts w:ascii="Bookman Old Style" w:hAnsi="Bookman Old Style"/>
                <w:b/>
              </w:rPr>
              <w:t>3</w:t>
            </w:r>
          </w:p>
        </w:tc>
        <w:tc>
          <w:tcPr>
            <w:tcW w:w="2835" w:type="dxa"/>
          </w:tcPr>
          <w:p w14:paraId="2AD6278B" w14:textId="77777777" w:rsidR="00F4114B" w:rsidRPr="00AE426B" w:rsidRDefault="00F4114B" w:rsidP="004C7ECE">
            <w:pPr>
              <w:outlineLvl w:val="0"/>
              <w:rPr>
                <w:rFonts w:ascii="Bookman Old Style" w:hAnsi="Bookman Old Style"/>
                <w:b/>
              </w:rPr>
            </w:pPr>
            <w:r w:rsidRPr="00AE426B">
              <w:rPr>
                <w:rFonts w:ascii="Bookman Old Style" w:hAnsi="Bookman Old Style"/>
              </w:rPr>
              <w:t>$emp2d1</w:t>
            </w:r>
          </w:p>
        </w:tc>
        <w:tc>
          <w:tcPr>
            <w:tcW w:w="2409" w:type="dxa"/>
          </w:tcPr>
          <w:p w14:paraId="74B7B78A" w14:textId="77777777" w:rsidR="00F4114B" w:rsidRPr="00AE426B" w:rsidRDefault="00F4114B" w:rsidP="004C7ECE">
            <w:pPr>
              <w:outlineLvl w:val="0"/>
              <w:rPr>
                <w:rFonts w:ascii="Bookman Old Style" w:hAnsi="Bookman Old Style"/>
                <w:b/>
              </w:rPr>
            </w:pPr>
            <w:r w:rsidRPr="00AE426B">
              <w:rPr>
                <w:rFonts w:ascii="Bookman Old Style" w:hAnsi="Bookman Old Style"/>
              </w:rPr>
              <w:t>$emp2d2</w:t>
            </w:r>
          </w:p>
        </w:tc>
        <w:tc>
          <w:tcPr>
            <w:tcW w:w="2977" w:type="dxa"/>
          </w:tcPr>
          <w:p w14:paraId="4709243D" w14:textId="77777777" w:rsidR="00F4114B" w:rsidRPr="00AE426B" w:rsidRDefault="00F4114B" w:rsidP="004C7ECE">
            <w:pPr>
              <w:outlineLvl w:val="0"/>
              <w:rPr>
                <w:rFonts w:ascii="Bookman Old Style" w:hAnsi="Bookman Old Style"/>
                <w:b/>
              </w:rPr>
            </w:pPr>
            <w:r w:rsidRPr="00AE426B">
              <w:rPr>
                <w:rFonts w:ascii="Bookman Old Style" w:hAnsi="Bookman Old Style"/>
              </w:rPr>
              <w:t>$emp2d3</w:t>
            </w:r>
          </w:p>
        </w:tc>
      </w:tr>
      <w:tr w:rsidR="00F4114B" w:rsidRPr="00F24766" w14:paraId="25DF2A20" w14:textId="77777777" w:rsidTr="004C7ECE">
        <w:tc>
          <w:tcPr>
            <w:tcW w:w="534" w:type="dxa"/>
          </w:tcPr>
          <w:p w14:paraId="1A033EB5" w14:textId="77777777" w:rsidR="00F4114B" w:rsidRPr="00F24766" w:rsidRDefault="00F4114B" w:rsidP="004C7ECE">
            <w:pPr>
              <w:jc w:val="center"/>
              <w:outlineLvl w:val="0"/>
              <w:rPr>
                <w:rFonts w:ascii="Bookman Old Style" w:hAnsi="Bookman Old Style"/>
                <w:b/>
              </w:rPr>
            </w:pPr>
            <w:r>
              <w:rPr>
                <w:rFonts w:ascii="Bookman Old Style" w:hAnsi="Bookman Old Style"/>
                <w:b/>
              </w:rPr>
              <w:t>4</w:t>
            </w:r>
          </w:p>
        </w:tc>
        <w:tc>
          <w:tcPr>
            <w:tcW w:w="2835" w:type="dxa"/>
          </w:tcPr>
          <w:p w14:paraId="09895663" w14:textId="77777777" w:rsidR="00F4114B" w:rsidRPr="00AE426B" w:rsidRDefault="00F4114B" w:rsidP="004C7ECE">
            <w:pPr>
              <w:outlineLvl w:val="0"/>
              <w:rPr>
                <w:rFonts w:ascii="Bookman Old Style" w:hAnsi="Bookman Old Style"/>
                <w:b/>
              </w:rPr>
            </w:pPr>
            <w:r w:rsidRPr="00AE426B">
              <w:rPr>
                <w:rFonts w:ascii="Bookman Old Style" w:hAnsi="Bookman Old Style"/>
              </w:rPr>
              <w:t>$emp3d1</w:t>
            </w:r>
          </w:p>
        </w:tc>
        <w:tc>
          <w:tcPr>
            <w:tcW w:w="2409" w:type="dxa"/>
          </w:tcPr>
          <w:p w14:paraId="74C3C304" w14:textId="77777777" w:rsidR="00F4114B" w:rsidRPr="00AE426B" w:rsidRDefault="00F4114B" w:rsidP="004C7ECE">
            <w:pPr>
              <w:outlineLvl w:val="0"/>
              <w:rPr>
                <w:rFonts w:ascii="Bookman Old Style" w:hAnsi="Bookman Old Style"/>
                <w:b/>
              </w:rPr>
            </w:pPr>
            <w:r w:rsidRPr="00AE426B">
              <w:rPr>
                <w:rFonts w:ascii="Bookman Old Style" w:hAnsi="Bookman Old Style"/>
              </w:rPr>
              <w:t>$emp3d2</w:t>
            </w:r>
          </w:p>
        </w:tc>
        <w:tc>
          <w:tcPr>
            <w:tcW w:w="2977" w:type="dxa"/>
          </w:tcPr>
          <w:p w14:paraId="151D735B" w14:textId="77777777" w:rsidR="00F4114B" w:rsidRPr="00AE426B" w:rsidRDefault="00F4114B" w:rsidP="004C7ECE">
            <w:pPr>
              <w:outlineLvl w:val="0"/>
              <w:rPr>
                <w:rFonts w:ascii="Bookman Old Style" w:hAnsi="Bookman Old Style"/>
                <w:b/>
              </w:rPr>
            </w:pPr>
            <w:r w:rsidRPr="00AE426B">
              <w:rPr>
                <w:rFonts w:ascii="Bookman Old Style" w:hAnsi="Bookman Old Style"/>
              </w:rPr>
              <w:t>$emp3d3</w:t>
            </w:r>
          </w:p>
        </w:tc>
      </w:tr>
      <w:tr w:rsidR="00F4114B" w:rsidRPr="00F24766" w14:paraId="141B3B03" w14:textId="77777777" w:rsidTr="004C7ECE">
        <w:tc>
          <w:tcPr>
            <w:tcW w:w="534" w:type="dxa"/>
          </w:tcPr>
          <w:p w14:paraId="7D5FCCB6" w14:textId="77777777" w:rsidR="00F4114B" w:rsidRPr="00F24766" w:rsidRDefault="00F4114B" w:rsidP="004C7ECE">
            <w:pPr>
              <w:jc w:val="center"/>
              <w:outlineLvl w:val="0"/>
              <w:rPr>
                <w:rFonts w:ascii="Bookman Old Style" w:hAnsi="Bookman Old Style"/>
                <w:b/>
              </w:rPr>
            </w:pPr>
            <w:r>
              <w:rPr>
                <w:rFonts w:ascii="Bookman Old Style" w:hAnsi="Bookman Old Style"/>
                <w:b/>
              </w:rPr>
              <w:t>5</w:t>
            </w:r>
          </w:p>
        </w:tc>
        <w:tc>
          <w:tcPr>
            <w:tcW w:w="2835" w:type="dxa"/>
          </w:tcPr>
          <w:p w14:paraId="5F3D6012" w14:textId="77777777" w:rsidR="00F4114B" w:rsidRPr="00AE426B" w:rsidRDefault="00F4114B" w:rsidP="004C7ECE">
            <w:pPr>
              <w:outlineLvl w:val="0"/>
              <w:rPr>
                <w:rFonts w:ascii="Bookman Old Style" w:hAnsi="Bookman Old Style"/>
                <w:b/>
              </w:rPr>
            </w:pPr>
            <w:r w:rsidRPr="00AE426B">
              <w:rPr>
                <w:rFonts w:ascii="Bookman Old Style" w:hAnsi="Bookman Old Style"/>
              </w:rPr>
              <w:t>$emp4d1</w:t>
            </w:r>
          </w:p>
        </w:tc>
        <w:tc>
          <w:tcPr>
            <w:tcW w:w="2409" w:type="dxa"/>
          </w:tcPr>
          <w:p w14:paraId="509B796A" w14:textId="77777777" w:rsidR="00F4114B" w:rsidRPr="00AE426B" w:rsidRDefault="00F4114B" w:rsidP="004C7ECE">
            <w:pPr>
              <w:outlineLvl w:val="0"/>
              <w:rPr>
                <w:rFonts w:ascii="Bookman Old Style" w:hAnsi="Bookman Old Style"/>
                <w:b/>
              </w:rPr>
            </w:pPr>
            <w:r w:rsidRPr="00AE426B">
              <w:rPr>
                <w:rFonts w:ascii="Bookman Old Style" w:hAnsi="Bookman Old Style"/>
              </w:rPr>
              <w:t>$emp4d2</w:t>
            </w:r>
          </w:p>
        </w:tc>
        <w:tc>
          <w:tcPr>
            <w:tcW w:w="2977" w:type="dxa"/>
          </w:tcPr>
          <w:p w14:paraId="778DC068" w14:textId="77777777" w:rsidR="00F4114B" w:rsidRPr="00AE426B" w:rsidRDefault="00F4114B" w:rsidP="004C7ECE">
            <w:pPr>
              <w:outlineLvl w:val="0"/>
              <w:rPr>
                <w:rFonts w:ascii="Bookman Old Style" w:hAnsi="Bookman Old Style"/>
                <w:b/>
              </w:rPr>
            </w:pPr>
            <w:r w:rsidRPr="00AE426B">
              <w:rPr>
                <w:rFonts w:ascii="Bookman Old Style" w:hAnsi="Bookman Old Style"/>
              </w:rPr>
              <w:t>$emp4d3</w:t>
            </w:r>
          </w:p>
        </w:tc>
      </w:tr>
    </w:tbl>
    <w:p w14:paraId="63AF31F3" w14:textId="77777777" w:rsidR="00180684" w:rsidRPr="00707DAF" w:rsidRDefault="00180684" w:rsidP="00180684">
      <w:pPr>
        <w:jc w:val="both"/>
        <w:outlineLvl w:val="0"/>
        <w:rPr>
          <w:rFonts w:ascii="Bookman Old Style" w:hAnsi="Bookman Old Style"/>
          <w:b/>
        </w:rPr>
      </w:pPr>
    </w:p>
    <w:p w14:paraId="531C12FD" w14:textId="77777777" w:rsidR="00180684" w:rsidRPr="00707DAF" w:rsidRDefault="00180684" w:rsidP="00180684">
      <w:pPr>
        <w:jc w:val="both"/>
        <w:outlineLvl w:val="0"/>
        <w:rPr>
          <w:rFonts w:ascii="Bookman Old Style" w:hAnsi="Bookman Old Style"/>
          <w:b/>
        </w:rPr>
      </w:pPr>
      <w:r w:rsidRPr="00707DAF">
        <w:rPr>
          <w:rFonts w:ascii="Bookman Old Style" w:hAnsi="Bookman Old Style"/>
          <w:b/>
        </w:rPr>
        <w:t xml:space="preserve">PERSONAS QUE ACOMPAÑARON DE LA PARTE TRABAJADORA: </w:t>
      </w:r>
    </w:p>
    <w:p w14:paraId="77115A56" w14:textId="77777777" w:rsidR="00180684" w:rsidRPr="00707DAF" w:rsidRDefault="00180684" w:rsidP="00180684">
      <w:pPr>
        <w:jc w:val="both"/>
        <w:outlineLvl w:val="0"/>
        <w:rPr>
          <w:rFonts w:ascii="Bookman Old Style" w:hAnsi="Bookman Old Style"/>
          <w:b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34"/>
        <w:gridCol w:w="2835"/>
        <w:gridCol w:w="2409"/>
        <w:gridCol w:w="2977"/>
      </w:tblGrid>
      <w:tr w:rsidR="00F4114B" w:rsidRPr="00F24766" w14:paraId="32C44E36" w14:textId="77777777" w:rsidTr="004C7ECE">
        <w:tc>
          <w:tcPr>
            <w:tcW w:w="534" w:type="dxa"/>
          </w:tcPr>
          <w:p w14:paraId="55C35041" w14:textId="77777777" w:rsidR="00F4114B" w:rsidRPr="00F24766" w:rsidRDefault="00F4114B" w:rsidP="004C7ECE">
            <w:pPr>
              <w:jc w:val="center"/>
              <w:outlineLvl w:val="0"/>
              <w:rPr>
                <w:rFonts w:ascii="Bookman Old Style" w:hAnsi="Bookman Old Style"/>
                <w:b/>
              </w:rPr>
            </w:pPr>
            <w:r w:rsidRPr="00F24766">
              <w:rPr>
                <w:rFonts w:ascii="Bookman Old Style" w:hAnsi="Bookman Old Style"/>
                <w:b/>
              </w:rPr>
              <w:t>Nº</w:t>
            </w:r>
          </w:p>
        </w:tc>
        <w:tc>
          <w:tcPr>
            <w:tcW w:w="2835" w:type="dxa"/>
          </w:tcPr>
          <w:p w14:paraId="40EAA08F" w14:textId="77777777" w:rsidR="00F4114B" w:rsidRPr="00F24766" w:rsidRDefault="00F4114B" w:rsidP="004C7ECE">
            <w:pPr>
              <w:jc w:val="center"/>
              <w:outlineLvl w:val="0"/>
              <w:rPr>
                <w:rFonts w:ascii="Bookman Old Style" w:hAnsi="Bookman Old Style"/>
                <w:b/>
              </w:rPr>
            </w:pPr>
            <w:r w:rsidRPr="00F24766">
              <w:rPr>
                <w:rFonts w:ascii="Bookman Old Style" w:hAnsi="Bookman Old Style"/>
                <w:b/>
              </w:rPr>
              <w:t>Cargo</w:t>
            </w:r>
          </w:p>
        </w:tc>
        <w:tc>
          <w:tcPr>
            <w:tcW w:w="2409" w:type="dxa"/>
          </w:tcPr>
          <w:p w14:paraId="041E6AB7" w14:textId="77777777" w:rsidR="00F4114B" w:rsidRPr="00F24766" w:rsidRDefault="00F4114B" w:rsidP="004C7ECE">
            <w:pPr>
              <w:jc w:val="center"/>
              <w:outlineLvl w:val="0"/>
              <w:rPr>
                <w:rFonts w:ascii="Bookman Old Style" w:hAnsi="Bookman Old Style"/>
                <w:b/>
              </w:rPr>
            </w:pPr>
            <w:r w:rsidRPr="00F24766">
              <w:rPr>
                <w:rFonts w:ascii="Bookman Old Style" w:hAnsi="Bookman Old Style"/>
                <w:b/>
              </w:rPr>
              <w:t>Nombre</w:t>
            </w:r>
          </w:p>
        </w:tc>
        <w:tc>
          <w:tcPr>
            <w:tcW w:w="2977" w:type="dxa"/>
          </w:tcPr>
          <w:p w14:paraId="1DF09D03" w14:textId="77777777" w:rsidR="00F4114B" w:rsidRPr="00F24766" w:rsidRDefault="00F4114B" w:rsidP="004C7ECE">
            <w:pPr>
              <w:jc w:val="center"/>
              <w:outlineLvl w:val="0"/>
              <w:rPr>
                <w:rFonts w:ascii="Bookman Old Style" w:hAnsi="Bookman Old Style"/>
                <w:b/>
              </w:rPr>
            </w:pPr>
            <w:r w:rsidRPr="00F24766">
              <w:rPr>
                <w:rFonts w:ascii="Bookman Old Style" w:hAnsi="Bookman Old Style"/>
                <w:b/>
              </w:rPr>
              <w:t>Cedula de Identidad</w:t>
            </w:r>
          </w:p>
        </w:tc>
      </w:tr>
      <w:tr w:rsidR="00F4114B" w:rsidRPr="00F24766" w14:paraId="40D95EFA" w14:textId="77777777" w:rsidTr="004C7ECE">
        <w:tc>
          <w:tcPr>
            <w:tcW w:w="534" w:type="dxa"/>
          </w:tcPr>
          <w:p w14:paraId="2FF94A74" w14:textId="77777777" w:rsidR="00F4114B" w:rsidRPr="00F24766" w:rsidRDefault="00F4114B" w:rsidP="004C7ECE">
            <w:pPr>
              <w:jc w:val="center"/>
              <w:outlineLvl w:val="0"/>
              <w:rPr>
                <w:rFonts w:ascii="Bookman Old Style" w:hAnsi="Bookman Old Style"/>
                <w:b/>
              </w:rPr>
            </w:pPr>
            <w:r w:rsidRPr="00F24766">
              <w:rPr>
                <w:rFonts w:ascii="Bookman Old Style" w:hAnsi="Bookman Old Style"/>
                <w:b/>
              </w:rPr>
              <w:t>1</w:t>
            </w:r>
          </w:p>
        </w:tc>
        <w:tc>
          <w:tcPr>
            <w:tcW w:w="2835" w:type="dxa"/>
          </w:tcPr>
          <w:p w14:paraId="09AA2002" w14:textId="77777777" w:rsidR="00F4114B" w:rsidRPr="00AE426B" w:rsidRDefault="00F4114B" w:rsidP="004C7ECE">
            <w:pPr>
              <w:outlineLvl w:val="0"/>
              <w:rPr>
                <w:rFonts w:ascii="Bookman Old Style" w:hAnsi="Bookman Old Style"/>
                <w:b/>
              </w:rPr>
            </w:pPr>
            <w:r w:rsidRPr="00AE426B">
              <w:rPr>
                <w:rFonts w:ascii="Bookman Old Style" w:hAnsi="Bookman Old Style"/>
              </w:rPr>
              <w:t>$empt0d1</w:t>
            </w:r>
          </w:p>
        </w:tc>
        <w:tc>
          <w:tcPr>
            <w:tcW w:w="2409" w:type="dxa"/>
          </w:tcPr>
          <w:p w14:paraId="5E9A945D" w14:textId="77777777" w:rsidR="00F4114B" w:rsidRPr="00AE426B" w:rsidRDefault="00F4114B" w:rsidP="004C7ECE">
            <w:pPr>
              <w:outlineLvl w:val="0"/>
              <w:rPr>
                <w:rFonts w:ascii="Bookman Old Style" w:hAnsi="Bookman Old Style"/>
                <w:b/>
              </w:rPr>
            </w:pPr>
            <w:r w:rsidRPr="00AE426B">
              <w:rPr>
                <w:rFonts w:ascii="Bookman Old Style" w:hAnsi="Bookman Old Style"/>
              </w:rPr>
              <w:t>$empt0d2</w:t>
            </w:r>
          </w:p>
        </w:tc>
        <w:tc>
          <w:tcPr>
            <w:tcW w:w="2977" w:type="dxa"/>
          </w:tcPr>
          <w:p w14:paraId="6B3A90FE" w14:textId="77777777" w:rsidR="00F4114B" w:rsidRPr="00AE426B" w:rsidRDefault="00F4114B" w:rsidP="004C7ECE">
            <w:pPr>
              <w:outlineLvl w:val="0"/>
              <w:rPr>
                <w:rFonts w:ascii="Bookman Old Style" w:hAnsi="Bookman Old Style"/>
                <w:b/>
              </w:rPr>
            </w:pPr>
            <w:r w:rsidRPr="00AE426B">
              <w:rPr>
                <w:rFonts w:ascii="Bookman Old Style" w:hAnsi="Bookman Old Style"/>
              </w:rPr>
              <w:t>$empt0d3</w:t>
            </w:r>
          </w:p>
        </w:tc>
      </w:tr>
      <w:tr w:rsidR="00F4114B" w:rsidRPr="00F24766" w14:paraId="51932ED7" w14:textId="77777777" w:rsidTr="004C7ECE">
        <w:tc>
          <w:tcPr>
            <w:tcW w:w="534" w:type="dxa"/>
          </w:tcPr>
          <w:p w14:paraId="6E1D7CA7" w14:textId="77777777" w:rsidR="00F4114B" w:rsidRPr="00F24766" w:rsidRDefault="00F4114B" w:rsidP="004C7ECE">
            <w:pPr>
              <w:jc w:val="center"/>
              <w:outlineLvl w:val="0"/>
              <w:rPr>
                <w:rFonts w:ascii="Bookman Old Style" w:hAnsi="Bookman Old Style"/>
                <w:b/>
              </w:rPr>
            </w:pPr>
            <w:r w:rsidRPr="00F24766">
              <w:rPr>
                <w:rFonts w:ascii="Bookman Old Style" w:hAnsi="Bookman Old Style"/>
                <w:b/>
              </w:rPr>
              <w:t>2</w:t>
            </w:r>
          </w:p>
        </w:tc>
        <w:tc>
          <w:tcPr>
            <w:tcW w:w="2835" w:type="dxa"/>
          </w:tcPr>
          <w:p w14:paraId="7C43F8B8" w14:textId="77777777" w:rsidR="00F4114B" w:rsidRPr="00AE426B" w:rsidRDefault="00F4114B" w:rsidP="004C7ECE">
            <w:pPr>
              <w:outlineLvl w:val="0"/>
              <w:rPr>
                <w:rFonts w:ascii="Bookman Old Style" w:hAnsi="Bookman Old Style"/>
                <w:b/>
              </w:rPr>
            </w:pPr>
            <w:r w:rsidRPr="00AE426B">
              <w:rPr>
                <w:rFonts w:ascii="Bookman Old Style" w:hAnsi="Bookman Old Style"/>
              </w:rPr>
              <w:t>$empt1d1</w:t>
            </w:r>
          </w:p>
        </w:tc>
        <w:tc>
          <w:tcPr>
            <w:tcW w:w="2409" w:type="dxa"/>
          </w:tcPr>
          <w:p w14:paraId="56A993F8" w14:textId="77777777" w:rsidR="00F4114B" w:rsidRPr="00AE426B" w:rsidRDefault="00F4114B" w:rsidP="004C7ECE">
            <w:pPr>
              <w:outlineLvl w:val="0"/>
              <w:rPr>
                <w:rFonts w:ascii="Bookman Old Style" w:hAnsi="Bookman Old Style"/>
                <w:b/>
              </w:rPr>
            </w:pPr>
            <w:r w:rsidRPr="00AE426B">
              <w:rPr>
                <w:rFonts w:ascii="Bookman Old Style" w:hAnsi="Bookman Old Style"/>
              </w:rPr>
              <w:t>$empt1d2</w:t>
            </w:r>
          </w:p>
        </w:tc>
        <w:tc>
          <w:tcPr>
            <w:tcW w:w="2977" w:type="dxa"/>
          </w:tcPr>
          <w:p w14:paraId="429E64F0" w14:textId="77777777" w:rsidR="00F4114B" w:rsidRPr="00AE426B" w:rsidRDefault="00F4114B" w:rsidP="004C7ECE">
            <w:pPr>
              <w:outlineLvl w:val="0"/>
              <w:rPr>
                <w:rFonts w:ascii="Bookman Old Style" w:hAnsi="Bookman Old Style"/>
                <w:b/>
              </w:rPr>
            </w:pPr>
            <w:r w:rsidRPr="00AE426B">
              <w:rPr>
                <w:rFonts w:ascii="Bookman Old Style" w:hAnsi="Bookman Old Style"/>
              </w:rPr>
              <w:t>$empt1d3</w:t>
            </w:r>
          </w:p>
        </w:tc>
      </w:tr>
      <w:tr w:rsidR="00F4114B" w:rsidRPr="00F24766" w14:paraId="6FDC9D60" w14:textId="77777777" w:rsidTr="004C7ECE">
        <w:tc>
          <w:tcPr>
            <w:tcW w:w="534" w:type="dxa"/>
          </w:tcPr>
          <w:p w14:paraId="1678DE47" w14:textId="77777777" w:rsidR="00F4114B" w:rsidRPr="00F24766" w:rsidRDefault="00F4114B" w:rsidP="004C7ECE">
            <w:pPr>
              <w:jc w:val="center"/>
              <w:outlineLvl w:val="0"/>
              <w:rPr>
                <w:rFonts w:ascii="Bookman Old Style" w:hAnsi="Bookman Old Style"/>
                <w:b/>
              </w:rPr>
            </w:pPr>
            <w:r w:rsidRPr="00F24766">
              <w:rPr>
                <w:rFonts w:ascii="Bookman Old Style" w:hAnsi="Bookman Old Style"/>
                <w:b/>
              </w:rPr>
              <w:t>3</w:t>
            </w:r>
          </w:p>
        </w:tc>
        <w:tc>
          <w:tcPr>
            <w:tcW w:w="2835" w:type="dxa"/>
          </w:tcPr>
          <w:p w14:paraId="35F3FA0C" w14:textId="77777777" w:rsidR="00F4114B" w:rsidRPr="00AE426B" w:rsidRDefault="00F4114B" w:rsidP="004C7ECE">
            <w:pPr>
              <w:outlineLvl w:val="0"/>
              <w:rPr>
                <w:rFonts w:ascii="Bookman Old Style" w:hAnsi="Bookman Old Style"/>
                <w:b/>
              </w:rPr>
            </w:pPr>
            <w:r w:rsidRPr="00AE426B">
              <w:rPr>
                <w:rFonts w:ascii="Bookman Old Style" w:hAnsi="Bookman Old Style"/>
              </w:rPr>
              <w:t>$empt2d1</w:t>
            </w:r>
          </w:p>
        </w:tc>
        <w:tc>
          <w:tcPr>
            <w:tcW w:w="2409" w:type="dxa"/>
          </w:tcPr>
          <w:p w14:paraId="6BCC774C" w14:textId="77777777" w:rsidR="00F4114B" w:rsidRPr="00AE426B" w:rsidRDefault="00F4114B" w:rsidP="004C7ECE">
            <w:pPr>
              <w:outlineLvl w:val="0"/>
              <w:rPr>
                <w:rFonts w:ascii="Bookman Old Style" w:hAnsi="Bookman Old Style"/>
                <w:b/>
              </w:rPr>
            </w:pPr>
            <w:r w:rsidRPr="00AE426B">
              <w:rPr>
                <w:rFonts w:ascii="Bookman Old Style" w:hAnsi="Bookman Old Style"/>
              </w:rPr>
              <w:t>$empt2d2</w:t>
            </w:r>
          </w:p>
        </w:tc>
        <w:tc>
          <w:tcPr>
            <w:tcW w:w="2977" w:type="dxa"/>
          </w:tcPr>
          <w:p w14:paraId="1E098FC1" w14:textId="77777777" w:rsidR="00F4114B" w:rsidRPr="00AE426B" w:rsidRDefault="00F4114B" w:rsidP="004C7ECE">
            <w:pPr>
              <w:outlineLvl w:val="0"/>
              <w:rPr>
                <w:rFonts w:ascii="Bookman Old Style" w:hAnsi="Bookman Old Style"/>
                <w:b/>
              </w:rPr>
            </w:pPr>
            <w:r w:rsidRPr="00AE426B">
              <w:rPr>
                <w:rFonts w:ascii="Bookman Old Style" w:hAnsi="Bookman Old Style"/>
              </w:rPr>
              <w:t>$empt2d3</w:t>
            </w:r>
          </w:p>
        </w:tc>
      </w:tr>
      <w:tr w:rsidR="00F4114B" w:rsidRPr="00F24766" w14:paraId="103D3BA0" w14:textId="77777777" w:rsidTr="004C7ECE">
        <w:tc>
          <w:tcPr>
            <w:tcW w:w="534" w:type="dxa"/>
          </w:tcPr>
          <w:p w14:paraId="7D8E69E7" w14:textId="77777777" w:rsidR="00F4114B" w:rsidRPr="00F24766" w:rsidRDefault="00F4114B" w:rsidP="004C7ECE">
            <w:pPr>
              <w:jc w:val="center"/>
              <w:outlineLvl w:val="0"/>
              <w:rPr>
                <w:rFonts w:ascii="Bookman Old Style" w:hAnsi="Bookman Old Style"/>
                <w:b/>
              </w:rPr>
            </w:pPr>
            <w:r>
              <w:rPr>
                <w:rFonts w:ascii="Bookman Old Style" w:hAnsi="Bookman Old Style"/>
                <w:b/>
              </w:rPr>
              <w:t>4</w:t>
            </w:r>
          </w:p>
        </w:tc>
        <w:tc>
          <w:tcPr>
            <w:tcW w:w="2835" w:type="dxa"/>
          </w:tcPr>
          <w:p w14:paraId="5B81B0D6" w14:textId="77777777" w:rsidR="00F4114B" w:rsidRPr="00AE426B" w:rsidRDefault="00F4114B" w:rsidP="004C7ECE">
            <w:pPr>
              <w:outlineLvl w:val="0"/>
              <w:rPr>
                <w:rFonts w:ascii="Bookman Old Style" w:hAnsi="Bookman Old Style"/>
                <w:b/>
              </w:rPr>
            </w:pPr>
            <w:r w:rsidRPr="00AE426B">
              <w:rPr>
                <w:rFonts w:ascii="Bookman Old Style" w:hAnsi="Bookman Old Style"/>
              </w:rPr>
              <w:t>$empt3d1</w:t>
            </w:r>
          </w:p>
        </w:tc>
        <w:tc>
          <w:tcPr>
            <w:tcW w:w="2409" w:type="dxa"/>
          </w:tcPr>
          <w:p w14:paraId="1969ED91" w14:textId="77777777" w:rsidR="00F4114B" w:rsidRPr="00AE426B" w:rsidRDefault="00F4114B" w:rsidP="004C7ECE">
            <w:pPr>
              <w:outlineLvl w:val="0"/>
              <w:rPr>
                <w:rFonts w:ascii="Bookman Old Style" w:hAnsi="Bookman Old Style"/>
                <w:b/>
              </w:rPr>
            </w:pPr>
            <w:r w:rsidRPr="00AE426B">
              <w:rPr>
                <w:rFonts w:ascii="Bookman Old Style" w:hAnsi="Bookman Old Style"/>
              </w:rPr>
              <w:t>$empt3d2</w:t>
            </w:r>
          </w:p>
        </w:tc>
        <w:tc>
          <w:tcPr>
            <w:tcW w:w="2977" w:type="dxa"/>
          </w:tcPr>
          <w:p w14:paraId="0FCB95C4" w14:textId="77777777" w:rsidR="00F4114B" w:rsidRPr="00AE426B" w:rsidRDefault="00F4114B" w:rsidP="004C7ECE">
            <w:pPr>
              <w:outlineLvl w:val="0"/>
              <w:rPr>
                <w:rFonts w:ascii="Bookman Old Style" w:hAnsi="Bookman Old Style"/>
                <w:b/>
              </w:rPr>
            </w:pPr>
            <w:r w:rsidRPr="00AE426B">
              <w:rPr>
                <w:rFonts w:ascii="Bookman Old Style" w:hAnsi="Bookman Old Style"/>
              </w:rPr>
              <w:t>$empt3d3</w:t>
            </w:r>
          </w:p>
        </w:tc>
      </w:tr>
      <w:tr w:rsidR="00F4114B" w:rsidRPr="00F24766" w14:paraId="2094492D" w14:textId="77777777" w:rsidTr="004C7ECE">
        <w:tc>
          <w:tcPr>
            <w:tcW w:w="534" w:type="dxa"/>
          </w:tcPr>
          <w:p w14:paraId="18251E2D" w14:textId="77777777" w:rsidR="00F4114B" w:rsidRPr="00F24766" w:rsidRDefault="00F4114B" w:rsidP="004C7ECE">
            <w:pPr>
              <w:jc w:val="center"/>
              <w:outlineLvl w:val="0"/>
              <w:rPr>
                <w:rFonts w:ascii="Bookman Old Style" w:hAnsi="Bookman Old Style"/>
                <w:b/>
              </w:rPr>
            </w:pPr>
            <w:r>
              <w:rPr>
                <w:rFonts w:ascii="Bookman Old Style" w:hAnsi="Bookman Old Style"/>
                <w:b/>
              </w:rPr>
              <w:t>5</w:t>
            </w:r>
          </w:p>
        </w:tc>
        <w:tc>
          <w:tcPr>
            <w:tcW w:w="2835" w:type="dxa"/>
          </w:tcPr>
          <w:p w14:paraId="63036EE6" w14:textId="77777777" w:rsidR="00F4114B" w:rsidRPr="00AE426B" w:rsidRDefault="00F4114B" w:rsidP="004C7ECE">
            <w:pPr>
              <w:outlineLvl w:val="0"/>
              <w:rPr>
                <w:rFonts w:ascii="Bookman Old Style" w:hAnsi="Bookman Old Style"/>
                <w:b/>
              </w:rPr>
            </w:pPr>
            <w:r w:rsidRPr="00AE426B">
              <w:rPr>
                <w:rFonts w:ascii="Bookman Old Style" w:hAnsi="Bookman Old Style"/>
              </w:rPr>
              <w:t>$empt4d1</w:t>
            </w:r>
          </w:p>
        </w:tc>
        <w:tc>
          <w:tcPr>
            <w:tcW w:w="2409" w:type="dxa"/>
          </w:tcPr>
          <w:p w14:paraId="15C2637F" w14:textId="77777777" w:rsidR="00F4114B" w:rsidRPr="00AE426B" w:rsidRDefault="00F4114B" w:rsidP="004C7ECE">
            <w:pPr>
              <w:outlineLvl w:val="0"/>
              <w:rPr>
                <w:rFonts w:ascii="Bookman Old Style" w:hAnsi="Bookman Old Style"/>
                <w:b/>
              </w:rPr>
            </w:pPr>
            <w:r w:rsidRPr="00AE426B">
              <w:rPr>
                <w:rFonts w:ascii="Bookman Old Style" w:hAnsi="Bookman Old Style"/>
              </w:rPr>
              <w:t>$empt4d2</w:t>
            </w:r>
          </w:p>
        </w:tc>
        <w:tc>
          <w:tcPr>
            <w:tcW w:w="2977" w:type="dxa"/>
          </w:tcPr>
          <w:p w14:paraId="5D6FAEDD" w14:textId="77777777" w:rsidR="00F4114B" w:rsidRPr="00AE426B" w:rsidRDefault="00F4114B" w:rsidP="004C7ECE">
            <w:pPr>
              <w:outlineLvl w:val="0"/>
              <w:rPr>
                <w:rFonts w:ascii="Bookman Old Style" w:hAnsi="Bookman Old Style"/>
                <w:b/>
              </w:rPr>
            </w:pPr>
            <w:r w:rsidRPr="00AE426B">
              <w:rPr>
                <w:rFonts w:ascii="Bookman Old Style" w:hAnsi="Bookman Old Style"/>
              </w:rPr>
              <w:t>$empt4d3</w:t>
            </w:r>
          </w:p>
        </w:tc>
      </w:tr>
    </w:tbl>
    <w:p w14:paraId="22A92210" w14:textId="77777777" w:rsidR="00180684" w:rsidRPr="00707DAF" w:rsidRDefault="00180684" w:rsidP="00180684">
      <w:pPr>
        <w:jc w:val="both"/>
        <w:outlineLvl w:val="0"/>
        <w:rPr>
          <w:rFonts w:ascii="Bookman Old Style" w:hAnsi="Bookman Old Style"/>
          <w:b/>
        </w:rPr>
      </w:pPr>
    </w:p>
    <w:p w14:paraId="4D8C84AC" w14:textId="77777777" w:rsidR="00180684" w:rsidRPr="00707DAF" w:rsidRDefault="00180684" w:rsidP="00180684">
      <w:pPr>
        <w:jc w:val="both"/>
        <w:outlineLvl w:val="0"/>
        <w:rPr>
          <w:rFonts w:ascii="Bookman Old Style" w:hAnsi="Bookman Old Style"/>
          <w:b/>
        </w:rPr>
      </w:pPr>
    </w:p>
    <w:p w14:paraId="22CA918E" w14:textId="77777777" w:rsidR="00180684" w:rsidRPr="00707DAF" w:rsidRDefault="00180684" w:rsidP="00180684">
      <w:pPr>
        <w:jc w:val="both"/>
        <w:outlineLvl w:val="0"/>
        <w:rPr>
          <w:rFonts w:ascii="Bookman Old Style" w:hAnsi="Bookman Old Style"/>
          <w:b/>
        </w:rPr>
      </w:pPr>
      <w:r w:rsidRPr="00707DAF">
        <w:rPr>
          <w:rFonts w:ascii="Bookman Old Style" w:hAnsi="Bookman Old Style"/>
          <w:b/>
        </w:rPr>
        <w:t>AREAS CON LAS QUE CUENTA LA EMPRESA O ESTABLECIMIENTO LABORAL: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75"/>
        <w:gridCol w:w="8080"/>
      </w:tblGrid>
      <w:tr w:rsidR="00F4114B" w:rsidRPr="00F24766" w14:paraId="7834334A" w14:textId="77777777" w:rsidTr="004C7ECE">
        <w:tc>
          <w:tcPr>
            <w:tcW w:w="675" w:type="dxa"/>
          </w:tcPr>
          <w:p w14:paraId="3C8CDB62" w14:textId="77777777" w:rsidR="00F4114B" w:rsidRPr="00F24766" w:rsidRDefault="00F4114B" w:rsidP="004C7ECE">
            <w:pPr>
              <w:jc w:val="center"/>
              <w:outlineLvl w:val="0"/>
              <w:rPr>
                <w:rFonts w:ascii="Bookman Old Style" w:hAnsi="Bookman Old Style"/>
                <w:b/>
              </w:rPr>
            </w:pPr>
            <w:r w:rsidRPr="00F24766">
              <w:rPr>
                <w:rFonts w:ascii="Bookman Old Style" w:hAnsi="Bookman Old Style"/>
                <w:b/>
              </w:rPr>
              <w:t>Nº</w:t>
            </w:r>
          </w:p>
        </w:tc>
        <w:tc>
          <w:tcPr>
            <w:tcW w:w="8080" w:type="dxa"/>
          </w:tcPr>
          <w:p w14:paraId="02C91B97" w14:textId="77777777" w:rsidR="00F4114B" w:rsidRPr="00F24766" w:rsidRDefault="00F4114B" w:rsidP="004C7ECE">
            <w:pPr>
              <w:jc w:val="both"/>
              <w:outlineLvl w:val="0"/>
              <w:rPr>
                <w:rFonts w:ascii="Bookman Old Style" w:hAnsi="Bookman Old Style"/>
                <w:b/>
              </w:rPr>
            </w:pPr>
            <w:r w:rsidRPr="00F24766">
              <w:rPr>
                <w:rFonts w:ascii="Bookman Old Style" w:hAnsi="Bookman Old Style"/>
                <w:b/>
              </w:rPr>
              <w:t>ÁREAS</w:t>
            </w:r>
          </w:p>
        </w:tc>
      </w:tr>
      <w:tr w:rsidR="00F4114B" w:rsidRPr="00F24766" w14:paraId="47CC87BF" w14:textId="77777777" w:rsidTr="004C7ECE">
        <w:tc>
          <w:tcPr>
            <w:tcW w:w="675" w:type="dxa"/>
          </w:tcPr>
          <w:p w14:paraId="05A08A03" w14:textId="77777777" w:rsidR="00F4114B" w:rsidRPr="00F24766" w:rsidRDefault="00F4114B" w:rsidP="004C7ECE">
            <w:pPr>
              <w:jc w:val="center"/>
              <w:outlineLvl w:val="0"/>
              <w:rPr>
                <w:rFonts w:ascii="Bookman Old Style" w:hAnsi="Bookman Old Style"/>
                <w:b/>
              </w:rPr>
            </w:pPr>
            <w:r w:rsidRPr="00F24766">
              <w:rPr>
                <w:rFonts w:ascii="Bookman Old Style" w:hAnsi="Bookman Old Style"/>
                <w:b/>
              </w:rPr>
              <w:t>1</w:t>
            </w:r>
          </w:p>
        </w:tc>
        <w:tc>
          <w:tcPr>
            <w:tcW w:w="8080" w:type="dxa"/>
            <w:vAlign w:val="center"/>
          </w:tcPr>
          <w:p w14:paraId="7ADB3D53" w14:textId="77777777" w:rsidR="00F4114B" w:rsidRPr="00AE426B" w:rsidRDefault="00F4114B" w:rsidP="004C7ECE">
            <w:pPr>
              <w:jc w:val="both"/>
              <w:outlineLvl w:val="0"/>
              <w:rPr>
                <w:rFonts w:ascii="Bookman Old Style" w:hAnsi="Bookman Old Style"/>
                <w:b/>
              </w:rPr>
            </w:pPr>
            <w:r w:rsidRPr="00AE426B">
              <w:rPr>
                <w:rFonts w:ascii="Bookman Old Style" w:hAnsi="Bookman Old Style"/>
                <w:b/>
              </w:rPr>
              <w:t>$area0d1</w:t>
            </w:r>
          </w:p>
        </w:tc>
      </w:tr>
      <w:tr w:rsidR="00F4114B" w:rsidRPr="00F24766" w14:paraId="37EEB2BA" w14:textId="77777777" w:rsidTr="004C7ECE">
        <w:tc>
          <w:tcPr>
            <w:tcW w:w="675" w:type="dxa"/>
          </w:tcPr>
          <w:p w14:paraId="0C808820" w14:textId="77777777" w:rsidR="00F4114B" w:rsidRPr="00F24766" w:rsidRDefault="00F4114B" w:rsidP="004C7ECE">
            <w:pPr>
              <w:jc w:val="center"/>
              <w:outlineLvl w:val="0"/>
              <w:rPr>
                <w:rFonts w:ascii="Bookman Old Style" w:hAnsi="Bookman Old Style"/>
                <w:b/>
              </w:rPr>
            </w:pPr>
            <w:r w:rsidRPr="00F24766">
              <w:rPr>
                <w:rFonts w:ascii="Bookman Old Style" w:hAnsi="Bookman Old Style"/>
                <w:b/>
              </w:rPr>
              <w:lastRenderedPageBreak/>
              <w:t>2</w:t>
            </w:r>
          </w:p>
        </w:tc>
        <w:tc>
          <w:tcPr>
            <w:tcW w:w="8080" w:type="dxa"/>
            <w:vAlign w:val="center"/>
          </w:tcPr>
          <w:p w14:paraId="39F2F005" w14:textId="77777777" w:rsidR="00F4114B" w:rsidRPr="00AE426B" w:rsidRDefault="00F4114B" w:rsidP="004C7ECE">
            <w:pPr>
              <w:jc w:val="both"/>
              <w:outlineLvl w:val="0"/>
              <w:rPr>
                <w:rFonts w:ascii="Bookman Old Style" w:hAnsi="Bookman Old Style"/>
                <w:b/>
              </w:rPr>
            </w:pPr>
            <w:r w:rsidRPr="00AE426B">
              <w:rPr>
                <w:rFonts w:ascii="Bookman Old Style" w:hAnsi="Bookman Old Style"/>
                <w:b/>
              </w:rPr>
              <w:t>$area1d1</w:t>
            </w:r>
          </w:p>
        </w:tc>
      </w:tr>
      <w:tr w:rsidR="00F4114B" w:rsidRPr="00F24766" w14:paraId="1FA28DD6" w14:textId="77777777" w:rsidTr="004C7ECE">
        <w:tc>
          <w:tcPr>
            <w:tcW w:w="675" w:type="dxa"/>
          </w:tcPr>
          <w:p w14:paraId="5B4B6B47" w14:textId="77777777" w:rsidR="00F4114B" w:rsidRPr="00F24766" w:rsidRDefault="00F4114B" w:rsidP="004C7ECE">
            <w:pPr>
              <w:jc w:val="center"/>
              <w:outlineLvl w:val="0"/>
              <w:rPr>
                <w:rFonts w:ascii="Bookman Old Style" w:hAnsi="Bookman Old Style"/>
                <w:b/>
              </w:rPr>
            </w:pPr>
            <w:r w:rsidRPr="00F24766">
              <w:rPr>
                <w:rFonts w:ascii="Bookman Old Style" w:hAnsi="Bookman Old Style"/>
                <w:b/>
              </w:rPr>
              <w:t>3</w:t>
            </w:r>
          </w:p>
        </w:tc>
        <w:tc>
          <w:tcPr>
            <w:tcW w:w="8080" w:type="dxa"/>
            <w:vAlign w:val="center"/>
          </w:tcPr>
          <w:p w14:paraId="775F573C" w14:textId="77777777" w:rsidR="00F4114B" w:rsidRPr="00AE426B" w:rsidRDefault="00F4114B" w:rsidP="004C7ECE">
            <w:pPr>
              <w:jc w:val="both"/>
              <w:outlineLvl w:val="0"/>
              <w:rPr>
                <w:rFonts w:ascii="Bookman Old Style" w:hAnsi="Bookman Old Style"/>
                <w:b/>
              </w:rPr>
            </w:pPr>
            <w:r w:rsidRPr="00AE426B">
              <w:rPr>
                <w:rFonts w:ascii="Bookman Old Style" w:hAnsi="Bookman Old Style"/>
                <w:b/>
              </w:rPr>
              <w:t>$area2d1</w:t>
            </w:r>
          </w:p>
        </w:tc>
      </w:tr>
      <w:tr w:rsidR="00F4114B" w:rsidRPr="00F24766" w14:paraId="08045E2C" w14:textId="77777777" w:rsidTr="004C7ECE">
        <w:tc>
          <w:tcPr>
            <w:tcW w:w="675" w:type="dxa"/>
          </w:tcPr>
          <w:p w14:paraId="3A281A18" w14:textId="77777777" w:rsidR="00F4114B" w:rsidRPr="00F24766" w:rsidRDefault="00F4114B" w:rsidP="004C7ECE">
            <w:pPr>
              <w:jc w:val="center"/>
              <w:outlineLvl w:val="0"/>
              <w:rPr>
                <w:rFonts w:ascii="Bookman Old Style" w:hAnsi="Bookman Old Style"/>
                <w:b/>
              </w:rPr>
            </w:pPr>
            <w:r w:rsidRPr="00F24766">
              <w:rPr>
                <w:rFonts w:ascii="Bookman Old Style" w:hAnsi="Bookman Old Style"/>
                <w:b/>
              </w:rPr>
              <w:t>4</w:t>
            </w:r>
          </w:p>
        </w:tc>
        <w:tc>
          <w:tcPr>
            <w:tcW w:w="8080" w:type="dxa"/>
            <w:vAlign w:val="center"/>
          </w:tcPr>
          <w:p w14:paraId="2F7DCBE8" w14:textId="77777777" w:rsidR="00F4114B" w:rsidRPr="00AE426B" w:rsidRDefault="00F4114B" w:rsidP="004C7ECE">
            <w:pPr>
              <w:jc w:val="both"/>
              <w:outlineLvl w:val="0"/>
              <w:rPr>
                <w:rFonts w:ascii="Bookman Old Style" w:hAnsi="Bookman Old Style"/>
                <w:b/>
              </w:rPr>
            </w:pPr>
            <w:r w:rsidRPr="00AE426B">
              <w:rPr>
                <w:rFonts w:ascii="Bookman Old Style" w:hAnsi="Bookman Old Style"/>
                <w:b/>
              </w:rPr>
              <w:t>$area3d1</w:t>
            </w:r>
          </w:p>
        </w:tc>
      </w:tr>
      <w:tr w:rsidR="00F4114B" w:rsidRPr="00F24766" w14:paraId="49BCA80B" w14:textId="77777777" w:rsidTr="004C7ECE">
        <w:tc>
          <w:tcPr>
            <w:tcW w:w="675" w:type="dxa"/>
          </w:tcPr>
          <w:p w14:paraId="2A9D7E20" w14:textId="77777777" w:rsidR="00F4114B" w:rsidRPr="00F24766" w:rsidRDefault="00F4114B" w:rsidP="004C7ECE">
            <w:pPr>
              <w:jc w:val="center"/>
              <w:outlineLvl w:val="0"/>
              <w:rPr>
                <w:rFonts w:ascii="Bookman Old Style" w:hAnsi="Bookman Old Style"/>
                <w:b/>
              </w:rPr>
            </w:pPr>
            <w:r w:rsidRPr="00F24766">
              <w:rPr>
                <w:rFonts w:ascii="Bookman Old Style" w:hAnsi="Bookman Old Style"/>
                <w:b/>
              </w:rPr>
              <w:t>5</w:t>
            </w:r>
          </w:p>
        </w:tc>
        <w:tc>
          <w:tcPr>
            <w:tcW w:w="8080" w:type="dxa"/>
            <w:vAlign w:val="center"/>
          </w:tcPr>
          <w:p w14:paraId="76FC57AE" w14:textId="77777777" w:rsidR="00F4114B" w:rsidRPr="00AE426B" w:rsidRDefault="00F4114B" w:rsidP="004C7ECE">
            <w:pPr>
              <w:jc w:val="both"/>
              <w:outlineLvl w:val="0"/>
              <w:rPr>
                <w:rFonts w:ascii="Bookman Old Style" w:hAnsi="Bookman Old Style"/>
                <w:b/>
              </w:rPr>
            </w:pPr>
            <w:r w:rsidRPr="00AE426B">
              <w:rPr>
                <w:rFonts w:ascii="Bookman Old Style" w:hAnsi="Bookman Old Style"/>
                <w:b/>
              </w:rPr>
              <w:t>$area4d1</w:t>
            </w:r>
          </w:p>
        </w:tc>
      </w:tr>
      <w:tr w:rsidR="00F4114B" w:rsidRPr="00F24766" w14:paraId="2CB3A638" w14:textId="77777777" w:rsidTr="004C7ECE">
        <w:tc>
          <w:tcPr>
            <w:tcW w:w="675" w:type="dxa"/>
          </w:tcPr>
          <w:p w14:paraId="65879552" w14:textId="77777777" w:rsidR="00F4114B" w:rsidRPr="00F24766" w:rsidRDefault="00F4114B" w:rsidP="004C7ECE">
            <w:pPr>
              <w:jc w:val="center"/>
              <w:outlineLvl w:val="0"/>
              <w:rPr>
                <w:rFonts w:ascii="Bookman Old Style" w:hAnsi="Bookman Old Style"/>
                <w:b/>
              </w:rPr>
            </w:pPr>
            <w:r w:rsidRPr="00F24766">
              <w:rPr>
                <w:rFonts w:ascii="Bookman Old Style" w:hAnsi="Bookman Old Style"/>
                <w:b/>
              </w:rPr>
              <w:t>6</w:t>
            </w:r>
          </w:p>
        </w:tc>
        <w:tc>
          <w:tcPr>
            <w:tcW w:w="8080" w:type="dxa"/>
            <w:vAlign w:val="center"/>
          </w:tcPr>
          <w:p w14:paraId="1D785723" w14:textId="77777777" w:rsidR="00F4114B" w:rsidRPr="00AE426B" w:rsidRDefault="00F4114B" w:rsidP="004C7ECE">
            <w:pPr>
              <w:jc w:val="both"/>
              <w:outlineLvl w:val="0"/>
              <w:rPr>
                <w:rFonts w:ascii="Bookman Old Style" w:hAnsi="Bookman Old Style"/>
                <w:b/>
              </w:rPr>
            </w:pPr>
            <w:r w:rsidRPr="00AE426B">
              <w:rPr>
                <w:rFonts w:ascii="Bookman Old Style" w:hAnsi="Bookman Old Style"/>
                <w:b/>
              </w:rPr>
              <w:t>$area5d1</w:t>
            </w:r>
          </w:p>
        </w:tc>
      </w:tr>
      <w:tr w:rsidR="00F4114B" w:rsidRPr="00F24766" w14:paraId="74F0E948" w14:textId="77777777" w:rsidTr="004C7ECE">
        <w:tc>
          <w:tcPr>
            <w:tcW w:w="675" w:type="dxa"/>
          </w:tcPr>
          <w:p w14:paraId="02FC7748" w14:textId="77777777" w:rsidR="00F4114B" w:rsidRPr="00F24766" w:rsidRDefault="00F4114B" w:rsidP="004C7ECE">
            <w:pPr>
              <w:jc w:val="center"/>
              <w:outlineLvl w:val="0"/>
              <w:rPr>
                <w:rFonts w:ascii="Bookman Old Style" w:hAnsi="Bookman Old Style"/>
                <w:b/>
              </w:rPr>
            </w:pPr>
            <w:r w:rsidRPr="00F24766">
              <w:rPr>
                <w:rFonts w:ascii="Bookman Old Style" w:hAnsi="Bookman Old Style"/>
                <w:b/>
              </w:rPr>
              <w:t>7</w:t>
            </w:r>
          </w:p>
        </w:tc>
        <w:tc>
          <w:tcPr>
            <w:tcW w:w="8080" w:type="dxa"/>
            <w:vAlign w:val="center"/>
          </w:tcPr>
          <w:p w14:paraId="2A78BCD4" w14:textId="77777777" w:rsidR="00F4114B" w:rsidRPr="00AE426B" w:rsidRDefault="00F4114B" w:rsidP="004C7ECE">
            <w:pPr>
              <w:jc w:val="both"/>
              <w:outlineLvl w:val="0"/>
              <w:rPr>
                <w:rFonts w:ascii="Bookman Old Style" w:hAnsi="Bookman Old Style"/>
                <w:b/>
              </w:rPr>
            </w:pPr>
            <w:r w:rsidRPr="00AE426B">
              <w:rPr>
                <w:rFonts w:ascii="Bookman Old Style" w:hAnsi="Bookman Old Style"/>
                <w:b/>
              </w:rPr>
              <w:t>$area6d1</w:t>
            </w:r>
          </w:p>
        </w:tc>
      </w:tr>
      <w:tr w:rsidR="00F4114B" w:rsidRPr="00F24766" w14:paraId="260C520E" w14:textId="77777777" w:rsidTr="004C7ECE">
        <w:tc>
          <w:tcPr>
            <w:tcW w:w="675" w:type="dxa"/>
          </w:tcPr>
          <w:p w14:paraId="59325EF3" w14:textId="77777777" w:rsidR="00F4114B" w:rsidRPr="00F24766" w:rsidRDefault="00F4114B" w:rsidP="004C7ECE">
            <w:pPr>
              <w:jc w:val="center"/>
              <w:outlineLvl w:val="0"/>
              <w:rPr>
                <w:rFonts w:ascii="Bookman Old Style" w:hAnsi="Bookman Old Style"/>
                <w:b/>
              </w:rPr>
            </w:pPr>
            <w:r w:rsidRPr="00F24766">
              <w:rPr>
                <w:rFonts w:ascii="Bookman Old Style" w:hAnsi="Bookman Old Style"/>
                <w:b/>
              </w:rPr>
              <w:t>8</w:t>
            </w:r>
          </w:p>
        </w:tc>
        <w:tc>
          <w:tcPr>
            <w:tcW w:w="8080" w:type="dxa"/>
            <w:vAlign w:val="center"/>
          </w:tcPr>
          <w:p w14:paraId="7C716A6A" w14:textId="77777777" w:rsidR="00F4114B" w:rsidRPr="00AE426B" w:rsidRDefault="00F4114B" w:rsidP="004C7ECE">
            <w:pPr>
              <w:jc w:val="both"/>
              <w:outlineLvl w:val="0"/>
              <w:rPr>
                <w:rFonts w:ascii="Bookman Old Style" w:hAnsi="Bookman Old Style"/>
                <w:b/>
              </w:rPr>
            </w:pPr>
            <w:r w:rsidRPr="00AE426B">
              <w:rPr>
                <w:rFonts w:ascii="Bookman Old Style" w:hAnsi="Bookman Old Style"/>
                <w:b/>
              </w:rPr>
              <w:t>$area7d1</w:t>
            </w:r>
          </w:p>
        </w:tc>
      </w:tr>
      <w:tr w:rsidR="00F4114B" w:rsidRPr="00F24766" w14:paraId="746E3472" w14:textId="77777777" w:rsidTr="004C7ECE">
        <w:tc>
          <w:tcPr>
            <w:tcW w:w="675" w:type="dxa"/>
          </w:tcPr>
          <w:p w14:paraId="41B4AC24" w14:textId="77777777" w:rsidR="00F4114B" w:rsidRPr="00F24766" w:rsidRDefault="00F4114B" w:rsidP="004C7ECE">
            <w:pPr>
              <w:jc w:val="center"/>
              <w:outlineLvl w:val="0"/>
              <w:rPr>
                <w:rFonts w:ascii="Bookman Old Style" w:hAnsi="Bookman Old Style"/>
                <w:b/>
              </w:rPr>
            </w:pPr>
            <w:r w:rsidRPr="00F24766">
              <w:rPr>
                <w:rFonts w:ascii="Bookman Old Style" w:hAnsi="Bookman Old Style"/>
                <w:b/>
              </w:rPr>
              <w:t>9</w:t>
            </w:r>
          </w:p>
        </w:tc>
        <w:tc>
          <w:tcPr>
            <w:tcW w:w="8080" w:type="dxa"/>
            <w:vAlign w:val="center"/>
          </w:tcPr>
          <w:p w14:paraId="4B3CBEBD" w14:textId="77777777" w:rsidR="00F4114B" w:rsidRPr="00AE426B" w:rsidRDefault="00F4114B" w:rsidP="004C7ECE">
            <w:pPr>
              <w:jc w:val="both"/>
              <w:outlineLvl w:val="0"/>
              <w:rPr>
                <w:rFonts w:ascii="Bookman Old Style" w:hAnsi="Bookman Old Style"/>
                <w:b/>
              </w:rPr>
            </w:pPr>
            <w:r w:rsidRPr="00AE426B">
              <w:rPr>
                <w:rFonts w:ascii="Bookman Old Style" w:hAnsi="Bookman Old Style"/>
                <w:b/>
              </w:rPr>
              <w:t>$area8d1</w:t>
            </w:r>
          </w:p>
        </w:tc>
      </w:tr>
      <w:tr w:rsidR="00F4114B" w:rsidRPr="00F24766" w14:paraId="29085D60" w14:textId="77777777" w:rsidTr="004C7ECE">
        <w:tc>
          <w:tcPr>
            <w:tcW w:w="675" w:type="dxa"/>
          </w:tcPr>
          <w:p w14:paraId="42DEE6CF" w14:textId="77777777" w:rsidR="00F4114B" w:rsidRPr="00F24766" w:rsidRDefault="00F4114B" w:rsidP="004C7ECE">
            <w:pPr>
              <w:jc w:val="center"/>
              <w:outlineLvl w:val="0"/>
              <w:rPr>
                <w:rFonts w:ascii="Bookman Old Style" w:hAnsi="Bookman Old Style"/>
                <w:b/>
              </w:rPr>
            </w:pPr>
            <w:r>
              <w:rPr>
                <w:rFonts w:ascii="Bookman Old Style" w:hAnsi="Bookman Old Style"/>
                <w:b/>
              </w:rPr>
              <w:t>10</w:t>
            </w:r>
          </w:p>
        </w:tc>
        <w:tc>
          <w:tcPr>
            <w:tcW w:w="8080" w:type="dxa"/>
            <w:vAlign w:val="center"/>
          </w:tcPr>
          <w:p w14:paraId="7C497487" w14:textId="77777777" w:rsidR="00F4114B" w:rsidRPr="00AE426B" w:rsidRDefault="00F4114B" w:rsidP="004C7ECE">
            <w:pPr>
              <w:jc w:val="both"/>
              <w:outlineLvl w:val="0"/>
              <w:rPr>
                <w:rFonts w:ascii="Bookman Old Style" w:hAnsi="Bookman Old Style"/>
                <w:b/>
              </w:rPr>
            </w:pPr>
            <w:r w:rsidRPr="00AE426B">
              <w:rPr>
                <w:rFonts w:ascii="Bookman Old Style" w:hAnsi="Bookman Old Style"/>
                <w:b/>
              </w:rPr>
              <w:t>$area9d1</w:t>
            </w:r>
          </w:p>
        </w:tc>
      </w:tr>
    </w:tbl>
    <w:p w14:paraId="063D40CF" w14:textId="40F2E8F1" w:rsidR="00180684" w:rsidRPr="00707DAF" w:rsidRDefault="00F4114B" w:rsidP="00180684">
      <w:pPr>
        <w:jc w:val="both"/>
        <w:outlineLvl w:val="0"/>
        <w:rPr>
          <w:rFonts w:ascii="Bookman Old Style" w:hAnsi="Bookman Old Style"/>
          <w:b/>
        </w:rPr>
      </w:pPr>
      <w:r w:rsidRPr="00707DAF">
        <w:rPr>
          <w:rFonts w:ascii="Bookman Old Style" w:hAnsi="Bookman Old Style"/>
          <w:b/>
        </w:rPr>
        <w:t xml:space="preserve"> </w:t>
      </w:r>
      <w:r w:rsidR="00180684" w:rsidRPr="00707DAF">
        <w:rPr>
          <w:rFonts w:ascii="Bookman Old Style" w:hAnsi="Bookman Old Style"/>
          <w:b/>
        </w:rPr>
        <w:t>(*) Con las que cuenta la empresa en función al rubro o actividad económica</w:t>
      </w:r>
    </w:p>
    <w:p w14:paraId="76EC082F" w14:textId="77777777" w:rsidR="00180684" w:rsidRPr="00707DAF" w:rsidRDefault="00180684" w:rsidP="00180684">
      <w:pPr>
        <w:jc w:val="both"/>
        <w:outlineLvl w:val="0"/>
        <w:rPr>
          <w:rFonts w:ascii="Bookman Old Style" w:hAnsi="Bookman Old Style"/>
          <w:b/>
        </w:rPr>
      </w:pPr>
    </w:p>
    <w:p w14:paraId="5802DBBF" w14:textId="77777777" w:rsidR="00180684" w:rsidRPr="00707DAF" w:rsidRDefault="00180684" w:rsidP="00180684">
      <w:pPr>
        <w:jc w:val="both"/>
        <w:rPr>
          <w:rFonts w:ascii="Bookman Old Style" w:hAnsi="Bookman Old Style"/>
        </w:rPr>
      </w:pPr>
    </w:p>
    <w:p w14:paraId="00B52527" w14:textId="77777777" w:rsidR="00180684" w:rsidRPr="00707DAF" w:rsidRDefault="00180684" w:rsidP="00180684">
      <w:pPr>
        <w:jc w:val="both"/>
        <w:rPr>
          <w:rFonts w:ascii="Bookman Old Style" w:hAnsi="Bookman Old Style"/>
          <w:b/>
        </w:rPr>
      </w:pPr>
      <w:r w:rsidRPr="00707DAF">
        <w:rPr>
          <w:rFonts w:ascii="Bookman Old Style" w:hAnsi="Bookman Old Style"/>
          <w:b/>
        </w:rPr>
        <w:t>IV. PARALIZACIÓN DEL PUESTO, ÁREA/SECCIÓN DE TRABAJO:</w:t>
      </w:r>
    </w:p>
    <w:p w14:paraId="405EF8D3" w14:textId="77777777" w:rsidR="00180684" w:rsidRPr="00707DAF" w:rsidRDefault="00180684" w:rsidP="00180684">
      <w:pPr>
        <w:jc w:val="both"/>
        <w:rPr>
          <w:rFonts w:ascii="Bookman Old Style" w:hAnsi="Bookman Old Style"/>
          <w:b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828"/>
      </w:tblGrid>
      <w:tr w:rsidR="00180684" w:rsidRPr="00707DAF" w14:paraId="0FA42875" w14:textId="77777777" w:rsidTr="004C7ECE">
        <w:tc>
          <w:tcPr>
            <w:tcW w:w="10114" w:type="dxa"/>
          </w:tcPr>
          <w:p w14:paraId="167C7E37" w14:textId="77777777" w:rsidR="00180684" w:rsidRPr="00707DAF" w:rsidRDefault="00180684" w:rsidP="004C7ECE">
            <w:pPr>
              <w:autoSpaceDE w:val="0"/>
              <w:autoSpaceDN w:val="0"/>
              <w:adjustRightInd w:val="0"/>
              <w:spacing w:before="240"/>
              <w:jc w:val="both"/>
              <w:rPr>
                <w:rFonts w:ascii="Bookman Old Style" w:eastAsia="Times New Roman" w:hAnsi="Bookman Old Style"/>
                <w:bCs/>
                <w:color w:val="000000"/>
              </w:rPr>
            </w:pPr>
            <w:r w:rsidRPr="00707DAF">
              <w:rPr>
                <w:rFonts w:ascii="Bookman Old Style" w:eastAsia="Times New Roman" w:hAnsi="Bookman Old Style"/>
                <w:bCs/>
                <w:color w:val="000000"/>
              </w:rPr>
              <w:t>Si durante la Inspección se identificaron condiciones de alta peligrosidad el inspector determinara la paralización del puesto de trabajo o del área correspondiente en el marco del art 26 numeral 3 del DL 16998:</w:t>
            </w:r>
          </w:p>
          <w:p w14:paraId="4102AE77" w14:textId="77777777" w:rsidR="00180684" w:rsidRPr="00707DAF" w:rsidRDefault="00180684" w:rsidP="004C7ECE">
            <w:pPr>
              <w:autoSpaceDE w:val="0"/>
              <w:autoSpaceDN w:val="0"/>
              <w:adjustRightInd w:val="0"/>
              <w:jc w:val="both"/>
              <w:rPr>
                <w:rFonts w:ascii="Bookman Old Style" w:eastAsia="Times New Roman" w:hAnsi="Bookman Old Style"/>
                <w:bCs/>
                <w:color w:val="000000"/>
              </w:rPr>
            </w:pPr>
            <w:r w:rsidRPr="00707DAF">
              <w:rPr>
                <w:rFonts w:ascii="Bookman Old Style" w:eastAsia="Times New Roman" w:hAnsi="Bookman Old Style"/>
                <w:bCs/>
                <w:color w:val="000000"/>
              </w:rPr>
              <w:t>PUESTO, ÁREA/SECCIÓN DE TRABAJO QUE SE DETERMINA PARA LA PARALIZACIÓN:</w:t>
            </w:r>
          </w:p>
          <w:p w14:paraId="1EEBE4B2" w14:textId="77777777" w:rsidR="00180684" w:rsidRPr="00707DAF" w:rsidRDefault="00180684" w:rsidP="004C7ECE">
            <w:pPr>
              <w:autoSpaceDE w:val="0"/>
              <w:autoSpaceDN w:val="0"/>
              <w:adjustRightInd w:val="0"/>
              <w:jc w:val="both"/>
              <w:rPr>
                <w:rFonts w:ascii="Bookman Old Style" w:eastAsia="Times New Roman" w:hAnsi="Bookman Old Style"/>
                <w:bCs/>
                <w:color w:val="000000"/>
              </w:rPr>
            </w:pPr>
          </w:p>
          <w:p w14:paraId="2CC64E8B" w14:textId="77777777" w:rsidR="00F4114B" w:rsidRDefault="00F4114B" w:rsidP="00F4114B">
            <w:pPr>
              <w:rPr>
                <w:rFonts w:ascii="Bookman Old Style" w:hAnsi="Bookman Old Style"/>
                <w:sz w:val="18"/>
                <w:lang w:val="en-US"/>
              </w:rPr>
            </w:pPr>
            <w:r>
              <w:rPr>
                <w:rFonts w:ascii="Bookman Old Style" w:hAnsi="Bookman Old Style"/>
                <w:sz w:val="18"/>
                <w:lang w:val="en-US"/>
              </w:rPr>
              <w:t>$area0d3$area1d3$area2d3$area3d3$area4d3$area5d3$area6d3$area7d3$area8d3$area9d3</w:t>
            </w:r>
          </w:p>
          <w:p w14:paraId="02305B8D" w14:textId="77777777" w:rsidR="00180684" w:rsidRPr="00F4114B" w:rsidRDefault="00180684" w:rsidP="004C7ECE">
            <w:pPr>
              <w:autoSpaceDE w:val="0"/>
              <w:autoSpaceDN w:val="0"/>
              <w:adjustRightInd w:val="0"/>
              <w:jc w:val="both"/>
              <w:rPr>
                <w:rFonts w:ascii="Bookman Old Style" w:eastAsia="Times New Roman" w:hAnsi="Bookman Old Style"/>
                <w:bCs/>
                <w:color w:val="000000"/>
                <w:lang w:val="en-US"/>
              </w:rPr>
            </w:pPr>
          </w:p>
          <w:p w14:paraId="1434F024" w14:textId="77777777" w:rsidR="00180684" w:rsidRPr="00F4114B" w:rsidRDefault="00180684" w:rsidP="004C7ECE">
            <w:pPr>
              <w:autoSpaceDE w:val="0"/>
              <w:autoSpaceDN w:val="0"/>
              <w:adjustRightInd w:val="0"/>
              <w:jc w:val="both"/>
              <w:rPr>
                <w:rFonts w:ascii="Bookman Old Style" w:eastAsia="Times New Roman" w:hAnsi="Bookman Old Style"/>
                <w:bCs/>
                <w:color w:val="000000"/>
                <w:lang w:val="en-US"/>
              </w:rPr>
            </w:pPr>
          </w:p>
          <w:p w14:paraId="4DED463C" w14:textId="77777777" w:rsidR="00180684" w:rsidRPr="00707DAF" w:rsidRDefault="00180684" w:rsidP="004C7ECE">
            <w:pPr>
              <w:autoSpaceDE w:val="0"/>
              <w:autoSpaceDN w:val="0"/>
              <w:adjustRightInd w:val="0"/>
              <w:jc w:val="both"/>
              <w:rPr>
                <w:rFonts w:ascii="Bookman Old Style" w:eastAsia="Times New Roman" w:hAnsi="Bookman Old Style"/>
                <w:bCs/>
                <w:color w:val="000000"/>
              </w:rPr>
            </w:pPr>
            <w:r w:rsidRPr="00707DAF">
              <w:rPr>
                <w:rFonts w:ascii="Bookman Old Style" w:eastAsia="Times New Roman" w:hAnsi="Bookman Old Style"/>
                <w:bCs/>
                <w:color w:val="000000"/>
              </w:rPr>
              <w:t>CONDICIONES DE ALTA PELIGROSIDAD A ELIMINAR POR LA EMPRESA:</w:t>
            </w:r>
          </w:p>
          <w:p w14:paraId="22AC3C46" w14:textId="77777777" w:rsidR="00180684" w:rsidRPr="00707DAF" w:rsidRDefault="00180684" w:rsidP="004C7ECE">
            <w:pPr>
              <w:autoSpaceDE w:val="0"/>
              <w:autoSpaceDN w:val="0"/>
              <w:adjustRightInd w:val="0"/>
              <w:jc w:val="both"/>
              <w:rPr>
                <w:rFonts w:ascii="Bookman Old Style" w:eastAsia="Times New Roman" w:hAnsi="Bookman Old Style"/>
                <w:bCs/>
                <w:color w:val="000000"/>
              </w:rPr>
            </w:pPr>
          </w:p>
          <w:p w14:paraId="4491000D" w14:textId="77777777" w:rsidR="00180684" w:rsidRPr="00707DAF" w:rsidRDefault="00180684" w:rsidP="004C7ECE">
            <w:pPr>
              <w:autoSpaceDE w:val="0"/>
              <w:autoSpaceDN w:val="0"/>
              <w:adjustRightInd w:val="0"/>
              <w:jc w:val="both"/>
              <w:rPr>
                <w:rFonts w:ascii="Bookman Old Style" w:eastAsia="Times New Roman" w:hAnsi="Bookman Old Style"/>
                <w:bCs/>
                <w:color w:val="000000"/>
              </w:rPr>
            </w:pPr>
          </w:p>
          <w:p w14:paraId="09BBDC86" w14:textId="77777777" w:rsidR="00180684" w:rsidRPr="00707DAF" w:rsidRDefault="00180684" w:rsidP="004C7ECE">
            <w:pPr>
              <w:autoSpaceDE w:val="0"/>
              <w:autoSpaceDN w:val="0"/>
              <w:adjustRightInd w:val="0"/>
              <w:jc w:val="both"/>
              <w:rPr>
                <w:rFonts w:ascii="Bookman Old Style" w:eastAsia="Times New Roman" w:hAnsi="Bookman Old Style"/>
                <w:bCs/>
                <w:color w:val="000000"/>
              </w:rPr>
            </w:pPr>
          </w:p>
          <w:p w14:paraId="0707C671" w14:textId="77777777" w:rsidR="00180684" w:rsidRPr="00707DAF" w:rsidRDefault="00180684" w:rsidP="004C7ECE">
            <w:pPr>
              <w:autoSpaceDE w:val="0"/>
              <w:autoSpaceDN w:val="0"/>
              <w:adjustRightInd w:val="0"/>
              <w:jc w:val="both"/>
              <w:rPr>
                <w:rFonts w:ascii="Bookman Old Style" w:eastAsia="Times New Roman" w:hAnsi="Bookman Old Style"/>
                <w:bCs/>
                <w:color w:val="000000"/>
              </w:rPr>
            </w:pPr>
          </w:p>
          <w:p w14:paraId="505494A6" w14:textId="77777777" w:rsidR="00180684" w:rsidRPr="00707DAF" w:rsidRDefault="00180684" w:rsidP="004C7ECE">
            <w:pPr>
              <w:autoSpaceDE w:val="0"/>
              <w:autoSpaceDN w:val="0"/>
              <w:adjustRightInd w:val="0"/>
              <w:jc w:val="both"/>
              <w:rPr>
                <w:rFonts w:ascii="Bookman Old Style" w:eastAsia="Times New Roman" w:hAnsi="Bookman Old Style"/>
                <w:bCs/>
                <w:color w:val="000000"/>
              </w:rPr>
            </w:pPr>
          </w:p>
          <w:p w14:paraId="57D7759A" w14:textId="77777777" w:rsidR="00180684" w:rsidRPr="00707DAF" w:rsidRDefault="00180684" w:rsidP="004C7ECE">
            <w:pPr>
              <w:autoSpaceDE w:val="0"/>
              <w:autoSpaceDN w:val="0"/>
              <w:adjustRightInd w:val="0"/>
              <w:jc w:val="both"/>
              <w:rPr>
                <w:rFonts w:ascii="Bookman Old Style" w:eastAsia="Times New Roman" w:hAnsi="Bookman Old Style"/>
                <w:bCs/>
                <w:color w:val="000000"/>
              </w:rPr>
            </w:pPr>
          </w:p>
          <w:p w14:paraId="7FC771DA" w14:textId="3688475A" w:rsidR="00180684" w:rsidRPr="00707DAF" w:rsidRDefault="00180684" w:rsidP="004C7ECE">
            <w:pPr>
              <w:autoSpaceDE w:val="0"/>
              <w:autoSpaceDN w:val="0"/>
              <w:adjustRightInd w:val="0"/>
              <w:jc w:val="both"/>
              <w:rPr>
                <w:rFonts w:ascii="Bookman Old Style" w:eastAsia="Times New Roman" w:hAnsi="Bookman Old Style"/>
                <w:bCs/>
                <w:color w:val="000000"/>
              </w:rPr>
            </w:pPr>
            <w:r w:rsidRPr="00707DAF">
              <w:rPr>
                <w:rFonts w:ascii="Bookman Old Style" w:eastAsia="Times New Roman" w:hAnsi="Bookman Old Style"/>
                <w:bCs/>
                <w:color w:val="000000"/>
              </w:rPr>
              <w:t>PLAZO PARA EL LEVANTAMIENTO DE LA PARALIZACIÓN:</w:t>
            </w:r>
            <w:r w:rsidR="00F4114B">
              <w:rPr>
                <w:rFonts w:ascii="Bookman Old Style" w:eastAsia="Times New Roman" w:hAnsi="Bookman Old Style"/>
                <w:bCs/>
                <w:color w:val="000000"/>
              </w:rPr>
              <w:t xml:space="preserve"> $dato025</w:t>
            </w:r>
            <w:bookmarkStart w:id="0" w:name="_GoBack"/>
            <w:bookmarkEnd w:id="0"/>
          </w:p>
          <w:p w14:paraId="2167C164" w14:textId="77777777" w:rsidR="00180684" w:rsidRPr="00707DAF" w:rsidRDefault="00180684" w:rsidP="004C7ECE">
            <w:pPr>
              <w:jc w:val="both"/>
              <w:rPr>
                <w:rFonts w:ascii="Bookman Old Style" w:hAnsi="Bookman Old Style"/>
                <w:b/>
              </w:rPr>
            </w:pPr>
          </w:p>
          <w:p w14:paraId="2472E349" w14:textId="77777777" w:rsidR="00180684" w:rsidRPr="00707DAF" w:rsidRDefault="00180684" w:rsidP="004C7ECE">
            <w:pPr>
              <w:jc w:val="both"/>
              <w:rPr>
                <w:rFonts w:ascii="Bookman Old Style" w:hAnsi="Bookman Old Style"/>
                <w:b/>
              </w:rPr>
            </w:pPr>
          </w:p>
          <w:p w14:paraId="668625B5" w14:textId="77777777" w:rsidR="00180684" w:rsidRPr="00707DAF" w:rsidRDefault="00180684" w:rsidP="004C7ECE">
            <w:pPr>
              <w:jc w:val="both"/>
              <w:rPr>
                <w:rFonts w:ascii="Bookman Old Style" w:hAnsi="Bookman Old Style"/>
                <w:b/>
              </w:rPr>
            </w:pPr>
          </w:p>
          <w:p w14:paraId="436187D1" w14:textId="77777777" w:rsidR="00180684" w:rsidRPr="00707DAF" w:rsidRDefault="00180684" w:rsidP="004C7ECE">
            <w:pPr>
              <w:jc w:val="both"/>
              <w:rPr>
                <w:rFonts w:ascii="Bookman Old Style" w:hAnsi="Bookman Old Style"/>
                <w:b/>
              </w:rPr>
            </w:pPr>
          </w:p>
        </w:tc>
      </w:tr>
    </w:tbl>
    <w:p w14:paraId="27B0C794" w14:textId="77777777" w:rsidR="00180684" w:rsidRPr="00707DAF" w:rsidRDefault="00180684" w:rsidP="00180684">
      <w:pPr>
        <w:jc w:val="both"/>
        <w:rPr>
          <w:rFonts w:ascii="Bookman Old Style" w:hAnsi="Bookman Old Style"/>
          <w:b/>
        </w:rPr>
      </w:pPr>
    </w:p>
    <w:p w14:paraId="43E53FA6" w14:textId="77777777" w:rsidR="00180684" w:rsidRPr="00707DAF" w:rsidRDefault="00180684" w:rsidP="00180684">
      <w:pPr>
        <w:jc w:val="both"/>
        <w:rPr>
          <w:rFonts w:ascii="Bookman Old Style" w:hAnsi="Bookman Old Style"/>
          <w:b/>
        </w:rPr>
      </w:pPr>
    </w:p>
    <w:p w14:paraId="4CC796B3" w14:textId="77777777" w:rsidR="00180684" w:rsidRPr="00707DAF" w:rsidRDefault="00180684" w:rsidP="00180684">
      <w:pPr>
        <w:autoSpaceDE w:val="0"/>
        <w:autoSpaceDN w:val="0"/>
        <w:adjustRightInd w:val="0"/>
        <w:jc w:val="both"/>
        <w:rPr>
          <w:rFonts w:ascii="Bookman Old Style" w:eastAsia="Times New Roman" w:hAnsi="Bookman Old Style"/>
          <w:bCs/>
          <w:color w:val="000000"/>
        </w:rPr>
      </w:pPr>
    </w:p>
    <w:p w14:paraId="1FED313D" w14:textId="77777777" w:rsidR="00180684" w:rsidRPr="00707DAF" w:rsidRDefault="00180684" w:rsidP="00180684">
      <w:pPr>
        <w:jc w:val="both"/>
        <w:rPr>
          <w:rFonts w:ascii="Bookman Old Style" w:hAnsi="Bookman Old Style"/>
          <w:b/>
        </w:rPr>
      </w:pPr>
    </w:p>
    <w:p w14:paraId="6986AD53" w14:textId="77777777" w:rsidR="00180684" w:rsidRPr="00707DAF" w:rsidRDefault="00180684" w:rsidP="00180684">
      <w:pPr>
        <w:jc w:val="both"/>
        <w:rPr>
          <w:rFonts w:ascii="Bookman Old Style" w:hAnsi="Bookman Old Style"/>
          <w:b/>
        </w:rPr>
      </w:pPr>
    </w:p>
    <w:p w14:paraId="6EB443E2" w14:textId="77777777" w:rsidR="00180684" w:rsidRPr="00707DAF" w:rsidRDefault="00180684" w:rsidP="00180684">
      <w:pPr>
        <w:jc w:val="both"/>
        <w:rPr>
          <w:rFonts w:ascii="Bookman Old Style" w:hAnsi="Bookman Old Style"/>
          <w:b/>
        </w:rPr>
      </w:pPr>
      <w:r w:rsidRPr="00707DAF">
        <w:rPr>
          <w:rFonts w:ascii="Bookman Old Style" w:hAnsi="Bookman Old Style"/>
          <w:b/>
        </w:rPr>
        <w:lastRenderedPageBreak/>
        <w:t>V. RESULTADOS DE LA INSPECCIÓN:</w:t>
      </w:r>
    </w:p>
    <w:p w14:paraId="149D232D" w14:textId="77777777" w:rsidR="00180684" w:rsidRPr="00F24766" w:rsidRDefault="00180684" w:rsidP="00180684">
      <w:pPr>
        <w:spacing w:after="240"/>
        <w:jc w:val="both"/>
        <w:rPr>
          <w:rFonts w:ascii="Bookman Old Style" w:hAnsi="Bookman Old Style"/>
          <w:b/>
        </w:rPr>
      </w:pPr>
    </w:p>
    <w:p w14:paraId="6B5B2261" w14:textId="77777777" w:rsidR="00180684" w:rsidRPr="00F05619" w:rsidRDefault="00180684" w:rsidP="00180684">
      <w:pPr>
        <w:jc w:val="both"/>
        <w:rPr>
          <w:rFonts w:ascii="Bookman Old Style" w:hAnsi="Bookman Old Style" w:cs="Arial"/>
        </w:rPr>
        <w:sectPr w:rsidR="00180684" w:rsidRPr="00F05619" w:rsidSect="00BB24B3">
          <w:headerReference w:type="default" r:id="rId7"/>
          <w:footerReference w:type="default" r:id="rId8"/>
          <w:pgSz w:w="12240" w:h="15840"/>
          <w:pgMar w:top="1978" w:right="1701" w:bottom="1985" w:left="1701" w:header="709" w:footer="709" w:gutter="0"/>
          <w:cols w:space="708"/>
          <w:docGrid w:linePitch="360"/>
        </w:sectPr>
      </w:pPr>
    </w:p>
    <w:p w14:paraId="2242C373" w14:textId="77777777" w:rsidR="00180684" w:rsidRPr="00F24766" w:rsidRDefault="00180684" w:rsidP="00180684">
      <w:pPr>
        <w:jc w:val="center"/>
        <w:rPr>
          <w:rFonts w:ascii="Bookman Old Style" w:hAnsi="Bookman Old Style"/>
          <w:b/>
          <w:sz w:val="18"/>
        </w:rPr>
      </w:pPr>
      <w:r w:rsidRPr="00F24766">
        <w:rPr>
          <w:rFonts w:ascii="Bookman Old Style" w:hAnsi="Bookman Old Style"/>
          <w:b/>
          <w:sz w:val="18"/>
        </w:rPr>
        <w:lastRenderedPageBreak/>
        <w:t>TABLA 1</w:t>
      </w:r>
    </w:p>
    <w:tbl>
      <w:tblPr>
        <w:tblW w:w="17997" w:type="dxa"/>
        <w:tblInd w:w="-639" w:type="dxa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1"/>
        <w:gridCol w:w="1134"/>
        <w:gridCol w:w="1418"/>
        <w:gridCol w:w="6662"/>
        <w:gridCol w:w="2126"/>
        <w:gridCol w:w="2126"/>
        <w:gridCol w:w="3680"/>
      </w:tblGrid>
      <w:tr w:rsidR="00180684" w:rsidRPr="00507858" w14:paraId="7938F53F" w14:textId="77777777" w:rsidTr="004C7ECE">
        <w:trPr>
          <w:gridAfter w:val="1"/>
          <w:wAfter w:w="3680" w:type="dxa"/>
          <w:trHeight w:val="292"/>
          <w:tblHeader/>
        </w:trPr>
        <w:tc>
          <w:tcPr>
            <w:tcW w:w="85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650CEF1" w14:textId="77777777" w:rsidR="00180684" w:rsidRPr="00507858" w:rsidRDefault="00180684" w:rsidP="004C7ECE">
            <w:pPr>
              <w:jc w:val="center"/>
              <w:rPr>
                <w:rFonts w:ascii="Bookman Old Style" w:eastAsia="Times New Roman" w:hAnsi="Bookman Old Style"/>
                <w:b/>
                <w:bCs/>
                <w:color w:val="000000"/>
                <w:sz w:val="18"/>
                <w:szCs w:val="18"/>
                <w:lang w:val="es-ES" w:eastAsia="es-ES"/>
              </w:rPr>
            </w:pPr>
            <w:bookmarkStart w:id="1" w:name="_Hlk384373464" w:colFirst="1" w:colLast="5"/>
            <w:r w:rsidRPr="00507858">
              <w:rPr>
                <w:rFonts w:ascii="Bookman Old Style" w:eastAsia="Times New Roman" w:hAnsi="Bookman Old Style"/>
                <w:b/>
                <w:bCs/>
                <w:color w:val="000000"/>
                <w:sz w:val="18"/>
                <w:szCs w:val="18"/>
                <w:lang w:eastAsia="es-ES"/>
              </w:rPr>
              <w:t>PUNTO</w:t>
            </w:r>
          </w:p>
        </w:tc>
        <w:tc>
          <w:tcPr>
            <w:tcW w:w="1134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51FEE49" w14:textId="77777777" w:rsidR="00180684" w:rsidRPr="00507858" w:rsidRDefault="00180684" w:rsidP="004C7ECE">
            <w:pPr>
              <w:jc w:val="center"/>
              <w:rPr>
                <w:rFonts w:ascii="Bookman Old Style" w:eastAsia="Times New Roman" w:hAnsi="Bookman Old Style"/>
                <w:b/>
                <w:bCs/>
                <w:color w:val="000000"/>
                <w:sz w:val="18"/>
                <w:szCs w:val="18"/>
                <w:lang w:val="es-ES" w:eastAsia="es-ES"/>
              </w:rPr>
            </w:pPr>
            <w:r w:rsidRPr="00507858">
              <w:rPr>
                <w:rFonts w:ascii="Bookman Old Style" w:eastAsia="Times New Roman" w:hAnsi="Bookman Old Style"/>
                <w:b/>
                <w:bCs/>
                <w:color w:val="000000"/>
                <w:sz w:val="18"/>
                <w:szCs w:val="18"/>
                <w:lang w:eastAsia="es-ES"/>
              </w:rPr>
              <w:t>DETALLE</w:t>
            </w:r>
          </w:p>
        </w:tc>
        <w:tc>
          <w:tcPr>
            <w:tcW w:w="141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5052E61" w14:textId="77777777" w:rsidR="00180684" w:rsidRPr="00507858" w:rsidRDefault="00180684" w:rsidP="004C7ECE">
            <w:pPr>
              <w:jc w:val="center"/>
              <w:rPr>
                <w:rFonts w:ascii="Bookman Old Style" w:eastAsia="Times New Roman" w:hAnsi="Bookman Old Style"/>
                <w:b/>
                <w:bCs/>
                <w:color w:val="000000"/>
                <w:sz w:val="18"/>
                <w:szCs w:val="18"/>
                <w:lang w:val="es-ES" w:eastAsia="es-ES"/>
              </w:rPr>
            </w:pPr>
            <w:r w:rsidRPr="00507858">
              <w:rPr>
                <w:rFonts w:ascii="Bookman Old Style" w:eastAsia="Times New Roman" w:hAnsi="Bookman Old Style"/>
                <w:b/>
                <w:bCs/>
                <w:color w:val="000000"/>
                <w:sz w:val="18"/>
                <w:szCs w:val="18"/>
                <w:lang w:eastAsia="es-ES"/>
              </w:rPr>
              <w:t>FUNDAMENTO LEGAL</w:t>
            </w:r>
          </w:p>
        </w:tc>
        <w:tc>
          <w:tcPr>
            <w:tcW w:w="6662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vAlign w:val="center"/>
          </w:tcPr>
          <w:p w14:paraId="32D0FA22" w14:textId="77777777" w:rsidR="00180684" w:rsidRPr="00507858" w:rsidRDefault="00180684" w:rsidP="004C7ECE">
            <w:pPr>
              <w:jc w:val="center"/>
              <w:rPr>
                <w:rFonts w:ascii="Bookman Old Style" w:eastAsia="Times New Roman" w:hAnsi="Bookman Old Style"/>
                <w:b/>
                <w:bCs/>
                <w:color w:val="000000"/>
                <w:sz w:val="18"/>
                <w:szCs w:val="18"/>
                <w:lang w:val="es-ES" w:eastAsia="es-ES"/>
              </w:rPr>
            </w:pPr>
            <w:r w:rsidRPr="00507858">
              <w:rPr>
                <w:rFonts w:ascii="Bookman Old Style" w:eastAsia="Times New Roman" w:hAnsi="Bookman Old Style"/>
                <w:b/>
                <w:bCs/>
                <w:color w:val="000000"/>
                <w:sz w:val="18"/>
                <w:szCs w:val="18"/>
                <w:lang w:eastAsia="es-ES"/>
              </w:rPr>
              <w:t xml:space="preserve">RECOMENDACIÓN PARA POSTERIOR VERIFICACION </w:t>
            </w:r>
          </w:p>
        </w:tc>
        <w:tc>
          <w:tcPr>
            <w:tcW w:w="2126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618BB5A" w14:textId="77777777" w:rsidR="00180684" w:rsidRPr="00507858" w:rsidRDefault="00180684" w:rsidP="004C7ECE">
            <w:pPr>
              <w:jc w:val="center"/>
              <w:rPr>
                <w:rFonts w:ascii="Bookman Old Style" w:eastAsia="Times New Roman" w:hAnsi="Bookman Old Style"/>
                <w:b/>
                <w:bCs/>
                <w:color w:val="000000"/>
                <w:sz w:val="18"/>
                <w:szCs w:val="18"/>
                <w:lang w:val="es-ES" w:eastAsia="es-ES"/>
              </w:rPr>
            </w:pPr>
            <w:r w:rsidRPr="00507858">
              <w:rPr>
                <w:rFonts w:ascii="Bookman Old Style" w:eastAsia="Times New Roman" w:hAnsi="Bookman Old Style"/>
                <w:b/>
                <w:bCs/>
                <w:color w:val="000000"/>
                <w:sz w:val="18"/>
                <w:szCs w:val="18"/>
                <w:lang w:eastAsia="es-ES"/>
              </w:rPr>
              <w:t>GRADO DE CUMPLIMIENTO</w:t>
            </w:r>
          </w:p>
        </w:tc>
        <w:tc>
          <w:tcPr>
            <w:tcW w:w="212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DD82CBC" w14:textId="77777777" w:rsidR="00180684" w:rsidRPr="00507858" w:rsidRDefault="00180684" w:rsidP="004C7ECE">
            <w:pPr>
              <w:jc w:val="center"/>
              <w:rPr>
                <w:rFonts w:ascii="Bookman Old Style" w:eastAsia="Times New Roman" w:hAnsi="Bookman Old Style"/>
                <w:b/>
                <w:bCs/>
                <w:color w:val="000000"/>
                <w:sz w:val="18"/>
                <w:szCs w:val="18"/>
                <w:lang w:val="es-ES" w:eastAsia="es-ES"/>
              </w:rPr>
            </w:pPr>
            <w:r w:rsidRPr="00507858">
              <w:rPr>
                <w:rFonts w:ascii="Bookman Old Style" w:eastAsia="Times New Roman" w:hAnsi="Bookman Old Style"/>
                <w:b/>
                <w:bCs/>
                <w:color w:val="000000"/>
                <w:sz w:val="18"/>
                <w:szCs w:val="18"/>
                <w:lang w:eastAsia="es-ES"/>
              </w:rPr>
              <w:t>PLAZO CUMPLIMIENTO (días hábiles)</w:t>
            </w:r>
          </w:p>
        </w:tc>
      </w:tr>
      <w:bookmarkEnd w:id="1"/>
      <w:tr w:rsidR="00180684" w:rsidRPr="00507858" w14:paraId="7C0341F1" w14:textId="77777777" w:rsidTr="004C7ECE">
        <w:trPr>
          <w:gridAfter w:val="1"/>
          <w:wAfter w:w="3680" w:type="dxa"/>
          <w:trHeight w:val="1037"/>
        </w:trPr>
        <w:tc>
          <w:tcPr>
            <w:tcW w:w="85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192560A2" w14:textId="77777777" w:rsidR="00180684" w:rsidRPr="00507858" w:rsidRDefault="00180684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1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49F8EC4F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De los servicios de la empresa o establecimiento laboral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6D8E7B26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 xml:space="preserve">Art. 38-42 </w:t>
            </w: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n-US" w:eastAsia="es-ES"/>
              </w:rPr>
              <w:t>LGHSOB</w:t>
            </w:r>
          </w:p>
        </w:tc>
        <w:tc>
          <w:tcPr>
            <w:tcW w:w="666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</w:tcPr>
          <w:p w14:paraId="0E174297" w14:textId="77777777" w:rsidR="00180684" w:rsidRPr="00507858" w:rsidRDefault="00180684" w:rsidP="004C7ECE">
            <w:pPr>
              <w:jc w:val="both"/>
              <w:rPr>
                <w:rFonts w:ascii="Bookman Old Style" w:hAnsi="Bookman Old Style" w:cs="Arial"/>
                <w:sz w:val="18"/>
                <w:szCs w:val="18"/>
              </w:rPr>
            </w:pPr>
            <w:r w:rsidRPr="00507858">
              <w:rPr>
                <w:rFonts w:ascii="Bookman Old Style" w:hAnsi="Bookman Old Style" w:cs="Arial"/>
                <w:sz w:val="18"/>
                <w:szCs w:val="18"/>
              </w:rPr>
              <w:t xml:space="preserve">1. </w:t>
            </w:r>
          </w:p>
          <w:p w14:paraId="2D624FFB" w14:textId="77777777" w:rsidR="00180684" w:rsidRPr="00507858" w:rsidRDefault="00180684" w:rsidP="004C7ECE">
            <w:pPr>
              <w:jc w:val="both"/>
              <w:rPr>
                <w:rFonts w:ascii="Bookman Old Style" w:hAnsi="Bookman Old Style" w:cs="Arial"/>
                <w:sz w:val="18"/>
                <w:szCs w:val="18"/>
              </w:rPr>
            </w:pPr>
            <w:r w:rsidRPr="00507858">
              <w:rPr>
                <w:rFonts w:ascii="Bookman Old Style" w:hAnsi="Bookman Old Style" w:cs="Arial"/>
                <w:sz w:val="18"/>
                <w:szCs w:val="18"/>
              </w:rPr>
              <w:t>a. La empresa o establecimiento laboral deberá designar a un Encargado del Departamento de Higiene y Seguridad Ocupacional, mismo que deberá estar acreditado por el MTEPS, con su respectivo contrato visado por el MTEPS, que este contemplado en la declaración jurada de planillas sueldos y salarios.</w:t>
            </w:r>
          </w:p>
          <w:p w14:paraId="2FA321B5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507858">
              <w:rPr>
                <w:rFonts w:ascii="Bookman Old Style" w:hAnsi="Bookman Old Style" w:cs="Arial"/>
                <w:sz w:val="18"/>
                <w:szCs w:val="18"/>
              </w:rPr>
              <w:t xml:space="preserve">El encargado del Departamento de Higiene y Seguridad Ocupacional, debe presentar </w:t>
            </w:r>
            <w:r w:rsidRPr="00507858">
              <w:rPr>
                <w:rFonts w:ascii="Bookman Old Style" w:hAnsi="Bookman Old Style"/>
                <w:color w:val="000000"/>
                <w:sz w:val="18"/>
                <w:szCs w:val="18"/>
              </w:rPr>
              <w:t xml:space="preserve">informe  referido al estado de Salud y Seguridad Ocupacional considerando entre otros aspectos, los índices de accidentabilidad y morbimortalidad, la matriz de identificación de peligros y evaluación de riesgos. </w:t>
            </w:r>
          </w:p>
          <w:p w14:paraId="2050E835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</w:p>
          <w:p w14:paraId="5AE90FB8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</w:p>
        </w:tc>
        <w:tc>
          <w:tcPr>
            <w:tcW w:w="2126" w:type="dxa"/>
            <w:tcBorders>
              <w:top w:val="nil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3A0CF736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</w:p>
        </w:tc>
        <w:tc>
          <w:tcPr>
            <w:tcW w:w="212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1E74A5A4" w14:textId="77777777" w:rsidR="00180684" w:rsidRPr="00507858" w:rsidRDefault="00180684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</w:p>
        </w:tc>
      </w:tr>
      <w:tr w:rsidR="00180684" w:rsidRPr="00507858" w14:paraId="584AD2DA" w14:textId="77777777" w:rsidTr="004C7ECE">
        <w:trPr>
          <w:gridAfter w:val="1"/>
          <w:wAfter w:w="3680" w:type="dxa"/>
          <w:trHeight w:val="1037"/>
        </w:trPr>
        <w:tc>
          <w:tcPr>
            <w:tcW w:w="85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405B1B0" w14:textId="77777777" w:rsidR="00180684" w:rsidRPr="00507858" w:rsidRDefault="00180684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2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97E7F96" w14:textId="77777777" w:rsidR="00180684" w:rsidRPr="00507858" w:rsidRDefault="00180684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 xml:space="preserve">Servicios médicos 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4F15E61" w14:textId="77777777" w:rsidR="00180684" w:rsidRPr="00507858" w:rsidRDefault="00180684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proofErr w:type="gramStart"/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art</w:t>
            </w:r>
            <w:proofErr w:type="gramEnd"/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. 73  de L..G.T. y</w:t>
            </w:r>
          </w:p>
          <w:p w14:paraId="4ABE949E" w14:textId="77777777" w:rsidR="00180684" w:rsidRPr="00507858" w:rsidRDefault="00180684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 xml:space="preserve">Arts. 39 y 41 de la LGHSOB  </w:t>
            </w:r>
          </w:p>
        </w:tc>
        <w:tc>
          <w:tcPr>
            <w:tcW w:w="666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</w:tcPr>
          <w:p w14:paraId="0C584206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507858">
              <w:rPr>
                <w:rFonts w:ascii="Bookman Old Style" w:hAnsi="Bookman Old Style" w:cs="Arial"/>
                <w:sz w:val="18"/>
                <w:szCs w:val="18"/>
              </w:rPr>
              <w:t xml:space="preserve">1. La empresa o establecimiento laboral deberá </w:t>
            </w: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 xml:space="preserve">implementar d servicios médicos permanentes, si la misma cuenta con </w:t>
            </w:r>
            <w:proofErr w:type="spellStart"/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mas</w:t>
            </w:r>
            <w:proofErr w:type="spellEnd"/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 xml:space="preserve"> de 80 trabajadores,</w:t>
            </w:r>
          </w:p>
        </w:tc>
        <w:tc>
          <w:tcPr>
            <w:tcW w:w="2126" w:type="dxa"/>
            <w:tcBorders>
              <w:top w:val="nil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30E9A4BE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212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0E61C838" w14:textId="77777777" w:rsidR="00180684" w:rsidRPr="00507858" w:rsidRDefault="00180684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</w:p>
        </w:tc>
      </w:tr>
      <w:tr w:rsidR="00180684" w:rsidRPr="00507858" w14:paraId="0D1001FC" w14:textId="77777777" w:rsidTr="004C7ECE">
        <w:trPr>
          <w:gridAfter w:val="1"/>
          <w:wAfter w:w="3680" w:type="dxa"/>
          <w:trHeight w:val="830"/>
        </w:trPr>
        <w:tc>
          <w:tcPr>
            <w:tcW w:w="85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4987CC1D" w14:textId="77777777" w:rsidR="00180684" w:rsidRPr="00507858" w:rsidRDefault="00180684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  <w:t>3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79AE42FB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  <w:t>Del Bienestar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2D4C9E35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  <w:t>Art. 44-52</w:t>
            </w:r>
          </w:p>
          <w:p w14:paraId="6F5E1704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  <w:t>Art 10 LGT</w:t>
            </w:r>
          </w:p>
        </w:tc>
        <w:tc>
          <w:tcPr>
            <w:tcW w:w="666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</w:tcPr>
          <w:p w14:paraId="07A5E466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 xml:space="preserve">1.- Genérico: </w:t>
            </w:r>
          </w:p>
          <w:p w14:paraId="0237DEEC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a.-</w:t>
            </w:r>
            <w:r w:rsidRPr="00507858">
              <w:rPr>
                <w:rFonts w:ascii="Bookman Old Style" w:eastAsia="Times New Roman" w:hAnsi="Bookman Old Style"/>
                <w:b/>
                <w:color w:val="000000"/>
                <w:sz w:val="18"/>
                <w:szCs w:val="18"/>
                <w:lang w:eastAsia="es-ES"/>
              </w:rPr>
              <w:t xml:space="preserve"> </w:t>
            </w: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 xml:space="preserve">La empresa o establecimiento laboral debe proporcionar a los trabajadores las facilidades para la obtención de alimentos, cuando no existan servicios en las proximidades del centro de trabajo. </w:t>
            </w:r>
          </w:p>
          <w:p w14:paraId="346FAA40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b.- Si la empresa o establecimiento laboral brinda la alimentación a los trabajadores, deberán ser instaladas en los propios centros de trabajo, comedores donde se sirvan alimentos en condiciones de higiene.</w:t>
            </w:r>
          </w:p>
          <w:p w14:paraId="3AE31AAA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c.- La empresa debe establecer medios de transporte para los trabajadores a los centros de trabajo cuando estos  disten más de dos kilómetros, en función número de trabajadores  y características de acceso</w:t>
            </w:r>
          </w:p>
          <w:p w14:paraId="3582CC31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d.- En caso de proporcionar viviendas, las mismas deben estar en función a un cálculo estructural, condiciones de seguridad e higiene y un espacio mínimo de 6m2 por persona que garantice su seguridad.</w:t>
            </w:r>
          </w:p>
          <w:p w14:paraId="75E044DF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proofErr w:type="spellStart"/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e</w:t>
            </w:r>
            <w:proofErr w:type="spellEnd"/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.- Debe implementarse medios de recreación cuando los trabajadores se encuentren aislados.</w:t>
            </w:r>
          </w:p>
          <w:p w14:paraId="37BF0D62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f.- Debe implementarse guarderías infantiles cuando la empresa o establecimiento laboral cuente con más de 50 trabajadoras</w:t>
            </w:r>
          </w:p>
          <w:p w14:paraId="37713182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lastRenderedPageBreak/>
              <w:t>2.- OTROS de acuerdo a la inspección in situ (verificar otros tipos de servicios básicos que requieran los trabajadores en función a las necesidades fundamentales de los mismos)</w:t>
            </w:r>
          </w:p>
        </w:tc>
        <w:tc>
          <w:tcPr>
            <w:tcW w:w="2126" w:type="dxa"/>
            <w:tcBorders>
              <w:top w:val="nil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0C8517F4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212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68F4A94E" w14:textId="77777777" w:rsidR="00180684" w:rsidRPr="00507858" w:rsidRDefault="00180684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</w:p>
        </w:tc>
      </w:tr>
      <w:tr w:rsidR="00180684" w:rsidRPr="00507858" w14:paraId="11F1A9D9" w14:textId="77777777" w:rsidTr="004C7ECE">
        <w:trPr>
          <w:gridAfter w:val="1"/>
          <w:wAfter w:w="3680" w:type="dxa"/>
          <w:trHeight w:val="1037"/>
        </w:trPr>
        <w:tc>
          <w:tcPr>
            <w:tcW w:w="85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3A28E28F" w14:textId="77777777" w:rsidR="00180684" w:rsidRPr="00507858" w:rsidRDefault="00180684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4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4D8862C3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Instalaciones eléctricas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0441B261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Art.; 123- 130</w:t>
            </w:r>
          </w:p>
          <w:p w14:paraId="6764D70D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  <w:t>LGHSOB</w:t>
            </w:r>
          </w:p>
          <w:p w14:paraId="229B072F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NB 777, aprobada por RS 218266 (1998)</w:t>
            </w:r>
          </w:p>
        </w:tc>
        <w:tc>
          <w:tcPr>
            <w:tcW w:w="666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</w:tcPr>
          <w:p w14:paraId="306F5A69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1.- Genérico:</w:t>
            </w:r>
            <w:r w:rsidRPr="00507858">
              <w:rPr>
                <w:rFonts w:ascii="Bookman Old Style" w:eastAsia="Times New Roman" w:hAnsi="Bookman Old Style"/>
                <w:b/>
                <w:color w:val="000000"/>
                <w:sz w:val="18"/>
                <w:szCs w:val="18"/>
                <w:lang w:eastAsia="es-ES"/>
              </w:rPr>
              <w:t xml:space="preserve"> </w:t>
            </w: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La empresa o establecimiento laboral debe presentar el Plano eléctrico, donde se muestre las instalaciones del sistema de iluminación, tomacorrientes, maquinaria y equipo, puestos a tierra, pararrayos, la acometida, entre otros, debidamente aprobado por un profesional competente y avalado por un profesional inscrito en el MTEPS.</w:t>
            </w:r>
          </w:p>
          <w:p w14:paraId="3AEC3ACC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2.- Debe realizar el estudio de identificación de las condiciones actuales de seguridad de los sistemas eléctricos.</w:t>
            </w: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br/>
              <w:t xml:space="preserve">3.-  La empresa o establecimiento laboral debe presentar documentación que respalde que el personal que </w:t>
            </w:r>
            <w:proofErr w:type="spellStart"/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efectua</w:t>
            </w:r>
            <w:proofErr w:type="spellEnd"/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 xml:space="preserve"> el mantenimiento o la reparación de equipos y el circuito eléctrico se encuentra calificado </w:t>
            </w:r>
          </w:p>
          <w:p w14:paraId="139876FC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</w:p>
          <w:p w14:paraId="5B1950FA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OTROS de acuerdo a la inspección in situ, (condiciones de los equipos e instalaciones)</w:t>
            </w:r>
          </w:p>
        </w:tc>
        <w:tc>
          <w:tcPr>
            <w:tcW w:w="2126" w:type="dxa"/>
            <w:tcBorders>
              <w:top w:val="nil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75445FD5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212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5B1D667D" w14:textId="77777777" w:rsidR="00180684" w:rsidRPr="00507858" w:rsidRDefault="00180684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</w:p>
        </w:tc>
      </w:tr>
      <w:tr w:rsidR="00180684" w:rsidRPr="00507858" w14:paraId="0099B40F" w14:textId="77777777" w:rsidTr="004C7ECE">
        <w:trPr>
          <w:gridAfter w:val="1"/>
          <w:wAfter w:w="3680" w:type="dxa"/>
          <w:trHeight w:val="1037"/>
        </w:trPr>
        <w:tc>
          <w:tcPr>
            <w:tcW w:w="85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7F0D948A" w14:textId="77777777" w:rsidR="00180684" w:rsidRPr="00507858" w:rsidRDefault="00180684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  <w:t>5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47086081" w14:textId="77777777" w:rsidR="00180684" w:rsidRPr="00507858" w:rsidRDefault="00180684" w:rsidP="004C7ECE">
            <w:pPr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 xml:space="preserve">Protección contra rayos 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276AFDC5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Art. 104</w:t>
            </w:r>
          </w:p>
          <w:p w14:paraId="4E963E4A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n-US" w:eastAsia="es-ES"/>
              </w:rPr>
              <w:t>LGHSOB</w:t>
            </w: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 xml:space="preserve">  </w:t>
            </w:r>
          </w:p>
          <w:p w14:paraId="74E080E9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NB 777</w:t>
            </w:r>
          </w:p>
        </w:tc>
        <w:tc>
          <w:tcPr>
            <w:tcW w:w="666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</w:tcPr>
          <w:p w14:paraId="63BE574A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 xml:space="preserve">1.- Genérico: </w:t>
            </w:r>
          </w:p>
          <w:p w14:paraId="18279A69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 xml:space="preserve">a.-  la empresa o establecimiento laboral deberá implementar </w:t>
            </w:r>
            <w:r w:rsidRPr="00507858">
              <w:rPr>
                <w:rFonts w:ascii="Bookman Old Style" w:eastAsia="Times New Roman" w:hAnsi="Bookman Old Style"/>
                <w:bCs/>
                <w:color w:val="000000"/>
                <w:sz w:val="18"/>
                <w:szCs w:val="18"/>
                <w:lang w:val="es-ES" w:eastAsia="es-ES"/>
              </w:rPr>
              <w:t>sistemas de protección contra rayos, asimismo debe</w:t>
            </w: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 xml:space="preserve"> contar con el documento técnico referente a la descripción del: </w:t>
            </w:r>
            <w:r w:rsidRPr="00507858">
              <w:rPr>
                <w:rFonts w:ascii="Bookman Old Style" w:eastAsia="Times New Roman" w:hAnsi="Bookman Old Style"/>
                <w:bCs/>
                <w:color w:val="000000"/>
                <w:sz w:val="18"/>
                <w:szCs w:val="18"/>
                <w:lang w:val="es-ES" w:eastAsia="es-ES"/>
              </w:rPr>
              <w:t>diseño, instalación, mantenimiento e inspección del mismo avalado por un profesional acreditado por el MTEPS, o en su defecto justificar la no implementación de la misma mediante un informe técnico elaborado por un profesional acreditado por el MTEPS.</w:t>
            </w:r>
          </w:p>
          <w:p w14:paraId="425B7088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2126" w:type="dxa"/>
            <w:tcBorders>
              <w:top w:val="nil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48F8E8B3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212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1003E5F5" w14:textId="77777777" w:rsidR="00180684" w:rsidRPr="00507858" w:rsidRDefault="00180684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</w:p>
        </w:tc>
      </w:tr>
      <w:tr w:rsidR="00180684" w:rsidRPr="00507858" w14:paraId="283E6F62" w14:textId="77777777" w:rsidTr="004C7ECE">
        <w:trPr>
          <w:gridAfter w:val="1"/>
          <w:wAfter w:w="3680" w:type="dxa"/>
          <w:trHeight w:val="1037"/>
        </w:trPr>
        <w:tc>
          <w:tcPr>
            <w:tcW w:w="85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239D64F0" w14:textId="77777777" w:rsidR="00180684" w:rsidRPr="00507858" w:rsidRDefault="00180684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  <w:t>6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68361B96" w14:textId="77777777" w:rsidR="00180684" w:rsidRPr="00507858" w:rsidRDefault="00180684" w:rsidP="004C7ECE">
            <w:pPr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 xml:space="preserve">Conexión a tierra de estructuras y/o equipos  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7ECD2B02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 xml:space="preserve">Art. 105 </w:t>
            </w:r>
          </w:p>
          <w:p w14:paraId="1FF7E842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n-US" w:eastAsia="es-ES"/>
              </w:rPr>
              <w:t>LGHSOB</w:t>
            </w: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 xml:space="preserve"> </w:t>
            </w:r>
          </w:p>
          <w:p w14:paraId="049601A0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NB 777</w:t>
            </w:r>
          </w:p>
        </w:tc>
        <w:tc>
          <w:tcPr>
            <w:tcW w:w="666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</w:tcPr>
          <w:p w14:paraId="09C8FBD8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 xml:space="preserve">1.- Genérico: </w:t>
            </w:r>
          </w:p>
          <w:p w14:paraId="7E724117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a.-</w:t>
            </w:r>
            <w:r w:rsidRPr="00507858">
              <w:rPr>
                <w:rFonts w:ascii="Bookman Old Style" w:eastAsia="Times New Roman" w:hAnsi="Bookman Old Style"/>
                <w:b/>
                <w:color w:val="000000"/>
                <w:sz w:val="18"/>
                <w:szCs w:val="18"/>
                <w:lang w:eastAsia="es-ES"/>
              </w:rPr>
              <w:t xml:space="preserve"> </w:t>
            </w: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 xml:space="preserve">Presentar el documento técnico referente a la descripción del: </w:t>
            </w:r>
            <w:r w:rsidRPr="00507858">
              <w:rPr>
                <w:rFonts w:ascii="Bookman Old Style" w:eastAsia="Times New Roman" w:hAnsi="Bookman Old Style"/>
                <w:bCs/>
                <w:color w:val="000000"/>
                <w:sz w:val="18"/>
                <w:szCs w:val="18"/>
                <w:lang w:val="es-ES" w:eastAsia="es-ES"/>
              </w:rPr>
              <w:t xml:space="preserve">diseño, instalación, mantenimiento e inspección </w:t>
            </w: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  <w:t>de la conexión a tierra de las estructuras y/o equipos,</w:t>
            </w:r>
            <w:r w:rsidRPr="00507858">
              <w:rPr>
                <w:rFonts w:ascii="Bookman Old Style" w:eastAsia="Times New Roman" w:hAnsi="Bookman Old Style"/>
                <w:bCs/>
                <w:color w:val="000000"/>
                <w:sz w:val="18"/>
                <w:szCs w:val="18"/>
                <w:lang w:val="es-ES" w:eastAsia="es-ES"/>
              </w:rPr>
              <w:t xml:space="preserve"> avalado por un profesional acreditado por el MTEPS</w:t>
            </w: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  <w:t>.</w:t>
            </w:r>
          </w:p>
          <w:p w14:paraId="00381555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  <w:br/>
            </w: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2.- OTROS de acuerdo a la inspección in situ (Condiciones)</w:t>
            </w:r>
          </w:p>
        </w:tc>
        <w:tc>
          <w:tcPr>
            <w:tcW w:w="2126" w:type="dxa"/>
            <w:tcBorders>
              <w:top w:val="nil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029708AB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212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773430BB" w14:textId="77777777" w:rsidR="00180684" w:rsidRPr="00507858" w:rsidRDefault="00180684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</w:p>
        </w:tc>
      </w:tr>
      <w:tr w:rsidR="00180684" w:rsidRPr="00507858" w14:paraId="650792AE" w14:textId="77777777" w:rsidTr="004C7ECE">
        <w:trPr>
          <w:gridAfter w:val="1"/>
          <w:wAfter w:w="3680" w:type="dxa"/>
          <w:trHeight w:val="1037"/>
        </w:trPr>
        <w:tc>
          <w:tcPr>
            <w:tcW w:w="85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7E43C728" w14:textId="77777777" w:rsidR="00180684" w:rsidRPr="00507858" w:rsidRDefault="00180684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  <w:t>7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093C5174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Estructura del Edificio y Locales de Trabajo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6A0D95CC" w14:textId="77777777" w:rsidR="00180684" w:rsidRPr="00507858" w:rsidRDefault="00180684" w:rsidP="004C7ECE">
            <w:pPr>
              <w:jc w:val="center"/>
              <w:rPr>
                <w:rFonts w:ascii="Bookman Old Style" w:eastAsia="Times New Roman" w:hAnsi="Bookman Old Style"/>
                <w:b/>
                <w:bCs/>
                <w:color w:val="000000"/>
                <w:sz w:val="18"/>
                <w:szCs w:val="18"/>
                <w:lang w:val="es-ES"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Art.60 LGHSOB</w:t>
            </w:r>
          </w:p>
        </w:tc>
        <w:tc>
          <w:tcPr>
            <w:tcW w:w="666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</w:tcPr>
          <w:p w14:paraId="263897F7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1.- Genérico: debe presentar el plano de construcción aprobado por la entidad competente.</w:t>
            </w:r>
          </w:p>
          <w:p w14:paraId="642AA4F0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2.- OTROS de acuerdo a la inspección in situ (Condiciones de estabilidad, resistencia  y de seguridad)</w:t>
            </w:r>
          </w:p>
        </w:tc>
        <w:tc>
          <w:tcPr>
            <w:tcW w:w="2126" w:type="dxa"/>
            <w:tcBorders>
              <w:top w:val="nil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53066C98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  <w:t>0.- No cumple con la Normativa Vigente</w:t>
            </w:r>
          </w:p>
          <w:p w14:paraId="3880E227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  <w:t>1.- Cumple con la Normativa Vigente</w:t>
            </w:r>
          </w:p>
          <w:p w14:paraId="4370D154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  <w:lastRenderedPageBreak/>
              <w:t>2.- No aplica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5A1B5137" w14:textId="77777777" w:rsidR="00180684" w:rsidRPr="00507858" w:rsidRDefault="00180684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lastRenderedPageBreak/>
              <w:t>XX</w:t>
            </w:r>
          </w:p>
        </w:tc>
      </w:tr>
      <w:tr w:rsidR="00180684" w:rsidRPr="00507858" w14:paraId="2D9A1DFD" w14:textId="77777777" w:rsidTr="004C7ECE">
        <w:trPr>
          <w:gridAfter w:val="1"/>
          <w:wAfter w:w="3680" w:type="dxa"/>
          <w:trHeight w:val="257"/>
        </w:trPr>
        <w:tc>
          <w:tcPr>
            <w:tcW w:w="85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6E930608" w14:textId="77777777" w:rsidR="00180684" w:rsidRPr="00507858" w:rsidRDefault="00180684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8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195B6588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Prevención y protección contra incendios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6252D95D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proofErr w:type="spellStart"/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Arts</w:t>
            </w:r>
            <w:proofErr w:type="spellEnd"/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 xml:space="preserve"> 89 al 95</w:t>
            </w:r>
          </w:p>
          <w:p w14:paraId="1F699F27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  <w:t>LGHSOB</w:t>
            </w:r>
          </w:p>
          <w:p w14:paraId="320B50E5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Ley 449 artículos 31, 32</w:t>
            </w:r>
          </w:p>
          <w:p w14:paraId="772B1DBB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Ley 2995 artículos 24-30</w:t>
            </w:r>
          </w:p>
        </w:tc>
        <w:tc>
          <w:tcPr>
            <w:tcW w:w="666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</w:tcPr>
          <w:p w14:paraId="4C208625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 xml:space="preserve">1.- Genérico: </w:t>
            </w:r>
          </w:p>
          <w:p w14:paraId="16C712FC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 xml:space="preserve">a.- La empresa o establecimiento laboral deberá identificar el nivel riesgo (bajo, moderado o alto), a través de un estudio de carga de fuego. </w:t>
            </w:r>
          </w:p>
          <w:p w14:paraId="6E300358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b.- La empresa o establecimiento laboral deberá implementar los equipos de combate de incendios en función al estudio de carga de fuego (Hidrantes y accesorios, rociadores, extintores portátiles, abastecimiento de agua a presión y otros). Verificando que los equipos de combate permanezcan despejadas de cualquier material u objetos que obstaculicen su utilización inmediata y se encuentren en la posición y altura adecuada</w:t>
            </w:r>
          </w:p>
          <w:p w14:paraId="42FD30D8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  <w:t xml:space="preserve">c.- Deberá realizar las capacitaciones en materia de prevención de incendios en función al nivel de riesgo de la empresa </w:t>
            </w: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o establecimiento laboral</w:t>
            </w: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  <w:t xml:space="preserve">. </w:t>
            </w:r>
          </w:p>
          <w:p w14:paraId="06479B46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d. Debe contar con un registro de mantenimiento de los equipos de combate de incendios, el en caso de los extintores portátiles debe hacer mención a la fecha de recarga de los mismos.</w:t>
            </w:r>
          </w:p>
          <w:p w14:paraId="041C86E1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2.- OTROS de acuerdo a la inspección in situ (condiciones en que se encuentran los mecanismos de combate de incendios)</w:t>
            </w:r>
          </w:p>
        </w:tc>
        <w:tc>
          <w:tcPr>
            <w:tcW w:w="2126" w:type="dxa"/>
            <w:tcBorders>
              <w:top w:val="nil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556F0CED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212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204FB9DD" w14:textId="77777777" w:rsidR="00180684" w:rsidRPr="00507858" w:rsidRDefault="00180684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</w:p>
        </w:tc>
      </w:tr>
      <w:tr w:rsidR="00180684" w:rsidRPr="00507858" w14:paraId="297D41ED" w14:textId="77777777" w:rsidTr="004C7ECE">
        <w:trPr>
          <w:gridAfter w:val="1"/>
          <w:wAfter w:w="3680" w:type="dxa"/>
          <w:trHeight w:val="1037"/>
        </w:trPr>
        <w:tc>
          <w:tcPr>
            <w:tcW w:w="85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0C7D506D" w14:textId="77777777" w:rsidR="00180684" w:rsidRPr="00507858" w:rsidRDefault="00180684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  <w:t>9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3E830D16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 xml:space="preserve">Sistema de alarma para incendios 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4499D444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 xml:space="preserve">Arts. 97 – 99  </w:t>
            </w: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n-US" w:eastAsia="es-ES"/>
              </w:rPr>
              <w:t>LGHSOB</w:t>
            </w:r>
          </w:p>
        </w:tc>
        <w:tc>
          <w:tcPr>
            <w:tcW w:w="666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</w:tcPr>
          <w:p w14:paraId="5C711549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 xml:space="preserve">1.- Genérico: </w:t>
            </w:r>
          </w:p>
          <w:p w14:paraId="794A7087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(Verificar que en función a las condiciones de riesgo de la empresa o establecimiento laboral, se determina si la empresa o establecimiento laboral presenta un riesgo alto o moderado, para solicitar la instalación de un sistema de alarma)</w:t>
            </w: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br/>
              <w:t>a.-</w:t>
            </w:r>
            <w:r w:rsidRPr="00507858">
              <w:rPr>
                <w:rFonts w:ascii="Bookman Old Style" w:eastAsia="Times New Roman" w:hAnsi="Bookman Old Style"/>
                <w:b/>
                <w:color w:val="000000"/>
                <w:sz w:val="18"/>
                <w:szCs w:val="18"/>
                <w:lang w:eastAsia="es-ES"/>
              </w:rPr>
              <w:t xml:space="preserve"> </w:t>
            </w: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 xml:space="preserve">La empresa o establecimiento laboral debe contar con un sistema de alarma de acuerdo al riesgo específico de incendio y el nivel de riesgo. </w:t>
            </w:r>
          </w:p>
          <w:p w14:paraId="37CBD12C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b.- La alarma deberá ser diferente en sonido, claramente audible, visible, de fácil acceso, colocado en el recorrido natural de escape de un incendio y alimentado por una fuente de energía independiente.</w:t>
            </w:r>
          </w:p>
          <w:p w14:paraId="21244EA4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2.- OTROS de acuerdo a la inspección in situ (condiciones que se encuentra instalado el sistema de alarma)</w:t>
            </w:r>
          </w:p>
        </w:tc>
        <w:tc>
          <w:tcPr>
            <w:tcW w:w="2126" w:type="dxa"/>
            <w:tcBorders>
              <w:top w:val="nil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08E9B243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212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08686F2A" w14:textId="77777777" w:rsidR="00180684" w:rsidRPr="00507858" w:rsidRDefault="00180684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</w:p>
        </w:tc>
      </w:tr>
      <w:tr w:rsidR="00180684" w:rsidRPr="00507858" w14:paraId="7885890D" w14:textId="77777777" w:rsidTr="004C7ECE">
        <w:trPr>
          <w:gridAfter w:val="1"/>
          <w:wAfter w:w="3680" w:type="dxa"/>
          <w:trHeight w:val="1037"/>
        </w:trPr>
        <w:tc>
          <w:tcPr>
            <w:tcW w:w="85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4556E642" w14:textId="77777777" w:rsidR="00180684" w:rsidRPr="00507858" w:rsidRDefault="00180684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  <w:lastRenderedPageBreak/>
              <w:t>10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31CC3E8E" w14:textId="77777777" w:rsidR="00180684" w:rsidRPr="00507858" w:rsidRDefault="00180684" w:rsidP="004C7ECE">
            <w:pPr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 xml:space="preserve">Simulacros de incendios 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0388997E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 xml:space="preserve">Arts. 100 – 101 </w:t>
            </w: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n-US" w:eastAsia="es-ES"/>
              </w:rPr>
              <w:t>LGHSOB</w:t>
            </w:r>
          </w:p>
        </w:tc>
        <w:tc>
          <w:tcPr>
            <w:tcW w:w="666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</w:tcPr>
          <w:p w14:paraId="2A752A53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 xml:space="preserve">1.- Genérico: </w:t>
            </w:r>
          </w:p>
          <w:p w14:paraId="6BE58ACA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a.-</w:t>
            </w:r>
            <w:r w:rsidRPr="00507858">
              <w:rPr>
                <w:rFonts w:ascii="Bookman Old Style" w:eastAsia="Times New Roman" w:hAnsi="Bookman Old Style"/>
                <w:b/>
                <w:color w:val="000000"/>
                <w:sz w:val="18"/>
                <w:szCs w:val="18"/>
                <w:lang w:eastAsia="es-ES"/>
              </w:rPr>
              <w:t xml:space="preserve"> </w:t>
            </w: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  <w:t>La empresa</w:t>
            </w: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 xml:space="preserve"> o establecimiento laboral </w:t>
            </w: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  <w:t xml:space="preserve">deberá realizar como mínimo dos simulacros de evacuación al año, llevados a cabo por la </w:t>
            </w: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Unidad de Bomberos</w:t>
            </w: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  <w:t xml:space="preserve">. </w:t>
            </w:r>
          </w:p>
          <w:p w14:paraId="600A6303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  <w:t xml:space="preserve">b.- Presentar los certificados de participación y registros de asistencia , firmado por los trabajadores </w:t>
            </w:r>
          </w:p>
          <w:p w14:paraId="09855F35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  <w:t>2. OTROS: (solicitar certificados de gestiones pasadas, según la antigüedad de la empresa)</w:t>
            </w:r>
          </w:p>
        </w:tc>
        <w:tc>
          <w:tcPr>
            <w:tcW w:w="2126" w:type="dxa"/>
            <w:tcBorders>
              <w:top w:val="nil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5CA2240F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212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534E28F1" w14:textId="77777777" w:rsidR="00180684" w:rsidRPr="00507858" w:rsidRDefault="00180684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</w:p>
        </w:tc>
      </w:tr>
      <w:tr w:rsidR="00180684" w:rsidRPr="00507858" w14:paraId="5E5508A5" w14:textId="77777777" w:rsidTr="004C7ECE">
        <w:trPr>
          <w:gridAfter w:val="1"/>
          <w:wAfter w:w="3680" w:type="dxa"/>
          <w:trHeight w:val="1037"/>
        </w:trPr>
        <w:tc>
          <w:tcPr>
            <w:tcW w:w="85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35E7C051" w14:textId="77777777" w:rsidR="00180684" w:rsidRPr="00507858" w:rsidRDefault="00180684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11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16C9C25D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 xml:space="preserve">Plan de Higiene, Seguridad Ocupacional y Manual de Primeros Auxilios 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55322294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Resolución Administrativa 038/01</w:t>
            </w:r>
          </w:p>
        </w:tc>
        <w:tc>
          <w:tcPr>
            <w:tcW w:w="666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</w:tcPr>
          <w:p w14:paraId="7F657BD3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 xml:space="preserve">1.- Genérico: </w:t>
            </w:r>
          </w:p>
          <w:p w14:paraId="734C5BB7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a.- La empresa o establecimiento laboral debe presentar la constancia del ingreso del Plan de Higiene, Seguridad Ocupacional y Manual de Primeros Auxilios al MTEPS</w:t>
            </w:r>
          </w:p>
          <w:p w14:paraId="5367644E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 xml:space="preserve">2.- OTROS de acuerdo a la inspección in situ (puede verificar el informe emitido por el área de seguridad de industrial respecto al estado de </w:t>
            </w:r>
            <w:proofErr w:type="spellStart"/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tramite</w:t>
            </w:r>
            <w:proofErr w:type="spellEnd"/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 xml:space="preserve"> del plan de higiene, en caso de haber presentado este documento al MTEPS)</w:t>
            </w:r>
          </w:p>
        </w:tc>
        <w:tc>
          <w:tcPr>
            <w:tcW w:w="2126" w:type="dxa"/>
            <w:tcBorders>
              <w:top w:val="nil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407FE2AC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212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0527AE44" w14:textId="77777777" w:rsidR="00180684" w:rsidRPr="00507858" w:rsidRDefault="00180684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</w:p>
        </w:tc>
      </w:tr>
      <w:tr w:rsidR="00180684" w:rsidRPr="00507858" w14:paraId="42C22AC3" w14:textId="77777777" w:rsidTr="004C7ECE">
        <w:trPr>
          <w:gridAfter w:val="1"/>
          <w:wAfter w:w="3680" w:type="dxa"/>
          <w:trHeight w:val="1037"/>
        </w:trPr>
        <w:tc>
          <w:tcPr>
            <w:tcW w:w="85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7F3986A4" w14:textId="77777777" w:rsidR="00180684" w:rsidRPr="00507858" w:rsidRDefault="00180684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12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5CEF4693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Registro de accidentes de trabajo y estadística de accidentalidad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62735F20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 xml:space="preserve">Art. 6 numeral 26 </w:t>
            </w: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n-US" w:eastAsia="es-ES"/>
              </w:rPr>
              <w:t>LGHSOB</w:t>
            </w:r>
          </w:p>
        </w:tc>
        <w:tc>
          <w:tcPr>
            <w:tcW w:w="666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</w:tcPr>
          <w:p w14:paraId="7F1533C6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 xml:space="preserve">1.- Genérico: </w:t>
            </w:r>
          </w:p>
          <w:p w14:paraId="6B703B5F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a.-La empresa o establecimiento laboral debe presentar el libro de registros de accidentes de trabajo, adjuntando los formularios de denunciados de accidentes, sellado por las instituciones correspondientes, de los últimos 12 meses</w:t>
            </w:r>
          </w:p>
          <w:p w14:paraId="4BA2A2DF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b.- La empresa o establecimiento laboral debe presentar el cálculo estadístico de accidentalidad y enfermedades profesionales</w:t>
            </w:r>
          </w:p>
          <w:p w14:paraId="394F2C7D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2.- OTROS de acuerdo a la inspección in situ (que los accidentes de trabajo registrados hayan sido denunciados)</w:t>
            </w:r>
          </w:p>
        </w:tc>
        <w:tc>
          <w:tcPr>
            <w:tcW w:w="2126" w:type="dxa"/>
            <w:tcBorders>
              <w:top w:val="nil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2D6A8B55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212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6B700023" w14:textId="77777777" w:rsidR="00180684" w:rsidRPr="00507858" w:rsidRDefault="00180684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</w:p>
        </w:tc>
      </w:tr>
      <w:tr w:rsidR="00180684" w:rsidRPr="00507858" w14:paraId="0F533C86" w14:textId="77777777" w:rsidTr="004C7ECE">
        <w:trPr>
          <w:gridAfter w:val="1"/>
          <w:wAfter w:w="3680" w:type="dxa"/>
          <w:trHeight w:val="1037"/>
        </w:trPr>
        <w:tc>
          <w:tcPr>
            <w:tcW w:w="85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2DEF51FC" w14:textId="77777777" w:rsidR="00180684" w:rsidRPr="00507858" w:rsidRDefault="00180684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13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5128ED8A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 xml:space="preserve">Seguro social obligatorio 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2A2D9B6E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Art. 6 y DL no. 13214 de 24-12-75 de CSS</w:t>
            </w:r>
          </w:p>
        </w:tc>
        <w:tc>
          <w:tcPr>
            <w:tcW w:w="666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</w:tcPr>
          <w:p w14:paraId="32B08BB3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 xml:space="preserve">1.- Genérico: </w:t>
            </w:r>
          </w:p>
          <w:p w14:paraId="39EC2978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a.- La empresa o establecimiento laboral debe presentar las planillas de aportes  de los trabajadores al seguro de corto plazo de los últimos tres meses.</w:t>
            </w:r>
          </w:p>
          <w:p w14:paraId="33FFB976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b.- La empresa o establecimiento laboral debe presentar las planillas de aportes  de los trabajadores al seguro de largo plazo de los últimos tres meses.</w:t>
            </w:r>
          </w:p>
          <w:p w14:paraId="747AA7AD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2.- OTROS de acuerdo a la inspección in situ (que los trabajadores den fe que cuenta con seguro de salud y pago de los aportes a la AFP)</w:t>
            </w:r>
          </w:p>
        </w:tc>
        <w:tc>
          <w:tcPr>
            <w:tcW w:w="2126" w:type="dxa"/>
            <w:tcBorders>
              <w:top w:val="nil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207F8073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212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566F8522" w14:textId="77777777" w:rsidR="00180684" w:rsidRPr="00507858" w:rsidRDefault="00180684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</w:p>
        </w:tc>
      </w:tr>
      <w:tr w:rsidR="00180684" w:rsidRPr="00507858" w14:paraId="007042C3" w14:textId="77777777" w:rsidTr="004C7ECE">
        <w:trPr>
          <w:gridAfter w:val="1"/>
          <w:wAfter w:w="3680" w:type="dxa"/>
          <w:trHeight w:val="1037"/>
        </w:trPr>
        <w:tc>
          <w:tcPr>
            <w:tcW w:w="85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0745ABFD" w14:textId="77777777" w:rsidR="00180684" w:rsidRPr="00507858" w:rsidRDefault="00180684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lastRenderedPageBreak/>
              <w:t>14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16E3AB15" w14:textId="77777777" w:rsidR="00180684" w:rsidRPr="00507858" w:rsidRDefault="00180684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Comité mixto de higiene y seguridad ocupacional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3726F183" w14:textId="77777777" w:rsidR="00180684" w:rsidRPr="00507858" w:rsidRDefault="00180684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proofErr w:type="spellStart"/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Arts</w:t>
            </w:r>
            <w:proofErr w:type="spellEnd"/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 xml:space="preserve"> 30 al 37</w:t>
            </w: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n-US" w:eastAsia="es-ES"/>
              </w:rPr>
              <w:t xml:space="preserve"> LGHSOB</w:t>
            </w: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, RM 496/04</w:t>
            </w:r>
          </w:p>
        </w:tc>
        <w:tc>
          <w:tcPr>
            <w:tcW w:w="666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</w:tcPr>
          <w:p w14:paraId="6C0C00DC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 xml:space="preserve">1.- Genérico: </w:t>
            </w:r>
          </w:p>
          <w:p w14:paraId="2389E2B2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 xml:space="preserve">a.- La empresa o establecimiento laboral deberá tener conformado su Comité mixto de higiene y seguridad ocupacional, cuando haya 10 o </w:t>
            </w:r>
            <w:proofErr w:type="spellStart"/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mas</w:t>
            </w:r>
            <w:proofErr w:type="spellEnd"/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 xml:space="preserve"> trabajadores. </w:t>
            </w:r>
          </w:p>
          <w:p w14:paraId="7BCA9A5B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 xml:space="preserve">b.- presentar los informes trimestrales y anuales, las actas de las reuniones del comité donde se especifique temas de salud y seguridad ocupacional  </w:t>
            </w:r>
          </w:p>
          <w:p w14:paraId="26909124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2.- OTROS de acuerdo a la inspección in situ (si la empresa o establecimiento cuenta con una razón social única, y tiene reparticiones situadas en Departamentos, ciudades, o distritos ajenos a donde se encuentre situado la oficina principal se podrán organizar mayor número de comités mixtos a razón de uno por cada sucursal o repartición)</w:t>
            </w:r>
          </w:p>
        </w:tc>
        <w:tc>
          <w:tcPr>
            <w:tcW w:w="2126" w:type="dxa"/>
            <w:tcBorders>
              <w:top w:val="nil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131CE421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</w:p>
        </w:tc>
        <w:tc>
          <w:tcPr>
            <w:tcW w:w="212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5668757E" w14:textId="77777777" w:rsidR="00180684" w:rsidRPr="00507858" w:rsidRDefault="00180684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</w:p>
        </w:tc>
      </w:tr>
      <w:tr w:rsidR="00180684" w:rsidRPr="00507858" w14:paraId="3BA3CDB5" w14:textId="77777777" w:rsidTr="004C7ECE">
        <w:trPr>
          <w:gridAfter w:val="1"/>
          <w:wAfter w:w="3680" w:type="dxa"/>
          <w:trHeight w:val="1037"/>
        </w:trPr>
        <w:tc>
          <w:tcPr>
            <w:tcW w:w="85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6DBDDA1A" w14:textId="77777777" w:rsidR="00180684" w:rsidRPr="00507858" w:rsidRDefault="00180684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15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2764F82E" w14:textId="77777777" w:rsidR="00180684" w:rsidRPr="00507858" w:rsidRDefault="00180684" w:rsidP="004C7ECE">
            <w:pPr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 xml:space="preserve">Exámenes médicos 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6791CEE8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 xml:space="preserve">Art. 6 </w:t>
            </w:r>
            <w:proofErr w:type="spellStart"/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inc</w:t>
            </w:r>
            <w:proofErr w:type="spellEnd"/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 xml:space="preserve"> 29</w:t>
            </w:r>
          </w:p>
          <w:p w14:paraId="5FBB7E16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LGHSO</w:t>
            </w:r>
          </w:p>
        </w:tc>
        <w:tc>
          <w:tcPr>
            <w:tcW w:w="666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</w:tcPr>
          <w:p w14:paraId="36E0E9BC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 xml:space="preserve">1.- Genérico: </w:t>
            </w:r>
          </w:p>
          <w:p w14:paraId="6D739FAB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 xml:space="preserve">a.- La empresa o establecimiento laboral deberá presentar los descargos que acrediten la realización de  los exámenes médicos pre ocupacionales, periódicos a sus trabajadores </w:t>
            </w:r>
          </w:p>
          <w:p w14:paraId="07C1632D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2.- OTROS presentar descargos que acrediten la realización de exámenes médicos periódicos a sus trabajadores de la última gestión</w:t>
            </w:r>
          </w:p>
        </w:tc>
        <w:tc>
          <w:tcPr>
            <w:tcW w:w="2126" w:type="dxa"/>
            <w:tcBorders>
              <w:top w:val="nil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21067929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</w:p>
        </w:tc>
        <w:tc>
          <w:tcPr>
            <w:tcW w:w="212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1062DC22" w14:textId="77777777" w:rsidR="00180684" w:rsidRPr="00507858" w:rsidRDefault="00180684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</w:p>
        </w:tc>
      </w:tr>
      <w:tr w:rsidR="00180684" w:rsidRPr="00507858" w14:paraId="62063202" w14:textId="77777777" w:rsidTr="004C7ECE">
        <w:trPr>
          <w:gridAfter w:val="1"/>
          <w:wAfter w:w="3680" w:type="dxa"/>
          <w:trHeight w:val="1037"/>
        </w:trPr>
        <w:tc>
          <w:tcPr>
            <w:tcW w:w="85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16176BED" w14:textId="77777777" w:rsidR="00180684" w:rsidRPr="00507858" w:rsidRDefault="00180684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16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1B942E67" w14:textId="77777777" w:rsidR="00180684" w:rsidRPr="00507858" w:rsidRDefault="00180684" w:rsidP="004C7ECE">
            <w:pPr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Capacitación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1EC4EDF3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Art. 6</w:t>
            </w:r>
          </w:p>
        </w:tc>
        <w:tc>
          <w:tcPr>
            <w:tcW w:w="666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</w:tcPr>
          <w:p w14:paraId="03E95687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 xml:space="preserve">1.- Genérico: </w:t>
            </w:r>
          </w:p>
          <w:p w14:paraId="29A924F4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a.- La empresa o establecimiento laboral debe presentar los registros de capacitación en materia de prevención de riesgos, salud y seguridad ocupacional y en función a los riesgos específicos de la empresa o establecimiento laboral, impartido por un profesional acreditado por el MTEPS.</w:t>
            </w:r>
          </w:p>
          <w:p w14:paraId="58FB690D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 xml:space="preserve">2.- OTROS (solicitar registros de capacitaciones de las dos últimos gestiones) </w:t>
            </w:r>
          </w:p>
        </w:tc>
        <w:tc>
          <w:tcPr>
            <w:tcW w:w="2126" w:type="dxa"/>
            <w:tcBorders>
              <w:top w:val="nil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3FF9EB58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</w:p>
        </w:tc>
        <w:tc>
          <w:tcPr>
            <w:tcW w:w="212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71C65DB7" w14:textId="77777777" w:rsidR="00180684" w:rsidRPr="00507858" w:rsidRDefault="00180684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</w:p>
        </w:tc>
      </w:tr>
      <w:tr w:rsidR="00180684" w:rsidRPr="00507858" w14:paraId="52AD841C" w14:textId="77777777" w:rsidTr="004C7ECE">
        <w:trPr>
          <w:gridAfter w:val="1"/>
          <w:wAfter w:w="3680" w:type="dxa"/>
          <w:trHeight w:val="1037"/>
        </w:trPr>
        <w:tc>
          <w:tcPr>
            <w:tcW w:w="85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22B972BC" w14:textId="77777777" w:rsidR="00180684" w:rsidRPr="00507858" w:rsidRDefault="00180684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17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3F736160" w14:textId="77777777" w:rsidR="00180684" w:rsidRPr="00507858" w:rsidRDefault="00180684" w:rsidP="004C7ECE">
            <w:pPr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Señalización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486B79DD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n-US"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n-US" w:eastAsia="es-ES"/>
              </w:rPr>
              <w:t xml:space="preserve">Art. 6 </w:t>
            </w:r>
            <w:proofErr w:type="spellStart"/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n-US" w:eastAsia="es-ES"/>
              </w:rPr>
              <w:t>inc</w:t>
            </w:r>
            <w:proofErr w:type="spellEnd"/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n-US" w:eastAsia="es-ES"/>
              </w:rPr>
              <w:t xml:space="preserve"> 19 y arts 406 al 409</w:t>
            </w:r>
          </w:p>
          <w:p w14:paraId="5E2EF2E4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n-US" w:eastAsia="es-ES"/>
              </w:rPr>
              <w:t>LGHSOB</w:t>
            </w:r>
          </w:p>
          <w:p w14:paraId="4A290C57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n-US"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RM 849/14</w:t>
            </w:r>
          </w:p>
        </w:tc>
        <w:tc>
          <w:tcPr>
            <w:tcW w:w="666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</w:tcPr>
          <w:p w14:paraId="23CB3495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 xml:space="preserve">1.- Genérico: </w:t>
            </w:r>
          </w:p>
          <w:p w14:paraId="45ACFCD7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 xml:space="preserve">a.- Deberá elaborar documento técnico que respalde la implementación de la </w:t>
            </w:r>
            <w:proofErr w:type="spellStart"/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señaletica</w:t>
            </w:r>
            <w:proofErr w:type="spellEnd"/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 xml:space="preserve"> en  los ambientes y puestos de trabajo que corresponda en función a la RM 849/14. En función a este documento, realizar la implementación de la señalética sugerida. (precaución , prohibición, salvamento, obligación)</w:t>
            </w:r>
          </w:p>
          <w:p w14:paraId="186C8D3D" w14:textId="77777777" w:rsidR="00180684" w:rsidRPr="00507858" w:rsidRDefault="00180684" w:rsidP="004C7ECE">
            <w:pPr>
              <w:jc w:val="both"/>
              <w:rPr>
                <w:rFonts w:ascii="Bookman Old Style" w:hAnsi="Bookman Old Style"/>
                <w:b/>
                <w:sz w:val="18"/>
                <w:szCs w:val="18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 xml:space="preserve">2.- OTROS de acuerdo a la inspección in situ (Estado de la </w:t>
            </w:r>
            <w:proofErr w:type="spellStart"/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señaletica</w:t>
            </w:r>
            <w:proofErr w:type="spellEnd"/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 xml:space="preserve"> implementada).</w:t>
            </w:r>
          </w:p>
        </w:tc>
        <w:tc>
          <w:tcPr>
            <w:tcW w:w="2126" w:type="dxa"/>
            <w:tcBorders>
              <w:top w:val="nil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17731B6E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</w:p>
        </w:tc>
        <w:tc>
          <w:tcPr>
            <w:tcW w:w="212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35EFFC44" w14:textId="77777777" w:rsidR="00180684" w:rsidRPr="00507858" w:rsidRDefault="00180684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</w:p>
        </w:tc>
      </w:tr>
      <w:tr w:rsidR="00180684" w:rsidRPr="00507858" w14:paraId="5E5BA6D0" w14:textId="77777777" w:rsidTr="004C7ECE">
        <w:trPr>
          <w:gridAfter w:val="1"/>
          <w:wAfter w:w="3680" w:type="dxa"/>
          <w:trHeight w:val="1037"/>
        </w:trPr>
        <w:tc>
          <w:tcPr>
            <w:tcW w:w="85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65B203FB" w14:textId="77777777" w:rsidR="00180684" w:rsidRPr="00507858" w:rsidRDefault="00180684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lastRenderedPageBreak/>
              <w:t>18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794F9DE7" w14:textId="77777777" w:rsidR="00180684" w:rsidRPr="00507858" w:rsidRDefault="00180684" w:rsidP="004C7ECE">
            <w:pPr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 xml:space="preserve">Ropa de trabajo y equipo de protección personal </w:t>
            </w:r>
          </w:p>
          <w:p w14:paraId="7E69B26E" w14:textId="77777777" w:rsidR="00180684" w:rsidRPr="00507858" w:rsidRDefault="00180684" w:rsidP="004C7ECE">
            <w:pPr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(Si corresponde)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37EF2E8E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 xml:space="preserve">Art. 371 al 373 y art. 374 al 402 </w:t>
            </w: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n-US" w:eastAsia="es-ES"/>
              </w:rPr>
              <w:t>LGHSOB</w:t>
            </w:r>
          </w:p>
          <w:p w14:paraId="6DD9DC85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666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</w:tcPr>
          <w:p w14:paraId="59EDB979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 xml:space="preserve">1.- Genérico: </w:t>
            </w:r>
          </w:p>
          <w:p w14:paraId="0FF14B2D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 xml:space="preserve">a.- Elaborar la matriz de dotación de ropa de trabajo y </w:t>
            </w:r>
            <w:proofErr w:type="spellStart"/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Epp´s</w:t>
            </w:r>
            <w:proofErr w:type="spellEnd"/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, por actividad a realizar, con el objetivo de asegurar que el equipo sea el adecuado.</w:t>
            </w:r>
          </w:p>
          <w:p w14:paraId="36DDA642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b.- Contar con el registro de la dotación de ropa de trabajo y equipo de protección personal a los trabajadores en función a la matriz y la RM 527/09</w:t>
            </w:r>
          </w:p>
          <w:p w14:paraId="7040128E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c.- La empresa o establecimiento laboral deberá cuidar que la ropa y el equipo de protección personal sea el necesario y se encuentren en buenas condiciones de seguridad.</w:t>
            </w:r>
          </w:p>
          <w:p w14:paraId="6514D6F5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d.  La empresa o establecimiento laboral, deberá presentar el registro de control de la utilización de ropa y equipo de protección personal.</w:t>
            </w:r>
          </w:p>
          <w:p w14:paraId="6B875B21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2.- OTROS de acuerdo a la inspección in situ (Estado de la ropa de trabajo y de los equipos de protección personal).</w:t>
            </w:r>
          </w:p>
        </w:tc>
        <w:tc>
          <w:tcPr>
            <w:tcW w:w="2126" w:type="dxa"/>
            <w:tcBorders>
              <w:top w:val="nil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42BFF0EE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</w:p>
        </w:tc>
        <w:tc>
          <w:tcPr>
            <w:tcW w:w="212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588AC2AF" w14:textId="77777777" w:rsidR="00180684" w:rsidRPr="00507858" w:rsidRDefault="00180684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</w:p>
        </w:tc>
      </w:tr>
      <w:tr w:rsidR="00180684" w:rsidRPr="00507858" w14:paraId="1B06C402" w14:textId="77777777" w:rsidTr="004C7ECE">
        <w:trPr>
          <w:gridAfter w:val="1"/>
          <w:wAfter w:w="3680" w:type="dxa"/>
          <w:trHeight w:val="1225"/>
        </w:trPr>
        <w:tc>
          <w:tcPr>
            <w:tcW w:w="85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7D1B6156" w14:textId="77777777" w:rsidR="00180684" w:rsidRPr="00507858" w:rsidRDefault="00180684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19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1E72100A" w14:textId="77777777" w:rsidR="00180684" w:rsidRPr="00507858" w:rsidRDefault="00180684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Iluminación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18DE0369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bCs/>
                <w:color w:val="000000"/>
                <w:sz w:val="18"/>
                <w:szCs w:val="18"/>
                <w:lang w:val="en-US"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n-US" w:eastAsia="es-ES"/>
              </w:rPr>
              <w:t xml:space="preserve">Art. 6 </w:t>
            </w:r>
            <w:proofErr w:type="spellStart"/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n-US" w:eastAsia="es-ES"/>
              </w:rPr>
              <w:t>inc</w:t>
            </w:r>
            <w:proofErr w:type="spellEnd"/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n-US" w:eastAsia="es-ES"/>
              </w:rPr>
              <w:t xml:space="preserve"> 10 y Arts 72 y 73 LGHSOB</w:t>
            </w:r>
          </w:p>
          <w:p w14:paraId="18359A54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NB 777 aprobada por R.S. 218266 (1998), NTS-001/17</w:t>
            </w:r>
          </w:p>
        </w:tc>
        <w:tc>
          <w:tcPr>
            <w:tcW w:w="666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</w:tcPr>
          <w:p w14:paraId="5B6E516B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 xml:space="preserve">1.- Genérico: </w:t>
            </w:r>
          </w:p>
          <w:p w14:paraId="32366BF6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 xml:space="preserve">Presentar el estudio de iluminación debidamente avalado por un profesional registrado en el MTEPS, el mismo debe cumplir los parámetros establecidos en la normativa </w:t>
            </w:r>
            <w:hyperlink r:id="rId9" w:history="1">
              <w:r w:rsidRPr="00507858">
                <w:rPr>
                  <w:rStyle w:val="Hipervnculo"/>
                  <w:rFonts w:ascii="Bookman Old Style" w:eastAsia="Times New Roman" w:hAnsi="Bookman Old Style"/>
                  <w:color w:val="000000"/>
                  <w:sz w:val="18"/>
                  <w:szCs w:val="18"/>
                  <w:lang w:eastAsia="es-ES"/>
                </w:rPr>
                <w:t>vigente</w:t>
              </w:r>
            </w:hyperlink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 xml:space="preserve">, en función a los resultados de medición implementar las medidas sugeridas de este estudio, las cuales serán verificados en el momento de la re inspección </w:t>
            </w:r>
          </w:p>
          <w:p w14:paraId="6CD87A08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 xml:space="preserve"> 2.- OTROS de acuerdo a la inspección in situ (Condiciones de las lámparas incandescentes, fluorescentes u otras)</w:t>
            </w:r>
          </w:p>
        </w:tc>
        <w:tc>
          <w:tcPr>
            <w:tcW w:w="2126" w:type="dxa"/>
            <w:tcBorders>
              <w:top w:val="nil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47CE718D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  <w:t>1.- Cumple con la Normativa Vigente</w:t>
            </w:r>
          </w:p>
          <w:p w14:paraId="55E716BF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  <w:t>2.- No aplica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1D608624" w14:textId="77777777" w:rsidR="00180684" w:rsidRPr="00507858" w:rsidRDefault="00180684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XX</w:t>
            </w:r>
          </w:p>
        </w:tc>
      </w:tr>
      <w:tr w:rsidR="00180684" w:rsidRPr="00507858" w14:paraId="29DB0BCB" w14:textId="77777777" w:rsidTr="004C7ECE">
        <w:trPr>
          <w:gridAfter w:val="1"/>
          <w:wAfter w:w="3680" w:type="dxa"/>
          <w:trHeight w:val="345"/>
        </w:trPr>
        <w:tc>
          <w:tcPr>
            <w:tcW w:w="85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6D9A4BA7" w14:textId="77777777" w:rsidR="00180684" w:rsidRPr="00507858" w:rsidRDefault="00180684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20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53553815" w14:textId="77777777" w:rsidR="00180684" w:rsidRPr="00507858" w:rsidRDefault="00180684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Ventilación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0755658F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n-US"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n-US" w:eastAsia="es-ES"/>
              </w:rPr>
              <w:t xml:space="preserve">Art. 6 </w:t>
            </w:r>
            <w:proofErr w:type="spellStart"/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n-US" w:eastAsia="es-ES"/>
              </w:rPr>
              <w:t>inc</w:t>
            </w:r>
            <w:proofErr w:type="spellEnd"/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n-US" w:eastAsia="es-ES"/>
              </w:rPr>
              <w:t xml:space="preserve"> 8 y Arts 77 - 79 LGHSOB</w:t>
            </w:r>
          </w:p>
        </w:tc>
        <w:tc>
          <w:tcPr>
            <w:tcW w:w="666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</w:tcPr>
          <w:p w14:paraId="7225CFF3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b/>
                <w:color w:val="000000"/>
                <w:sz w:val="18"/>
                <w:szCs w:val="18"/>
                <w:lang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1.- Genérico:</w:t>
            </w:r>
            <w:r w:rsidRPr="00507858">
              <w:rPr>
                <w:rFonts w:ascii="Bookman Old Style" w:eastAsia="Times New Roman" w:hAnsi="Bookman Old Style"/>
                <w:b/>
                <w:color w:val="000000"/>
                <w:sz w:val="18"/>
                <w:szCs w:val="18"/>
                <w:lang w:eastAsia="es-ES"/>
              </w:rPr>
              <w:t xml:space="preserve"> </w:t>
            </w:r>
          </w:p>
          <w:p w14:paraId="2FA7958A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 xml:space="preserve">Presentar el estudio de ventilación debidamente avalado por un profesional registrado en el MTEPS, </w:t>
            </w:r>
            <w:r w:rsidRPr="00507858">
              <w:rPr>
                <w:rFonts w:ascii="Bookman Old Style" w:eastAsia="Times New Roman" w:hAnsi="Bookman Old Style"/>
                <w:bCs/>
                <w:color w:val="000000"/>
                <w:sz w:val="18"/>
                <w:szCs w:val="18"/>
                <w:lang w:val="es-ES" w:eastAsia="es-BO"/>
              </w:rPr>
              <w:t>en función a las características de las actividades desarrolladas</w:t>
            </w: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 xml:space="preserve"> en la empresa o establecimiento laboral, en función a los resultados del estudio, implementar las medidas necesarias para garantizar la ventilación adecuada, las medidas sugeridas de este estudio, serán verificados en el momento de la re inspección </w:t>
            </w:r>
          </w:p>
          <w:p w14:paraId="4B209723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2.- OTROS de acuerdo a la inspección in situ</w:t>
            </w:r>
          </w:p>
          <w:p w14:paraId="3C5308E9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</w:p>
        </w:tc>
        <w:tc>
          <w:tcPr>
            <w:tcW w:w="2126" w:type="dxa"/>
            <w:tcBorders>
              <w:top w:val="nil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58899B66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  <w:t>1.- Cumple con la Normativa Vigente</w:t>
            </w:r>
          </w:p>
          <w:p w14:paraId="321B8035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  <w:t>2.- No aplica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64123729" w14:textId="77777777" w:rsidR="00180684" w:rsidRPr="00507858" w:rsidRDefault="00180684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XX</w:t>
            </w:r>
          </w:p>
        </w:tc>
      </w:tr>
      <w:tr w:rsidR="00180684" w:rsidRPr="00507858" w14:paraId="5F9F5809" w14:textId="77777777" w:rsidTr="004C7ECE">
        <w:trPr>
          <w:gridAfter w:val="1"/>
          <w:wAfter w:w="3680" w:type="dxa"/>
          <w:trHeight w:val="345"/>
        </w:trPr>
        <w:tc>
          <w:tcPr>
            <w:tcW w:w="85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536033CD" w14:textId="77777777" w:rsidR="00180684" w:rsidRPr="00507858" w:rsidRDefault="00180684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21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2CB01D22" w14:textId="77777777" w:rsidR="00180684" w:rsidRPr="00507858" w:rsidRDefault="00180684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Ruido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7B5A7D23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n-US" w:eastAsia="es-ES"/>
              </w:rPr>
              <w:t xml:space="preserve">NTS-002/17 </w:t>
            </w:r>
          </w:p>
        </w:tc>
        <w:tc>
          <w:tcPr>
            <w:tcW w:w="666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</w:tcPr>
          <w:p w14:paraId="597F951C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b/>
                <w:color w:val="000000"/>
                <w:sz w:val="18"/>
                <w:szCs w:val="18"/>
                <w:lang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1.- Genérico:</w:t>
            </w:r>
            <w:r w:rsidRPr="00507858">
              <w:rPr>
                <w:rFonts w:ascii="Bookman Old Style" w:eastAsia="Times New Roman" w:hAnsi="Bookman Old Style"/>
                <w:b/>
                <w:color w:val="000000"/>
                <w:sz w:val="18"/>
                <w:szCs w:val="18"/>
                <w:lang w:eastAsia="es-ES"/>
              </w:rPr>
              <w:t xml:space="preserve"> </w:t>
            </w:r>
          </w:p>
          <w:p w14:paraId="0E883482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Presentar el</w:t>
            </w:r>
            <w:r w:rsidRPr="00507858">
              <w:rPr>
                <w:rFonts w:ascii="Bookman Old Style" w:eastAsia="Times New Roman" w:hAnsi="Bookman Old Style"/>
                <w:b/>
                <w:color w:val="000000"/>
                <w:sz w:val="18"/>
                <w:szCs w:val="18"/>
                <w:lang w:eastAsia="es-ES"/>
              </w:rPr>
              <w:t xml:space="preserve"> </w:t>
            </w: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 xml:space="preserve">Estudio de ruido debidamente avalado por un profesional registrado en el MTEPS correspondientes a la actividad de la empresa o establecimiento laboral el mismo debe cumplir los parámetros establecidos en la normativa vigente, las medidas sugeridas de este estudio, serán verificados en el momento de la re inspección </w:t>
            </w:r>
          </w:p>
          <w:p w14:paraId="1A5310D5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lastRenderedPageBreak/>
              <w:t xml:space="preserve">b. presentar los descargos de realización de exámenes de audiometría, efectuados a los trabajadores expuestos a ruidos, de la </w:t>
            </w:r>
            <w:proofErr w:type="spellStart"/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ultima</w:t>
            </w:r>
            <w:proofErr w:type="spellEnd"/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 xml:space="preserve"> gestión </w:t>
            </w:r>
          </w:p>
          <w:p w14:paraId="7FB9784B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</w:p>
          <w:p w14:paraId="0948C8F0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2.- OTROS de acuerdo a la inspección in situ.</w:t>
            </w:r>
          </w:p>
        </w:tc>
        <w:tc>
          <w:tcPr>
            <w:tcW w:w="2126" w:type="dxa"/>
            <w:tcBorders>
              <w:top w:val="nil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4851640C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  <w:lastRenderedPageBreak/>
              <w:t>1.- Cumple con la Normativa Vigente</w:t>
            </w:r>
          </w:p>
          <w:p w14:paraId="7577F76C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  <w:t>2.- No aplica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165BECFD" w14:textId="77777777" w:rsidR="00180684" w:rsidRPr="00507858" w:rsidRDefault="00180684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XX</w:t>
            </w:r>
          </w:p>
        </w:tc>
      </w:tr>
      <w:tr w:rsidR="00180684" w:rsidRPr="00507858" w14:paraId="3224B817" w14:textId="77777777" w:rsidTr="004C7ECE">
        <w:trPr>
          <w:gridAfter w:val="1"/>
          <w:wAfter w:w="3680" w:type="dxa"/>
          <w:trHeight w:val="345"/>
        </w:trPr>
        <w:tc>
          <w:tcPr>
            <w:tcW w:w="85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7F013EF6" w14:textId="77777777" w:rsidR="00180684" w:rsidRPr="00507858" w:rsidRDefault="00180684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22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6DD96092" w14:textId="77777777" w:rsidR="00180684" w:rsidRPr="00507858" w:rsidRDefault="00180684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Vibración</w:t>
            </w:r>
          </w:p>
          <w:p w14:paraId="475AAEF5" w14:textId="77777777" w:rsidR="00180684" w:rsidRPr="00507858" w:rsidRDefault="00180684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(Si corresponde)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7CF6D8D3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Art. 326</w:t>
            </w:r>
          </w:p>
          <w:p w14:paraId="24E8FF1B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LGHSOB</w:t>
            </w:r>
          </w:p>
        </w:tc>
        <w:tc>
          <w:tcPr>
            <w:tcW w:w="666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</w:tcPr>
          <w:p w14:paraId="198F6A61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b/>
                <w:color w:val="000000"/>
                <w:sz w:val="18"/>
                <w:szCs w:val="18"/>
                <w:lang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1.- Genérico:</w:t>
            </w:r>
            <w:r w:rsidRPr="00507858">
              <w:rPr>
                <w:rFonts w:ascii="Bookman Old Style" w:eastAsia="Times New Roman" w:hAnsi="Bookman Old Style"/>
                <w:b/>
                <w:color w:val="000000"/>
                <w:sz w:val="18"/>
                <w:szCs w:val="18"/>
                <w:lang w:eastAsia="es-ES"/>
              </w:rPr>
              <w:t xml:space="preserve"> </w:t>
            </w:r>
          </w:p>
          <w:p w14:paraId="2DF0CE3A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Presentar el</w:t>
            </w:r>
            <w:r w:rsidRPr="00507858">
              <w:rPr>
                <w:rFonts w:ascii="Bookman Old Style" w:eastAsia="Times New Roman" w:hAnsi="Bookman Old Style"/>
                <w:b/>
                <w:color w:val="000000"/>
                <w:sz w:val="18"/>
                <w:szCs w:val="18"/>
                <w:lang w:eastAsia="es-ES"/>
              </w:rPr>
              <w:t xml:space="preserve"> </w:t>
            </w: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Estudio de vibración debidamente avalado por un profesional registrado en el MTEPS correspondientes a la actividad de la empresa o establecimiento laboral, el mismo debe cumplir los parámetros establecidos con una normativa, en función a los resultados de este estudio, la empresa o establecimiento laboral deberá tomar las medidas necesarias las cuales serán verificadas en el momento de la re inspección</w:t>
            </w:r>
          </w:p>
          <w:p w14:paraId="0A244963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2.- OTROS de acuerdo a la inspección in situ.</w:t>
            </w:r>
          </w:p>
        </w:tc>
        <w:tc>
          <w:tcPr>
            <w:tcW w:w="2126" w:type="dxa"/>
            <w:tcBorders>
              <w:top w:val="nil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2D2004ED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  <w:t>0.- No cumple con la Normativa Vigente</w:t>
            </w:r>
          </w:p>
          <w:p w14:paraId="4069C726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  <w:t>1.- Cumple con la Normativa Vigente</w:t>
            </w:r>
          </w:p>
          <w:p w14:paraId="3509C87C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  <w:t>2.- No aplica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535D020E" w14:textId="77777777" w:rsidR="00180684" w:rsidRPr="00507858" w:rsidRDefault="00180684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XX</w:t>
            </w:r>
          </w:p>
        </w:tc>
      </w:tr>
      <w:tr w:rsidR="00180684" w:rsidRPr="00507858" w14:paraId="2D0ED454" w14:textId="77777777" w:rsidTr="004C7ECE">
        <w:trPr>
          <w:gridAfter w:val="1"/>
          <w:wAfter w:w="3680" w:type="dxa"/>
          <w:trHeight w:val="345"/>
        </w:trPr>
        <w:tc>
          <w:tcPr>
            <w:tcW w:w="85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45B71E80" w14:textId="77777777" w:rsidR="00180684" w:rsidRPr="00507858" w:rsidRDefault="00180684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23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1D19EDAB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Calor y humedad</w:t>
            </w:r>
          </w:p>
          <w:p w14:paraId="06BF7272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(Si corresponde)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7996312A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Arts. 344 al 346</w:t>
            </w: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n-US" w:eastAsia="es-ES"/>
              </w:rPr>
              <w:t xml:space="preserve"> LGHSOB</w:t>
            </w:r>
          </w:p>
        </w:tc>
        <w:tc>
          <w:tcPr>
            <w:tcW w:w="666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</w:tcPr>
          <w:p w14:paraId="11E9097A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1.- Genérico:</w:t>
            </w:r>
          </w:p>
          <w:p w14:paraId="341D527B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a.-</w:t>
            </w:r>
            <w:r w:rsidRPr="00507858">
              <w:rPr>
                <w:rFonts w:ascii="Bookman Old Style" w:eastAsia="Times New Roman" w:hAnsi="Bookman Old Style"/>
                <w:b/>
                <w:color w:val="000000"/>
                <w:sz w:val="18"/>
                <w:szCs w:val="18"/>
                <w:lang w:eastAsia="es-ES"/>
              </w:rPr>
              <w:t xml:space="preserve"> </w:t>
            </w: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De contar con</w:t>
            </w:r>
            <w:r w:rsidRPr="00507858">
              <w:rPr>
                <w:rFonts w:ascii="Bookman Old Style" w:eastAsia="Times New Roman" w:hAnsi="Bookman Old Style"/>
                <w:b/>
                <w:color w:val="000000"/>
                <w:sz w:val="18"/>
                <w:szCs w:val="18"/>
                <w:lang w:eastAsia="es-ES"/>
              </w:rPr>
              <w:t xml:space="preserve"> </w:t>
            </w: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ambientes y puestos de trabajo afectados por el frio y/o calor, se deberá realizar el estudio de estrés térmico debidamente avalado por un profesional registrado en el MTEPS, en función a los resultados de este estudio, la empresa o establecimiento laboral deberá tomar las medidas necesarias las cuales serán verificadas en el momento de la re inspección</w:t>
            </w:r>
          </w:p>
          <w:p w14:paraId="63F20542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2.- OTROS de acuerdo a la inspección in situ (identificación de puestos de trabajo con expuestos a estrés térmico por calor y/o frío y los mecanismos implementados en funciona al estudio)</w:t>
            </w:r>
          </w:p>
        </w:tc>
        <w:tc>
          <w:tcPr>
            <w:tcW w:w="2126" w:type="dxa"/>
            <w:tcBorders>
              <w:top w:val="nil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56C0A73E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212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37DCCF70" w14:textId="77777777" w:rsidR="00180684" w:rsidRPr="00507858" w:rsidRDefault="00180684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</w:p>
        </w:tc>
      </w:tr>
      <w:tr w:rsidR="00180684" w:rsidRPr="00507858" w14:paraId="0A801356" w14:textId="77777777" w:rsidTr="004C7ECE">
        <w:trPr>
          <w:gridAfter w:val="1"/>
          <w:wAfter w:w="3680" w:type="dxa"/>
          <w:trHeight w:val="1108"/>
        </w:trPr>
        <w:tc>
          <w:tcPr>
            <w:tcW w:w="85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CF46FC9" w14:textId="77777777" w:rsidR="00180684" w:rsidRPr="00507858" w:rsidRDefault="00180684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  <w:t>24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3871409F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Vías de acceso y comunicación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6BC8DBFE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Art. 82 a 88</w:t>
            </w:r>
          </w:p>
          <w:p w14:paraId="13AC7D03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n-US" w:eastAsia="es-ES"/>
              </w:rPr>
              <w:t>LGHSOB</w:t>
            </w:r>
          </w:p>
        </w:tc>
        <w:tc>
          <w:tcPr>
            <w:tcW w:w="666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</w:tcPr>
          <w:p w14:paraId="5B44988E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 xml:space="preserve">1.- Genérico: </w:t>
            </w:r>
          </w:p>
          <w:p w14:paraId="719D6FD3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a.- Los caminos que conducen a las bocaminas deben tener las gradientes</w:t>
            </w:r>
          </w:p>
          <w:p w14:paraId="3FD7F59A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proofErr w:type="gramStart"/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técnicamente</w:t>
            </w:r>
            <w:proofErr w:type="gramEnd"/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 xml:space="preserve"> aceptadas.</w:t>
            </w:r>
          </w:p>
          <w:p w14:paraId="5AF5E9D6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b.- Toda mina subterránea debe tender a contar por lo menos con 2 vías de acceso a la superficie, debidamente señalizadas, separadas entre sí, con un mínimo de 30 metros y sin perder de vista el área de seguridad técnicamente establecido.</w:t>
            </w:r>
          </w:p>
          <w:p w14:paraId="2718AF3B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c.- Las chimeneas, zanjas y caminos abiertos en la superficie o interior de todo trabajo subterráneo deben estar protegidos por barandas y/o parrillas para evitar caídas de personas o materiales.</w:t>
            </w:r>
          </w:p>
          <w:p w14:paraId="790720E7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d.- Las vías de acceso para el personal y transporte, deben garantizar el tránsito simultáneo y contar con zonas de refugio cada 25 metros del trayecto.</w:t>
            </w:r>
          </w:p>
          <w:p w14:paraId="21864025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proofErr w:type="spellStart"/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e</w:t>
            </w:r>
            <w:proofErr w:type="spellEnd"/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.- Las escaleras deben tener 5 metros de longitud como máximo, con plataformas cada 4 metros y acceso alternado.</w:t>
            </w:r>
          </w:p>
          <w:p w14:paraId="36579998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lastRenderedPageBreak/>
              <w:t>f.- Toda galería, callejón y socavón debe ser dimensionado de modo que permita el trabajo, tránsito y transporte en forma cómoda</w:t>
            </w:r>
          </w:p>
          <w:p w14:paraId="59AC2100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g.- En minas con desarrollo total mayor a 1.000 metros, se debe contar con un sistema de comunicación telefónica con la superficie.</w:t>
            </w:r>
          </w:p>
          <w:p w14:paraId="3B7AF376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2.- OTROS de acuerdo a la inspección in situ</w:t>
            </w:r>
          </w:p>
        </w:tc>
        <w:tc>
          <w:tcPr>
            <w:tcW w:w="2126" w:type="dxa"/>
            <w:tcBorders>
              <w:top w:val="nil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76DAD65F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212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445EF8EA" w14:textId="77777777" w:rsidR="00180684" w:rsidRPr="00507858" w:rsidRDefault="00180684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</w:p>
        </w:tc>
      </w:tr>
      <w:tr w:rsidR="00180684" w:rsidRPr="00507858" w14:paraId="73CCD0C8" w14:textId="77777777" w:rsidTr="004C7ECE">
        <w:trPr>
          <w:gridAfter w:val="1"/>
          <w:wAfter w:w="3680" w:type="dxa"/>
          <w:trHeight w:val="1108"/>
        </w:trPr>
        <w:tc>
          <w:tcPr>
            <w:tcW w:w="85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6E72740D" w14:textId="77777777" w:rsidR="00180684" w:rsidRPr="00507858" w:rsidRDefault="00180684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25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37DAFE33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Vías de escape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6756BE85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Art. 96</w:t>
            </w:r>
          </w:p>
          <w:p w14:paraId="05D7E5E9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n-US" w:eastAsia="es-ES"/>
              </w:rPr>
              <w:t>LGHSOB</w:t>
            </w:r>
          </w:p>
        </w:tc>
        <w:tc>
          <w:tcPr>
            <w:tcW w:w="666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</w:tcPr>
          <w:p w14:paraId="469BDD35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b/>
                <w:color w:val="000000"/>
                <w:sz w:val="18"/>
                <w:szCs w:val="18"/>
                <w:lang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1.- Genérico</w:t>
            </w:r>
            <w:r w:rsidRPr="00507858">
              <w:rPr>
                <w:rFonts w:ascii="Bookman Old Style" w:eastAsia="Times New Roman" w:hAnsi="Bookman Old Style"/>
                <w:b/>
                <w:color w:val="000000"/>
                <w:sz w:val="18"/>
                <w:szCs w:val="18"/>
                <w:lang w:eastAsia="es-ES"/>
              </w:rPr>
              <w:t xml:space="preserve">: </w:t>
            </w:r>
          </w:p>
          <w:p w14:paraId="6482119E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507858">
              <w:rPr>
                <w:rFonts w:ascii="Bookman Old Style" w:eastAsia="Times New Roman" w:hAnsi="Bookman Old Style"/>
                <w:b/>
                <w:color w:val="000000"/>
                <w:sz w:val="18"/>
                <w:szCs w:val="18"/>
                <w:lang w:eastAsia="es-ES"/>
              </w:rPr>
              <w:t xml:space="preserve">a. </w:t>
            </w: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La empresa o establecimiento laboral deberá implementar planos de evacuación visibles, donde se identifiquen, las rutas de escape, ubicación de extintores y botiquines, punto de encuentro y salidas de emergencias.</w:t>
            </w:r>
          </w:p>
          <w:p w14:paraId="6CEAD2A8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b. la empresa o establecimiento laboral, deberá implementar la señalética establecida en el plano de evacuación, misma que deberá estar acorde a la RM N° 849 / 14</w:t>
            </w:r>
          </w:p>
          <w:p w14:paraId="07A06554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2.- OTROS de acuerdo a la inspección in situ</w:t>
            </w:r>
          </w:p>
        </w:tc>
        <w:tc>
          <w:tcPr>
            <w:tcW w:w="2126" w:type="dxa"/>
            <w:tcBorders>
              <w:top w:val="nil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2F5C0961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  <w:t>0.- No cumple con la Normativa Vigente</w:t>
            </w:r>
          </w:p>
          <w:p w14:paraId="78E09B1D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  <w:t>1.- Cumple con la Normativa Vigente</w:t>
            </w:r>
          </w:p>
          <w:p w14:paraId="5BAB8F4F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  <w:t>2.- No aplica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5FA5B991" w14:textId="77777777" w:rsidR="00180684" w:rsidRPr="00507858" w:rsidRDefault="00180684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XX</w:t>
            </w:r>
          </w:p>
        </w:tc>
      </w:tr>
      <w:tr w:rsidR="00180684" w:rsidRPr="00507858" w14:paraId="2C085BAE" w14:textId="77777777" w:rsidTr="004C7ECE">
        <w:trPr>
          <w:gridAfter w:val="1"/>
          <w:wAfter w:w="3680" w:type="dxa"/>
          <w:trHeight w:val="824"/>
        </w:trPr>
        <w:tc>
          <w:tcPr>
            <w:tcW w:w="85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13727215" w14:textId="77777777" w:rsidR="00180684" w:rsidRPr="00507858" w:rsidRDefault="00180684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26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288F58FC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Servicios Higiénicos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1E558EB8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proofErr w:type="spellStart"/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Arts</w:t>
            </w:r>
            <w:proofErr w:type="spellEnd"/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 xml:space="preserve"> 352 al 354</w:t>
            </w: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n-US" w:eastAsia="es-ES"/>
              </w:rPr>
              <w:t xml:space="preserve"> LGHSOB</w:t>
            </w:r>
          </w:p>
        </w:tc>
        <w:tc>
          <w:tcPr>
            <w:tcW w:w="666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</w:tcPr>
          <w:p w14:paraId="5350F425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 xml:space="preserve">1.- Genérico: </w:t>
            </w:r>
          </w:p>
          <w:p w14:paraId="63B31E55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a.-</w:t>
            </w:r>
            <w:r w:rsidRPr="00507858">
              <w:rPr>
                <w:rFonts w:ascii="Bookman Old Style" w:eastAsia="Times New Roman" w:hAnsi="Bookman Old Style"/>
                <w:b/>
                <w:color w:val="000000"/>
                <w:sz w:val="18"/>
                <w:szCs w:val="18"/>
                <w:lang w:eastAsia="es-ES"/>
              </w:rPr>
              <w:t xml:space="preserve"> </w:t>
            </w: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La empresa o establecimiento laboral debe contar con la</w:t>
            </w:r>
            <w:r w:rsidRPr="00507858">
              <w:rPr>
                <w:rFonts w:ascii="Bookman Old Style" w:eastAsia="Times New Roman" w:hAnsi="Bookman Old Style"/>
                <w:b/>
                <w:color w:val="000000"/>
                <w:sz w:val="18"/>
                <w:szCs w:val="18"/>
                <w:lang w:eastAsia="es-ES"/>
              </w:rPr>
              <w:t xml:space="preserve"> </w:t>
            </w: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cantidad de inodoros, urinarios, duchas y lavamanos según la cantidad de trabajadores.</w:t>
            </w:r>
          </w:p>
          <w:p w14:paraId="699F9C7C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b.- La empresa o establecimiento laboral deberá garantizar que los servicios higiénicos estén separados para cada sexo y con su respectiva puerta, conectados a la red de alcantarillado o a la falta de estos, a pozos sépticos.</w:t>
            </w:r>
          </w:p>
          <w:p w14:paraId="2B4339AF" w14:textId="77777777" w:rsidR="00180684" w:rsidRPr="00507858" w:rsidRDefault="00180684" w:rsidP="004C7ECE">
            <w:pPr>
              <w:autoSpaceDE w:val="0"/>
              <w:autoSpaceDN w:val="0"/>
              <w:adjustRightInd w:val="0"/>
              <w:jc w:val="both"/>
              <w:rPr>
                <w:rFonts w:ascii="Bookman Old Style" w:hAnsi="Bookman Old Style"/>
                <w:sz w:val="18"/>
                <w:szCs w:val="18"/>
                <w:lang w:val="es-ES"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c.-</w:t>
            </w:r>
            <w:r w:rsidRPr="00507858">
              <w:rPr>
                <w:rFonts w:ascii="Bookman Old Style" w:hAnsi="Bookman Old Style"/>
                <w:sz w:val="18"/>
                <w:szCs w:val="18"/>
                <w:lang w:val="es-ES" w:eastAsia="es-ES"/>
              </w:rPr>
              <w:t xml:space="preserve"> </w:t>
            </w: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 xml:space="preserve">La empresa o establecimiento laboral deberá dotar de jabón y toallas para el aseo de los trabajadores </w:t>
            </w:r>
          </w:p>
          <w:p w14:paraId="4D08B2FC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2.- OTROS de acuerdo a la inspección in situ (condiciones de limpieza)</w:t>
            </w:r>
          </w:p>
        </w:tc>
        <w:tc>
          <w:tcPr>
            <w:tcW w:w="2126" w:type="dxa"/>
            <w:tcBorders>
              <w:top w:val="nil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61C7412A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212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341BDD5F" w14:textId="77777777" w:rsidR="00180684" w:rsidRPr="00507858" w:rsidRDefault="00180684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</w:p>
        </w:tc>
      </w:tr>
      <w:tr w:rsidR="00180684" w:rsidRPr="00507858" w14:paraId="19766E67" w14:textId="77777777" w:rsidTr="004C7ECE">
        <w:trPr>
          <w:gridAfter w:val="1"/>
          <w:wAfter w:w="3680" w:type="dxa"/>
          <w:trHeight w:val="1628"/>
        </w:trPr>
        <w:tc>
          <w:tcPr>
            <w:tcW w:w="851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hideMark/>
          </w:tcPr>
          <w:p w14:paraId="57B1F7B4" w14:textId="77777777" w:rsidR="00180684" w:rsidRPr="00507858" w:rsidRDefault="00180684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27</w:t>
            </w:r>
          </w:p>
        </w:tc>
        <w:tc>
          <w:tcPr>
            <w:tcW w:w="1134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hideMark/>
          </w:tcPr>
          <w:p w14:paraId="617897E5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Vestuarios y casilleros</w:t>
            </w:r>
          </w:p>
        </w:tc>
        <w:tc>
          <w:tcPr>
            <w:tcW w:w="1418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hideMark/>
          </w:tcPr>
          <w:p w14:paraId="6A680E6C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proofErr w:type="spellStart"/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Arts</w:t>
            </w:r>
            <w:proofErr w:type="spellEnd"/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 xml:space="preserve"> 365 al 368</w:t>
            </w: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n-US" w:eastAsia="es-ES"/>
              </w:rPr>
              <w:t xml:space="preserve"> LGHSOB</w:t>
            </w:r>
          </w:p>
        </w:tc>
        <w:tc>
          <w:tcPr>
            <w:tcW w:w="6662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</w:tcPr>
          <w:p w14:paraId="34FE2418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 xml:space="preserve">1.- Genérico: </w:t>
            </w:r>
          </w:p>
          <w:p w14:paraId="14BB84EA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  <w:t>a.- La empresa o establecimiento laboral deberá garantizar que las instalaciones  sean suficientes y apropiadas para guardar la ropa de los trabajadores, mismos que deben estar separadas de las áreas operativas.</w:t>
            </w: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  <w:br/>
              <w:t>b.- La empresa o establecimiento laboral debe disponer de un vestuario separado para todos aquellos empleados cuyas ropas de trabajo estén expuestas a contaminación de sustancias venenosas, infecciosas o irritantes y también se dispondrá de guardarropía separadas para las ropas de trabajo y de calle.</w:t>
            </w:r>
          </w:p>
          <w:p w14:paraId="78E6B077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  <w:t>c.- Los vestuarios deben estar provistos de:</w:t>
            </w:r>
          </w:p>
          <w:p w14:paraId="450CAC8E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  <w:t>Armarios individuales de 1,50 x 50 x 50 cm., como mínimo, con una división</w:t>
            </w:r>
          </w:p>
          <w:p w14:paraId="1244B003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  <w:lastRenderedPageBreak/>
              <w:t>longitudinal, dotados de aberturas u otros elementos que faciliten su ventilación,</w:t>
            </w:r>
          </w:p>
          <w:p w14:paraId="70211032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  <w:t>Construidos preferentemente de metal y dotados de cerraduras; y bancos y otros asientos adecuados.</w:t>
            </w:r>
          </w:p>
          <w:p w14:paraId="3F773557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  <w:t>d.- Los vestuarios y armarios deben conservarse limpios.</w:t>
            </w:r>
          </w:p>
          <w:p w14:paraId="5B462917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2.- OTROS de acuerdo a la inspección in situ</w:t>
            </w:r>
          </w:p>
        </w:tc>
        <w:tc>
          <w:tcPr>
            <w:tcW w:w="2126" w:type="dxa"/>
            <w:tcBorders>
              <w:top w:val="nil"/>
              <w:left w:val="single" w:sz="4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hideMark/>
          </w:tcPr>
          <w:p w14:paraId="2DA33312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2126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hideMark/>
          </w:tcPr>
          <w:p w14:paraId="68EAF99A" w14:textId="77777777" w:rsidR="00180684" w:rsidRPr="00507858" w:rsidRDefault="00180684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</w:p>
        </w:tc>
      </w:tr>
      <w:tr w:rsidR="00180684" w:rsidRPr="00507858" w14:paraId="6988C38D" w14:textId="77777777" w:rsidTr="004C7ECE">
        <w:trPr>
          <w:gridAfter w:val="1"/>
          <w:wAfter w:w="3680" w:type="dxa"/>
          <w:trHeight w:val="1628"/>
        </w:trPr>
        <w:tc>
          <w:tcPr>
            <w:tcW w:w="851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hideMark/>
          </w:tcPr>
          <w:p w14:paraId="6F7616A5" w14:textId="77777777" w:rsidR="00180684" w:rsidRPr="00507858" w:rsidRDefault="00180684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28</w:t>
            </w:r>
          </w:p>
        </w:tc>
        <w:tc>
          <w:tcPr>
            <w:tcW w:w="1134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hideMark/>
          </w:tcPr>
          <w:p w14:paraId="204F9EBF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Protección contra caídas mismo y distinto nivel</w:t>
            </w:r>
          </w:p>
        </w:tc>
        <w:tc>
          <w:tcPr>
            <w:tcW w:w="1418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hideMark/>
          </w:tcPr>
          <w:p w14:paraId="2989C0F5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n-US" w:eastAsia="es-ES"/>
              </w:rPr>
            </w:pPr>
            <w:proofErr w:type="spellStart"/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Arts</w:t>
            </w:r>
            <w:proofErr w:type="spellEnd"/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 xml:space="preserve"> 65,67,68 </w:t>
            </w: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n-US" w:eastAsia="es-ES"/>
              </w:rPr>
              <w:t>LGHSOB</w:t>
            </w:r>
          </w:p>
          <w:p w14:paraId="24BC39FE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n-US" w:eastAsia="es-ES"/>
              </w:rPr>
            </w:pPr>
          </w:p>
          <w:p w14:paraId="64098795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n-US" w:eastAsia="es-ES"/>
              </w:rPr>
              <w:t>NTS – 004/17</w:t>
            </w:r>
          </w:p>
        </w:tc>
        <w:tc>
          <w:tcPr>
            <w:tcW w:w="6662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</w:tcPr>
          <w:p w14:paraId="5CA355D0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 xml:space="preserve">1.- Genérico: </w:t>
            </w:r>
          </w:p>
          <w:p w14:paraId="012001FB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  <w:t>a.- La empresa o establecimiento laboral deberá garantizar que toda abertura permanente o temporal debe estar resguardada y señalizada para evitar caídas de personas o cosas.</w:t>
            </w:r>
          </w:p>
          <w:p w14:paraId="43F89F7F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  <w:t>b.-</w:t>
            </w:r>
            <w:r w:rsidRPr="00507858">
              <w:rPr>
                <w:rFonts w:ascii="Bookman Old Style" w:hAnsi="Bookman Old Style"/>
                <w:sz w:val="18"/>
                <w:szCs w:val="18"/>
                <w:lang w:val="es-ES" w:eastAsia="es-ES"/>
              </w:rPr>
              <w:t xml:space="preserve"> </w:t>
            </w: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  <w:t>La empresa o establecimiento laboral deberá garantizar que todas las protecciones instaladas cerca de aberturas en el piso o en las paredes, así como en las pasarelas, lugares de trabajo elevados, etc., para prevenir caída de personas, estarán constituidas:</w:t>
            </w:r>
          </w:p>
          <w:p w14:paraId="340BB683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  <w:t>i) De material de buena calidad, de construcción sólida y de suficiente resistencia;</w:t>
            </w:r>
          </w:p>
          <w:p w14:paraId="406589B2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  <w:t>ii) En lo que respecta a las barandillas, tener una altura de un metro a 1.15 m., por encima del suelo o el piso;</w:t>
            </w:r>
          </w:p>
          <w:p w14:paraId="12603DCB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  <w:t>iii) Los plintos, tener como mínimo 15 cm de altura y estar sólidamente asegurados.</w:t>
            </w:r>
          </w:p>
          <w:p w14:paraId="112F5D34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 xml:space="preserve">c. </w:t>
            </w: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  <w:t>La empresa o establecimiento laboral deberá garantizar que las escaleras , gradas, plataformas, rampas, y otros estén construidos de acuerdo a normas existentes para garantizar la seguridad de los trabajadores</w:t>
            </w:r>
          </w:p>
          <w:p w14:paraId="6117602A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b/>
                <w:color w:val="000000"/>
                <w:sz w:val="18"/>
                <w:szCs w:val="18"/>
                <w:lang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 xml:space="preserve">2.- OTROS de acuerdo a la inspección in situ </w:t>
            </w:r>
          </w:p>
        </w:tc>
        <w:tc>
          <w:tcPr>
            <w:tcW w:w="2126" w:type="dxa"/>
            <w:tcBorders>
              <w:top w:val="nil"/>
              <w:left w:val="single" w:sz="4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hideMark/>
          </w:tcPr>
          <w:p w14:paraId="58D12803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2126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hideMark/>
          </w:tcPr>
          <w:p w14:paraId="6AF8E57C" w14:textId="77777777" w:rsidR="00180684" w:rsidRPr="00507858" w:rsidRDefault="00180684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</w:p>
        </w:tc>
      </w:tr>
      <w:tr w:rsidR="00180684" w:rsidRPr="00507858" w14:paraId="3807C804" w14:textId="77777777" w:rsidTr="004C7ECE">
        <w:trPr>
          <w:gridAfter w:val="1"/>
          <w:wAfter w:w="3680" w:type="dxa"/>
          <w:trHeight w:val="3522"/>
        </w:trPr>
        <w:tc>
          <w:tcPr>
            <w:tcW w:w="851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hideMark/>
          </w:tcPr>
          <w:p w14:paraId="3EC2DBA7" w14:textId="77777777" w:rsidR="00180684" w:rsidRPr="00507858" w:rsidRDefault="00180684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lastRenderedPageBreak/>
              <w:t>29</w:t>
            </w:r>
          </w:p>
        </w:tc>
        <w:tc>
          <w:tcPr>
            <w:tcW w:w="1134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hideMark/>
          </w:tcPr>
          <w:p w14:paraId="547170EE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Orden y limpieza</w:t>
            </w:r>
          </w:p>
        </w:tc>
        <w:tc>
          <w:tcPr>
            <w:tcW w:w="1418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hideMark/>
          </w:tcPr>
          <w:p w14:paraId="1F063D72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n-US"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n-US" w:eastAsia="es-ES"/>
              </w:rPr>
              <w:t xml:space="preserve">Art. 6 </w:t>
            </w:r>
            <w:proofErr w:type="spellStart"/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n-US" w:eastAsia="es-ES"/>
              </w:rPr>
              <w:t>inc</w:t>
            </w:r>
            <w:proofErr w:type="spellEnd"/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n-US" w:eastAsia="es-ES"/>
              </w:rPr>
              <w:t xml:space="preserve"> 17 y arts 347al 349 LGHSOB</w:t>
            </w:r>
          </w:p>
        </w:tc>
        <w:tc>
          <w:tcPr>
            <w:tcW w:w="6662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</w:tcPr>
          <w:p w14:paraId="4D6FEFDE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 xml:space="preserve">1.- Genérico: </w:t>
            </w:r>
          </w:p>
          <w:p w14:paraId="5A51ECFE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a.-</w:t>
            </w:r>
            <w:r w:rsidRPr="00507858">
              <w:rPr>
                <w:rFonts w:ascii="Bookman Old Style" w:eastAsia="Times New Roman" w:hAnsi="Bookman Old Style"/>
                <w:b/>
                <w:color w:val="000000"/>
                <w:sz w:val="18"/>
                <w:szCs w:val="18"/>
                <w:lang w:eastAsia="es-ES"/>
              </w:rPr>
              <w:t xml:space="preserve"> </w:t>
            </w: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Los</w:t>
            </w: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  <w:t xml:space="preserve"> lugares y locales de trabajo, pasillos, almacenes y cuartos deben estar en condiciones adecuadas de orden y limpieza</w:t>
            </w:r>
          </w:p>
          <w:p w14:paraId="13FDA1D8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  <w:t>b.- Las superficies de las paredes y los cielos rasos, incluyendo las ventanas y los tragaluces, deben ser mantenidos en buen estado de limpieza</w:t>
            </w:r>
          </w:p>
          <w:p w14:paraId="04369F95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  <w:t>c.- El piso de trabajo se deberá mantener limpio y siempre que sea factible en condiciones secas y no resbaladizas</w:t>
            </w:r>
          </w:p>
          <w:p w14:paraId="3E94CEE0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  <w:t>d.- No debe permitirse a ninguna usar los locales o lugares de trabajo como dormitorios, morada o cocinas</w:t>
            </w:r>
          </w:p>
          <w:p w14:paraId="6DD1469B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  <w:proofErr w:type="spellStart"/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  <w:t>e</w:t>
            </w:r>
            <w:proofErr w:type="spellEnd"/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  <w:t xml:space="preserve">.- La empresa </w:t>
            </w: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o establecimiento laboral</w:t>
            </w: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  <w:t xml:space="preserve"> deberá contar con un procedimiento documentado para garantizar el orden y limpieza.</w:t>
            </w: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  <w:br/>
            </w: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2.- OTROS de acuerdo a la inspección in situ (verificar condiciones de orden y limpieza de los lugares o centros de trabajo)</w:t>
            </w:r>
          </w:p>
        </w:tc>
        <w:tc>
          <w:tcPr>
            <w:tcW w:w="2126" w:type="dxa"/>
            <w:tcBorders>
              <w:top w:val="nil"/>
              <w:left w:val="single" w:sz="4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hideMark/>
          </w:tcPr>
          <w:p w14:paraId="108EA358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2126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hideMark/>
          </w:tcPr>
          <w:p w14:paraId="4B1D2456" w14:textId="77777777" w:rsidR="00180684" w:rsidRPr="00507858" w:rsidRDefault="00180684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</w:p>
        </w:tc>
      </w:tr>
      <w:tr w:rsidR="00180684" w:rsidRPr="00507858" w14:paraId="6381E9C8" w14:textId="77777777" w:rsidTr="004C7ECE">
        <w:trPr>
          <w:gridAfter w:val="1"/>
          <w:wAfter w:w="3680" w:type="dxa"/>
          <w:trHeight w:val="1628"/>
        </w:trPr>
        <w:tc>
          <w:tcPr>
            <w:tcW w:w="851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hideMark/>
          </w:tcPr>
          <w:p w14:paraId="1D9113F4" w14:textId="77777777" w:rsidR="00180684" w:rsidRPr="00507858" w:rsidRDefault="00180684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30</w:t>
            </w:r>
          </w:p>
        </w:tc>
        <w:tc>
          <w:tcPr>
            <w:tcW w:w="1134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hideMark/>
          </w:tcPr>
          <w:p w14:paraId="61B72A97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Lugar de acumulación de residuos</w:t>
            </w:r>
          </w:p>
        </w:tc>
        <w:tc>
          <w:tcPr>
            <w:tcW w:w="1418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hideMark/>
          </w:tcPr>
          <w:p w14:paraId="4AE9D07A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 xml:space="preserve">Art 103, 349 </w:t>
            </w: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n-US" w:eastAsia="es-ES"/>
              </w:rPr>
              <w:t>LGHSOB</w:t>
            </w:r>
          </w:p>
        </w:tc>
        <w:tc>
          <w:tcPr>
            <w:tcW w:w="6662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</w:tcPr>
          <w:p w14:paraId="06EFA833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 xml:space="preserve">1.- Genérico: </w:t>
            </w:r>
          </w:p>
          <w:p w14:paraId="331451C5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a.-</w:t>
            </w:r>
            <w:r w:rsidRPr="00507858">
              <w:rPr>
                <w:rFonts w:ascii="Bookman Old Style" w:eastAsia="Times New Roman" w:hAnsi="Bookman Old Style"/>
                <w:b/>
                <w:color w:val="000000"/>
                <w:sz w:val="18"/>
                <w:szCs w:val="18"/>
                <w:lang w:eastAsia="es-ES"/>
              </w:rPr>
              <w:t xml:space="preserve"> </w:t>
            </w: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  <w:t xml:space="preserve">La empresa </w:t>
            </w: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o establecimiento laboral</w:t>
            </w: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  <w:t xml:space="preserve"> deberá garantizar que los desperdicios industriales que no sean eliminados mecánicamente, no deben acumularse y se depositarán en recipientes adecuados para su posterior eliminación  </w:t>
            </w:r>
          </w:p>
          <w:p w14:paraId="2D91B09C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  <w:t xml:space="preserve">b.- La empresa </w:t>
            </w: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o establecimiento laboral</w:t>
            </w: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  <w:t xml:space="preserve"> deberá garantizar que todos los recipientes para desperdicios o basuras se encuentren construidos de tal manera que su utilización y limpieza sean fáciles y estén conservados en condiciones sanitarias y desinfectados si es necesario</w:t>
            </w:r>
          </w:p>
          <w:p w14:paraId="4931136F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2.- OTROS de acuerdo a la inspección in situ</w:t>
            </w:r>
          </w:p>
        </w:tc>
        <w:tc>
          <w:tcPr>
            <w:tcW w:w="2126" w:type="dxa"/>
            <w:tcBorders>
              <w:top w:val="nil"/>
              <w:left w:val="single" w:sz="4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hideMark/>
          </w:tcPr>
          <w:p w14:paraId="7AC35D17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2126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hideMark/>
          </w:tcPr>
          <w:p w14:paraId="33D73E68" w14:textId="77777777" w:rsidR="00180684" w:rsidRPr="00507858" w:rsidRDefault="00180684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</w:p>
        </w:tc>
      </w:tr>
      <w:tr w:rsidR="00180684" w:rsidRPr="00507858" w14:paraId="4A3000DB" w14:textId="77777777" w:rsidTr="004C7ECE">
        <w:trPr>
          <w:gridAfter w:val="1"/>
          <w:wAfter w:w="3680" w:type="dxa"/>
          <w:trHeight w:val="115"/>
        </w:trPr>
        <w:tc>
          <w:tcPr>
            <w:tcW w:w="85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09F27ADF" w14:textId="77777777" w:rsidR="00180684" w:rsidRPr="00507858" w:rsidRDefault="00180684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  <w:t>31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36606EFD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 xml:space="preserve">Maquinaria y resguardos 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2C8EBFAC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n-US"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n-US" w:eastAsia="es-ES"/>
              </w:rPr>
              <w:t xml:space="preserve">Art. 6 </w:t>
            </w:r>
            <w:proofErr w:type="spellStart"/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n-US" w:eastAsia="es-ES"/>
              </w:rPr>
              <w:t>inc.</w:t>
            </w:r>
            <w:proofErr w:type="spellEnd"/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n-US" w:eastAsia="es-ES"/>
              </w:rPr>
              <w:t xml:space="preserve"> 6 y Arts. 107 al 121 LGHSOB</w:t>
            </w:r>
          </w:p>
        </w:tc>
        <w:tc>
          <w:tcPr>
            <w:tcW w:w="666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</w:tcPr>
          <w:p w14:paraId="7B5BE234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 xml:space="preserve">1.- Genérico: </w:t>
            </w:r>
          </w:p>
          <w:p w14:paraId="0F01D1FD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a.- se deberá contar con un registro de mantenimiento de la maquinaria y equipos en el cual se identifique los mantenimientos de rutina, preventivo y correctivo.</w:t>
            </w:r>
          </w:p>
          <w:p w14:paraId="53E19C5E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b.- La empresa o establecimiento laboral debe verificar la protección y el resguardo seguro y adecuado de la maquinaria en las partes móviles; puntos de operación, transmisión de energía y partes en movimiento.</w:t>
            </w:r>
          </w:p>
          <w:p w14:paraId="1138AA9A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c.- La empresa o establecimiento laboral deberá verificar la funcionalidad de las paradas de emergencia</w:t>
            </w:r>
          </w:p>
          <w:p w14:paraId="45F5915D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lastRenderedPageBreak/>
              <w:t>d.- La empresa o establecimiento laboral deberá presentar registros de capacitación referente al manejo de maquinaria y/o equipo considerando las precauciones que debe adoptar el trabajador.</w:t>
            </w:r>
          </w:p>
          <w:p w14:paraId="78D67832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2.- OTROS de acuerdo a la inspección in situ (Condiciones de las maquinarias y sus resguardos)</w:t>
            </w:r>
          </w:p>
        </w:tc>
        <w:tc>
          <w:tcPr>
            <w:tcW w:w="2126" w:type="dxa"/>
            <w:tcBorders>
              <w:top w:val="nil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56CE0714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212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38F28047" w14:textId="77777777" w:rsidR="00180684" w:rsidRPr="00507858" w:rsidRDefault="00180684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</w:p>
        </w:tc>
      </w:tr>
      <w:tr w:rsidR="00180684" w:rsidRPr="00507858" w14:paraId="1BA4F1B0" w14:textId="77777777" w:rsidTr="004C7ECE">
        <w:trPr>
          <w:gridAfter w:val="1"/>
          <w:wAfter w:w="3680" w:type="dxa"/>
          <w:trHeight w:val="1349"/>
        </w:trPr>
        <w:tc>
          <w:tcPr>
            <w:tcW w:w="851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14:paraId="2E9D9BF7" w14:textId="77777777" w:rsidR="00180684" w:rsidRPr="00507858" w:rsidRDefault="00180684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highlight w:val="cyan"/>
                <w:lang w:eastAsia="es-ES"/>
              </w:rPr>
              <w:t>32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14:paraId="6F75145D" w14:textId="77777777" w:rsidR="00180684" w:rsidRPr="00507858" w:rsidRDefault="00180684" w:rsidP="004C7ECE">
            <w:pPr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 xml:space="preserve">Herramientas manuales y herramientas portátiles accionadas por fuerza  motriz 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14:paraId="799B387B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 xml:space="preserve">Arts. 174 al 183 </w:t>
            </w: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n-US" w:eastAsia="es-ES"/>
              </w:rPr>
              <w:t>LGHSOB</w:t>
            </w:r>
          </w:p>
        </w:tc>
        <w:tc>
          <w:tcPr>
            <w:tcW w:w="66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52D2BAE6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 xml:space="preserve">1.- Genérico: </w:t>
            </w:r>
          </w:p>
          <w:p w14:paraId="7958D8E7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a.- Debe contar con un registro de inspección y reemplazo de las herramientas.</w:t>
            </w:r>
          </w:p>
          <w:p w14:paraId="6085FD78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b.- Debe contar con un lugar de almacenamiento de las herramientas (mediante gabinetes, portaherramientas o estantes adecuados y convenientemente situados)</w:t>
            </w:r>
          </w:p>
          <w:p w14:paraId="0F59BFA3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 xml:space="preserve">c.- Presentar registros de capacitación de adiestramiento e instrucción en el empleo seguro de las herramientas de la última gestión </w:t>
            </w:r>
          </w:p>
          <w:p w14:paraId="011977EE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 xml:space="preserve">2.- OTROS de acuerdo a la inspección in situ </w:t>
            </w:r>
          </w:p>
        </w:tc>
        <w:tc>
          <w:tcPr>
            <w:tcW w:w="2126" w:type="dxa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14:paraId="491AA347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14:paraId="1DF6AF04" w14:textId="77777777" w:rsidR="00180684" w:rsidRPr="00507858" w:rsidRDefault="00180684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</w:p>
        </w:tc>
      </w:tr>
      <w:tr w:rsidR="00180684" w:rsidRPr="00507858" w14:paraId="4DCF229F" w14:textId="77777777" w:rsidTr="004C7ECE">
        <w:trPr>
          <w:gridAfter w:val="1"/>
          <w:wAfter w:w="3680" w:type="dxa"/>
          <w:trHeight w:val="1349"/>
        </w:trPr>
        <w:tc>
          <w:tcPr>
            <w:tcW w:w="851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14:paraId="21D8C07C" w14:textId="77777777" w:rsidR="00180684" w:rsidRPr="00507858" w:rsidRDefault="00180684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highlight w:val="yellow"/>
                <w:lang w:eastAsia="es-ES"/>
              </w:rPr>
              <w:t>33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14:paraId="135D1CD5" w14:textId="77777777" w:rsidR="00180684" w:rsidRPr="00507858" w:rsidRDefault="00180684" w:rsidP="004C7ECE">
            <w:pPr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 xml:space="preserve">Equipos para soldar y equipos afines 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14:paraId="7627CB4D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Art. 194 LGHSOB</w:t>
            </w:r>
          </w:p>
        </w:tc>
        <w:tc>
          <w:tcPr>
            <w:tcW w:w="66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6FAF4474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 xml:space="preserve">1.- Genérico: </w:t>
            </w:r>
          </w:p>
          <w:p w14:paraId="31E1FD2B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a.- Debe contar con espacios destinados para realizar la soldadura.</w:t>
            </w:r>
          </w:p>
          <w:p w14:paraId="45BA2B2B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 xml:space="preserve">b.- La </w:t>
            </w:r>
            <w:r w:rsidRPr="00507858">
              <w:rPr>
                <w:rFonts w:ascii="Bookman Old Style" w:hAnsi="Bookman Old Style"/>
                <w:sz w:val="18"/>
                <w:szCs w:val="18"/>
              </w:rPr>
              <w:t>empresa o establecimiento laboral</w:t>
            </w: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 xml:space="preserve"> deberá contar con mecanismos de extracción de humos de la soldadura.</w:t>
            </w:r>
          </w:p>
          <w:p w14:paraId="1216F494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c.- Debe dotar equipos de protección personal para el trabajo en soldadura. (overol, delantal de cuero, polainas, máscara de seguridad, gafas de  seguridad, mascarilla respiratoria, guantes de cuero, botas, gorro o capucha, tapa oídos, mangas)</w:t>
            </w:r>
          </w:p>
          <w:p w14:paraId="15B19115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 xml:space="preserve">d.- En caso de la soldadura oxiacetilénica debe contar con mecanismos de seguridad para el almacenamiento y transporte de las garrafas de </w:t>
            </w:r>
            <w:proofErr w:type="spellStart"/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oxigeno</w:t>
            </w:r>
            <w:proofErr w:type="spellEnd"/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 xml:space="preserve"> y acetileno.</w:t>
            </w:r>
          </w:p>
          <w:p w14:paraId="581798C3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proofErr w:type="spellStart"/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e</w:t>
            </w:r>
            <w:proofErr w:type="spellEnd"/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 xml:space="preserve">.- Capacitación de los riesgos expuestos durante el trabajo de soldadura </w:t>
            </w:r>
          </w:p>
          <w:p w14:paraId="1C4C4B48" w14:textId="77777777" w:rsidR="00180684" w:rsidRPr="00507858" w:rsidRDefault="00180684" w:rsidP="004C7ECE">
            <w:pPr>
              <w:jc w:val="both"/>
              <w:rPr>
                <w:rFonts w:ascii="Bookman Old Style" w:hAnsi="Bookman Old Style"/>
                <w:sz w:val="18"/>
                <w:szCs w:val="18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2.- OTROS de acuerdo a la inspección in situ (Condiciones de las partes de los equipos de soldadura)</w:t>
            </w:r>
          </w:p>
        </w:tc>
        <w:tc>
          <w:tcPr>
            <w:tcW w:w="2126" w:type="dxa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14:paraId="35F0C5D9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14:paraId="70E2F49D" w14:textId="77777777" w:rsidR="00180684" w:rsidRPr="00507858" w:rsidRDefault="00180684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</w:p>
        </w:tc>
      </w:tr>
      <w:tr w:rsidR="00180684" w:rsidRPr="00507858" w14:paraId="52CF82D5" w14:textId="77777777" w:rsidTr="004C7ECE">
        <w:trPr>
          <w:gridAfter w:val="1"/>
          <w:wAfter w:w="3680" w:type="dxa"/>
          <w:trHeight w:val="1349"/>
        </w:trPr>
        <w:tc>
          <w:tcPr>
            <w:tcW w:w="851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14:paraId="1E7003B5" w14:textId="77777777" w:rsidR="00180684" w:rsidRPr="00507858" w:rsidRDefault="00180684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highlight w:val="yellow"/>
                <w:lang w:eastAsia="es-ES"/>
              </w:rPr>
              <w:t>34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14:paraId="4A4AF757" w14:textId="77777777" w:rsidR="00180684" w:rsidRPr="00507858" w:rsidRDefault="00180684" w:rsidP="004C7ECE">
            <w:pPr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 xml:space="preserve">Calderos 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14:paraId="38FFB479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 xml:space="preserve">Art. 196 a 209 </w:t>
            </w: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n-US" w:eastAsia="es-ES"/>
              </w:rPr>
              <w:t>LGHSOB</w:t>
            </w:r>
          </w:p>
        </w:tc>
        <w:tc>
          <w:tcPr>
            <w:tcW w:w="66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44BB6710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 xml:space="preserve">1.- Genérico: </w:t>
            </w:r>
          </w:p>
          <w:p w14:paraId="646DBA3C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 xml:space="preserve">a.- la empresa o establecimiento laboral debe presentar el documento técnico que respalde el </w:t>
            </w:r>
            <w:r w:rsidRPr="00507858">
              <w:rPr>
                <w:rFonts w:ascii="Bookman Old Style" w:eastAsia="Times New Roman" w:hAnsi="Bookman Old Style"/>
                <w:bCs/>
                <w:color w:val="000000"/>
                <w:sz w:val="18"/>
                <w:szCs w:val="18"/>
                <w:lang w:val="es-ES" w:eastAsia="es-ES"/>
              </w:rPr>
              <w:t xml:space="preserve">diseño, instalación, mantenimiento, y </w:t>
            </w: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 xml:space="preserve">el Procedimientos del manejo de calderos </w:t>
            </w:r>
          </w:p>
          <w:p w14:paraId="608E7F70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 xml:space="preserve">b. la empresa o establecimiento laboral debe garantizar que los calderos lleven en un lugar visible las indicaciones siguientes: nombre del fabricante, numero del caldero año de construcción, presión máxima de trabajo permisible, potencia, superficie de calentamiento, calor generado, </w:t>
            </w: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lastRenderedPageBreak/>
              <w:t>grosor de chapa de carcaza, número , grosor y diámetro de tubos, dimensiones del recipiente, y combustible que usa</w:t>
            </w:r>
          </w:p>
          <w:p w14:paraId="55BBDE40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b/>
                <w:color w:val="000000"/>
                <w:sz w:val="18"/>
                <w:szCs w:val="18"/>
                <w:lang w:eastAsia="es-ES"/>
              </w:rPr>
            </w:pPr>
          </w:p>
          <w:p w14:paraId="234A330A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2.- OTROS de acuerdo a la inspección in situ (Condiciones de las partes de los equipos de soldadura)</w:t>
            </w:r>
          </w:p>
        </w:tc>
        <w:tc>
          <w:tcPr>
            <w:tcW w:w="2126" w:type="dxa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14:paraId="7094CEC9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14:paraId="17CDF227" w14:textId="77777777" w:rsidR="00180684" w:rsidRPr="00507858" w:rsidRDefault="00180684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</w:p>
        </w:tc>
      </w:tr>
      <w:tr w:rsidR="00180684" w:rsidRPr="00507858" w14:paraId="6E871F71" w14:textId="77777777" w:rsidTr="004C7ECE">
        <w:trPr>
          <w:gridAfter w:val="1"/>
          <w:wAfter w:w="3680" w:type="dxa"/>
          <w:trHeight w:val="1515"/>
        </w:trPr>
        <w:tc>
          <w:tcPr>
            <w:tcW w:w="851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14:paraId="7DDAF5D9" w14:textId="77777777" w:rsidR="00180684" w:rsidRPr="00507858" w:rsidRDefault="00180684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18"/>
                <w:highlight w:val="yellow"/>
                <w:lang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highlight w:val="yellow"/>
                <w:lang w:eastAsia="es-ES"/>
              </w:rPr>
              <w:t>35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14:paraId="5416892E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 xml:space="preserve">Recipientes a presión 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14:paraId="7F999395" w14:textId="77777777" w:rsidR="00180684" w:rsidRPr="00507858" w:rsidRDefault="00180684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 xml:space="preserve">Arts. 210 – 223 </w:t>
            </w:r>
          </w:p>
          <w:p w14:paraId="41BFAE38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n-US" w:eastAsia="es-ES"/>
              </w:rPr>
              <w:t>LGHSOB</w:t>
            </w:r>
          </w:p>
        </w:tc>
        <w:tc>
          <w:tcPr>
            <w:tcW w:w="66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718B742E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 xml:space="preserve">Genérico </w:t>
            </w:r>
          </w:p>
          <w:p w14:paraId="0DF500C0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a. la empresa o establecimiento laboral debe garantizar que los recipientes a presión cuenten con cadenas y capuchones para evitar caídas (botellones)</w:t>
            </w:r>
          </w:p>
          <w:p w14:paraId="0B2A78EE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b. la empresa o establecimiento laboral debe presentar el certificado emitido por el fabricante que demuestre las características de la construcción y la presión máxima permisible de trabajo de dicho recipiente</w:t>
            </w:r>
          </w:p>
          <w:p w14:paraId="776DF842" w14:textId="77777777" w:rsidR="00180684" w:rsidRPr="00507858" w:rsidRDefault="00180684" w:rsidP="004C7ECE">
            <w:pPr>
              <w:rPr>
                <w:rFonts w:ascii="Bookman Old Style" w:hAnsi="Bookman Old Style"/>
                <w:color w:val="000000"/>
                <w:sz w:val="18"/>
                <w:szCs w:val="18"/>
              </w:rPr>
            </w:pPr>
          </w:p>
        </w:tc>
        <w:tc>
          <w:tcPr>
            <w:tcW w:w="2126" w:type="dxa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14:paraId="50D9E5D9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14:paraId="5253A8FF" w14:textId="77777777" w:rsidR="00180684" w:rsidRPr="00507858" w:rsidRDefault="00180684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</w:p>
        </w:tc>
      </w:tr>
      <w:tr w:rsidR="00180684" w:rsidRPr="00507858" w14:paraId="4144AD75" w14:textId="77777777" w:rsidTr="004C7ECE">
        <w:trPr>
          <w:gridAfter w:val="1"/>
          <w:wAfter w:w="3680" w:type="dxa"/>
          <w:trHeight w:val="1349"/>
        </w:trPr>
        <w:tc>
          <w:tcPr>
            <w:tcW w:w="851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14:paraId="50CE25F7" w14:textId="77777777" w:rsidR="00180684" w:rsidRPr="00507858" w:rsidRDefault="00180684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highlight w:val="yellow"/>
                <w:lang w:eastAsia="es-ES"/>
              </w:rPr>
              <w:t>3</w:t>
            </w: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6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14:paraId="0F934E93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 xml:space="preserve">Hornos y secadores 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14:paraId="213A08B7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Art. 224 y 232 LGHSOB</w:t>
            </w:r>
          </w:p>
        </w:tc>
        <w:tc>
          <w:tcPr>
            <w:tcW w:w="66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4A6D0782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 xml:space="preserve">1.- Genérico: </w:t>
            </w:r>
          </w:p>
          <w:p w14:paraId="53C5D473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 xml:space="preserve">a.- la empresa o establecimiento laboral debe contar con Procedimientos del manejo de los hornos y secadores </w:t>
            </w:r>
          </w:p>
          <w:p w14:paraId="677431E4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2.- OTROS de acuerdo a la inspección in situ (Condiciones de las partes de los equipos de soldadura).</w:t>
            </w:r>
          </w:p>
        </w:tc>
        <w:tc>
          <w:tcPr>
            <w:tcW w:w="2126" w:type="dxa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14:paraId="6FAAEA2B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14:paraId="0AE65482" w14:textId="77777777" w:rsidR="00180684" w:rsidRPr="00507858" w:rsidRDefault="00180684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</w:p>
        </w:tc>
      </w:tr>
      <w:tr w:rsidR="00180684" w:rsidRPr="00507858" w14:paraId="31CDC97D" w14:textId="77777777" w:rsidTr="004C7ECE">
        <w:trPr>
          <w:gridAfter w:val="1"/>
          <w:wAfter w:w="3680" w:type="dxa"/>
          <w:trHeight w:val="1349"/>
        </w:trPr>
        <w:tc>
          <w:tcPr>
            <w:tcW w:w="851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14:paraId="02BF3E1F" w14:textId="77777777" w:rsidR="00180684" w:rsidRPr="00507858" w:rsidRDefault="00180684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37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14:paraId="7DBECBDA" w14:textId="77777777" w:rsidR="00180684" w:rsidRPr="00507858" w:rsidRDefault="00180684" w:rsidP="004C7ECE">
            <w:pPr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Substancias químicas, toxicas, irritantes, explosivas e infecciosas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14:paraId="1B9F6AED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 xml:space="preserve">Art. 279 a 295 y del 300 al 302 </w:t>
            </w: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  <w:t xml:space="preserve">LGHSOB </w:t>
            </w:r>
          </w:p>
          <w:p w14:paraId="4DD5D2E6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66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1F08A25D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 xml:space="preserve">1.- Genérico: </w:t>
            </w:r>
          </w:p>
          <w:p w14:paraId="29499756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a.- la empresa o establecimiento laboral debe contar con registros de todas las sustancias que utiliza</w:t>
            </w:r>
          </w:p>
          <w:p w14:paraId="073F9803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b.- Debe contar con las Hojas de seguridad de las sustancias utilizadas, e implementar las medidas de seguridad emitidas de estas</w:t>
            </w:r>
          </w:p>
          <w:p w14:paraId="2DB74F6E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c.- Debe contar con procedimientos para el almacenaje e etiquetado, transporte y manipulación de las sustancias.</w:t>
            </w:r>
          </w:p>
          <w:p w14:paraId="6C6F0C78" w14:textId="77777777" w:rsidR="00180684" w:rsidRPr="00507858" w:rsidRDefault="00180684" w:rsidP="004C7ECE">
            <w:pPr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2.- OTROS de acuerdo a la inspección in situ (Condiciones de las de almacenamiento, transporte y utilización).</w:t>
            </w:r>
          </w:p>
        </w:tc>
        <w:tc>
          <w:tcPr>
            <w:tcW w:w="2126" w:type="dxa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14:paraId="7B3E4BCE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14:paraId="1FEF138D" w14:textId="77777777" w:rsidR="00180684" w:rsidRPr="00507858" w:rsidRDefault="00180684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</w:p>
        </w:tc>
      </w:tr>
      <w:tr w:rsidR="00180684" w:rsidRPr="00507858" w14:paraId="0660A71C" w14:textId="77777777" w:rsidTr="004C7ECE">
        <w:trPr>
          <w:gridAfter w:val="1"/>
          <w:wAfter w:w="3680" w:type="dxa"/>
          <w:trHeight w:val="282"/>
        </w:trPr>
        <w:tc>
          <w:tcPr>
            <w:tcW w:w="85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3EB77BE7" w14:textId="77777777" w:rsidR="00180684" w:rsidRPr="00507858" w:rsidRDefault="00180684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  <w:t>38</w:t>
            </w:r>
          </w:p>
        </w:tc>
        <w:tc>
          <w:tcPr>
            <w:tcW w:w="1134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20192F4D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 xml:space="preserve">Radiaciones ionizantes </w:t>
            </w:r>
          </w:p>
        </w:tc>
        <w:tc>
          <w:tcPr>
            <w:tcW w:w="141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01386369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Art. 316 a 320</w:t>
            </w:r>
          </w:p>
          <w:p w14:paraId="6B4A5CBA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n-US" w:eastAsia="es-ES"/>
              </w:rPr>
              <w:t>LGHSOB</w:t>
            </w:r>
          </w:p>
          <w:p w14:paraId="1ED44482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DS 24483</w:t>
            </w:r>
          </w:p>
        </w:tc>
        <w:tc>
          <w:tcPr>
            <w:tcW w:w="6662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</w:tcPr>
          <w:p w14:paraId="5054F4AF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 xml:space="preserve">1.- Genérico: </w:t>
            </w:r>
          </w:p>
          <w:p w14:paraId="663BC606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a.- La empresa o establecimiento laboral debe contar con los Exámenes periódicos de los trabajadores expuestos a las radiaciones ionizantes.</w:t>
            </w:r>
          </w:p>
          <w:p w14:paraId="1E28B5F7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b.- Debe contar con Procedimientos de utilización de la maquinaria que genera las radiaciones</w:t>
            </w:r>
          </w:p>
          <w:p w14:paraId="1AD979C8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c.- Deberá contar con Procedimiento de utilización del equipo</w:t>
            </w:r>
          </w:p>
          <w:p w14:paraId="2421B836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b/>
                <w:color w:val="000000"/>
                <w:sz w:val="18"/>
                <w:szCs w:val="18"/>
                <w:lang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b.- Deberá  con la autorización del equipo emitida por el IBTEN</w:t>
            </w:r>
            <w:r w:rsidRPr="00507858">
              <w:rPr>
                <w:rFonts w:ascii="Bookman Old Style" w:eastAsia="Times New Roman" w:hAnsi="Bookman Old Style"/>
                <w:b/>
                <w:color w:val="000000"/>
                <w:sz w:val="18"/>
                <w:szCs w:val="18"/>
                <w:lang w:eastAsia="es-ES"/>
              </w:rPr>
              <w:t>.</w:t>
            </w:r>
          </w:p>
          <w:p w14:paraId="3CA4BF31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lastRenderedPageBreak/>
              <w:t>2.- OTROS de acuerdo a la inspección in situ (Condiciones de las maquinaria y equipos de protección personal).</w:t>
            </w:r>
          </w:p>
        </w:tc>
        <w:tc>
          <w:tcPr>
            <w:tcW w:w="2126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174790E5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212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2F8E6FB8" w14:textId="77777777" w:rsidR="00180684" w:rsidRPr="00507858" w:rsidRDefault="00180684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</w:p>
        </w:tc>
      </w:tr>
      <w:tr w:rsidR="00180684" w:rsidRPr="00507858" w14:paraId="1CD04DA8" w14:textId="77777777" w:rsidTr="004C7ECE">
        <w:trPr>
          <w:gridAfter w:val="1"/>
          <w:wAfter w:w="3680" w:type="dxa"/>
          <w:trHeight w:val="434"/>
        </w:trPr>
        <w:tc>
          <w:tcPr>
            <w:tcW w:w="85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44F798AA" w14:textId="77777777" w:rsidR="00180684" w:rsidRPr="00507858" w:rsidRDefault="00180684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  <w:t>39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69A89423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Radiaciones no ionizantes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0347EF84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 xml:space="preserve">Art. 321 a 323 </w:t>
            </w: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n-US" w:eastAsia="es-ES"/>
              </w:rPr>
              <w:t>LGHSOB</w:t>
            </w:r>
          </w:p>
          <w:p w14:paraId="79BC4489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666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</w:tcPr>
          <w:p w14:paraId="469E34B5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 xml:space="preserve">1.- Genérico: </w:t>
            </w:r>
          </w:p>
          <w:p w14:paraId="3E58D4C0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a.- Debe contar con los Exámenes periódicos de los trabajadores expuestos a las radiaciones no ionizantes.</w:t>
            </w:r>
          </w:p>
          <w:p w14:paraId="70E6B126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b.- Contar  con Procedimientos de seguridad para los trabajos que generan radiaciones no ionizantes (ondas de radio, micro ondas, laser, infrarroja y ultravioleta).</w:t>
            </w:r>
          </w:p>
          <w:p w14:paraId="5D26F21E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2.- OTROS de acuerdo a la inspección in situ (Condiciones de las maquinaria y equipos de protección personal).</w:t>
            </w:r>
          </w:p>
        </w:tc>
        <w:tc>
          <w:tcPr>
            <w:tcW w:w="2126" w:type="dxa"/>
            <w:tcBorders>
              <w:top w:val="nil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3A2357B8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212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78E8FA1E" w14:textId="77777777" w:rsidR="00180684" w:rsidRPr="00507858" w:rsidRDefault="00180684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</w:p>
        </w:tc>
      </w:tr>
      <w:tr w:rsidR="00180684" w:rsidRPr="00507858" w14:paraId="3C36CAD9" w14:textId="77777777" w:rsidTr="004C7ECE">
        <w:trPr>
          <w:gridAfter w:val="1"/>
          <w:wAfter w:w="3680" w:type="dxa"/>
          <w:trHeight w:val="401"/>
        </w:trPr>
        <w:tc>
          <w:tcPr>
            <w:tcW w:w="85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7E3FEA23" w14:textId="77777777" w:rsidR="00180684" w:rsidRPr="00507858" w:rsidRDefault="00180684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  <w:t>40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7506452F" w14:textId="77777777" w:rsidR="00180684" w:rsidRPr="00507858" w:rsidRDefault="00180684" w:rsidP="004C7ECE">
            <w:pPr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 xml:space="preserve">Protección de la salud 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0C9921AD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  <w:proofErr w:type="spellStart"/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Arts</w:t>
            </w:r>
            <w:proofErr w:type="spellEnd"/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 xml:space="preserve"> 342 y 346 </w:t>
            </w: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n-US" w:eastAsia="es-ES"/>
              </w:rPr>
              <w:t>LGHSOB</w:t>
            </w:r>
          </w:p>
        </w:tc>
        <w:tc>
          <w:tcPr>
            <w:tcW w:w="666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</w:tcPr>
          <w:p w14:paraId="69AD983A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 xml:space="preserve">1.- Genérico: </w:t>
            </w:r>
          </w:p>
          <w:p w14:paraId="43B5D39E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a.- La empresa o establecimiento laboral debe contar con conexión de agua potable por medio de red o por medios propios.</w:t>
            </w:r>
          </w:p>
          <w:p w14:paraId="3184397A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b.- Las fuentes de agua no potables deben tener avisos informativos para su no utilización.</w:t>
            </w: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br/>
              <w:t>c.-   presentar la documentación necesaria que garantice el abastecimiento adecuado de agua potable limpia y fresca en todos los lugares de trabajo con facilidad de acceso a los trabajadores</w:t>
            </w:r>
          </w:p>
          <w:p w14:paraId="389DD86F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2.- OTROS de acuerdo a la inspección in situ (Identificación de la calidad de agua y de la dotación para los trabajadores)</w:t>
            </w:r>
          </w:p>
        </w:tc>
        <w:tc>
          <w:tcPr>
            <w:tcW w:w="2126" w:type="dxa"/>
            <w:tcBorders>
              <w:top w:val="nil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1A84EF5F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212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78DFC934" w14:textId="77777777" w:rsidR="00180684" w:rsidRPr="00507858" w:rsidRDefault="00180684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</w:p>
        </w:tc>
      </w:tr>
      <w:tr w:rsidR="00180684" w:rsidRPr="00507858" w14:paraId="2ED79A2F" w14:textId="77777777" w:rsidTr="004C7ECE">
        <w:trPr>
          <w:gridAfter w:val="1"/>
          <w:wAfter w:w="3680" w:type="dxa"/>
          <w:trHeight w:val="1558"/>
        </w:trPr>
        <w:tc>
          <w:tcPr>
            <w:tcW w:w="85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1D10C385" w14:textId="77777777" w:rsidR="00180684" w:rsidRPr="00507858" w:rsidRDefault="00180684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41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2729933E" w14:textId="77777777" w:rsidR="00180684" w:rsidRPr="00507858" w:rsidRDefault="00180684" w:rsidP="004C7ECE">
            <w:pPr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 xml:space="preserve">Puesto de primeros auxilios 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010287C5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 xml:space="preserve">Art. 6 </w:t>
            </w:r>
            <w:proofErr w:type="spellStart"/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inc</w:t>
            </w:r>
            <w:proofErr w:type="spellEnd"/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 xml:space="preserve"> 30 </w:t>
            </w: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n-US" w:eastAsia="es-ES"/>
              </w:rPr>
              <w:t>LGHSOB</w:t>
            </w:r>
          </w:p>
        </w:tc>
        <w:tc>
          <w:tcPr>
            <w:tcW w:w="666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</w:tcPr>
          <w:p w14:paraId="591F46AA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 xml:space="preserve">1.- Genérico: </w:t>
            </w:r>
          </w:p>
          <w:p w14:paraId="1FE6C725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a</w:t>
            </w:r>
            <w:r w:rsidRPr="00507858">
              <w:rPr>
                <w:rFonts w:ascii="Bookman Old Style" w:eastAsia="Times New Roman" w:hAnsi="Bookman Old Style"/>
                <w:b/>
                <w:color w:val="000000"/>
                <w:sz w:val="18"/>
                <w:szCs w:val="18"/>
                <w:lang w:eastAsia="es-ES"/>
              </w:rPr>
              <w:t xml:space="preserve">.- </w:t>
            </w: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La empresa o establecimiento laboral debe implementar puestos de primeros auxilios (botiquines) dotados de todo los elementos necesarios en función a los posibles lesiones que puede suceder en el centro de trabajo, cuyos insumos deberán estar acordes a los requisitos del ente Gestor de Salud</w:t>
            </w:r>
          </w:p>
          <w:p w14:paraId="73729E25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b.- Deberá contar con un registro que muestre fechas de vencimiento de los medicamentos.</w:t>
            </w:r>
          </w:p>
          <w:p w14:paraId="0F29EB21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2.- OTROS de acuerdo a la inspección in situ (Condiciones de los puestos de primeros auxilios)</w:t>
            </w:r>
          </w:p>
        </w:tc>
        <w:tc>
          <w:tcPr>
            <w:tcW w:w="2126" w:type="dxa"/>
            <w:tcBorders>
              <w:top w:val="nil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562E03DD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212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3E571BF0" w14:textId="77777777" w:rsidR="00180684" w:rsidRPr="00507858" w:rsidRDefault="00180684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</w:p>
        </w:tc>
      </w:tr>
      <w:tr w:rsidR="00180684" w:rsidRPr="00507858" w14:paraId="22A12A88" w14:textId="77777777" w:rsidTr="004C7ECE">
        <w:trPr>
          <w:gridAfter w:val="1"/>
          <w:wAfter w:w="3680" w:type="dxa"/>
          <w:trHeight w:val="70"/>
        </w:trPr>
        <w:tc>
          <w:tcPr>
            <w:tcW w:w="851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14:paraId="2042C84E" w14:textId="77777777" w:rsidR="00180684" w:rsidRPr="00507858" w:rsidRDefault="00180684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42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14:paraId="3D0B19E6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De los trabajos al aire libre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14:paraId="6DED63EB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 xml:space="preserve">Art. 80 </w:t>
            </w: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n-US" w:eastAsia="es-ES"/>
              </w:rPr>
              <w:t>LGHSOB</w:t>
            </w:r>
          </w:p>
        </w:tc>
        <w:tc>
          <w:tcPr>
            <w:tcW w:w="66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471F26A2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b/>
                <w:color w:val="000000"/>
                <w:sz w:val="18"/>
                <w:szCs w:val="18"/>
                <w:lang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1.- Genérico</w:t>
            </w:r>
            <w:r w:rsidRPr="00507858">
              <w:rPr>
                <w:rFonts w:ascii="Bookman Old Style" w:eastAsia="Times New Roman" w:hAnsi="Bookman Old Style"/>
                <w:b/>
                <w:color w:val="000000"/>
                <w:sz w:val="18"/>
                <w:szCs w:val="18"/>
                <w:lang w:eastAsia="es-ES"/>
              </w:rPr>
              <w:t xml:space="preserve">: </w:t>
            </w:r>
          </w:p>
          <w:p w14:paraId="1119DCDC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a.- La empresa o establecimiento laboral en función a los trabajos que permanente u ocasionalmente se desarrollen a la intemperie, debe dotar ropa o implementar mecanismos de seguridad que protejan a los trabajadores de las inclemencias del clima.</w:t>
            </w:r>
          </w:p>
          <w:p w14:paraId="283AACC1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lastRenderedPageBreak/>
              <w:t>2.- OTROS de acuerdo a la inspección in situ (Condiciones de los mecanismos implementados en función al grado de exposición)</w:t>
            </w:r>
          </w:p>
        </w:tc>
        <w:tc>
          <w:tcPr>
            <w:tcW w:w="2126" w:type="dxa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14:paraId="6E0230DE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14:paraId="65199CCC" w14:textId="77777777" w:rsidR="00180684" w:rsidRPr="00507858" w:rsidRDefault="00180684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</w:p>
        </w:tc>
      </w:tr>
      <w:tr w:rsidR="00180684" w:rsidRPr="00507858" w14:paraId="4BA5D0D0" w14:textId="77777777" w:rsidTr="004C7ECE">
        <w:trPr>
          <w:gridAfter w:val="1"/>
          <w:wAfter w:w="3680" w:type="dxa"/>
          <w:trHeight w:val="810"/>
        </w:trPr>
        <w:tc>
          <w:tcPr>
            <w:tcW w:w="851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14:paraId="1BE976E1" w14:textId="77777777" w:rsidR="00180684" w:rsidRPr="00507858" w:rsidRDefault="00180684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43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682568D" w14:textId="77777777" w:rsidR="00180684" w:rsidRPr="00507858" w:rsidRDefault="00180684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 xml:space="preserve">Métodos y posiciones de trabajo </w:t>
            </w:r>
          </w:p>
        </w:tc>
        <w:tc>
          <w:tcPr>
            <w:tcW w:w="1418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13F3DA2" w14:textId="77777777" w:rsidR="00180684" w:rsidRPr="00507858" w:rsidRDefault="00180684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Art 273-275</w:t>
            </w:r>
          </w:p>
          <w:p w14:paraId="622C4498" w14:textId="77777777" w:rsidR="00180684" w:rsidRPr="00507858" w:rsidRDefault="00180684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Art. 350</w:t>
            </w:r>
          </w:p>
          <w:p w14:paraId="575065C4" w14:textId="77777777" w:rsidR="00180684" w:rsidRPr="00507858" w:rsidRDefault="00180684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LGHSOB</w:t>
            </w:r>
          </w:p>
        </w:tc>
        <w:tc>
          <w:tcPr>
            <w:tcW w:w="66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425CF548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 xml:space="preserve">1.- Genérico: </w:t>
            </w:r>
          </w:p>
          <w:p w14:paraId="033AA646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a.- La empresa o establecimiento laboral o establecimiento laboral debe implementar los procedimientos para evitar que los trabajadores se vean expuestos a estrés laboral</w:t>
            </w:r>
          </w:p>
          <w:p w14:paraId="7C097A1B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b.- La empresa o establecimiento laboral deberá garantizar que los bancos, sillas, barandas, mesas u otros , estén diseñados y construidos de acuerdo a una norma de ergonomía</w:t>
            </w:r>
          </w:p>
          <w:p w14:paraId="129E643C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2.- OTROS de acuerdo a la inspección in situ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14:paraId="6178171B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2126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14:paraId="571B4152" w14:textId="77777777" w:rsidR="00180684" w:rsidRPr="00507858" w:rsidRDefault="00180684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</w:p>
        </w:tc>
      </w:tr>
      <w:tr w:rsidR="00180684" w:rsidRPr="00507858" w14:paraId="044BDF5F" w14:textId="77777777" w:rsidTr="004C7ECE">
        <w:trPr>
          <w:trHeight w:val="268"/>
        </w:trPr>
        <w:tc>
          <w:tcPr>
            <w:tcW w:w="851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348963A" w14:textId="77777777" w:rsidR="00180684" w:rsidRPr="00507858" w:rsidRDefault="00180684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44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2B800AC" w14:textId="77777777" w:rsidR="00180684" w:rsidRPr="00507858" w:rsidRDefault="00180684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Cámaras de Seguridad</w:t>
            </w:r>
          </w:p>
        </w:tc>
        <w:tc>
          <w:tcPr>
            <w:tcW w:w="1418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7FE728A" w14:textId="77777777" w:rsidR="00180684" w:rsidRPr="00507858" w:rsidRDefault="00180684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R.M. 153/15</w:t>
            </w:r>
          </w:p>
        </w:tc>
        <w:tc>
          <w:tcPr>
            <w:tcW w:w="66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77D10D9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 xml:space="preserve">1.- Genérico: </w:t>
            </w:r>
          </w:p>
          <w:p w14:paraId="03FC10DB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a.- La empresa o establecimiento laboral debe proporcionar los respaldos documentarios si es necesario de la implementación de las cámaras de seguridad en función a la RM 153/15</w:t>
            </w:r>
          </w:p>
          <w:p w14:paraId="781F41A0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b/>
                <w:bCs/>
                <w:color w:val="000000"/>
                <w:sz w:val="18"/>
                <w:szCs w:val="18"/>
                <w:lang w:val="es-ES" w:eastAsia="es-BO"/>
              </w:rPr>
            </w:pPr>
            <w:r w:rsidRPr="00507858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 xml:space="preserve">2.- OTROS de acuerdo a la inspección in situ 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2258D6F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b/>
                <w:bCs/>
                <w:color w:val="000000"/>
                <w:sz w:val="18"/>
                <w:szCs w:val="18"/>
                <w:lang w:val="es-ES" w:eastAsia="es-BO"/>
              </w:rPr>
            </w:pPr>
          </w:p>
        </w:tc>
        <w:tc>
          <w:tcPr>
            <w:tcW w:w="2126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5AFD455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b/>
                <w:bCs/>
                <w:color w:val="000000"/>
                <w:sz w:val="18"/>
                <w:szCs w:val="18"/>
                <w:lang w:val="es-ES" w:eastAsia="es-BO"/>
              </w:rPr>
            </w:pPr>
          </w:p>
        </w:tc>
        <w:tc>
          <w:tcPr>
            <w:tcW w:w="3680" w:type="dxa"/>
            <w:vAlign w:val="center"/>
          </w:tcPr>
          <w:p w14:paraId="5571A821" w14:textId="77777777" w:rsidR="00180684" w:rsidRPr="00507858" w:rsidRDefault="00180684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</w:p>
        </w:tc>
      </w:tr>
    </w:tbl>
    <w:p w14:paraId="6DC4E9C5" w14:textId="77777777" w:rsidR="00180684" w:rsidRPr="000A2269" w:rsidRDefault="00180684" w:rsidP="00180684">
      <w:pPr>
        <w:jc w:val="center"/>
      </w:pPr>
    </w:p>
    <w:p w14:paraId="3649157D" w14:textId="77777777" w:rsidR="00180684" w:rsidRDefault="00180684" w:rsidP="00180684">
      <w:pPr>
        <w:jc w:val="center"/>
        <w:rPr>
          <w:lang w:val="es-ES"/>
        </w:rPr>
      </w:pPr>
    </w:p>
    <w:p w14:paraId="2CCA3E0B" w14:textId="77777777" w:rsidR="00180684" w:rsidRDefault="00180684" w:rsidP="00180684">
      <w:pPr>
        <w:jc w:val="center"/>
        <w:rPr>
          <w:lang w:val="es-ES"/>
        </w:rPr>
      </w:pPr>
    </w:p>
    <w:p w14:paraId="65BAF978" w14:textId="77777777" w:rsidR="00180684" w:rsidRDefault="00180684" w:rsidP="00180684">
      <w:pPr>
        <w:jc w:val="center"/>
        <w:rPr>
          <w:lang w:val="es-ES"/>
        </w:rPr>
      </w:pPr>
    </w:p>
    <w:p w14:paraId="510169C1" w14:textId="77777777" w:rsidR="00180684" w:rsidRDefault="00180684" w:rsidP="00180684">
      <w:pPr>
        <w:jc w:val="center"/>
        <w:rPr>
          <w:lang w:val="es-ES"/>
        </w:rPr>
      </w:pPr>
    </w:p>
    <w:p w14:paraId="3E42DFF0" w14:textId="77777777" w:rsidR="00180684" w:rsidRDefault="00180684" w:rsidP="00180684">
      <w:pPr>
        <w:jc w:val="center"/>
        <w:rPr>
          <w:lang w:val="es-ES"/>
        </w:rPr>
      </w:pPr>
    </w:p>
    <w:p w14:paraId="2695D753" w14:textId="77777777" w:rsidR="00180684" w:rsidRDefault="00180684" w:rsidP="00180684">
      <w:pPr>
        <w:rPr>
          <w:lang w:val="es-ES"/>
        </w:rPr>
        <w:sectPr w:rsidR="00180684" w:rsidSect="00BB24B3">
          <w:headerReference w:type="default" r:id="rId10"/>
          <w:footerReference w:type="default" r:id="rId11"/>
          <w:pgSz w:w="15840" w:h="12240" w:orient="landscape"/>
          <w:pgMar w:top="1843" w:right="1978" w:bottom="1843" w:left="1418" w:header="709" w:footer="709" w:gutter="0"/>
          <w:cols w:space="708"/>
          <w:docGrid w:linePitch="360"/>
        </w:sectPr>
      </w:pPr>
    </w:p>
    <w:p w14:paraId="5D725C86" w14:textId="77777777" w:rsidR="00180684" w:rsidRPr="00BD23A3" w:rsidRDefault="00180684" w:rsidP="00180684">
      <w:pPr>
        <w:spacing w:after="240"/>
        <w:jc w:val="both"/>
        <w:rPr>
          <w:rFonts w:ascii="Bookman Old Style" w:hAnsi="Bookman Old Style"/>
          <w:b/>
        </w:rPr>
      </w:pPr>
      <w:r>
        <w:rPr>
          <w:rFonts w:ascii="Bookman Old Style" w:hAnsi="Bookman Old Style"/>
          <w:b/>
        </w:rPr>
        <w:lastRenderedPageBreak/>
        <w:t xml:space="preserve">VI. </w:t>
      </w:r>
      <w:r w:rsidRPr="00BD23A3">
        <w:rPr>
          <w:rFonts w:ascii="Bookman Old Style" w:hAnsi="Bookman Old Style"/>
          <w:b/>
        </w:rPr>
        <w:t>CONCLUSIONES:</w:t>
      </w:r>
    </w:p>
    <w:p w14:paraId="07546490" w14:textId="77777777" w:rsidR="00180684" w:rsidRDefault="00180684" w:rsidP="00180684">
      <w:pPr>
        <w:spacing w:after="240"/>
        <w:jc w:val="both"/>
        <w:rPr>
          <w:rFonts w:ascii="Bookman Old Style" w:hAnsi="Bookman Old Style"/>
          <w:bCs/>
        </w:rPr>
      </w:pPr>
      <w:r w:rsidRPr="00507858">
        <w:rPr>
          <w:rFonts w:ascii="Bookman Old Style" w:hAnsi="Bookman Old Style"/>
        </w:rPr>
        <w:t xml:space="preserve">De acuerdo al Art. 26 numeral 8. </w:t>
      </w:r>
      <w:proofErr w:type="gramStart"/>
      <w:r w:rsidRPr="00507858">
        <w:rPr>
          <w:rFonts w:ascii="Bookman Old Style" w:hAnsi="Bookman Old Style"/>
        </w:rPr>
        <w:t>de</w:t>
      </w:r>
      <w:proofErr w:type="gramEnd"/>
      <w:r w:rsidRPr="00507858">
        <w:rPr>
          <w:rFonts w:ascii="Bookman Old Style" w:hAnsi="Bookman Old Style"/>
        </w:rPr>
        <w:t xml:space="preserve"> la Ley General de Higiene, Seguridad Ocupacional y Bienestar, se concede a los responsables legales de o establecimiento laboral XXX.</w:t>
      </w:r>
      <w:r w:rsidRPr="00507858">
        <w:rPr>
          <w:rFonts w:ascii="Bookman Old Style" w:hAnsi="Bookman Old Style"/>
          <w:b/>
          <w:bCs/>
        </w:rPr>
        <w:t>,</w:t>
      </w:r>
      <w:r w:rsidRPr="00507858">
        <w:rPr>
          <w:rFonts w:ascii="Bookman Old Style" w:hAnsi="Bookman Old Style"/>
          <w:bCs/>
        </w:rPr>
        <w:t xml:space="preserve"> el plazo detallado en la tabla precedente para cumplir las recomendaciones consideradas.</w:t>
      </w:r>
    </w:p>
    <w:p w14:paraId="4BA2A0A8" w14:textId="77777777" w:rsidR="00180684" w:rsidRPr="00507858" w:rsidRDefault="00180684" w:rsidP="00180684">
      <w:pPr>
        <w:spacing w:after="240"/>
        <w:jc w:val="both"/>
        <w:rPr>
          <w:rFonts w:ascii="Bookman Old Style" w:hAnsi="Bookman Old Style"/>
        </w:rPr>
      </w:pPr>
      <w:r w:rsidRPr="00507858">
        <w:rPr>
          <w:rFonts w:ascii="Bookman Old Style" w:hAnsi="Bookman Old Style"/>
        </w:rPr>
        <w:t xml:space="preserve">Al término de dicho plazo, se procederá a realizar la correspondiente </w:t>
      </w:r>
      <w:r w:rsidRPr="00507858">
        <w:rPr>
          <w:rFonts w:ascii="Bookman Old Style" w:hAnsi="Bookman Old Style"/>
          <w:b/>
          <w:bCs/>
        </w:rPr>
        <w:t>RE INSPECCION,</w:t>
      </w:r>
      <w:r w:rsidRPr="00507858">
        <w:rPr>
          <w:rFonts w:ascii="Bookman Old Style" w:hAnsi="Bookman Old Style"/>
        </w:rPr>
        <w:t xml:space="preserve"> a objeto de constatar el cumplimiento de las recomendaciones impartidas en el presente informe de inspección.</w:t>
      </w:r>
    </w:p>
    <w:p w14:paraId="38FA3DA6" w14:textId="77777777" w:rsidR="00180684" w:rsidRPr="00507858" w:rsidRDefault="00180684" w:rsidP="00180684">
      <w:pPr>
        <w:spacing w:after="240"/>
        <w:jc w:val="both"/>
        <w:rPr>
          <w:rFonts w:ascii="Bookman Old Style" w:hAnsi="Bookman Old Style"/>
        </w:rPr>
      </w:pPr>
      <w:r w:rsidRPr="00507858">
        <w:rPr>
          <w:rFonts w:ascii="Bookman Old Style" w:hAnsi="Bookman Old Style"/>
        </w:rPr>
        <w:t xml:space="preserve">En caso de incumplimiento se aplicarán los </w:t>
      </w:r>
      <w:r w:rsidRPr="00507858">
        <w:rPr>
          <w:rFonts w:ascii="Bookman Old Style" w:hAnsi="Bookman Old Style"/>
          <w:b/>
        </w:rPr>
        <w:t xml:space="preserve">Artículos 237 </w:t>
      </w:r>
      <w:r w:rsidRPr="00507858">
        <w:rPr>
          <w:rFonts w:ascii="Bookman Old Style" w:hAnsi="Bookman Old Style"/>
          <w:bCs/>
        </w:rPr>
        <w:t xml:space="preserve">del Código Procesal del Trabajo </w:t>
      </w:r>
      <w:r w:rsidRPr="00507858">
        <w:rPr>
          <w:rFonts w:ascii="Bookman Old Style" w:hAnsi="Bookman Old Style"/>
          <w:b/>
        </w:rPr>
        <w:t>53 y 56</w:t>
      </w:r>
      <w:r w:rsidRPr="00507858">
        <w:rPr>
          <w:rFonts w:ascii="Bookman Old Style" w:hAnsi="Bookman Old Style"/>
        </w:rPr>
        <w:t xml:space="preserve"> de la Ley General de Higiene, Seguridad Ocupacional y Bienestar en actual vigencia.</w:t>
      </w:r>
    </w:p>
    <w:p w14:paraId="731BE35E" w14:textId="77777777" w:rsidR="00180684" w:rsidRPr="00507858" w:rsidRDefault="00180684" w:rsidP="00180684">
      <w:pPr>
        <w:jc w:val="both"/>
        <w:rPr>
          <w:rFonts w:ascii="Bookman Old Style" w:hAnsi="Bookman Old Style"/>
        </w:rPr>
      </w:pPr>
      <w:r w:rsidRPr="00507858">
        <w:rPr>
          <w:rFonts w:ascii="Bookman Old Style" w:hAnsi="Bookman Old Style"/>
        </w:rPr>
        <w:t>Es cuanto tengo a bien informar, para los fines consiguientes del caso.</w:t>
      </w:r>
    </w:p>
    <w:p w14:paraId="0FEE73BB" w14:textId="77777777" w:rsidR="00180684" w:rsidRPr="00507858" w:rsidRDefault="00180684" w:rsidP="00180684">
      <w:pPr>
        <w:jc w:val="both"/>
        <w:rPr>
          <w:rFonts w:ascii="Bookman Old Style" w:hAnsi="Bookman Old Style"/>
          <w:b/>
        </w:rPr>
      </w:pPr>
    </w:p>
    <w:p w14:paraId="49DA73AC" w14:textId="77777777" w:rsidR="00180684" w:rsidRPr="00BD23A3" w:rsidRDefault="00180684" w:rsidP="00180684">
      <w:pPr>
        <w:jc w:val="both"/>
        <w:rPr>
          <w:rFonts w:ascii="Bookman Old Style" w:hAnsi="Bookman Old Style"/>
          <w:b/>
        </w:rPr>
      </w:pPr>
    </w:p>
    <w:p w14:paraId="5C9463CD" w14:textId="77777777" w:rsidR="00180684" w:rsidRPr="00BD23A3" w:rsidRDefault="00180684" w:rsidP="00180684">
      <w:pPr>
        <w:jc w:val="both"/>
        <w:rPr>
          <w:rFonts w:ascii="Bookman Old Style" w:hAnsi="Bookman Old Style"/>
          <w:b/>
        </w:rPr>
      </w:pPr>
    </w:p>
    <w:p w14:paraId="43C592E7" w14:textId="77777777" w:rsidR="00180684" w:rsidRDefault="00180684" w:rsidP="00180684">
      <w:pPr>
        <w:jc w:val="both"/>
        <w:rPr>
          <w:rFonts w:ascii="Bookman Old Style" w:hAnsi="Bookman Old Style"/>
          <w:b/>
        </w:rPr>
      </w:pPr>
    </w:p>
    <w:p w14:paraId="0DA1832F" w14:textId="77777777" w:rsidR="00180684" w:rsidRDefault="00180684" w:rsidP="00180684">
      <w:pPr>
        <w:jc w:val="both"/>
        <w:rPr>
          <w:rFonts w:ascii="Bookman Old Style" w:hAnsi="Bookman Old Style"/>
          <w:b/>
        </w:rPr>
      </w:pPr>
    </w:p>
    <w:p w14:paraId="08325EB2" w14:textId="77777777" w:rsidR="00180684" w:rsidRDefault="00180684" w:rsidP="00180684">
      <w:pPr>
        <w:jc w:val="both"/>
        <w:rPr>
          <w:rFonts w:ascii="Bookman Old Style" w:hAnsi="Bookman Old Style"/>
          <w:b/>
        </w:rPr>
      </w:pPr>
    </w:p>
    <w:p w14:paraId="0F67841F" w14:textId="77777777" w:rsidR="00180684" w:rsidRDefault="00180684" w:rsidP="00180684">
      <w:pPr>
        <w:jc w:val="both"/>
        <w:rPr>
          <w:rFonts w:ascii="Bookman Old Style" w:hAnsi="Bookman Old Style"/>
          <w:b/>
        </w:rPr>
      </w:pPr>
    </w:p>
    <w:p w14:paraId="1144483F" w14:textId="77777777" w:rsidR="00180684" w:rsidRDefault="00180684" w:rsidP="00180684">
      <w:pPr>
        <w:jc w:val="both"/>
        <w:rPr>
          <w:rFonts w:ascii="Bookman Old Style" w:hAnsi="Bookman Old Style"/>
          <w:b/>
        </w:rPr>
      </w:pPr>
    </w:p>
    <w:p w14:paraId="03944818" w14:textId="77777777" w:rsidR="00180684" w:rsidRDefault="00180684" w:rsidP="00180684">
      <w:pPr>
        <w:jc w:val="both"/>
        <w:rPr>
          <w:rFonts w:ascii="Bookman Old Style" w:hAnsi="Bookman Old Style"/>
          <w:b/>
        </w:rPr>
      </w:pPr>
    </w:p>
    <w:p w14:paraId="6A9E84D4" w14:textId="77777777" w:rsidR="00180684" w:rsidRDefault="00180684" w:rsidP="00180684">
      <w:pPr>
        <w:jc w:val="both"/>
        <w:rPr>
          <w:rFonts w:ascii="Bookman Old Style" w:hAnsi="Bookman Old Style"/>
          <w:b/>
        </w:rPr>
      </w:pPr>
    </w:p>
    <w:p w14:paraId="5E5A9720" w14:textId="77777777" w:rsidR="00180684" w:rsidRDefault="00180684" w:rsidP="00180684">
      <w:pPr>
        <w:jc w:val="both"/>
        <w:rPr>
          <w:rFonts w:ascii="Bookman Old Style" w:hAnsi="Bookman Old Style"/>
          <w:b/>
        </w:rPr>
      </w:pPr>
    </w:p>
    <w:p w14:paraId="546485DC" w14:textId="77777777" w:rsidR="00180684" w:rsidRDefault="00180684" w:rsidP="00180684">
      <w:pPr>
        <w:jc w:val="both"/>
        <w:rPr>
          <w:rFonts w:ascii="Bookman Old Style" w:hAnsi="Bookman Old Style"/>
          <w:b/>
        </w:rPr>
      </w:pPr>
    </w:p>
    <w:p w14:paraId="2F701D98" w14:textId="77777777" w:rsidR="00180684" w:rsidRDefault="00180684" w:rsidP="00180684">
      <w:pPr>
        <w:jc w:val="both"/>
        <w:rPr>
          <w:rFonts w:ascii="Bookman Old Style" w:hAnsi="Bookman Old Style"/>
          <w:b/>
        </w:rPr>
      </w:pPr>
    </w:p>
    <w:p w14:paraId="7B2C0D6F" w14:textId="77777777" w:rsidR="00180684" w:rsidRDefault="00180684" w:rsidP="00180684">
      <w:pPr>
        <w:jc w:val="both"/>
        <w:rPr>
          <w:rFonts w:ascii="Bookman Old Style" w:hAnsi="Bookman Old Style"/>
          <w:b/>
        </w:rPr>
      </w:pPr>
    </w:p>
    <w:p w14:paraId="640C4486" w14:textId="77777777" w:rsidR="00180684" w:rsidRDefault="00180684" w:rsidP="00180684">
      <w:pPr>
        <w:jc w:val="both"/>
        <w:rPr>
          <w:rFonts w:ascii="Bookman Old Style" w:hAnsi="Bookman Old Style"/>
          <w:b/>
        </w:rPr>
      </w:pPr>
    </w:p>
    <w:p w14:paraId="45ADA36B" w14:textId="77777777" w:rsidR="00180684" w:rsidRDefault="00180684" w:rsidP="00180684">
      <w:pPr>
        <w:jc w:val="both"/>
        <w:rPr>
          <w:rFonts w:ascii="Bookman Old Style" w:hAnsi="Bookman Old Style"/>
          <w:b/>
        </w:rPr>
      </w:pPr>
    </w:p>
    <w:p w14:paraId="31631870" w14:textId="77777777" w:rsidR="00180684" w:rsidRDefault="00180684" w:rsidP="00180684">
      <w:pPr>
        <w:jc w:val="both"/>
        <w:rPr>
          <w:rFonts w:ascii="Bookman Old Style" w:hAnsi="Bookman Old Style"/>
          <w:b/>
        </w:rPr>
      </w:pPr>
    </w:p>
    <w:p w14:paraId="41AD4EFD" w14:textId="77777777" w:rsidR="00180684" w:rsidRDefault="00180684" w:rsidP="00180684">
      <w:pPr>
        <w:jc w:val="both"/>
        <w:rPr>
          <w:rFonts w:ascii="Bookman Old Style" w:hAnsi="Bookman Old Style"/>
          <w:b/>
        </w:rPr>
      </w:pPr>
    </w:p>
    <w:p w14:paraId="30BC12A2" w14:textId="77777777" w:rsidR="00180684" w:rsidRDefault="00180684" w:rsidP="00180684">
      <w:pPr>
        <w:jc w:val="both"/>
        <w:rPr>
          <w:rFonts w:ascii="Bookman Old Style" w:hAnsi="Bookman Old Style"/>
          <w:b/>
        </w:rPr>
      </w:pPr>
    </w:p>
    <w:p w14:paraId="3A2398B5" w14:textId="77777777" w:rsidR="00180684" w:rsidRDefault="00180684" w:rsidP="00180684">
      <w:pPr>
        <w:jc w:val="both"/>
        <w:rPr>
          <w:rFonts w:ascii="Bookman Old Style" w:hAnsi="Bookman Old Style"/>
          <w:b/>
        </w:rPr>
      </w:pPr>
    </w:p>
    <w:p w14:paraId="02A63904" w14:textId="77777777" w:rsidR="00180684" w:rsidRPr="00707DAF" w:rsidRDefault="00180684" w:rsidP="00180684">
      <w:pPr>
        <w:rPr>
          <w:rFonts w:ascii="Bookman Old Style" w:hAnsi="Bookman Old Style"/>
          <w:sz w:val="18"/>
          <w:szCs w:val="18"/>
          <w:lang w:val="en-US"/>
        </w:rPr>
      </w:pPr>
      <w:proofErr w:type="spellStart"/>
      <w:proofErr w:type="gramStart"/>
      <w:r w:rsidRPr="00707DAF">
        <w:rPr>
          <w:rFonts w:ascii="Bookman Old Style" w:hAnsi="Bookman Old Style"/>
          <w:sz w:val="18"/>
          <w:szCs w:val="18"/>
          <w:lang w:val="en-US"/>
        </w:rPr>
        <w:t>c.c</w:t>
      </w:r>
      <w:proofErr w:type="spellEnd"/>
      <w:proofErr w:type="gramEnd"/>
      <w:r w:rsidRPr="00707DAF">
        <w:rPr>
          <w:rFonts w:ascii="Bookman Old Style" w:hAnsi="Bookman Old Style"/>
          <w:sz w:val="18"/>
          <w:szCs w:val="18"/>
          <w:lang w:val="en-US"/>
        </w:rPr>
        <w:t xml:space="preserve"> Ach.</w:t>
      </w:r>
    </w:p>
    <w:p w14:paraId="3DE5F916" w14:textId="77777777" w:rsidR="00180684" w:rsidRPr="00707DAF" w:rsidRDefault="00180684" w:rsidP="00180684">
      <w:pPr>
        <w:rPr>
          <w:rFonts w:ascii="Bookman Old Style" w:hAnsi="Bookman Old Style"/>
          <w:sz w:val="18"/>
          <w:szCs w:val="18"/>
          <w:lang w:val="en-US"/>
        </w:rPr>
      </w:pPr>
      <w:proofErr w:type="spellStart"/>
      <w:proofErr w:type="gramStart"/>
      <w:r w:rsidRPr="00707DAF">
        <w:rPr>
          <w:rFonts w:ascii="Bookman Old Style" w:hAnsi="Bookman Old Style"/>
          <w:sz w:val="18"/>
          <w:szCs w:val="18"/>
          <w:lang w:val="en-US"/>
        </w:rPr>
        <w:t>c.c</w:t>
      </w:r>
      <w:proofErr w:type="spellEnd"/>
      <w:proofErr w:type="gramEnd"/>
      <w:r w:rsidRPr="00707DAF">
        <w:rPr>
          <w:rFonts w:ascii="Bookman Old Style" w:hAnsi="Bookman Old Style"/>
          <w:sz w:val="18"/>
          <w:szCs w:val="18"/>
          <w:lang w:val="en-US"/>
        </w:rPr>
        <w:t xml:space="preserve"> XXX</w:t>
      </w:r>
    </w:p>
    <w:p w14:paraId="3A91A865" w14:textId="77777777" w:rsidR="00180684" w:rsidRPr="00707DAF" w:rsidRDefault="00180684" w:rsidP="00180684">
      <w:pPr>
        <w:jc w:val="both"/>
        <w:rPr>
          <w:rFonts w:ascii="Bookman Old Style" w:hAnsi="Bookman Old Style"/>
          <w:b/>
          <w:lang w:val="en-US"/>
        </w:rPr>
      </w:pPr>
    </w:p>
    <w:p w14:paraId="00F60EA6" w14:textId="77777777" w:rsidR="00180684" w:rsidRPr="00BD23A3" w:rsidRDefault="00180684" w:rsidP="00180684">
      <w:pPr>
        <w:jc w:val="both"/>
        <w:rPr>
          <w:rFonts w:ascii="Bookman Old Style" w:hAnsi="Bookman Old Style"/>
          <w:b/>
        </w:rPr>
      </w:pPr>
      <w:r w:rsidRPr="00BB24B3">
        <w:rPr>
          <w:rFonts w:ascii="Bookman Old Style" w:hAnsi="Bookman Old Style"/>
          <w:b/>
          <w:lang w:val="en-US"/>
        </w:rPr>
        <w:t xml:space="preserve">VIII. </w:t>
      </w:r>
      <w:r w:rsidRPr="00BD23A3">
        <w:rPr>
          <w:rFonts w:ascii="Bookman Old Style" w:hAnsi="Bookman Old Style"/>
          <w:b/>
        </w:rPr>
        <w:t>RESPALDO FOTOGRÁFICO:</w:t>
      </w:r>
    </w:p>
    <w:p w14:paraId="7A9CB59E" w14:textId="77777777" w:rsidR="00180684" w:rsidRPr="00BD23A3" w:rsidRDefault="00180684" w:rsidP="00180684">
      <w:pPr>
        <w:rPr>
          <w:rFonts w:ascii="Bookman Old Style" w:hAnsi="Bookman Old Style"/>
          <w:lang w:val="es-ES"/>
        </w:rPr>
      </w:pPr>
    </w:p>
    <w:p w14:paraId="68F05AE5" w14:textId="77777777" w:rsidR="00180684" w:rsidRPr="007C287C" w:rsidRDefault="00180684" w:rsidP="00180684"/>
    <w:p w14:paraId="3FBB023E" w14:textId="2E7E69C2" w:rsidR="00C73D86" w:rsidRPr="007C287C" w:rsidRDefault="00C73D86" w:rsidP="007C287C"/>
    <w:sectPr w:rsidR="00C73D86" w:rsidRPr="007C287C" w:rsidSect="002D4194">
      <w:headerReference w:type="default" r:id="rId12"/>
      <w:footerReference w:type="default" r:id="rId13"/>
      <w:pgSz w:w="12240" w:h="15840"/>
      <w:pgMar w:top="1979" w:right="1701" w:bottom="1701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172C38F" w14:textId="77777777" w:rsidR="005F5294" w:rsidRDefault="005F5294" w:rsidP="008D0E98">
      <w:r>
        <w:separator/>
      </w:r>
    </w:p>
  </w:endnote>
  <w:endnote w:type="continuationSeparator" w:id="0">
    <w:p w14:paraId="13109AAD" w14:textId="77777777" w:rsidR="005F5294" w:rsidRDefault="005F5294" w:rsidP="008D0E9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altName w:val="Times New Roman"/>
    <w:charset w:val="00"/>
    <w:family w:val="auto"/>
    <w:pitch w:val="variable"/>
    <w:sig w:usb0="00000001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A74334A" w14:textId="77777777" w:rsidR="00180684" w:rsidRDefault="00180684">
    <w:pPr>
      <w:pStyle w:val="Piedepgina"/>
    </w:pPr>
    <w:r>
      <w:rPr>
        <w:noProof/>
        <w:lang w:val="es-419" w:eastAsia="es-419"/>
      </w:rPr>
      <mc:AlternateContent>
        <mc:Choice Requires="wps">
          <w:drawing>
            <wp:anchor distT="0" distB="0" distL="114300" distR="114300" simplePos="0" relativeHeight="251675648" behindDoc="0" locked="0" layoutInCell="1" allowOverlap="1" wp14:anchorId="5BA6F8D4" wp14:editId="2FA4BD86">
              <wp:simplePos x="0" y="0"/>
              <wp:positionH relativeFrom="column">
                <wp:posOffset>-1080135</wp:posOffset>
              </wp:positionH>
              <wp:positionV relativeFrom="paragraph">
                <wp:posOffset>-601980</wp:posOffset>
              </wp:positionV>
              <wp:extent cx="7768590" cy="285750"/>
              <wp:effectExtent l="0" t="0" r="0" b="0"/>
              <wp:wrapNone/>
              <wp:docPr id="15" name="Cuadro de texto 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768590" cy="28575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46098DAE" w14:textId="77777777" w:rsidR="00180684" w:rsidRPr="00152FD2" w:rsidRDefault="00180684" w:rsidP="00152FD2">
                          <w:pPr>
                            <w:jc w:val="center"/>
                            <w:rPr>
                              <w:i/>
                              <w:iCs/>
                              <w:sz w:val="20"/>
                              <w:szCs w:val="20"/>
                            </w:rPr>
                          </w:pPr>
                          <w:r w:rsidRPr="00152FD2">
                            <w:rPr>
                              <w:i/>
                              <w:iCs/>
                              <w:sz w:val="20"/>
                              <w:szCs w:val="20"/>
                            </w:rPr>
                            <w:t>“2021 Año por la Recuperación del Derecho a la Educación”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5BA6F8D4" id="_x0000_t202" coordsize="21600,21600" o:spt="202" path="m,l,21600r21600,l21600,xe">
              <v:stroke joinstyle="miter"/>
              <v:path gradientshapeok="t" o:connecttype="rect"/>
            </v:shapetype>
            <v:shape id="Cuadro de texto 15" o:spid="_x0000_s1027" type="#_x0000_t202" style="position:absolute;margin-left:-85.05pt;margin-top:-47.4pt;width:611.7pt;height:22.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" filled="f" stroked="f" strokeweight=".5pt">
              <v:path arrowok="t"/>
              <v:textbox>
                <w:txbxContent>
                  <w:p w14:paraId="46098DAE" w14:textId="77777777" w:rsidR="00180684" w:rsidRPr="00152FD2" w:rsidRDefault="00180684" w:rsidP="00152FD2">
                    <w:pPr>
                      <w:jc w:val="center"/>
                      <w:rPr>
                        <w:i/>
                        <w:iCs/>
                        <w:sz w:val="20"/>
                        <w:szCs w:val="20"/>
                      </w:rPr>
                    </w:pPr>
                    <w:r w:rsidRPr="00152FD2">
                      <w:rPr>
                        <w:i/>
                        <w:iCs/>
                        <w:sz w:val="20"/>
                        <w:szCs w:val="20"/>
                      </w:rPr>
                      <w:t>“2021 Año por la Recuperación del Derecho a la Educación”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es-419" w:eastAsia="es-419"/>
      </w:rPr>
      <mc:AlternateContent>
        <mc:Choice Requires="wps">
          <w:drawing>
            <wp:anchor distT="0" distB="0" distL="114300" distR="114300" simplePos="0" relativeHeight="251674624" behindDoc="0" locked="0" layoutInCell="1" allowOverlap="1" wp14:anchorId="5E0795B8" wp14:editId="64079E17">
              <wp:simplePos x="0" y="0"/>
              <wp:positionH relativeFrom="column">
                <wp:posOffset>-158115</wp:posOffset>
              </wp:positionH>
              <wp:positionV relativeFrom="paragraph">
                <wp:posOffset>-174625</wp:posOffset>
              </wp:positionV>
              <wp:extent cx="5486400" cy="524510"/>
              <wp:effectExtent l="0" t="0" r="0" b="0"/>
              <wp:wrapNone/>
              <wp:docPr id="13" name="Cuadro de texto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486400" cy="52451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7CA63624" w14:textId="77777777" w:rsidR="00180684" w:rsidRDefault="00180684" w:rsidP="00C40F8F">
                          <w:pPr>
                            <w:jc w:val="center"/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  <w:t xml:space="preserve">Dirección: </w:t>
                          </w:r>
                          <w:r w:rsidRPr="00C40F8F"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  <w:t xml:space="preserve">Zona Central, calle </w:t>
                          </w:r>
                          <w:r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  <w:t>Mercado</w:t>
                          </w:r>
                          <w:r w:rsidRPr="00C40F8F"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  <w:t xml:space="preserve"> - esq. </w:t>
                          </w:r>
                          <w:proofErr w:type="spellStart"/>
                          <w:r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  <w:t>Yanacocha</w:t>
                          </w:r>
                          <w:proofErr w:type="spellEnd"/>
                          <w:r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  <w:t xml:space="preserve"> S/N</w:t>
                          </w:r>
                          <w:r w:rsidRPr="00C40F8F"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  <w:t xml:space="preserve"> </w:t>
                          </w:r>
                          <w:proofErr w:type="spellStart"/>
                          <w:r w:rsidRPr="00C40F8F"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  <w:t>Telf</w:t>
                          </w:r>
                          <w:proofErr w:type="spellEnd"/>
                          <w:r w:rsidRPr="00C40F8F"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  <w:t>: (591-2) 2</w:t>
                          </w:r>
                          <w:r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  <w:t>408606</w:t>
                          </w:r>
                        </w:p>
                        <w:p w14:paraId="0F780754" w14:textId="77777777" w:rsidR="00180684" w:rsidRPr="00C40F8F" w:rsidRDefault="00180684" w:rsidP="00C40F8F">
                          <w:pPr>
                            <w:jc w:val="center"/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  <w:t>www.mintrabajo.gob.bo</w:t>
                          </w:r>
                        </w:p>
                        <w:p w14:paraId="0ABDEBEC" w14:textId="77777777" w:rsidR="00180684" w:rsidRPr="00C40F8F" w:rsidRDefault="00180684" w:rsidP="00C40F8F">
                          <w:pPr>
                            <w:jc w:val="center"/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</w:pPr>
                          <w:r w:rsidRPr="00C40F8F"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  <w:t>La Paz - Bolivia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5E0795B8" id="Cuadro de texto 13" o:spid="_x0000_s1028" type="#_x0000_t202" style="position:absolute;margin-left:-12.45pt;margin-top:-13.75pt;width:6in;height:41.3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" filled="f" stroked="f" strokeweight=".5pt">
              <v:path arrowok="t"/>
              <v:textbox>
                <w:txbxContent>
                  <w:p w14:paraId="7CA63624" w14:textId="77777777" w:rsidR="00180684" w:rsidRDefault="00180684" w:rsidP="00C40F8F">
                    <w:pPr>
                      <w:jc w:val="center"/>
                      <w:rPr>
                        <w:rFonts w:ascii="Roboto" w:hAnsi="Roboto"/>
                        <w:color w:val="424242"/>
                        <w:sz w:val="18"/>
                        <w:szCs w:val="18"/>
                      </w:rPr>
                    </w:pPr>
                    <w:r>
                      <w:rPr>
                        <w:rFonts w:ascii="Roboto" w:hAnsi="Roboto"/>
                        <w:color w:val="424242"/>
                        <w:sz w:val="18"/>
                        <w:szCs w:val="18"/>
                      </w:rPr>
                      <w:t xml:space="preserve">Dirección: </w:t>
                    </w:r>
                    <w:r w:rsidRPr="00C40F8F">
                      <w:rPr>
                        <w:rFonts w:ascii="Roboto" w:hAnsi="Roboto"/>
                        <w:color w:val="424242"/>
                        <w:sz w:val="18"/>
                        <w:szCs w:val="18"/>
                      </w:rPr>
                      <w:t xml:space="preserve">Zona Central, calle </w:t>
                    </w:r>
                    <w:r>
                      <w:rPr>
                        <w:rFonts w:ascii="Roboto" w:hAnsi="Roboto"/>
                        <w:color w:val="424242"/>
                        <w:sz w:val="18"/>
                        <w:szCs w:val="18"/>
                      </w:rPr>
                      <w:t>Mercado</w:t>
                    </w:r>
                    <w:r w:rsidRPr="00C40F8F">
                      <w:rPr>
                        <w:rFonts w:ascii="Roboto" w:hAnsi="Roboto"/>
                        <w:color w:val="424242"/>
                        <w:sz w:val="18"/>
                        <w:szCs w:val="18"/>
                      </w:rPr>
                      <w:t xml:space="preserve"> - esq. </w:t>
                    </w:r>
                    <w:proofErr w:type="spellStart"/>
                    <w:r>
                      <w:rPr>
                        <w:rFonts w:ascii="Roboto" w:hAnsi="Roboto"/>
                        <w:color w:val="424242"/>
                        <w:sz w:val="18"/>
                        <w:szCs w:val="18"/>
                      </w:rPr>
                      <w:t>Yanacocha</w:t>
                    </w:r>
                    <w:proofErr w:type="spellEnd"/>
                    <w:r>
                      <w:rPr>
                        <w:rFonts w:ascii="Roboto" w:hAnsi="Roboto"/>
                        <w:color w:val="424242"/>
                        <w:sz w:val="18"/>
                        <w:szCs w:val="18"/>
                      </w:rPr>
                      <w:t xml:space="preserve"> S/N</w:t>
                    </w:r>
                    <w:r w:rsidRPr="00C40F8F">
                      <w:rPr>
                        <w:rFonts w:ascii="Roboto" w:hAnsi="Roboto"/>
                        <w:color w:val="424242"/>
                        <w:sz w:val="18"/>
                        <w:szCs w:val="18"/>
                      </w:rPr>
                      <w:t xml:space="preserve"> </w:t>
                    </w:r>
                    <w:proofErr w:type="spellStart"/>
                    <w:r w:rsidRPr="00C40F8F">
                      <w:rPr>
                        <w:rFonts w:ascii="Roboto" w:hAnsi="Roboto"/>
                        <w:color w:val="424242"/>
                        <w:sz w:val="18"/>
                        <w:szCs w:val="18"/>
                      </w:rPr>
                      <w:t>Telf</w:t>
                    </w:r>
                    <w:proofErr w:type="spellEnd"/>
                    <w:r w:rsidRPr="00C40F8F">
                      <w:rPr>
                        <w:rFonts w:ascii="Roboto" w:hAnsi="Roboto"/>
                        <w:color w:val="424242"/>
                        <w:sz w:val="18"/>
                        <w:szCs w:val="18"/>
                      </w:rPr>
                      <w:t>: (591-2) 2</w:t>
                    </w:r>
                    <w:r>
                      <w:rPr>
                        <w:rFonts w:ascii="Roboto" w:hAnsi="Roboto"/>
                        <w:color w:val="424242"/>
                        <w:sz w:val="18"/>
                        <w:szCs w:val="18"/>
                      </w:rPr>
                      <w:t>408606</w:t>
                    </w:r>
                  </w:p>
                  <w:p w14:paraId="0F780754" w14:textId="77777777" w:rsidR="00180684" w:rsidRPr="00C40F8F" w:rsidRDefault="00180684" w:rsidP="00C40F8F">
                    <w:pPr>
                      <w:jc w:val="center"/>
                      <w:rPr>
                        <w:rFonts w:ascii="Roboto" w:hAnsi="Roboto"/>
                        <w:color w:val="424242"/>
                        <w:sz w:val="18"/>
                        <w:szCs w:val="18"/>
                      </w:rPr>
                    </w:pPr>
                    <w:r>
                      <w:rPr>
                        <w:rFonts w:ascii="Roboto" w:hAnsi="Roboto"/>
                        <w:color w:val="424242"/>
                        <w:sz w:val="18"/>
                        <w:szCs w:val="18"/>
                      </w:rPr>
                      <w:t>www.mintrabajo.gob.bo</w:t>
                    </w:r>
                  </w:p>
                  <w:p w14:paraId="0ABDEBEC" w14:textId="77777777" w:rsidR="00180684" w:rsidRPr="00C40F8F" w:rsidRDefault="00180684" w:rsidP="00C40F8F">
                    <w:pPr>
                      <w:jc w:val="center"/>
                      <w:rPr>
                        <w:rFonts w:ascii="Roboto" w:hAnsi="Roboto"/>
                        <w:color w:val="424242"/>
                        <w:sz w:val="18"/>
                        <w:szCs w:val="18"/>
                      </w:rPr>
                    </w:pPr>
                    <w:r w:rsidRPr="00C40F8F">
                      <w:rPr>
                        <w:rFonts w:ascii="Roboto" w:hAnsi="Roboto"/>
                        <w:color w:val="424242"/>
                        <w:sz w:val="18"/>
                        <w:szCs w:val="18"/>
                      </w:rPr>
                      <w:t>La Paz - Bolivia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es-419" w:eastAsia="es-419"/>
      </w:rPr>
      <w:drawing>
        <wp:anchor distT="0" distB="0" distL="114300" distR="114300" simplePos="0" relativeHeight="251673600" behindDoc="1" locked="0" layoutInCell="1" allowOverlap="1" wp14:anchorId="1348C7ED" wp14:editId="6A2A9454">
          <wp:simplePos x="0" y="0"/>
          <wp:positionH relativeFrom="column">
            <wp:posOffset>-1080135</wp:posOffset>
          </wp:positionH>
          <wp:positionV relativeFrom="paragraph">
            <wp:posOffset>-2855671</wp:posOffset>
          </wp:positionV>
          <wp:extent cx="7776000" cy="3481063"/>
          <wp:effectExtent l="19050" t="0" r="0" b="0"/>
          <wp:wrapNone/>
          <wp:docPr id="9" name="Imagen 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MEMBRETADO CARTA-03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76000" cy="348106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1D2C508" w14:textId="77777777" w:rsidR="00180684" w:rsidRDefault="00180684">
    <w:pPr>
      <w:pStyle w:val="Piedepgina"/>
    </w:pPr>
    <w:r>
      <w:rPr>
        <w:noProof/>
        <w:lang w:val="es-419" w:eastAsia="es-419"/>
      </w:rPr>
      <mc:AlternateContent>
        <mc:Choice Requires="wps">
          <w:drawing>
            <wp:anchor distT="0" distB="0" distL="114300" distR="114300" simplePos="0" relativeHeight="251677696" behindDoc="0" locked="0" layoutInCell="1" allowOverlap="1" wp14:anchorId="104F15ED" wp14:editId="4508DA12">
              <wp:simplePos x="0" y="0"/>
              <wp:positionH relativeFrom="column">
                <wp:posOffset>1312545</wp:posOffset>
              </wp:positionH>
              <wp:positionV relativeFrom="paragraph">
                <wp:posOffset>-174625</wp:posOffset>
              </wp:positionV>
              <wp:extent cx="5486400" cy="524510"/>
              <wp:effectExtent l="0" t="0" r="0" b="0"/>
              <wp:wrapNone/>
              <wp:docPr id="10" name="Cuadro de texto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486400" cy="52451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0464A587" w14:textId="77777777" w:rsidR="00180684" w:rsidRDefault="00180684" w:rsidP="00C40F8F">
                          <w:pPr>
                            <w:jc w:val="center"/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  <w:t xml:space="preserve">Dirección: </w:t>
                          </w:r>
                          <w:r w:rsidRPr="00C40F8F"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  <w:t xml:space="preserve">Zona Central, calle </w:t>
                          </w:r>
                          <w:r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  <w:t>Mercado</w:t>
                          </w:r>
                          <w:r w:rsidRPr="00C40F8F"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  <w:t xml:space="preserve"> - esq. </w:t>
                          </w:r>
                          <w:proofErr w:type="spellStart"/>
                          <w:r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  <w:t>Yanacocha</w:t>
                          </w:r>
                          <w:proofErr w:type="spellEnd"/>
                          <w:r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  <w:t xml:space="preserve"> S/N</w:t>
                          </w:r>
                          <w:r w:rsidRPr="00C40F8F"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  <w:t xml:space="preserve"> </w:t>
                          </w:r>
                          <w:proofErr w:type="spellStart"/>
                          <w:r w:rsidRPr="00C40F8F"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  <w:t>Telf</w:t>
                          </w:r>
                          <w:proofErr w:type="spellEnd"/>
                          <w:r w:rsidRPr="00C40F8F"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  <w:t>: (591-2) 2</w:t>
                          </w:r>
                          <w:r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  <w:t>408606</w:t>
                          </w:r>
                        </w:p>
                        <w:p w14:paraId="242EE451" w14:textId="77777777" w:rsidR="00180684" w:rsidRPr="00C40F8F" w:rsidRDefault="00180684" w:rsidP="00C40F8F">
                          <w:pPr>
                            <w:jc w:val="center"/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  <w:t>www.mintrabajo.gob.bo</w:t>
                          </w:r>
                        </w:p>
                        <w:p w14:paraId="35F9BAB6" w14:textId="77777777" w:rsidR="00180684" w:rsidRPr="00C40F8F" w:rsidRDefault="00180684" w:rsidP="00C40F8F">
                          <w:pPr>
                            <w:jc w:val="center"/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</w:pPr>
                          <w:r w:rsidRPr="00C40F8F"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  <w:t>La Paz - Bolivia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104F15ED" id="_x0000_t202" coordsize="21600,21600" o:spt="202" path="m,l,21600r21600,l21600,xe">
              <v:stroke joinstyle="miter"/>
              <v:path gradientshapeok="t" o:connecttype="rect"/>
            </v:shapetype>
            <v:shape id="Cuadro de texto 10" o:spid="_x0000_s1030" type="#_x0000_t202" style="position:absolute;margin-left:103.35pt;margin-top:-13.75pt;width:6in;height:41.3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" filled="f" stroked="f" strokeweight=".5pt">
              <v:path arrowok="t"/>
              <v:textbox>
                <w:txbxContent>
                  <w:p w14:paraId="0464A587" w14:textId="77777777" w:rsidR="00180684" w:rsidRDefault="00180684" w:rsidP="00C40F8F">
                    <w:pPr>
                      <w:jc w:val="center"/>
                      <w:rPr>
                        <w:rFonts w:ascii="Roboto" w:hAnsi="Roboto"/>
                        <w:color w:val="424242"/>
                        <w:sz w:val="18"/>
                        <w:szCs w:val="18"/>
                      </w:rPr>
                    </w:pPr>
                    <w:r>
                      <w:rPr>
                        <w:rFonts w:ascii="Roboto" w:hAnsi="Roboto"/>
                        <w:color w:val="424242"/>
                        <w:sz w:val="18"/>
                        <w:szCs w:val="18"/>
                      </w:rPr>
                      <w:t xml:space="preserve">Dirección: </w:t>
                    </w:r>
                    <w:r w:rsidRPr="00C40F8F">
                      <w:rPr>
                        <w:rFonts w:ascii="Roboto" w:hAnsi="Roboto"/>
                        <w:color w:val="424242"/>
                        <w:sz w:val="18"/>
                        <w:szCs w:val="18"/>
                      </w:rPr>
                      <w:t xml:space="preserve">Zona Central, calle </w:t>
                    </w:r>
                    <w:r>
                      <w:rPr>
                        <w:rFonts w:ascii="Roboto" w:hAnsi="Roboto"/>
                        <w:color w:val="424242"/>
                        <w:sz w:val="18"/>
                        <w:szCs w:val="18"/>
                      </w:rPr>
                      <w:t>Mercado</w:t>
                    </w:r>
                    <w:r w:rsidRPr="00C40F8F">
                      <w:rPr>
                        <w:rFonts w:ascii="Roboto" w:hAnsi="Roboto"/>
                        <w:color w:val="424242"/>
                        <w:sz w:val="18"/>
                        <w:szCs w:val="18"/>
                      </w:rPr>
                      <w:t xml:space="preserve"> - esq. </w:t>
                    </w:r>
                    <w:proofErr w:type="spellStart"/>
                    <w:r>
                      <w:rPr>
                        <w:rFonts w:ascii="Roboto" w:hAnsi="Roboto"/>
                        <w:color w:val="424242"/>
                        <w:sz w:val="18"/>
                        <w:szCs w:val="18"/>
                      </w:rPr>
                      <w:t>Yanacocha</w:t>
                    </w:r>
                    <w:proofErr w:type="spellEnd"/>
                    <w:r>
                      <w:rPr>
                        <w:rFonts w:ascii="Roboto" w:hAnsi="Roboto"/>
                        <w:color w:val="424242"/>
                        <w:sz w:val="18"/>
                        <w:szCs w:val="18"/>
                      </w:rPr>
                      <w:t xml:space="preserve"> S/N</w:t>
                    </w:r>
                    <w:r w:rsidRPr="00C40F8F">
                      <w:rPr>
                        <w:rFonts w:ascii="Roboto" w:hAnsi="Roboto"/>
                        <w:color w:val="424242"/>
                        <w:sz w:val="18"/>
                        <w:szCs w:val="18"/>
                      </w:rPr>
                      <w:t xml:space="preserve"> </w:t>
                    </w:r>
                    <w:proofErr w:type="spellStart"/>
                    <w:r w:rsidRPr="00C40F8F">
                      <w:rPr>
                        <w:rFonts w:ascii="Roboto" w:hAnsi="Roboto"/>
                        <w:color w:val="424242"/>
                        <w:sz w:val="18"/>
                        <w:szCs w:val="18"/>
                      </w:rPr>
                      <w:t>Telf</w:t>
                    </w:r>
                    <w:proofErr w:type="spellEnd"/>
                    <w:r w:rsidRPr="00C40F8F">
                      <w:rPr>
                        <w:rFonts w:ascii="Roboto" w:hAnsi="Roboto"/>
                        <w:color w:val="424242"/>
                        <w:sz w:val="18"/>
                        <w:szCs w:val="18"/>
                      </w:rPr>
                      <w:t>: (591-2) 2</w:t>
                    </w:r>
                    <w:r>
                      <w:rPr>
                        <w:rFonts w:ascii="Roboto" w:hAnsi="Roboto"/>
                        <w:color w:val="424242"/>
                        <w:sz w:val="18"/>
                        <w:szCs w:val="18"/>
                      </w:rPr>
                      <w:t>408606</w:t>
                    </w:r>
                  </w:p>
                  <w:p w14:paraId="242EE451" w14:textId="77777777" w:rsidR="00180684" w:rsidRPr="00C40F8F" w:rsidRDefault="00180684" w:rsidP="00C40F8F">
                    <w:pPr>
                      <w:jc w:val="center"/>
                      <w:rPr>
                        <w:rFonts w:ascii="Roboto" w:hAnsi="Roboto"/>
                        <w:color w:val="424242"/>
                        <w:sz w:val="18"/>
                        <w:szCs w:val="18"/>
                      </w:rPr>
                    </w:pPr>
                    <w:r>
                      <w:rPr>
                        <w:rFonts w:ascii="Roboto" w:hAnsi="Roboto"/>
                        <w:color w:val="424242"/>
                        <w:sz w:val="18"/>
                        <w:szCs w:val="18"/>
                      </w:rPr>
                      <w:t>www.mintrabajo.gob.bo</w:t>
                    </w:r>
                  </w:p>
                  <w:p w14:paraId="35F9BAB6" w14:textId="77777777" w:rsidR="00180684" w:rsidRPr="00C40F8F" w:rsidRDefault="00180684" w:rsidP="00C40F8F">
                    <w:pPr>
                      <w:jc w:val="center"/>
                      <w:rPr>
                        <w:rFonts w:ascii="Roboto" w:hAnsi="Roboto"/>
                        <w:color w:val="424242"/>
                        <w:sz w:val="18"/>
                        <w:szCs w:val="18"/>
                      </w:rPr>
                    </w:pPr>
                    <w:r w:rsidRPr="00C40F8F">
                      <w:rPr>
                        <w:rFonts w:ascii="Roboto" w:hAnsi="Roboto"/>
                        <w:color w:val="424242"/>
                        <w:sz w:val="18"/>
                        <w:szCs w:val="18"/>
                      </w:rPr>
                      <w:t>La Paz - Bolivia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es-419" w:eastAsia="es-419"/>
      </w:rPr>
      <mc:AlternateContent>
        <mc:Choice Requires="wps">
          <w:drawing>
            <wp:anchor distT="0" distB="0" distL="114300" distR="114300" simplePos="0" relativeHeight="251678720" behindDoc="0" locked="0" layoutInCell="1" allowOverlap="1" wp14:anchorId="7FA2CE7C" wp14:editId="23D8651B">
              <wp:simplePos x="0" y="0"/>
              <wp:positionH relativeFrom="column">
                <wp:posOffset>275590</wp:posOffset>
              </wp:positionH>
              <wp:positionV relativeFrom="paragraph">
                <wp:posOffset>-601980</wp:posOffset>
              </wp:positionV>
              <wp:extent cx="7768590" cy="285750"/>
              <wp:effectExtent l="0" t="0" r="0" b="0"/>
              <wp:wrapNone/>
              <wp:docPr id="2" name="Cuadro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768590" cy="28575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736A8E2C" w14:textId="77777777" w:rsidR="00180684" w:rsidRPr="00152FD2" w:rsidRDefault="00180684" w:rsidP="00152FD2">
                          <w:pPr>
                            <w:jc w:val="center"/>
                            <w:rPr>
                              <w:i/>
                              <w:iCs/>
                              <w:sz w:val="20"/>
                              <w:szCs w:val="20"/>
                            </w:rPr>
                          </w:pPr>
                          <w:r w:rsidRPr="00152FD2">
                            <w:rPr>
                              <w:i/>
                              <w:iCs/>
                              <w:sz w:val="20"/>
                              <w:szCs w:val="20"/>
                            </w:rPr>
                            <w:t>“2021 Año por la Recuperación del Derecho a la Educación”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7FA2CE7C" id="Cuadro de texto 2" o:spid="_x0000_s1031" type="#_x0000_t202" style="position:absolute;margin-left:21.7pt;margin-top:-47.4pt;width:611.7pt;height:22.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" filled="f" stroked="f" strokeweight=".5pt">
              <v:path arrowok="t"/>
              <v:textbox>
                <w:txbxContent>
                  <w:p w14:paraId="736A8E2C" w14:textId="77777777" w:rsidR="00180684" w:rsidRPr="00152FD2" w:rsidRDefault="00180684" w:rsidP="00152FD2">
                    <w:pPr>
                      <w:jc w:val="center"/>
                      <w:rPr>
                        <w:i/>
                        <w:iCs/>
                        <w:sz w:val="20"/>
                        <w:szCs w:val="20"/>
                      </w:rPr>
                    </w:pPr>
                    <w:r w:rsidRPr="00152FD2">
                      <w:rPr>
                        <w:i/>
                        <w:iCs/>
                        <w:sz w:val="20"/>
                        <w:szCs w:val="20"/>
                      </w:rPr>
                      <w:t>“2021 Año por la Recuperación del Derecho a la Educación”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es-419" w:eastAsia="es-419"/>
      </w:rPr>
      <w:drawing>
        <wp:anchor distT="0" distB="0" distL="114300" distR="114300" simplePos="0" relativeHeight="251681792" behindDoc="1" locked="0" layoutInCell="1" allowOverlap="1" wp14:anchorId="3FAB929A" wp14:editId="3423F6F6">
          <wp:simplePos x="0" y="0"/>
          <wp:positionH relativeFrom="column">
            <wp:posOffset>-1073785</wp:posOffset>
          </wp:positionH>
          <wp:positionV relativeFrom="paragraph">
            <wp:posOffset>-2847975</wp:posOffset>
          </wp:positionV>
          <wp:extent cx="10212705" cy="3483610"/>
          <wp:effectExtent l="19050" t="0" r="0" b="0"/>
          <wp:wrapNone/>
          <wp:docPr id="6" name="Imagen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MEMBRETADO CARTA-03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0212705" cy="348361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A87AE39" w14:textId="4FC35A63" w:rsidR="00C73D86" w:rsidRDefault="009D5C47">
    <w:pPr>
      <w:pStyle w:val="Piedepgina"/>
    </w:pPr>
    <w:r>
      <w:rPr>
        <w:rFonts w:ascii="Bookman Old Style" w:hAnsi="Bookman Old Style"/>
        <w:noProof/>
        <w:lang w:val="es-419" w:eastAsia="es-419"/>
      </w:rPr>
      <w:drawing>
        <wp:anchor distT="0" distB="0" distL="114300" distR="114300" simplePos="0" relativeHeight="251669504" behindDoc="1" locked="0" layoutInCell="1" allowOverlap="1" wp14:anchorId="088629BB" wp14:editId="7784300B">
          <wp:simplePos x="0" y="0"/>
          <wp:positionH relativeFrom="column">
            <wp:posOffset>4302760</wp:posOffset>
          </wp:positionH>
          <wp:positionV relativeFrom="paragraph">
            <wp:posOffset>-2778711</wp:posOffset>
          </wp:positionV>
          <wp:extent cx="4318000" cy="4318000"/>
          <wp:effectExtent l="0" t="0" r="0" b="0"/>
          <wp:wrapNone/>
          <wp:docPr id="43" name="Imagen 4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n 2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318000" cy="43180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s-419" w:eastAsia="es-419"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04A657C4" wp14:editId="43AD7D90">
              <wp:simplePos x="0" y="0"/>
              <wp:positionH relativeFrom="column">
                <wp:posOffset>-1121410</wp:posOffset>
              </wp:positionH>
              <wp:positionV relativeFrom="paragraph">
                <wp:posOffset>-618640</wp:posOffset>
              </wp:positionV>
              <wp:extent cx="7768590" cy="457200"/>
              <wp:effectExtent l="0" t="0" r="0" b="0"/>
              <wp:wrapNone/>
              <wp:docPr id="11" name="Cuadro de texto 1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768590" cy="4572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713759C1" w14:textId="6986B433" w:rsidR="00C73D86" w:rsidRDefault="002225B5" w:rsidP="002225B5">
                          <w:pPr>
                            <w:jc w:val="center"/>
                            <w:rPr>
                              <w:rFonts w:ascii="Roboto" w:hAnsi="Roboto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Roboto" w:hAnsi="Roboto"/>
                              <w:noProof/>
                              <w:sz w:val="18"/>
                              <w:szCs w:val="18"/>
                              <w:lang w:val="es-419" w:eastAsia="es-419"/>
                            </w:rPr>
                            <w:drawing>
                              <wp:inline distT="0" distB="0" distL="0" distR="0" wp14:anchorId="6FBC0342" wp14:editId="1AD5E90C">
                                <wp:extent cx="2730500" cy="114300"/>
                                <wp:effectExtent l="0" t="0" r="0" b="0"/>
                                <wp:docPr id="44" name="Imagen 44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"/>
                                        <pic:cNvPicPr/>
                                      </pic:nvPicPr>
                                      <pic:blipFill>
                                        <a:blip r:embed="rId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730500" cy="1143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13DA15F1" w14:textId="634BE259" w:rsidR="00C73D86" w:rsidRDefault="002225B5" w:rsidP="002225B5">
                          <w:pPr>
                            <w:jc w:val="center"/>
                            <w:rPr>
                              <w:rFonts w:ascii="Roboto" w:hAnsi="Roboto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Roboto" w:hAnsi="Roboto"/>
                              <w:noProof/>
                              <w:sz w:val="18"/>
                              <w:szCs w:val="18"/>
                              <w:lang w:val="es-419" w:eastAsia="es-419"/>
                            </w:rPr>
                            <w:drawing>
                              <wp:inline distT="0" distB="0" distL="0" distR="0" wp14:anchorId="32A688D9" wp14:editId="39DCB656">
                                <wp:extent cx="1917700" cy="101600"/>
                                <wp:effectExtent l="0" t="0" r="0" b="0"/>
                                <wp:docPr id="45" name="Imagen 45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"/>
                                        <pic:cNvPicPr/>
                                      </pic:nvPicPr>
                                      <pic:blipFill>
                                        <a:blip r:embed="rId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17700" cy="1016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4A657C4" id="_x0000_t202" coordsize="21600,21600" o:spt="202" path="m,l,21600r21600,l21600,xe">
              <v:stroke joinstyle="miter"/>
              <v:path gradientshapeok="t" o:connecttype="rect"/>
            </v:shapetype>
            <v:shape id="Cuadro de texto 11" o:spid="_x0000_s1033" type="#_x0000_t202" style="position:absolute;margin-left:-88.3pt;margin-top:-48.7pt;width:611.7pt;height:36pt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" filled="f" stroked="f" strokeweight=".5pt">
              <v:textbox>
                <w:txbxContent>
                  <w:p w14:paraId="713759C1" w14:textId="6986B433" w:rsidR="00C73D86" w:rsidRDefault="002225B5" w:rsidP="002225B5">
                    <w:pPr>
                      <w:jc w:val="center"/>
                      <w:rPr>
                        <w:rFonts w:ascii="Roboto" w:hAnsi="Roboto"/>
                        <w:sz w:val="18"/>
                        <w:szCs w:val="18"/>
                      </w:rPr>
                    </w:pPr>
                    <w:r>
                      <w:rPr>
                        <w:rFonts w:ascii="Roboto" w:hAnsi="Roboto"/>
                        <w:noProof/>
                        <w:sz w:val="18"/>
                        <w:szCs w:val="18"/>
                        <w:lang w:val="es-419" w:eastAsia="es-419"/>
                      </w:rPr>
                      <w:drawing>
                        <wp:inline distT="0" distB="0" distL="0" distR="0" wp14:anchorId="6FBC0342" wp14:editId="1AD5E90C">
                          <wp:extent cx="2730500" cy="114300"/>
                          <wp:effectExtent l="0" t="0" r="0" b="0"/>
                          <wp:docPr id="44" name="Imagen 44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" name=""/>
                                  <pic:cNvPicPr/>
                                </pic:nvPicPr>
                                <pic:blipFill>
                                  <a:blip r:embed="rId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730500" cy="1143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  <w:p w14:paraId="13DA15F1" w14:textId="634BE259" w:rsidR="00C73D86" w:rsidRDefault="002225B5" w:rsidP="002225B5">
                    <w:pPr>
                      <w:jc w:val="center"/>
                      <w:rPr>
                        <w:rFonts w:ascii="Roboto" w:hAnsi="Roboto"/>
                        <w:sz w:val="18"/>
                        <w:szCs w:val="18"/>
                      </w:rPr>
                    </w:pPr>
                    <w:r>
                      <w:rPr>
                        <w:rFonts w:ascii="Roboto" w:hAnsi="Roboto"/>
                        <w:noProof/>
                        <w:sz w:val="18"/>
                        <w:szCs w:val="18"/>
                        <w:lang w:val="es-419" w:eastAsia="es-419"/>
                      </w:rPr>
                      <w:drawing>
                        <wp:inline distT="0" distB="0" distL="0" distR="0" wp14:anchorId="32A688D9" wp14:editId="39DCB656">
                          <wp:extent cx="1917700" cy="101600"/>
                          <wp:effectExtent l="0" t="0" r="0" b="0"/>
                          <wp:docPr id="45" name="Imagen 45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" name=""/>
                                  <pic:cNvPicPr/>
                                </pic:nvPicPr>
                                <pic:blipFill>
                                  <a:blip r:embed="rId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17700" cy="1016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es-419" w:eastAsia="es-419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2D5EF252" wp14:editId="4CD72D26">
              <wp:simplePos x="0" y="0"/>
              <wp:positionH relativeFrom="column">
                <wp:posOffset>-1080135</wp:posOffset>
              </wp:positionH>
              <wp:positionV relativeFrom="paragraph">
                <wp:posOffset>-65666</wp:posOffset>
              </wp:positionV>
              <wp:extent cx="7727430" cy="524510"/>
              <wp:effectExtent l="0" t="0" r="0" b="0"/>
              <wp:wrapNone/>
              <wp:docPr id="4" name="Cuadro de texto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727430" cy="52451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6EA3FD99" w14:textId="2BD9AF53" w:rsidR="00C73D86" w:rsidRDefault="00064F3E" w:rsidP="00C40F8F">
                          <w:pPr>
                            <w:jc w:val="center"/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  <w:t xml:space="preserve">Dirección: Zona Central, calle Mercado - esq. </w:t>
                          </w:r>
                          <w:proofErr w:type="spellStart"/>
                          <w:r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  <w:t>Yanacocha</w:t>
                          </w:r>
                          <w:proofErr w:type="spellEnd"/>
                          <w:r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  <w:t xml:space="preserve"> S/N </w:t>
                          </w:r>
                          <w:proofErr w:type="spellStart"/>
                          <w:r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  <w:t>Telf</w:t>
                          </w:r>
                          <w:proofErr w:type="spellEnd"/>
                          <w:r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  <w:t>: (591-2) 2408606</w:t>
                          </w:r>
                        </w:p>
                        <w:p w14:paraId="0988504B" w14:textId="1B09811A" w:rsidR="00C73D86" w:rsidRDefault="00064F3E" w:rsidP="00C40F8F">
                          <w:pPr>
                            <w:jc w:val="center"/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  <w:t>www.mintrabajo.gob.bo</w:t>
                          </w:r>
                        </w:p>
                        <w:p w14:paraId="2444C8DA" w14:textId="77777777" w:rsidR="00C73D86" w:rsidRDefault="00C40F8F" w:rsidP="00C40F8F">
                          <w:pPr>
                            <w:jc w:val="center"/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  <w:t>La Paz - Bolivia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2D5EF252" id="Cuadro de texto 4" o:spid="_x0000_s1034" type="#_x0000_t202" style="position:absolute;margin-left:-85.05pt;margin-top:-5.15pt;width:608.45pt;height:41.3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" filled="f" stroked="f" strokeweight=".5pt">
              <v:textbox>
                <w:txbxContent>
                  <w:p w14:paraId="6EA3FD99" w14:textId="2BD9AF53" w:rsidR="00C73D86" w:rsidRDefault="00064F3E" w:rsidP="00C40F8F">
                    <w:pPr>
                      <w:jc w:val="center"/>
                      <w:rPr>
                        <w:rFonts w:ascii="Roboto" w:hAnsi="Roboto"/>
                        <w:color w:val="424242"/>
                        <w:sz w:val="18"/>
                        <w:szCs w:val="18"/>
                      </w:rPr>
                    </w:pPr>
                    <w:r>
                      <w:rPr>
                        <w:rFonts w:ascii="Roboto" w:hAnsi="Roboto"/>
                        <w:color w:val="424242"/>
                        <w:sz w:val="18"/>
                        <w:szCs w:val="18"/>
                      </w:rPr>
                      <w:t xml:space="preserve">Dirección: Zona Central, calle Mercado - esq. </w:t>
                    </w:r>
                    <w:proofErr w:type="spellStart"/>
                    <w:r>
                      <w:rPr>
                        <w:rFonts w:ascii="Roboto" w:hAnsi="Roboto"/>
                        <w:color w:val="424242"/>
                        <w:sz w:val="18"/>
                        <w:szCs w:val="18"/>
                      </w:rPr>
                      <w:t>Yanacocha</w:t>
                    </w:r>
                    <w:proofErr w:type="spellEnd"/>
                    <w:r>
                      <w:rPr>
                        <w:rFonts w:ascii="Roboto" w:hAnsi="Roboto"/>
                        <w:color w:val="424242"/>
                        <w:sz w:val="18"/>
                        <w:szCs w:val="18"/>
                      </w:rPr>
                      <w:t xml:space="preserve"> S/N </w:t>
                    </w:r>
                    <w:proofErr w:type="spellStart"/>
                    <w:r>
                      <w:rPr>
                        <w:rFonts w:ascii="Roboto" w:hAnsi="Roboto"/>
                        <w:color w:val="424242"/>
                        <w:sz w:val="18"/>
                        <w:szCs w:val="18"/>
                      </w:rPr>
                      <w:t>Telf</w:t>
                    </w:r>
                    <w:proofErr w:type="spellEnd"/>
                    <w:r>
                      <w:rPr>
                        <w:rFonts w:ascii="Roboto" w:hAnsi="Roboto"/>
                        <w:color w:val="424242"/>
                        <w:sz w:val="18"/>
                        <w:szCs w:val="18"/>
                      </w:rPr>
                      <w:t>: (591-2) 2408606</w:t>
                    </w:r>
                  </w:p>
                  <w:p w14:paraId="0988504B" w14:textId="1B09811A" w:rsidR="00C73D86" w:rsidRDefault="00064F3E" w:rsidP="00C40F8F">
                    <w:pPr>
                      <w:jc w:val="center"/>
                      <w:rPr>
                        <w:rFonts w:ascii="Roboto" w:hAnsi="Roboto"/>
                        <w:color w:val="424242"/>
                        <w:sz w:val="18"/>
                        <w:szCs w:val="18"/>
                      </w:rPr>
                    </w:pPr>
                    <w:r>
                      <w:rPr>
                        <w:rFonts w:ascii="Roboto" w:hAnsi="Roboto"/>
                        <w:color w:val="424242"/>
                        <w:sz w:val="18"/>
                        <w:szCs w:val="18"/>
                      </w:rPr>
                      <w:t>www.mintrabajo.gob.bo</w:t>
                    </w:r>
                  </w:p>
                  <w:p w14:paraId="2444C8DA" w14:textId="77777777" w:rsidR="00C73D86" w:rsidRDefault="00C40F8F" w:rsidP="00C40F8F">
                    <w:pPr>
                      <w:jc w:val="center"/>
                      <w:rPr>
                        <w:rFonts w:ascii="Roboto" w:hAnsi="Roboto"/>
                        <w:color w:val="424242"/>
                        <w:sz w:val="18"/>
                        <w:szCs w:val="18"/>
                      </w:rPr>
                    </w:pPr>
                    <w:r>
                      <w:rPr>
                        <w:rFonts w:ascii="Roboto" w:hAnsi="Roboto"/>
                        <w:color w:val="424242"/>
                        <w:sz w:val="18"/>
                        <w:szCs w:val="18"/>
                      </w:rPr>
                      <w:t>La Paz - Bolivia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es-419" w:eastAsia="es-419"/>
      </w:rPr>
      <mc:AlternateContent>
        <mc:Choice Requires="wps">
          <w:drawing>
            <wp:anchor distT="0" distB="0" distL="114300" distR="114300" simplePos="0" relativeHeight="251668480" behindDoc="0" locked="0" layoutInCell="1" allowOverlap="1" wp14:anchorId="4CF4048E" wp14:editId="60BD095E">
              <wp:simplePos x="0" y="0"/>
              <wp:positionH relativeFrom="column">
                <wp:posOffset>-278130</wp:posOffset>
              </wp:positionH>
              <wp:positionV relativeFrom="paragraph">
                <wp:posOffset>-150458</wp:posOffset>
              </wp:positionV>
              <wp:extent cx="6108065" cy="0"/>
              <wp:effectExtent l="0" t="12700" r="13335" b="12700"/>
              <wp:wrapNone/>
              <wp:docPr id="14" name="Conector recto 1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108065" cy="0"/>
                      </a:xfrm>
                      <a:prstGeom prst="line">
                        <a:avLst/>
                      </a:prstGeom>
                      <a:ln w="19050">
                        <a:solidFill>
                          <a:schemeClr val="tx1">
                            <a:lumMod val="65000"/>
                            <a:lumOff val="35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<w:pict>
            <v:line w14:anchorId="20933B11" id="Conector recto 14" o:spid="_x0000_s1026" style="position:absolute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1.9pt,-11.85pt" to="459.05pt,-1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" strokecolor="#5a5a5a [2109]" strokeweight="1.5pt">
              <v:stroke joinstyle="miter"/>
            </v:line>
          </w:pict>
        </mc:Fallback>
      </mc:AlternateContent>
    </w:r>
    <w:r>
      <w:rPr>
        <w:rFonts w:ascii="Bookman Old Style" w:hAnsi="Bookman Old Style"/>
      </w:rPr>
      <w:t xml:space="preserve"> 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F03C59D" w14:textId="77777777" w:rsidR="005F5294" w:rsidRDefault="005F5294" w:rsidP="008D0E98">
      <w:r>
        <w:separator/>
      </w:r>
    </w:p>
  </w:footnote>
  <w:footnote w:type="continuationSeparator" w:id="0">
    <w:p w14:paraId="2AF7D0F4" w14:textId="77777777" w:rsidR="005F5294" w:rsidRDefault="005F5294" w:rsidP="008D0E98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3DD4939" w14:textId="77777777" w:rsidR="00180684" w:rsidRDefault="00180684">
    <w:pPr>
      <w:pStyle w:val="Encabezado"/>
    </w:pPr>
    <w:r>
      <w:rPr>
        <w:noProof/>
        <w:lang w:val="es-419" w:eastAsia="es-419"/>
      </w:rPr>
      <w:drawing>
        <wp:anchor distT="0" distB="0" distL="114300" distR="114300" simplePos="0" relativeHeight="251679744" behindDoc="1" locked="0" layoutInCell="1" allowOverlap="1" wp14:anchorId="6C803CF5" wp14:editId="0EAF7C51">
          <wp:simplePos x="0" y="0"/>
          <wp:positionH relativeFrom="column">
            <wp:posOffset>643890</wp:posOffset>
          </wp:positionH>
          <wp:positionV relativeFrom="paragraph">
            <wp:posOffset>2045335</wp:posOffset>
          </wp:positionV>
          <wp:extent cx="4140127" cy="4984266"/>
          <wp:effectExtent l="0" t="0" r="0" b="0"/>
          <wp:wrapNone/>
          <wp:docPr id="7" name="Imagen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Imagen 8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140127" cy="4984266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lang w:val="es-419" w:eastAsia="es-419"/>
      </w:rPr>
      <w:drawing>
        <wp:anchor distT="0" distB="0" distL="114300" distR="114300" simplePos="0" relativeHeight="251671552" behindDoc="1" locked="0" layoutInCell="1" allowOverlap="1" wp14:anchorId="7D40E5E5" wp14:editId="3DC0846B">
          <wp:simplePos x="0" y="0"/>
          <wp:positionH relativeFrom="column">
            <wp:posOffset>-1076960</wp:posOffset>
          </wp:positionH>
          <wp:positionV relativeFrom="paragraph">
            <wp:posOffset>-436880</wp:posOffset>
          </wp:positionV>
          <wp:extent cx="7768590" cy="1205865"/>
          <wp:effectExtent l="0" t="0" r="3810" b="635"/>
          <wp:wrapNone/>
          <wp:docPr id="8" name="Imagen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MEMBRETADO CARTA-02.jp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68590" cy="120586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lang w:val="es-419" w:eastAsia="es-419"/>
      </w:rPr>
      <mc:AlternateContent>
        <mc:Choice Requires="wps">
          <w:drawing>
            <wp:anchor distT="0" distB="0" distL="114300" distR="114300" simplePos="0" relativeHeight="251672576" behindDoc="0" locked="0" layoutInCell="1" allowOverlap="1" wp14:anchorId="1DA4CB06" wp14:editId="560D69F6">
              <wp:simplePos x="0" y="0"/>
              <wp:positionH relativeFrom="column">
                <wp:posOffset>1572260</wp:posOffset>
              </wp:positionH>
              <wp:positionV relativeFrom="paragraph">
                <wp:posOffset>232410</wp:posOffset>
              </wp:positionV>
              <wp:extent cx="2548255" cy="332740"/>
              <wp:effectExtent l="0" t="0" r="0" b="0"/>
              <wp:wrapNone/>
              <wp:docPr id="16" name="Cuadro de texto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548255" cy="33274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67DBE92B" w14:textId="77777777" w:rsidR="00180684" w:rsidRPr="004F2090" w:rsidRDefault="00180684" w:rsidP="000A1A56">
                          <w:pPr>
                            <w:spacing w:line="200" w:lineRule="exact"/>
                            <w:rPr>
                              <w:rFonts w:ascii="Roboto" w:hAnsi="Roboto"/>
                              <w:color w:val="424242"/>
                              <w:sz w:val="17"/>
                              <w:szCs w:val="17"/>
                              <w:lang w:val="es-ES"/>
                            </w:rPr>
                          </w:pPr>
                          <w:r>
                            <w:rPr>
                              <w:rFonts w:ascii="Roboto" w:hAnsi="Roboto"/>
                              <w:color w:val="424242"/>
                              <w:sz w:val="17"/>
                              <w:szCs w:val="17"/>
                              <w:lang w:val="es-ES"/>
                            </w:rPr>
                            <w:t>MINISTERIO DE TRABAJO,</w:t>
                          </w:r>
                        </w:p>
                        <w:p w14:paraId="7A8CF8A0" w14:textId="77777777" w:rsidR="00180684" w:rsidRPr="004F2090" w:rsidRDefault="00180684" w:rsidP="000A1A56">
                          <w:pPr>
                            <w:spacing w:line="200" w:lineRule="exact"/>
                            <w:rPr>
                              <w:rFonts w:ascii="Roboto" w:hAnsi="Roboto"/>
                              <w:color w:val="424242"/>
                              <w:sz w:val="17"/>
                              <w:szCs w:val="17"/>
                              <w:lang w:val="es-ES"/>
                            </w:rPr>
                          </w:pPr>
                          <w:r>
                            <w:rPr>
                              <w:rFonts w:ascii="Roboto" w:hAnsi="Roboto"/>
                              <w:color w:val="424242"/>
                              <w:sz w:val="17"/>
                              <w:szCs w:val="17"/>
                              <w:lang w:val="es-ES"/>
                            </w:rPr>
                            <w:t>EMPLEO Y PREVISIÓN SOCIAL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1DA4CB06" id="_x0000_t202" coordsize="21600,21600" o:spt="202" path="m,l,21600r21600,l21600,xe">
              <v:stroke joinstyle="miter"/>
              <v:path gradientshapeok="t" o:connecttype="rect"/>
            </v:shapetype>
            <v:shape id="Cuadro de texto 16" o:spid="_x0000_s1026" type="#_x0000_t202" style="position:absolute;margin-left:123.8pt;margin-top:18.3pt;width:200.65pt;height:26.2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" filled="f" stroked="f" strokeweight=".5pt">
              <v:path arrowok="t"/>
              <v:textbox>
                <w:txbxContent>
                  <w:p w14:paraId="67DBE92B" w14:textId="77777777" w:rsidR="00180684" w:rsidRPr="004F2090" w:rsidRDefault="00180684" w:rsidP="000A1A56">
                    <w:pPr>
                      <w:spacing w:line="200" w:lineRule="exact"/>
                      <w:rPr>
                        <w:rFonts w:ascii="Roboto" w:hAnsi="Roboto"/>
                        <w:color w:val="424242"/>
                        <w:sz w:val="17"/>
                        <w:szCs w:val="17"/>
                        <w:lang w:val="es-ES"/>
                      </w:rPr>
                    </w:pPr>
                    <w:r>
                      <w:rPr>
                        <w:rFonts w:ascii="Roboto" w:hAnsi="Roboto"/>
                        <w:color w:val="424242"/>
                        <w:sz w:val="17"/>
                        <w:szCs w:val="17"/>
                        <w:lang w:val="es-ES"/>
                      </w:rPr>
                      <w:t>MINISTERIO DE TRABAJO,</w:t>
                    </w:r>
                  </w:p>
                  <w:p w14:paraId="7A8CF8A0" w14:textId="77777777" w:rsidR="00180684" w:rsidRPr="004F2090" w:rsidRDefault="00180684" w:rsidP="000A1A56">
                    <w:pPr>
                      <w:spacing w:line="200" w:lineRule="exact"/>
                      <w:rPr>
                        <w:rFonts w:ascii="Roboto" w:hAnsi="Roboto"/>
                        <w:color w:val="424242"/>
                        <w:sz w:val="17"/>
                        <w:szCs w:val="17"/>
                        <w:lang w:val="es-ES"/>
                      </w:rPr>
                    </w:pPr>
                    <w:r>
                      <w:rPr>
                        <w:rFonts w:ascii="Roboto" w:hAnsi="Roboto"/>
                        <w:color w:val="424242"/>
                        <w:sz w:val="17"/>
                        <w:szCs w:val="17"/>
                        <w:lang w:val="es-ES"/>
                      </w:rPr>
                      <w:t>EMPLEO Y PREVISIÓN SOCIAL</w:t>
                    </w:r>
                  </w:p>
                </w:txbxContent>
              </v:textbox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6C3666B" w14:textId="77777777" w:rsidR="00180684" w:rsidRDefault="00180684">
    <w:pPr>
      <w:pStyle w:val="Encabezado"/>
    </w:pPr>
    <w:r>
      <w:rPr>
        <w:noProof/>
        <w:lang w:val="es-419" w:eastAsia="es-419"/>
      </w:rPr>
      <w:drawing>
        <wp:anchor distT="0" distB="0" distL="114300" distR="114300" simplePos="0" relativeHeight="251682816" behindDoc="1" locked="0" layoutInCell="1" allowOverlap="1" wp14:anchorId="7E89546C" wp14:editId="7578A160">
          <wp:simplePos x="0" y="0"/>
          <wp:positionH relativeFrom="column">
            <wp:posOffset>1800239</wp:posOffset>
          </wp:positionH>
          <wp:positionV relativeFrom="paragraph">
            <wp:posOffset>963915</wp:posOffset>
          </wp:positionV>
          <wp:extent cx="4136065" cy="4986670"/>
          <wp:effectExtent l="0" t="0" r="0" b="0"/>
          <wp:wrapNone/>
          <wp:docPr id="1" name="Imagen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Imagen 8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136065" cy="498667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lang w:val="es-419" w:eastAsia="es-419"/>
      </w:rPr>
      <w:drawing>
        <wp:anchor distT="0" distB="0" distL="114300" distR="114300" simplePos="0" relativeHeight="251680768" behindDoc="1" locked="0" layoutInCell="1" allowOverlap="1" wp14:anchorId="2FD3E0AE" wp14:editId="6E5F2FFA">
          <wp:simplePos x="0" y="0"/>
          <wp:positionH relativeFrom="column">
            <wp:posOffset>-1076960</wp:posOffset>
          </wp:positionH>
          <wp:positionV relativeFrom="paragraph">
            <wp:posOffset>-436880</wp:posOffset>
          </wp:positionV>
          <wp:extent cx="7768590" cy="1205865"/>
          <wp:effectExtent l="0" t="0" r="3810" b="635"/>
          <wp:wrapNone/>
          <wp:docPr id="5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MEMBRETADO CARTA-02.jp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68590" cy="120586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lang w:val="es-419" w:eastAsia="es-419"/>
      </w:rPr>
      <mc:AlternateContent>
        <mc:Choice Requires="wps">
          <w:drawing>
            <wp:anchor distT="0" distB="0" distL="114300" distR="114300" simplePos="0" relativeHeight="251676672" behindDoc="0" locked="0" layoutInCell="1" allowOverlap="1" wp14:anchorId="54C06F92" wp14:editId="758527A7">
              <wp:simplePos x="0" y="0"/>
              <wp:positionH relativeFrom="column">
                <wp:posOffset>1572260</wp:posOffset>
              </wp:positionH>
              <wp:positionV relativeFrom="paragraph">
                <wp:posOffset>232410</wp:posOffset>
              </wp:positionV>
              <wp:extent cx="2548255" cy="332740"/>
              <wp:effectExtent l="0" t="0" r="0" b="0"/>
              <wp:wrapNone/>
              <wp:docPr id="12" name="Cuadro de texto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548255" cy="33274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1ACCE0D9" w14:textId="77777777" w:rsidR="00180684" w:rsidRPr="004F2090" w:rsidRDefault="00180684" w:rsidP="000A1A56">
                          <w:pPr>
                            <w:spacing w:line="200" w:lineRule="exact"/>
                            <w:rPr>
                              <w:rFonts w:ascii="Roboto" w:hAnsi="Roboto"/>
                              <w:color w:val="424242"/>
                              <w:sz w:val="17"/>
                              <w:szCs w:val="17"/>
                              <w:lang w:val="es-ES"/>
                            </w:rPr>
                          </w:pPr>
                          <w:r>
                            <w:rPr>
                              <w:rFonts w:ascii="Roboto" w:hAnsi="Roboto"/>
                              <w:color w:val="424242"/>
                              <w:sz w:val="17"/>
                              <w:szCs w:val="17"/>
                              <w:lang w:val="es-ES"/>
                            </w:rPr>
                            <w:t>MINISTERIO DE TRABAJO,</w:t>
                          </w:r>
                        </w:p>
                        <w:p w14:paraId="40DAB29C" w14:textId="77777777" w:rsidR="00180684" w:rsidRPr="004F2090" w:rsidRDefault="00180684" w:rsidP="000A1A56">
                          <w:pPr>
                            <w:spacing w:line="200" w:lineRule="exact"/>
                            <w:rPr>
                              <w:rFonts w:ascii="Roboto" w:hAnsi="Roboto"/>
                              <w:color w:val="424242"/>
                              <w:sz w:val="17"/>
                              <w:szCs w:val="17"/>
                              <w:lang w:val="es-ES"/>
                            </w:rPr>
                          </w:pPr>
                          <w:r>
                            <w:rPr>
                              <w:rFonts w:ascii="Roboto" w:hAnsi="Roboto"/>
                              <w:color w:val="424242"/>
                              <w:sz w:val="17"/>
                              <w:szCs w:val="17"/>
                              <w:lang w:val="es-ES"/>
                            </w:rPr>
                            <w:t>EMPLEO Y PREVISIÓN SOCIAL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54C06F92" id="_x0000_t202" coordsize="21600,21600" o:spt="202" path="m,l,21600r21600,l21600,xe">
              <v:stroke joinstyle="miter"/>
              <v:path gradientshapeok="t" o:connecttype="rect"/>
            </v:shapetype>
            <v:shape id="Cuadro de texto 12" o:spid="_x0000_s1029" type="#_x0000_t202" style="position:absolute;margin-left:123.8pt;margin-top:18.3pt;width:200.65pt;height:26.2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" filled="f" stroked="f" strokeweight=".5pt">
              <v:path arrowok="t"/>
              <v:textbox>
                <w:txbxContent>
                  <w:p w14:paraId="1ACCE0D9" w14:textId="77777777" w:rsidR="00180684" w:rsidRPr="004F2090" w:rsidRDefault="00180684" w:rsidP="000A1A56">
                    <w:pPr>
                      <w:spacing w:line="200" w:lineRule="exact"/>
                      <w:rPr>
                        <w:rFonts w:ascii="Roboto" w:hAnsi="Roboto"/>
                        <w:color w:val="424242"/>
                        <w:sz w:val="17"/>
                        <w:szCs w:val="17"/>
                        <w:lang w:val="es-ES"/>
                      </w:rPr>
                    </w:pPr>
                    <w:r>
                      <w:rPr>
                        <w:rFonts w:ascii="Roboto" w:hAnsi="Roboto"/>
                        <w:color w:val="424242"/>
                        <w:sz w:val="17"/>
                        <w:szCs w:val="17"/>
                        <w:lang w:val="es-ES"/>
                      </w:rPr>
                      <w:t>MINISTERIO DE TRABAJO,</w:t>
                    </w:r>
                  </w:p>
                  <w:p w14:paraId="40DAB29C" w14:textId="77777777" w:rsidR="00180684" w:rsidRPr="004F2090" w:rsidRDefault="00180684" w:rsidP="000A1A56">
                    <w:pPr>
                      <w:spacing w:line="200" w:lineRule="exact"/>
                      <w:rPr>
                        <w:rFonts w:ascii="Roboto" w:hAnsi="Roboto"/>
                        <w:color w:val="424242"/>
                        <w:sz w:val="17"/>
                        <w:szCs w:val="17"/>
                        <w:lang w:val="es-ES"/>
                      </w:rPr>
                    </w:pPr>
                    <w:r>
                      <w:rPr>
                        <w:rFonts w:ascii="Roboto" w:hAnsi="Roboto"/>
                        <w:color w:val="424242"/>
                        <w:sz w:val="17"/>
                        <w:szCs w:val="17"/>
                        <w:lang w:val="es-ES"/>
                      </w:rPr>
                      <w:t>EMPLEO Y PREVISIÓN SOCIAL</w:t>
                    </w:r>
                  </w:p>
                </w:txbxContent>
              </v:textbox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8FEFCD4" w14:textId="6A2856AC" w:rsidR="00C73D86" w:rsidRDefault="00377686">
    <w:pPr>
      <w:pStyle w:val="Encabezado"/>
    </w:pPr>
    <w:r>
      <w:rPr>
        <w:noProof/>
        <w:lang w:val="es-419" w:eastAsia="es-419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740436AB" wp14:editId="5732C45A">
              <wp:simplePos x="0" y="0"/>
              <wp:positionH relativeFrom="column">
                <wp:posOffset>1571625</wp:posOffset>
              </wp:positionH>
              <wp:positionV relativeFrom="paragraph">
                <wp:posOffset>200709</wp:posOffset>
              </wp:positionV>
              <wp:extent cx="2548255" cy="332105"/>
              <wp:effectExtent l="0" t="0" r="0" b="0"/>
              <wp:wrapNone/>
              <wp:docPr id="3" name="Cuadro de texto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548255" cy="33210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7B29B9E6" w14:textId="3A5D81BB" w:rsidR="00C73D86" w:rsidRDefault="000A1A56" w:rsidP="000A1A56">
                          <w:pPr>
                            <w:spacing w:line="200" w:lineRule="exact"/>
                            <w:rPr>
                              <w:rFonts w:ascii="Roboto" w:hAnsi="Roboto"/>
                              <w:color w:val="424242"/>
                              <w:sz w:val="17"/>
                              <w:szCs w:val="17"/>
                            </w:rPr>
                          </w:pPr>
                          <w:r>
                            <w:rPr>
                              <w:rFonts w:ascii="Roboto" w:hAnsi="Roboto"/>
                              <w:color w:val="424242"/>
                              <w:sz w:val="17"/>
                              <w:szCs w:val="17"/>
                            </w:rPr>
                            <w:t>MINISTERIO DE TRABAJO,</w:t>
                          </w:r>
                        </w:p>
                        <w:p w14:paraId="0ACD9E99" w14:textId="71797578" w:rsidR="00C73D86" w:rsidRDefault="000A1A56" w:rsidP="000A1A56">
                          <w:pPr>
                            <w:spacing w:line="200" w:lineRule="exact"/>
                            <w:rPr>
                              <w:rFonts w:ascii="Roboto" w:hAnsi="Roboto"/>
                              <w:color w:val="424242"/>
                              <w:sz w:val="17"/>
                              <w:szCs w:val="17"/>
                            </w:rPr>
                          </w:pPr>
                          <w:r>
                            <w:rPr>
                              <w:rFonts w:ascii="Roboto" w:hAnsi="Roboto"/>
                              <w:color w:val="424242"/>
                              <w:sz w:val="17"/>
                              <w:szCs w:val="17"/>
                            </w:rPr>
                            <w:t>EMPLEO Y PREVISIÓN SOCIAL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740436AB" id="_x0000_t202" coordsize="21600,21600" o:spt="202" path="m,l,21600r21600,l21600,xe">
              <v:stroke joinstyle="miter"/>
              <v:path gradientshapeok="t" o:connecttype="rect"/>
            </v:shapetype>
            <v:shape id="Cuadro de texto 3" o:spid="_x0000_s1032" type="#_x0000_t202" style="position:absolute;margin-left:123.75pt;margin-top:15.8pt;width:200.65pt;height:26.15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" filled="f" stroked="f" strokeweight=".5pt">
              <v:textbox>
                <w:txbxContent>
                  <w:p w14:paraId="7B29B9E6" w14:textId="3A5D81BB" w:rsidR="00C73D86" w:rsidRDefault="000A1A56" w:rsidP="000A1A56">
                    <w:pPr>
                      <w:spacing w:line="200" w:lineRule="exact"/>
                      <w:rPr>
                        <w:rFonts w:ascii="Roboto" w:hAnsi="Roboto"/>
                        <w:color w:val="424242"/>
                        <w:sz w:val="17"/>
                        <w:szCs w:val="17"/>
                      </w:rPr>
                    </w:pPr>
                    <w:r>
                      <w:rPr>
                        <w:rFonts w:ascii="Roboto" w:hAnsi="Roboto"/>
                        <w:color w:val="424242"/>
                        <w:sz w:val="17"/>
                        <w:szCs w:val="17"/>
                      </w:rPr>
                      <w:t>MINISTERIO DE TRABAJO,</w:t>
                    </w:r>
                  </w:p>
                  <w:p w14:paraId="0ACD9E99" w14:textId="71797578" w:rsidR="00C73D86" w:rsidRDefault="000A1A56" w:rsidP="000A1A56">
                    <w:pPr>
                      <w:spacing w:line="200" w:lineRule="exact"/>
                      <w:rPr>
                        <w:rFonts w:ascii="Roboto" w:hAnsi="Roboto"/>
                        <w:color w:val="424242"/>
                        <w:sz w:val="17"/>
                        <w:szCs w:val="17"/>
                      </w:rPr>
                    </w:pPr>
                    <w:r>
                      <w:rPr>
                        <w:rFonts w:ascii="Roboto" w:hAnsi="Roboto"/>
                        <w:color w:val="424242"/>
                        <w:sz w:val="17"/>
                        <w:szCs w:val="17"/>
                      </w:rPr>
                      <w:t>EMPLEO Y PREVISIÓN SOCIAL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es-419" w:eastAsia="es-419"/>
      </w:rPr>
      <w:drawing>
        <wp:anchor distT="0" distB="0" distL="114300" distR="114300" simplePos="0" relativeHeight="251666432" behindDoc="1" locked="0" layoutInCell="1" allowOverlap="1" wp14:anchorId="5952E2D8" wp14:editId="3937D79C">
          <wp:simplePos x="0" y="0"/>
          <wp:positionH relativeFrom="column">
            <wp:posOffset>643890</wp:posOffset>
          </wp:positionH>
          <wp:positionV relativeFrom="paragraph">
            <wp:posOffset>2045335</wp:posOffset>
          </wp:positionV>
          <wp:extent cx="4140127" cy="4984266"/>
          <wp:effectExtent l="0" t="0" r="0" b="0"/>
          <wp:wrapNone/>
          <wp:docPr id="41" name="Imagen 4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Imagen 8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140127" cy="4984266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s-419" w:eastAsia="es-419"/>
      </w:rPr>
      <w:drawing>
        <wp:anchor distT="0" distB="0" distL="114300" distR="114300" simplePos="0" relativeHeight="251658240" behindDoc="1" locked="0" layoutInCell="1" allowOverlap="1" wp14:anchorId="0C80B886" wp14:editId="7D1E466D">
          <wp:simplePos x="0" y="0"/>
          <wp:positionH relativeFrom="column">
            <wp:posOffset>-1076960</wp:posOffset>
          </wp:positionH>
          <wp:positionV relativeFrom="paragraph">
            <wp:posOffset>-436880</wp:posOffset>
          </wp:positionV>
          <wp:extent cx="7768590" cy="1205865"/>
          <wp:effectExtent l="0" t="0" r="3810" b="635"/>
          <wp:wrapNone/>
          <wp:docPr id="42" name="Imagen 4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MEMBRETADO CARTA-02.jp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68590" cy="120586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4F96EA8"/>
    <w:multiLevelType w:val="multilevel"/>
    <w:tmpl w:val="D698FF1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D0E98"/>
    <w:rsid w:val="00004DF4"/>
    <w:rsid w:val="00036CF8"/>
    <w:rsid w:val="00050270"/>
    <w:rsid w:val="00064F3E"/>
    <w:rsid w:val="0008172F"/>
    <w:rsid w:val="000A1A56"/>
    <w:rsid w:val="000B1744"/>
    <w:rsid w:val="001248C7"/>
    <w:rsid w:val="00152FD2"/>
    <w:rsid w:val="00171F6A"/>
    <w:rsid w:val="00180684"/>
    <w:rsid w:val="001B32EC"/>
    <w:rsid w:val="001D44A2"/>
    <w:rsid w:val="001F2099"/>
    <w:rsid w:val="002225B5"/>
    <w:rsid w:val="00227000"/>
    <w:rsid w:val="002316B9"/>
    <w:rsid w:val="0025460F"/>
    <w:rsid w:val="002B54DB"/>
    <w:rsid w:val="002D0FAA"/>
    <w:rsid w:val="002D4194"/>
    <w:rsid w:val="00305B2A"/>
    <w:rsid w:val="00307356"/>
    <w:rsid w:val="00317B46"/>
    <w:rsid w:val="0034120D"/>
    <w:rsid w:val="00344490"/>
    <w:rsid w:val="00377686"/>
    <w:rsid w:val="003A04E8"/>
    <w:rsid w:val="003D2EC3"/>
    <w:rsid w:val="00403F97"/>
    <w:rsid w:val="004F1F86"/>
    <w:rsid w:val="004F2090"/>
    <w:rsid w:val="0056051D"/>
    <w:rsid w:val="0056761B"/>
    <w:rsid w:val="00587B21"/>
    <w:rsid w:val="005B0E33"/>
    <w:rsid w:val="005C4888"/>
    <w:rsid w:val="005F5294"/>
    <w:rsid w:val="005F788A"/>
    <w:rsid w:val="00634A5A"/>
    <w:rsid w:val="006500AE"/>
    <w:rsid w:val="0065347B"/>
    <w:rsid w:val="0068070F"/>
    <w:rsid w:val="00766EC9"/>
    <w:rsid w:val="007804AF"/>
    <w:rsid w:val="00785F89"/>
    <w:rsid w:val="0079149E"/>
    <w:rsid w:val="007C287C"/>
    <w:rsid w:val="008132C8"/>
    <w:rsid w:val="008D0E98"/>
    <w:rsid w:val="008E1A12"/>
    <w:rsid w:val="00940B7A"/>
    <w:rsid w:val="009D3EDE"/>
    <w:rsid w:val="009D5C47"/>
    <w:rsid w:val="009E31BE"/>
    <w:rsid w:val="00A41CD8"/>
    <w:rsid w:val="00AE75F4"/>
    <w:rsid w:val="00B06435"/>
    <w:rsid w:val="00B706B7"/>
    <w:rsid w:val="00BB532A"/>
    <w:rsid w:val="00C0558C"/>
    <w:rsid w:val="00C40F8F"/>
    <w:rsid w:val="00C73D86"/>
    <w:rsid w:val="00D45064"/>
    <w:rsid w:val="00DA55D6"/>
    <w:rsid w:val="00DF3F71"/>
    <w:rsid w:val="00E0600F"/>
    <w:rsid w:val="00E90A73"/>
    <w:rsid w:val="00F4114B"/>
    <w:rsid w:val="00F97BDD"/>
    <w:rsid w:val="00FB1AD9"/>
    <w:rsid w:val="00FE2F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B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7025D5E"/>
  <w15:chartTrackingRefBased/>
  <w15:docId w15:val="{55456E03-486B-434A-B021-A8E246021D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s-BO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independiente">
    <w:name w:val="Body Text"/>
    <w:basedOn w:val="Normal"/>
    <w:link w:val="TextoindependienteCar"/>
    <w:uiPriority w:val="1"/>
    <w:qFormat/>
    <w:rsid w:val="0034120D"/>
    <w:pPr>
      <w:widowControl w:val="0"/>
      <w:autoSpaceDE w:val="0"/>
      <w:autoSpaceDN w:val="0"/>
    </w:pPr>
    <w:rPr>
      <w:rFonts w:ascii="Arial Black" w:eastAsia="Arial Black" w:hAnsi="Arial Black" w:cs="Arial Black"/>
      <w:lang w:val="es-ES" w:eastAsia="es-ES" w:bidi="es-ES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34120D"/>
    <w:rPr>
      <w:rFonts w:ascii="Arial Black" w:eastAsia="Arial Black" w:hAnsi="Arial Black" w:cs="Arial Black"/>
      <w:lang w:val="es-ES" w:eastAsia="es-ES" w:bidi="es-ES"/>
    </w:rPr>
  </w:style>
  <w:style w:type="paragraph" w:styleId="Encabezado">
    <w:name w:val="header"/>
    <w:basedOn w:val="Normal"/>
    <w:link w:val="EncabezadoCar"/>
    <w:uiPriority w:val="99"/>
    <w:unhideWhenUsed/>
    <w:rsid w:val="008D0E98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8D0E98"/>
  </w:style>
  <w:style w:type="paragraph" w:styleId="Piedepgina">
    <w:name w:val="footer"/>
    <w:basedOn w:val="Normal"/>
    <w:link w:val="PiedepginaCar"/>
    <w:uiPriority w:val="99"/>
    <w:unhideWhenUsed/>
    <w:rsid w:val="008D0E98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8D0E98"/>
  </w:style>
  <w:style w:type="paragraph" w:styleId="Textoindependiente3">
    <w:name w:val="Body Text 3"/>
    <w:basedOn w:val="Normal"/>
    <w:link w:val="Textoindependiente3Car"/>
    <w:uiPriority w:val="99"/>
    <w:semiHidden/>
    <w:unhideWhenUsed/>
    <w:rsid w:val="0068070F"/>
    <w:pPr>
      <w:spacing w:after="120"/>
    </w:pPr>
    <w:rPr>
      <w:sz w:val="16"/>
      <w:szCs w:val="16"/>
    </w:rPr>
  </w:style>
  <w:style w:type="character" w:customStyle="1" w:styleId="Textoindependiente3Car">
    <w:name w:val="Texto independiente 3 Car"/>
    <w:basedOn w:val="Fuentedeprrafopredeter"/>
    <w:link w:val="Textoindependiente3"/>
    <w:uiPriority w:val="99"/>
    <w:semiHidden/>
    <w:rsid w:val="0068070F"/>
    <w:rPr>
      <w:sz w:val="16"/>
      <w:szCs w:val="16"/>
    </w:rPr>
  </w:style>
  <w:style w:type="character" w:styleId="Hipervnculo">
    <w:name w:val="Hyperlink"/>
    <w:basedOn w:val="Fuentedeprrafopredeter"/>
    <w:uiPriority w:val="99"/>
    <w:unhideWhenUsed/>
    <w:rsid w:val="00180684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footer" Target="footer3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header" Target="header3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hyperlink" Target="file:///C:\Users\MTEPS\104424_APNB%20777.pdf" TargetMode="External"/><Relationship Id="rId14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footer3.xml.rels><?xml version="1.0" encoding="UTF-8" standalone="yes"?>
<Relationships xmlns="http://schemas.openxmlformats.org/package/2006/relationships"><Relationship Id="rId3" Type="http://schemas.openxmlformats.org/officeDocument/2006/relationships/image" Target="media/image6.emf"/><Relationship Id="rId2" Type="http://schemas.openxmlformats.org/officeDocument/2006/relationships/image" Target="media/image5.emf"/><Relationship Id="rId1" Type="http://schemas.openxmlformats.org/officeDocument/2006/relationships/image" Target="media/image4.png"/><Relationship Id="rId5" Type="http://schemas.openxmlformats.org/officeDocument/2006/relationships/image" Target="media/image60.emf"/><Relationship Id="rId4" Type="http://schemas.openxmlformats.org/officeDocument/2006/relationships/image" Target="media/image50.emf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19</Pages>
  <Words>4865</Words>
  <Characters>26763</Characters>
  <Application>Microsoft Office Word</Application>
  <DocSecurity>0</DocSecurity>
  <Lines>223</Lines>
  <Paragraphs>63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31565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MTEPS</cp:lastModifiedBy>
  <cp:revision>9</cp:revision>
  <cp:lastPrinted>2021-01-26T16:42:00Z</cp:lastPrinted>
  <dcterms:created xsi:type="dcterms:W3CDTF">2022-06-07T20:09:00Z</dcterms:created>
  <dcterms:modified xsi:type="dcterms:W3CDTF">2022-06-12T23:58:00Z</dcterms:modified>
</cp:coreProperties>
</file>