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F4374" w:rsidRDefault="00CF4374" w14:paraId="4E1B9BE0" w14:textId="77777777">
      <w:pPr>
        <w:pStyle w:val="Header"/>
      </w:pPr>
    </w:p>
    <w:p w:rsidR="00CF4374" w:rsidRDefault="00CF4374" w14:paraId="1437BA38" w14:textId="77777777">
      <w:pPr>
        <w:pStyle w:val="BodyText"/>
      </w:pPr>
    </w:p>
    <w:p w:rsidR="00CF4374" w:rsidRDefault="00CF4374" w14:paraId="38EFA1A7" w14:textId="77777777">
      <w:pPr>
        <w:pStyle w:val="BodyText"/>
      </w:pPr>
    </w:p>
    <w:p w:rsidR="00CF4374" w:rsidRDefault="00CF4374" w14:paraId="5C195D0E" w14:textId="77777777">
      <w:pPr>
        <w:pStyle w:val="BodyText"/>
      </w:pPr>
    </w:p>
    <w:p w:rsidR="00CF4374" w:rsidRDefault="00CF4374" w14:paraId="5413D6AC" w14:textId="77777777">
      <w:pPr>
        <w:pStyle w:val="BodyText"/>
      </w:pPr>
    </w:p>
    <w:p w:rsidR="00CF4374" w:rsidRDefault="00CF4374" w14:paraId="181F769A" w14:textId="77777777">
      <w:pPr>
        <w:pStyle w:val="BodyText"/>
      </w:pPr>
    </w:p>
    <w:p w:rsidR="00CF4374" w:rsidRDefault="00CF4374" w14:paraId="0A15BDED" w14:textId="77777777">
      <w:pPr>
        <w:pStyle w:val="BodyText"/>
      </w:pPr>
    </w:p>
    <w:p w:rsidR="00CF4374" w:rsidRDefault="00CF4374" w14:paraId="7F23E79D" w14:textId="77777777">
      <w:pPr>
        <w:pStyle w:val="BodyText"/>
      </w:pPr>
    </w:p>
    <w:p w:rsidR="00CF4374" w:rsidRDefault="00CF4374" w14:paraId="1F796CEB" w14:textId="77777777">
      <w:pPr>
        <w:pStyle w:val="BodyText"/>
      </w:pPr>
    </w:p>
    <w:p w:rsidR="00CF4374" w:rsidRDefault="00CF4374" w14:paraId="10544904" w14:textId="77777777">
      <w:pPr>
        <w:pStyle w:val="BodyText"/>
      </w:pPr>
    </w:p>
    <w:p w:rsidR="00CF4374" w:rsidRDefault="00CF4374" w14:paraId="0C81E989" w14:textId="77777777">
      <w:pPr>
        <w:pStyle w:val="BodyText"/>
      </w:pPr>
    </w:p>
    <w:p w:rsidR="00CF4374" w:rsidRDefault="00CF4374" w14:paraId="6EE8E065" w14:textId="77777777">
      <w:pPr>
        <w:pStyle w:val="BodyText"/>
      </w:pPr>
    </w:p>
    <w:p w:rsidR="00CF4374" w:rsidRDefault="00CF4374" w14:paraId="76F5624C" w14:textId="77777777">
      <w:pPr>
        <w:pStyle w:val="BodyText"/>
      </w:pPr>
    </w:p>
    <w:p w:rsidR="00CF4374" w:rsidRDefault="00CF4374" w14:paraId="3EC8F51F" w14:textId="77777777">
      <w:pPr>
        <w:pStyle w:val="BodyText"/>
      </w:pPr>
    </w:p>
    <w:p w:rsidR="00CF4374" w:rsidRDefault="00CF4374" w14:paraId="3E707550" w14:textId="77777777">
      <w:pPr>
        <w:pStyle w:val="BodyText"/>
      </w:pPr>
    </w:p>
    <w:p w:rsidR="00CF4374" w:rsidRDefault="00CF4374" w14:paraId="7B5149BD" w14:textId="77777777">
      <w:pPr>
        <w:pStyle w:val="Kansiots1"/>
        <w:numPr>
          <w:ilvl w:val="0"/>
          <w:numId w:val="0"/>
        </w:numPr>
        <w:outlineLvl w:val="9"/>
      </w:pPr>
    </w:p>
    <w:p w:rsidR="00CF4374" w:rsidRDefault="00AC7514" w14:paraId="7886C307" w14:textId="77777777">
      <w:pPr>
        <w:pStyle w:val="Kansiots1"/>
        <w:numPr>
          <w:ilvl w:val="0"/>
          <w:numId w:val="0"/>
        </w:numPr>
        <w:outlineLvl w:val="9"/>
      </w:pPr>
      <w:r w:rsidR="00AC7514">
        <w:rPr/>
        <w:t>Vaatimusmäärittely</w:t>
      </w:r>
    </w:p>
    <w:p w:rsidR="2436FE5F" w:rsidP="1EEA3AA5" w:rsidRDefault="2436FE5F" w14:paraId="79807855" w14:textId="3136233A">
      <w:pPr>
        <w:pStyle w:val="Kansiotsikko"/>
        <w:numPr>
          <w:ilvl w:val="0"/>
          <w:numId w:val="0"/>
        </w:numPr>
        <w:pBdr>
          <w:bottom w:val="none" w:color="000000" w:sz="0" w:space="0"/>
        </w:pBdr>
        <w:tabs>
          <w:tab w:val="left" w:leader="none" w:pos="1418"/>
        </w:tabs>
        <w:spacing w:before="0" w:line="240" w:lineRule="auto"/>
        <w:jc w:val="center"/>
        <w:rPr>
          <w:noProof w:val="0"/>
          <w:lang w:val="fi-FI"/>
        </w:rPr>
      </w:pPr>
      <w:r w:rsidRPr="1EEA3AA5" w:rsidR="602D924E">
        <w:rPr>
          <w:rFonts w:ascii="Arial" w:hAnsi="Arial" w:eastAsia="Arial" w:cs="Arial"/>
          <w:b w:val="1"/>
          <w:bCs w:val="1"/>
          <w:i w:val="0"/>
          <w:iCs w:val="0"/>
          <w:caps w:val="0"/>
          <w:smallCaps w:val="0"/>
          <w:noProof w:val="0"/>
          <w:color w:val="000000" w:themeColor="text1" w:themeTint="FF" w:themeShade="FF"/>
          <w:sz w:val="48"/>
          <w:szCs w:val="48"/>
          <w:lang w:val="fi-FI"/>
        </w:rPr>
        <w:t>Sovellusprojektin</w:t>
      </w:r>
      <w:r w:rsidRPr="1EEA3AA5" w:rsidR="2436FE5F">
        <w:rPr>
          <w:rFonts w:ascii="Arial" w:hAnsi="Arial" w:eastAsia="Arial" w:cs="Arial"/>
          <w:b w:val="1"/>
          <w:bCs w:val="1"/>
          <w:i w:val="0"/>
          <w:iCs w:val="0"/>
          <w:caps w:val="0"/>
          <w:smallCaps w:val="0"/>
          <w:noProof w:val="0"/>
          <w:color w:val="000000" w:themeColor="text1" w:themeTint="FF" w:themeShade="FF"/>
          <w:sz w:val="48"/>
          <w:szCs w:val="48"/>
          <w:lang w:val="fi-FI"/>
        </w:rPr>
        <w:t xml:space="preserve"> </w:t>
      </w:r>
      <w:r w:rsidRPr="1EEA3AA5" w:rsidR="2436FE5F">
        <w:rPr>
          <w:rFonts w:ascii="Arial" w:hAnsi="Arial" w:eastAsia="Arial" w:cs="Arial"/>
          <w:b w:val="1"/>
          <w:bCs w:val="1"/>
          <w:i w:val="0"/>
          <w:iCs w:val="0"/>
          <w:caps w:val="0"/>
          <w:smallCaps w:val="0"/>
          <w:noProof w:val="0"/>
          <w:color w:val="000000" w:themeColor="text1" w:themeTint="FF" w:themeShade="FF"/>
          <w:sz w:val="48"/>
          <w:szCs w:val="48"/>
          <w:lang w:val="fi-FI"/>
        </w:rPr>
        <w:t>seurantaohjelma</w:t>
      </w:r>
    </w:p>
    <w:p w:rsidR="4C8E9844" w:rsidP="1EEA3AA5" w:rsidRDefault="4C8E9844" w14:paraId="7639516E" w14:textId="08312F84">
      <w:pPr>
        <w:pStyle w:val="Kansiotsikko"/>
        <w:numPr>
          <w:ilvl w:val="0"/>
          <w:numId w:val="0"/>
        </w:numPr>
        <w:pBdr>
          <w:bottom w:val="none" w:color="000000" w:sz="0" w:space="0"/>
        </w:pBdr>
        <w:tabs>
          <w:tab w:val="left" w:leader="none" w:pos="1418"/>
        </w:tabs>
        <w:spacing w:before="0" w:line="240" w:lineRule="auto"/>
        <w:jc w:val="center"/>
        <w:rPr>
          <w:rFonts w:ascii="Arial" w:hAnsi="Arial" w:eastAsia="Arial" w:cs="Arial"/>
          <w:b w:val="1"/>
          <w:bCs w:val="1"/>
          <w:i w:val="0"/>
          <w:iCs w:val="0"/>
          <w:caps w:val="0"/>
          <w:smallCaps w:val="0"/>
          <w:noProof w:val="0"/>
          <w:color w:val="000000" w:themeColor="text1" w:themeTint="FF" w:themeShade="FF"/>
          <w:sz w:val="48"/>
          <w:szCs w:val="48"/>
          <w:lang w:val="fi-FI"/>
        </w:rPr>
      </w:pPr>
      <w:r w:rsidRPr="1EEA3AA5" w:rsidR="4C8E9844">
        <w:rPr>
          <w:rFonts w:ascii="Arial" w:hAnsi="Arial" w:eastAsia="Arial" w:cs="Arial"/>
          <w:b w:val="1"/>
          <w:bCs w:val="1"/>
          <w:i w:val="0"/>
          <w:iCs w:val="0"/>
          <w:caps w:val="0"/>
          <w:smallCaps w:val="0"/>
          <w:noProof w:val="0"/>
          <w:color w:val="000000" w:themeColor="text1" w:themeTint="FF" w:themeShade="FF"/>
          <w:sz w:val="48"/>
          <w:szCs w:val="48"/>
          <w:lang w:val="fi-FI"/>
        </w:rPr>
        <w:t>“Deadlinetracker”</w:t>
      </w:r>
    </w:p>
    <w:p w:rsidR="00CF4374" w:rsidP="1941D094" w:rsidRDefault="00AC7514" w14:paraId="238114BD" w14:textId="21503871">
      <w:pPr>
        <w:pStyle w:val="Kansiots2"/>
        <w:numPr>
          <w:ilvl w:val="0"/>
          <w:numId w:val="0"/>
        </w:numPr>
      </w:pPr>
      <w:r w:rsidR="00AC7514">
        <w:rPr/>
        <w:t xml:space="preserve">versio </w:t>
      </w:r>
      <w:r w:rsidR="43AF8EA6">
        <w:rPr/>
        <w:t>2</w:t>
      </w:r>
      <w:r w:rsidR="00AC7514">
        <w:rPr/>
        <w:t>.0</w:t>
      </w:r>
    </w:p>
    <w:p w:rsidR="00CF4374" w:rsidRDefault="00CF4374" w14:paraId="2A054C4F" w14:textId="77777777">
      <w:pPr>
        <w:pStyle w:val="Kansiots2"/>
        <w:outlineLvl w:val="9"/>
      </w:pPr>
    </w:p>
    <w:p w:rsidR="00CF4374" w:rsidRDefault="00CF4374" w14:paraId="284D4EA3" w14:textId="77777777">
      <w:pPr>
        <w:pStyle w:val="BodyText"/>
        <w:rPr>
          <w:lang w:val="fi-FI"/>
        </w:rPr>
      </w:pPr>
    </w:p>
    <w:p w:rsidR="00CF4374" w:rsidRDefault="00CF4374" w14:paraId="38CE982F" w14:textId="77777777">
      <w:pPr>
        <w:pStyle w:val="BodyText"/>
        <w:rPr>
          <w:lang w:val="fi-FI"/>
        </w:rPr>
      </w:pPr>
    </w:p>
    <w:p w:rsidR="00CF4374" w:rsidRDefault="00CF4374" w14:paraId="68B11C29" w14:textId="77777777">
      <w:pPr>
        <w:pStyle w:val="BodyText"/>
        <w:rPr>
          <w:lang w:val="fi-FI"/>
        </w:rPr>
      </w:pPr>
    </w:p>
    <w:p w:rsidR="00CF4374" w:rsidRDefault="00CF4374" w14:paraId="6D924FF8" w14:textId="77777777">
      <w:pPr>
        <w:pStyle w:val="BodyText"/>
        <w:rPr>
          <w:lang w:val="fi-FI"/>
        </w:rPr>
      </w:pPr>
    </w:p>
    <w:p w:rsidR="00CF4374" w:rsidRDefault="00CF4374" w14:paraId="2112DFB2" w14:textId="77777777">
      <w:pPr>
        <w:pStyle w:val="BodyText"/>
        <w:rPr>
          <w:lang w:val="fi-FI"/>
        </w:rPr>
      </w:pPr>
    </w:p>
    <w:p w:rsidR="00CF4374" w:rsidRDefault="00CF4374" w14:paraId="6C1C7A37" w14:textId="77777777">
      <w:pPr>
        <w:pStyle w:val="BodyText"/>
        <w:rPr>
          <w:lang w:val="fi-FI"/>
        </w:rPr>
      </w:pPr>
    </w:p>
    <w:p w:rsidR="00CF4374" w:rsidRDefault="00CF4374" w14:paraId="1B8985EC" w14:textId="77777777">
      <w:pPr>
        <w:pStyle w:val="BodyText"/>
        <w:rPr>
          <w:lang w:val="fi-FI"/>
        </w:rPr>
      </w:pPr>
    </w:p>
    <w:p w:rsidR="00CF4374" w:rsidRDefault="00CF4374" w14:paraId="05E35E9E" w14:textId="77777777">
      <w:pPr>
        <w:pStyle w:val="BodyText"/>
        <w:rPr>
          <w:lang w:val="fi-FI"/>
        </w:rPr>
      </w:pPr>
    </w:p>
    <w:p w:rsidR="00CF4374" w:rsidRDefault="00CF4374" w14:paraId="7EB1897E" w14:textId="77777777">
      <w:pPr>
        <w:pStyle w:val="BodyText"/>
        <w:rPr>
          <w:lang w:val="fi-FI"/>
        </w:rPr>
      </w:pPr>
    </w:p>
    <w:p w:rsidR="00CF4374" w:rsidRDefault="00CF4374" w14:paraId="7BF4AC84" w14:textId="77777777">
      <w:pPr>
        <w:pStyle w:val="BodyText"/>
        <w:rPr>
          <w:lang w:val="fi-FI"/>
        </w:rPr>
      </w:pPr>
    </w:p>
    <w:p w:rsidR="00CF4374" w:rsidRDefault="00CF4374" w14:paraId="748B4CFE" w14:textId="77777777">
      <w:pPr>
        <w:pStyle w:val="BodyText"/>
        <w:rPr>
          <w:lang w:val="fi-FI"/>
        </w:rPr>
      </w:pPr>
    </w:p>
    <w:p w:rsidR="00CF4374" w:rsidRDefault="00CF4374" w14:paraId="1F15B505" w14:textId="77777777">
      <w:pPr>
        <w:pStyle w:val="BodyText"/>
        <w:rPr>
          <w:lang w:val="fi-FI"/>
        </w:rPr>
      </w:pPr>
    </w:p>
    <w:p w:rsidR="00CF4374" w:rsidRDefault="00CF4374" w14:paraId="1ECE4754" w14:textId="77777777">
      <w:pPr>
        <w:pStyle w:val="BodyText"/>
      </w:pPr>
    </w:p>
    <w:p w:rsidR="00CF4374" w:rsidRDefault="00AC7514" w14:paraId="6A931211" w14:textId="77777777">
      <w:pPr>
        <w:pStyle w:val="Otsikkonumeroimaton"/>
        <w:outlineLvl w:val="9"/>
      </w:pPr>
      <w:r>
        <w:t>Versiohistoria</w:t>
      </w:r>
    </w:p>
    <w:p w:rsidR="00CF4374" w:rsidRDefault="00CF4374" w14:paraId="27290AFE" w14:textId="77777777">
      <w:pPr>
        <w:pStyle w:val="BodyText"/>
        <w:rPr>
          <w:lang w:val="fi-FI"/>
        </w:rPr>
      </w:pPr>
    </w:p>
    <w:tbl>
      <w:tblPr>
        <w:tblW w:w="8251" w:type="dxa"/>
        <w:tblInd w:w="108" w:type="dxa"/>
        <w:tblLayout w:type="fixed"/>
        <w:tblCellMar>
          <w:left w:w="10" w:type="dxa"/>
          <w:right w:w="10" w:type="dxa"/>
        </w:tblCellMar>
        <w:tblLook w:val="0000" w:firstRow="0" w:lastRow="0" w:firstColumn="0" w:lastColumn="0" w:noHBand="0" w:noVBand="0"/>
      </w:tblPr>
      <w:tblGrid>
        <w:gridCol w:w="993"/>
        <w:gridCol w:w="1275"/>
        <w:gridCol w:w="2216"/>
        <w:gridCol w:w="3767"/>
      </w:tblGrid>
      <w:tr w:rsidR="00CF4374" w:rsidTr="1941D094" w14:paraId="135198EC" w14:textId="77777777">
        <w:tc>
          <w:tcPr>
            <w:tcW w:w="993" w:type="dxa"/>
            <w:tcBorders>
              <w:bottom w:val="single" w:color="000000" w:themeColor="text1" w:sz="6" w:space="0"/>
            </w:tcBorders>
            <w:tcMar>
              <w:top w:w="0" w:type="dxa"/>
              <w:left w:w="108" w:type="dxa"/>
              <w:bottom w:w="0" w:type="dxa"/>
              <w:right w:w="108" w:type="dxa"/>
            </w:tcMar>
          </w:tcPr>
          <w:p w:rsidR="00CF4374" w:rsidRDefault="00AC7514" w14:paraId="6C976C91" w14:textId="77777777">
            <w:pPr>
              <w:pStyle w:val="BodyText"/>
              <w:ind w:left="-43"/>
              <w:rPr>
                <w:lang w:val="fi-FI"/>
              </w:rPr>
            </w:pPr>
            <w:r>
              <w:rPr>
                <w:lang w:val="fi-FI"/>
              </w:rPr>
              <w:t>Versio</w:t>
            </w:r>
          </w:p>
        </w:tc>
        <w:tc>
          <w:tcPr>
            <w:tcW w:w="1275" w:type="dxa"/>
            <w:tcBorders>
              <w:bottom w:val="single" w:color="000000" w:themeColor="text1" w:sz="6" w:space="0"/>
            </w:tcBorders>
            <w:tcMar>
              <w:top w:w="0" w:type="dxa"/>
              <w:left w:w="108" w:type="dxa"/>
              <w:bottom w:w="0" w:type="dxa"/>
              <w:right w:w="108" w:type="dxa"/>
            </w:tcMar>
          </w:tcPr>
          <w:p w:rsidR="00CF4374" w:rsidRDefault="00AC7514" w14:paraId="082CDCA8" w14:textId="77777777">
            <w:pPr>
              <w:pStyle w:val="BodyText"/>
              <w:ind w:left="0"/>
              <w:rPr>
                <w:lang w:val="fi-FI"/>
              </w:rPr>
            </w:pPr>
            <w:r>
              <w:rPr>
                <w:lang w:val="fi-FI"/>
              </w:rPr>
              <w:t>Päiväys</w:t>
            </w:r>
          </w:p>
        </w:tc>
        <w:tc>
          <w:tcPr>
            <w:tcW w:w="2216" w:type="dxa"/>
            <w:tcBorders>
              <w:bottom w:val="single" w:color="000000" w:themeColor="text1" w:sz="6" w:space="0"/>
            </w:tcBorders>
            <w:tcMar>
              <w:top w:w="0" w:type="dxa"/>
              <w:left w:w="108" w:type="dxa"/>
              <w:bottom w:w="0" w:type="dxa"/>
              <w:right w:w="108" w:type="dxa"/>
            </w:tcMar>
          </w:tcPr>
          <w:p w:rsidR="00CF4374" w:rsidRDefault="00AC7514" w14:paraId="3C19D4C0" w14:textId="77777777">
            <w:pPr>
              <w:pStyle w:val="BodyText"/>
              <w:ind w:left="0"/>
              <w:rPr>
                <w:lang w:val="fi-FI"/>
              </w:rPr>
            </w:pPr>
            <w:r>
              <w:rPr>
                <w:lang w:val="fi-FI"/>
              </w:rPr>
              <w:t>Tekijät</w:t>
            </w:r>
          </w:p>
        </w:tc>
        <w:tc>
          <w:tcPr>
            <w:tcW w:w="3767" w:type="dxa"/>
            <w:tcBorders>
              <w:bottom w:val="single" w:color="000000" w:themeColor="text1" w:sz="6" w:space="0"/>
            </w:tcBorders>
            <w:tcMar>
              <w:top w:w="0" w:type="dxa"/>
              <w:left w:w="108" w:type="dxa"/>
              <w:bottom w:w="0" w:type="dxa"/>
              <w:right w:w="108" w:type="dxa"/>
            </w:tcMar>
          </w:tcPr>
          <w:p w:rsidR="00CF4374" w:rsidRDefault="00AC7514" w14:paraId="46039AAC" w14:textId="77777777">
            <w:pPr>
              <w:pStyle w:val="BodyText"/>
              <w:ind w:left="0"/>
              <w:jc w:val="left"/>
              <w:rPr>
                <w:lang w:val="fi-FI"/>
              </w:rPr>
            </w:pPr>
            <w:r>
              <w:rPr>
                <w:lang w:val="fi-FI"/>
              </w:rPr>
              <w:t>Selite (alkuperäinen, muutokset, korjaukset...)</w:t>
            </w:r>
          </w:p>
        </w:tc>
      </w:tr>
      <w:tr w:rsidR="00CF4374" w:rsidTr="1941D094" w14:paraId="11E65F9D" w14:textId="77777777">
        <w:tc>
          <w:tcPr>
            <w:tcW w:w="993" w:type="dxa"/>
            <w:tcMar>
              <w:top w:w="0" w:type="dxa"/>
              <w:left w:w="108" w:type="dxa"/>
              <w:bottom w:w="0" w:type="dxa"/>
              <w:right w:w="108" w:type="dxa"/>
            </w:tcMar>
          </w:tcPr>
          <w:p w:rsidR="00CF4374" w:rsidRDefault="00CF4374" w14:paraId="3C644072" w14:textId="77777777">
            <w:pPr>
              <w:pStyle w:val="BodyText"/>
              <w:ind w:left="-43"/>
              <w:rPr>
                <w:lang w:val="fi-FI"/>
              </w:rPr>
            </w:pPr>
          </w:p>
        </w:tc>
        <w:tc>
          <w:tcPr>
            <w:tcW w:w="1275" w:type="dxa"/>
            <w:tcMar>
              <w:top w:w="0" w:type="dxa"/>
              <w:left w:w="108" w:type="dxa"/>
              <w:bottom w:w="0" w:type="dxa"/>
              <w:right w:w="108" w:type="dxa"/>
            </w:tcMar>
          </w:tcPr>
          <w:p w:rsidR="00CF4374" w:rsidRDefault="00CF4374" w14:paraId="6D091D6B" w14:textId="77777777">
            <w:pPr>
              <w:pStyle w:val="BodyText"/>
              <w:ind w:left="0"/>
              <w:rPr>
                <w:lang w:val="fi-FI"/>
              </w:rPr>
            </w:pPr>
          </w:p>
        </w:tc>
        <w:tc>
          <w:tcPr>
            <w:tcW w:w="2216" w:type="dxa"/>
            <w:tcMar>
              <w:top w:w="0" w:type="dxa"/>
              <w:left w:w="108" w:type="dxa"/>
              <w:bottom w:w="0" w:type="dxa"/>
              <w:right w:w="108" w:type="dxa"/>
            </w:tcMar>
          </w:tcPr>
          <w:p w:rsidR="00CF4374" w:rsidRDefault="00CF4374" w14:paraId="11BA8111" w14:textId="77777777">
            <w:pPr>
              <w:pStyle w:val="BodyText"/>
              <w:ind w:left="0"/>
              <w:rPr>
                <w:lang w:val="fi-FI"/>
              </w:rPr>
            </w:pPr>
          </w:p>
        </w:tc>
        <w:tc>
          <w:tcPr>
            <w:tcW w:w="3767" w:type="dxa"/>
            <w:tcMar>
              <w:top w:w="0" w:type="dxa"/>
              <w:left w:w="108" w:type="dxa"/>
              <w:bottom w:w="0" w:type="dxa"/>
              <w:right w:w="108" w:type="dxa"/>
            </w:tcMar>
          </w:tcPr>
          <w:p w:rsidR="00CF4374" w:rsidRDefault="00CF4374" w14:paraId="3AF631EF" w14:textId="77777777">
            <w:pPr>
              <w:pStyle w:val="BodyText"/>
              <w:ind w:left="0"/>
              <w:rPr>
                <w:lang w:val="fi-FI"/>
              </w:rPr>
            </w:pPr>
          </w:p>
        </w:tc>
      </w:tr>
      <w:tr w:rsidR="00CF4374" w:rsidTr="1941D094" w14:paraId="66EBB06B" w14:textId="77777777">
        <w:tc>
          <w:tcPr>
            <w:tcW w:w="993" w:type="dxa"/>
            <w:tcMar>
              <w:top w:w="0" w:type="dxa"/>
              <w:left w:w="108" w:type="dxa"/>
              <w:bottom w:w="0" w:type="dxa"/>
              <w:right w:w="108" w:type="dxa"/>
            </w:tcMar>
          </w:tcPr>
          <w:p w:rsidR="00CF4374" w:rsidRDefault="00CF4374" w14:paraId="4DEECFF1" w14:textId="72478205">
            <w:pPr>
              <w:pStyle w:val="BodyText"/>
              <w:ind w:left="-43"/>
              <w:rPr>
                <w:lang w:val="fi-FI"/>
              </w:rPr>
            </w:pPr>
            <w:r w:rsidRPr="535ADB5C" w:rsidR="5AF5F9BC">
              <w:rPr>
                <w:lang w:val="fi-FI"/>
              </w:rPr>
              <w:t>1.0.</w:t>
            </w:r>
          </w:p>
        </w:tc>
        <w:tc>
          <w:tcPr>
            <w:tcW w:w="1275" w:type="dxa"/>
            <w:tcMar>
              <w:top w:w="0" w:type="dxa"/>
              <w:left w:w="108" w:type="dxa"/>
              <w:bottom w:w="0" w:type="dxa"/>
              <w:right w:w="108" w:type="dxa"/>
            </w:tcMar>
          </w:tcPr>
          <w:p w:rsidR="00CF4374" w:rsidRDefault="00CF4374" w14:paraId="5DAC3C72" w14:textId="408C31DF">
            <w:pPr>
              <w:pStyle w:val="BodyText"/>
              <w:ind w:left="0"/>
              <w:rPr>
                <w:lang w:val="fi-FI"/>
              </w:rPr>
            </w:pPr>
            <w:r w:rsidRPr="535ADB5C" w:rsidR="5AF5F9BC">
              <w:rPr>
                <w:lang w:val="fi-FI"/>
              </w:rPr>
              <w:t>29.9.2025</w:t>
            </w:r>
          </w:p>
        </w:tc>
        <w:tc>
          <w:tcPr>
            <w:tcW w:w="2216" w:type="dxa"/>
            <w:tcMar>
              <w:top w:w="0" w:type="dxa"/>
              <w:left w:w="108" w:type="dxa"/>
              <w:bottom w:w="0" w:type="dxa"/>
              <w:right w:w="108" w:type="dxa"/>
            </w:tcMar>
          </w:tcPr>
          <w:p w:rsidR="00CF4374" w:rsidRDefault="00CF4374" w14:paraId="3397D0D5" w14:textId="7A54EE20">
            <w:pPr>
              <w:pStyle w:val="BodyText"/>
              <w:ind w:left="0"/>
              <w:rPr>
                <w:lang w:val="fi-FI"/>
              </w:rPr>
            </w:pPr>
            <w:r w:rsidRPr="535ADB5C" w:rsidR="5AF5F9BC">
              <w:rPr>
                <w:lang w:val="fi-FI"/>
              </w:rPr>
              <w:t>Tanja Lilja</w:t>
            </w:r>
          </w:p>
        </w:tc>
        <w:tc>
          <w:tcPr>
            <w:tcW w:w="3767" w:type="dxa"/>
            <w:tcMar>
              <w:top w:w="0" w:type="dxa"/>
              <w:left w:w="108" w:type="dxa"/>
              <w:bottom w:w="0" w:type="dxa"/>
              <w:right w:w="108" w:type="dxa"/>
            </w:tcMar>
          </w:tcPr>
          <w:p w:rsidR="00CF4374" w:rsidP="535ADB5C" w:rsidRDefault="00CF4374" w14:paraId="0BB683B3" w14:textId="3AE77E72">
            <w:pPr>
              <w:pStyle w:val="BodyText"/>
              <w:ind w:left="0"/>
              <w:rPr>
                <w:lang w:val="fi-FI"/>
              </w:rPr>
            </w:pPr>
            <w:r w:rsidRPr="535ADB5C" w:rsidR="5AF5F9BC">
              <w:rPr>
                <w:lang w:val="fi-FI"/>
              </w:rPr>
              <w:t>Pohjan päivitys</w:t>
            </w:r>
            <w:r w:rsidRPr="535ADB5C" w:rsidR="17B1ABED">
              <w:rPr>
                <w:lang w:val="fi-FI"/>
              </w:rPr>
              <w:t xml:space="preserve"> ja täyttäminen omilla ideoilla =&gt; palaverissa läpikäytäväksi</w:t>
            </w:r>
          </w:p>
          <w:p w:rsidR="00CF4374" w:rsidRDefault="00CF4374" w14:paraId="6233590A" w14:textId="3B5737C1">
            <w:pPr>
              <w:pStyle w:val="BodyText"/>
              <w:ind w:left="0"/>
              <w:rPr>
                <w:lang w:val="fi-FI"/>
              </w:rPr>
            </w:pPr>
          </w:p>
        </w:tc>
      </w:tr>
      <w:tr w:rsidR="00CF4374" w:rsidTr="1941D094" w14:paraId="51948C7B" w14:textId="77777777">
        <w:tc>
          <w:tcPr>
            <w:tcW w:w="993" w:type="dxa"/>
            <w:tcMar>
              <w:top w:w="0" w:type="dxa"/>
              <w:left w:w="108" w:type="dxa"/>
              <w:bottom w:w="0" w:type="dxa"/>
              <w:right w:w="108" w:type="dxa"/>
            </w:tcMar>
          </w:tcPr>
          <w:p w:rsidR="00CF4374" w:rsidRDefault="00CF4374" w14:paraId="7ADBE643" w14:textId="56A64A2D">
            <w:pPr>
              <w:pStyle w:val="BodyText"/>
              <w:ind w:left="-43"/>
              <w:rPr>
                <w:lang w:val="fi-FI"/>
              </w:rPr>
            </w:pPr>
            <w:r w:rsidRPr="1941D094" w:rsidR="0DD7ED52">
              <w:rPr>
                <w:lang w:val="fi-FI"/>
              </w:rPr>
              <w:t>1.2</w:t>
            </w:r>
          </w:p>
        </w:tc>
        <w:tc>
          <w:tcPr>
            <w:tcW w:w="1275" w:type="dxa"/>
            <w:tcMar>
              <w:top w:w="0" w:type="dxa"/>
              <w:left w:w="108" w:type="dxa"/>
              <w:bottom w:w="0" w:type="dxa"/>
              <w:right w:w="108" w:type="dxa"/>
            </w:tcMar>
          </w:tcPr>
          <w:p w:rsidR="00CF4374" w:rsidRDefault="00CF4374" w14:paraId="611DA009" w14:textId="40F27F44">
            <w:pPr>
              <w:pStyle w:val="BodyText"/>
              <w:ind w:left="0"/>
              <w:rPr>
                <w:lang w:val="fi-FI"/>
              </w:rPr>
            </w:pPr>
            <w:r w:rsidRPr="1941D094" w:rsidR="0DD7ED52">
              <w:rPr>
                <w:lang w:val="fi-FI"/>
              </w:rPr>
              <w:t>8.10.2025</w:t>
            </w:r>
          </w:p>
        </w:tc>
        <w:tc>
          <w:tcPr>
            <w:tcW w:w="2216" w:type="dxa"/>
            <w:tcMar>
              <w:top w:w="0" w:type="dxa"/>
              <w:left w:w="108" w:type="dxa"/>
              <w:bottom w:w="0" w:type="dxa"/>
              <w:right w:w="108" w:type="dxa"/>
            </w:tcMar>
          </w:tcPr>
          <w:p w:rsidR="00CF4374" w:rsidRDefault="00CF4374" w14:paraId="4891514F" w14:textId="60A13CF5">
            <w:pPr>
              <w:pStyle w:val="BodyText"/>
              <w:ind w:left="0"/>
              <w:rPr>
                <w:lang w:val="fi-FI"/>
              </w:rPr>
            </w:pPr>
            <w:r w:rsidRPr="1941D094" w:rsidR="0DD7ED52">
              <w:rPr>
                <w:lang w:val="fi-FI"/>
              </w:rPr>
              <w:t>Tanja Lilja</w:t>
            </w:r>
          </w:p>
        </w:tc>
        <w:tc>
          <w:tcPr>
            <w:tcW w:w="3767" w:type="dxa"/>
            <w:tcMar>
              <w:top w:w="0" w:type="dxa"/>
              <w:left w:w="108" w:type="dxa"/>
              <w:bottom w:w="0" w:type="dxa"/>
              <w:right w:w="108" w:type="dxa"/>
            </w:tcMar>
          </w:tcPr>
          <w:p w:rsidR="00CF4374" w:rsidRDefault="00CF4374" w14:paraId="09E92DF3" w14:textId="500BE4FC">
            <w:pPr>
              <w:pStyle w:val="BodyText"/>
              <w:ind w:left="0"/>
              <w:rPr>
                <w:lang w:val="fi-FI"/>
              </w:rPr>
            </w:pPr>
            <w:r w:rsidRPr="1941D094" w:rsidR="0DD7ED52">
              <w:rPr>
                <w:lang w:val="fi-FI"/>
              </w:rPr>
              <w:t>Pohjan päivitys</w:t>
            </w:r>
            <w:r w:rsidRPr="1941D094" w:rsidR="0AEFAD26">
              <w:rPr>
                <w:lang w:val="fi-FI"/>
              </w:rPr>
              <w:t xml:space="preserve"> </w:t>
            </w:r>
            <w:r w:rsidRPr="1941D094" w:rsidR="0DD7ED52">
              <w:rPr>
                <w:lang w:val="fi-FI"/>
              </w:rPr>
              <w:t>palaverissa käytyjen asioiden pohjalta</w:t>
            </w:r>
          </w:p>
        </w:tc>
      </w:tr>
      <w:tr w:rsidR="00CF4374" w:rsidTr="1941D094" w14:paraId="27096C8D" w14:textId="77777777">
        <w:tc>
          <w:tcPr>
            <w:tcW w:w="993" w:type="dxa"/>
            <w:tcMar>
              <w:top w:w="0" w:type="dxa"/>
              <w:left w:w="108" w:type="dxa"/>
              <w:bottom w:w="0" w:type="dxa"/>
              <w:right w:w="108" w:type="dxa"/>
            </w:tcMar>
          </w:tcPr>
          <w:p w:rsidR="00CF4374" w:rsidRDefault="00CF4374" w14:paraId="4ADE3648" w14:textId="77777777">
            <w:pPr>
              <w:pStyle w:val="BodyText"/>
              <w:ind w:left="-43"/>
              <w:rPr>
                <w:lang w:val="fi-FI"/>
              </w:rPr>
            </w:pPr>
          </w:p>
        </w:tc>
        <w:tc>
          <w:tcPr>
            <w:tcW w:w="1275" w:type="dxa"/>
            <w:tcMar>
              <w:top w:w="0" w:type="dxa"/>
              <w:left w:w="108" w:type="dxa"/>
              <w:bottom w:w="0" w:type="dxa"/>
              <w:right w:w="108" w:type="dxa"/>
            </w:tcMar>
          </w:tcPr>
          <w:p w:rsidR="00CF4374" w:rsidRDefault="00CF4374" w14:paraId="49D53BB3" w14:textId="77777777">
            <w:pPr>
              <w:pStyle w:val="BodyText"/>
              <w:ind w:left="0"/>
              <w:rPr>
                <w:lang w:val="fi-FI"/>
              </w:rPr>
            </w:pPr>
          </w:p>
        </w:tc>
        <w:tc>
          <w:tcPr>
            <w:tcW w:w="2216" w:type="dxa"/>
            <w:tcMar>
              <w:top w:w="0" w:type="dxa"/>
              <w:left w:w="108" w:type="dxa"/>
              <w:bottom w:w="0" w:type="dxa"/>
              <w:right w:w="108" w:type="dxa"/>
            </w:tcMar>
          </w:tcPr>
          <w:p w:rsidR="00CF4374" w:rsidRDefault="00CF4374" w14:paraId="1460302D" w14:textId="77777777">
            <w:pPr>
              <w:pStyle w:val="BodyText"/>
              <w:ind w:left="0"/>
              <w:rPr>
                <w:lang w:val="fi-FI"/>
              </w:rPr>
            </w:pPr>
          </w:p>
        </w:tc>
        <w:tc>
          <w:tcPr>
            <w:tcW w:w="3767" w:type="dxa"/>
            <w:tcMar>
              <w:top w:w="0" w:type="dxa"/>
              <w:left w:w="108" w:type="dxa"/>
              <w:bottom w:w="0" w:type="dxa"/>
              <w:right w:w="108" w:type="dxa"/>
            </w:tcMar>
          </w:tcPr>
          <w:p w:rsidR="00CF4374" w:rsidRDefault="00CF4374" w14:paraId="4924E246" w14:textId="77777777">
            <w:pPr>
              <w:pStyle w:val="BodyText"/>
              <w:ind w:left="0"/>
              <w:rPr>
                <w:lang w:val="fi-FI"/>
              </w:rPr>
            </w:pPr>
          </w:p>
        </w:tc>
      </w:tr>
      <w:tr w:rsidR="00CF4374" w:rsidTr="1941D094" w14:paraId="210406C8" w14:textId="77777777">
        <w:tc>
          <w:tcPr>
            <w:tcW w:w="993" w:type="dxa"/>
            <w:tcMar>
              <w:top w:w="0" w:type="dxa"/>
              <w:left w:w="108" w:type="dxa"/>
              <w:bottom w:w="0" w:type="dxa"/>
              <w:right w:w="108" w:type="dxa"/>
            </w:tcMar>
          </w:tcPr>
          <w:p w:rsidR="00CF4374" w:rsidRDefault="00CF4374" w14:paraId="2F961DE3" w14:textId="62B3A7DC">
            <w:pPr>
              <w:pStyle w:val="BodyText"/>
              <w:ind w:left="-43"/>
              <w:rPr>
                <w:lang w:val="fi-FI"/>
              </w:rPr>
            </w:pPr>
            <w:r w:rsidRPr="1941D094" w:rsidR="0DD7ED52">
              <w:rPr>
                <w:lang w:val="fi-FI"/>
              </w:rPr>
              <w:t>2.0.</w:t>
            </w:r>
          </w:p>
        </w:tc>
        <w:tc>
          <w:tcPr>
            <w:tcW w:w="1275" w:type="dxa"/>
            <w:tcMar>
              <w:top w:w="0" w:type="dxa"/>
              <w:left w:w="108" w:type="dxa"/>
              <w:bottom w:w="0" w:type="dxa"/>
              <w:right w:w="108" w:type="dxa"/>
            </w:tcMar>
          </w:tcPr>
          <w:p w:rsidR="00CF4374" w:rsidRDefault="00CF4374" w14:paraId="2D055DF0" w14:textId="4E12A44F">
            <w:pPr>
              <w:pStyle w:val="BodyText"/>
              <w:ind w:left="0"/>
              <w:rPr>
                <w:lang w:val="fi-FI"/>
              </w:rPr>
            </w:pPr>
            <w:r w:rsidRPr="1941D094" w:rsidR="0DD7ED52">
              <w:rPr>
                <w:lang w:val="fi-FI"/>
              </w:rPr>
              <w:t>20.10.2</w:t>
            </w:r>
            <w:r w:rsidRPr="1941D094" w:rsidR="4113B8F1">
              <w:rPr>
                <w:lang w:val="fi-FI"/>
              </w:rPr>
              <w:t>5</w:t>
            </w:r>
          </w:p>
        </w:tc>
        <w:tc>
          <w:tcPr>
            <w:tcW w:w="2216" w:type="dxa"/>
            <w:tcMar>
              <w:top w:w="0" w:type="dxa"/>
              <w:left w:w="108" w:type="dxa"/>
              <w:bottom w:w="0" w:type="dxa"/>
              <w:right w:w="108" w:type="dxa"/>
            </w:tcMar>
          </w:tcPr>
          <w:p w:rsidR="00CF4374" w:rsidRDefault="00CF4374" w14:paraId="41F19D2C" w14:textId="48178BD2">
            <w:pPr>
              <w:pStyle w:val="BodyText"/>
              <w:ind w:left="0"/>
              <w:rPr>
                <w:lang w:val="fi-FI"/>
              </w:rPr>
            </w:pPr>
            <w:r w:rsidRPr="1941D094" w:rsidR="4113B8F1">
              <w:rPr>
                <w:lang w:val="fi-FI"/>
              </w:rPr>
              <w:t>Tanja Lilja</w:t>
            </w:r>
          </w:p>
        </w:tc>
        <w:tc>
          <w:tcPr>
            <w:tcW w:w="3767" w:type="dxa"/>
            <w:tcMar>
              <w:top w:w="0" w:type="dxa"/>
              <w:left w:w="108" w:type="dxa"/>
              <w:bottom w:w="0" w:type="dxa"/>
              <w:right w:w="108" w:type="dxa"/>
            </w:tcMar>
          </w:tcPr>
          <w:p w:rsidR="00CF4374" w:rsidRDefault="00CF4374" w14:paraId="6D278AC8" w14:textId="27F38ABB">
            <w:pPr>
              <w:pStyle w:val="BodyText"/>
              <w:ind w:left="0"/>
              <w:rPr>
                <w:lang w:val="fi-FI"/>
              </w:rPr>
            </w:pPr>
            <w:r w:rsidRPr="1941D094" w:rsidR="186C9529">
              <w:rPr>
                <w:lang w:val="fi-FI"/>
              </w:rPr>
              <w:t>Pohjan hiominen valmiiseen muotoonsa palaver</w:t>
            </w:r>
            <w:r w:rsidRPr="1941D094" w:rsidR="4BA5BAB1">
              <w:rPr>
                <w:lang w:val="fi-FI"/>
              </w:rPr>
              <w:t>e</w:t>
            </w:r>
            <w:r w:rsidRPr="1941D094" w:rsidR="186C9529">
              <w:rPr>
                <w:lang w:val="fi-FI"/>
              </w:rPr>
              <w:t>issa käytyjen asioiden perusteella</w:t>
            </w:r>
            <w:r w:rsidRPr="1941D094" w:rsidR="11064FA0">
              <w:rPr>
                <w:lang w:val="fi-FI"/>
              </w:rPr>
              <w:t>.</w:t>
            </w:r>
          </w:p>
        </w:tc>
      </w:tr>
      <w:tr w:rsidR="00CF4374" w:rsidTr="1941D094" w14:paraId="4AFD2F1E" w14:textId="77777777">
        <w:tc>
          <w:tcPr>
            <w:tcW w:w="993" w:type="dxa"/>
            <w:tcMar>
              <w:top w:w="0" w:type="dxa"/>
              <w:left w:w="108" w:type="dxa"/>
              <w:bottom w:w="0" w:type="dxa"/>
              <w:right w:w="108" w:type="dxa"/>
            </w:tcMar>
          </w:tcPr>
          <w:p w:rsidR="00CF4374" w:rsidRDefault="00CF4374" w14:paraId="3284DE54" w14:textId="77777777">
            <w:pPr>
              <w:pStyle w:val="BodyText"/>
              <w:ind w:left="-43"/>
              <w:rPr>
                <w:lang w:val="fi-FI"/>
              </w:rPr>
            </w:pPr>
          </w:p>
        </w:tc>
        <w:tc>
          <w:tcPr>
            <w:tcW w:w="1275" w:type="dxa"/>
            <w:tcMar>
              <w:top w:w="0" w:type="dxa"/>
              <w:left w:w="108" w:type="dxa"/>
              <w:bottom w:w="0" w:type="dxa"/>
              <w:right w:w="108" w:type="dxa"/>
            </w:tcMar>
          </w:tcPr>
          <w:p w:rsidR="00CF4374" w:rsidRDefault="00CF4374" w14:paraId="2E5214C8" w14:textId="77777777">
            <w:pPr>
              <w:pStyle w:val="BodyText"/>
              <w:ind w:left="0"/>
              <w:rPr>
                <w:lang w:val="fi-FI"/>
              </w:rPr>
            </w:pPr>
          </w:p>
        </w:tc>
        <w:tc>
          <w:tcPr>
            <w:tcW w:w="2216" w:type="dxa"/>
            <w:tcMar>
              <w:top w:w="0" w:type="dxa"/>
              <w:left w:w="108" w:type="dxa"/>
              <w:bottom w:w="0" w:type="dxa"/>
              <w:right w:w="108" w:type="dxa"/>
            </w:tcMar>
          </w:tcPr>
          <w:p w:rsidR="00CF4374" w:rsidRDefault="00CF4374" w14:paraId="1DF41573" w14:textId="77777777">
            <w:pPr>
              <w:pStyle w:val="BodyText"/>
              <w:ind w:left="0"/>
              <w:rPr>
                <w:lang w:val="fi-FI"/>
              </w:rPr>
            </w:pPr>
          </w:p>
        </w:tc>
        <w:tc>
          <w:tcPr>
            <w:tcW w:w="3767" w:type="dxa"/>
            <w:tcMar>
              <w:top w:w="0" w:type="dxa"/>
              <w:left w:w="108" w:type="dxa"/>
              <w:bottom w:w="0" w:type="dxa"/>
              <w:right w:w="108" w:type="dxa"/>
            </w:tcMar>
          </w:tcPr>
          <w:p w:rsidR="00CF4374" w:rsidRDefault="00CF4374" w14:paraId="37E7999F" w14:textId="77777777">
            <w:pPr>
              <w:pStyle w:val="BodyText"/>
              <w:ind w:left="0"/>
              <w:rPr>
                <w:lang w:val="fi-FI"/>
              </w:rPr>
            </w:pPr>
          </w:p>
        </w:tc>
      </w:tr>
      <w:tr w:rsidR="00CF4374" w:rsidTr="1941D094" w14:paraId="0BD22BCB" w14:textId="77777777">
        <w:tc>
          <w:tcPr>
            <w:tcW w:w="993" w:type="dxa"/>
            <w:tcMar>
              <w:top w:w="0" w:type="dxa"/>
              <w:left w:w="108" w:type="dxa"/>
              <w:bottom w:w="0" w:type="dxa"/>
              <w:right w:w="108" w:type="dxa"/>
            </w:tcMar>
          </w:tcPr>
          <w:p w:rsidR="00CF4374" w:rsidRDefault="00CF4374" w14:paraId="6E05813D" w14:textId="77777777">
            <w:pPr>
              <w:pStyle w:val="BodyText"/>
              <w:ind w:left="-43"/>
              <w:rPr>
                <w:lang w:val="fi-FI"/>
              </w:rPr>
            </w:pPr>
          </w:p>
        </w:tc>
        <w:tc>
          <w:tcPr>
            <w:tcW w:w="1275" w:type="dxa"/>
            <w:tcMar>
              <w:top w:w="0" w:type="dxa"/>
              <w:left w:w="108" w:type="dxa"/>
              <w:bottom w:w="0" w:type="dxa"/>
              <w:right w:w="108" w:type="dxa"/>
            </w:tcMar>
          </w:tcPr>
          <w:p w:rsidR="00CF4374" w:rsidRDefault="00CF4374" w14:paraId="643BFE37" w14:textId="77777777">
            <w:pPr>
              <w:pStyle w:val="BodyText"/>
              <w:ind w:left="0"/>
              <w:rPr>
                <w:lang w:val="fi-FI"/>
              </w:rPr>
            </w:pPr>
          </w:p>
        </w:tc>
        <w:tc>
          <w:tcPr>
            <w:tcW w:w="2216" w:type="dxa"/>
            <w:tcMar>
              <w:top w:w="0" w:type="dxa"/>
              <w:left w:w="108" w:type="dxa"/>
              <w:bottom w:w="0" w:type="dxa"/>
              <w:right w:w="108" w:type="dxa"/>
            </w:tcMar>
          </w:tcPr>
          <w:p w:rsidR="00CF4374" w:rsidRDefault="00CF4374" w14:paraId="6C9463F6" w14:textId="77777777">
            <w:pPr>
              <w:pStyle w:val="BodyText"/>
              <w:ind w:left="0"/>
              <w:rPr>
                <w:lang w:val="fi-FI"/>
              </w:rPr>
            </w:pPr>
          </w:p>
        </w:tc>
        <w:tc>
          <w:tcPr>
            <w:tcW w:w="3767" w:type="dxa"/>
            <w:tcMar>
              <w:top w:w="0" w:type="dxa"/>
              <w:left w:w="108" w:type="dxa"/>
              <w:bottom w:w="0" w:type="dxa"/>
              <w:right w:w="108" w:type="dxa"/>
            </w:tcMar>
          </w:tcPr>
          <w:p w:rsidR="00CF4374" w:rsidRDefault="00CF4374" w14:paraId="13CBC85C" w14:textId="77777777">
            <w:pPr>
              <w:pStyle w:val="BodyText"/>
              <w:ind w:left="0"/>
              <w:rPr>
                <w:lang w:val="fi-FI"/>
              </w:rPr>
            </w:pPr>
          </w:p>
        </w:tc>
      </w:tr>
      <w:tr w:rsidR="00CF4374" w:rsidTr="1941D094" w14:paraId="21151154" w14:textId="77777777">
        <w:tc>
          <w:tcPr>
            <w:tcW w:w="993" w:type="dxa"/>
            <w:tcMar>
              <w:top w:w="0" w:type="dxa"/>
              <w:left w:w="108" w:type="dxa"/>
              <w:bottom w:w="0" w:type="dxa"/>
              <w:right w:w="108" w:type="dxa"/>
            </w:tcMar>
          </w:tcPr>
          <w:p w:rsidR="00CF4374" w:rsidRDefault="00CF4374" w14:paraId="18E6D155" w14:textId="77777777">
            <w:pPr>
              <w:pStyle w:val="BodyText"/>
              <w:ind w:left="-43"/>
              <w:rPr>
                <w:lang w:val="fi-FI"/>
              </w:rPr>
            </w:pPr>
          </w:p>
        </w:tc>
        <w:tc>
          <w:tcPr>
            <w:tcW w:w="1275" w:type="dxa"/>
            <w:tcMar>
              <w:top w:w="0" w:type="dxa"/>
              <w:left w:w="108" w:type="dxa"/>
              <w:bottom w:w="0" w:type="dxa"/>
              <w:right w:w="108" w:type="dxa"/>
            </w:tcMar>
          </w:tcPr>
          <w:p w:rsidR="00CF4374" w:rsidRDefault="00CF4374" w14:paraId="69F96166" w14:textId="77777777">
            <w:pPr>
              <w:pStyle w:val="BodyText"/>
              <w:ind w:left="0"/>
              <w:rPr>
                <w:lang w:val="fi-FI"/>
              </w:rPr>
            </w:pPr>
          </w:p>
        </w:tc>
        <w:tc>
          <w:tcPr>
            <w:tcW w:w="2216" w:type="dxa"/>
            <w:tcMar>
              <w:top w:w="0" w:type="dxa"/>
              <w:left w:w="108" w:type="dxa"/>
              <w:bottom w:w="0" w:type="dxa"/>
              <w:right w:w="108" w:type="dxa"/>
            </w:tcMar>
          </w:tcPr>
          <w:p w:rsidR="00CF4374" w:rsidRDefault="00CF4374" w14:paraId="1F1A76C0" w14:textId="77777777">
            <w:pPr>
              <w:pStyle w:val="BodyText"/>
              <w:ind w:left="0"/>
              <w:rPr>
                <w:lang w:val="fi-FI"/>
              </w:rPr>
            </w:pPr>
          </w:p>
        </w:tc>
        <w:tc>
          <w:tcPr>
            <w:tcW w:w="3767" w:type="dxa"/>
            <w:tcMar>
              <w:top w:w="0" w:type="dxa"/>
              <w:left w:w="108" w:type="dxa"/>
              <w:bottom w:w="0" w:type="dxa"/>
              <w:right w:w="108" w:type="dxa"/>
            </w:tcMar>
          </w:tcPr>
          <w:p w:rsidR="00CF4374" w:rsidRDefault="00CF4374" w14:paraId="554A5E6B" w14:textId="77777777">
            <w:pPr>
              <w:pStyle w:val="BodyText"/>
              <w:ind w:left="0"/>
              <w:rPr>
                <w:lang w:val="fi-FI"/>
              </w:rPr>
            </w:pPr>
          </w:p>
        </w:tc>
      </w:tr>
      <w:tr w:rsidR="00CF4374" w:rsidTr="1941D094" w14:paraId="17E19B9C" w14:textId="77777777">
        <w:tc>
          <w:tcPr>
            <w:tcW w:w="993" w:type="dxa"/>
            <w:tcMar>
              <w:top w:w="0" w:type="dxa"/>
              <w:left w:w="108" w:type="dxa"/>
              <w:bottom w:w="0" w:type="dxa"/>
              <w:right w:w="108" w:type="dxa"/>
            </w:tcMar>
          </w:tcPr>
          <w:p w:rsidR="00CF4374" w:rsidRDefault="00CF4374" w14:paraId="404690EB" w14:textId="77777777">
            <w:pPr>
              <w:pStyle w:val="BodyText"/>
              <w:ind w:left="-43"/>
              <w:rPr>
                <w:lang w:val="fi-FI"/>
              </w:rPr>
            </w:pPr>
          </w:p>
        </w:tc>
        <w:tc>
          <w:tcPr>
            <w:tcW w:w="1275" w:type="dxa"/>
            <w:tcMar>
              <w:top w:w="0" w:type="dxa"/>
              <w:left w:w="108" w:type="dxa"/>
              <w:bottom w:w="0" w:type="dxa"/>
              <w:right w:w="108" w:type="dxa"/>
            </w:tcMar>
          </w:tcPr>
          <w:p w:rsidR="00CF4374" w:rsidRDefault="00CF4374" w14:paraId="6E325332" w14:textId="77777777">
            <w:pPr>
              <w:pStyle w:val="BodyText"/>
              <w:ind w:left="0"/>
              <w:rPr>
                <w:lang w:val="fi-FI"/>
              </w:rPr>
            </w:pPr>
          </w:p>
        </w:tc>
        <w:tc>
          <w:tcPr>
            <w:tcW w:w="2216" w:type="dxa"/>
            <w:tcMar>
              <w:top w:w="0" w:type="dxa"/>
              <w:left w:w="108" w:type="dxa"/>
              <w:bottom w:w="0" w:type="dxa"/>
              <w:right w:w="108" w:type="dxa"/>
            </w:tcMar>
          </w:tcPr>
          <w:p w:rsidR="00CF4374" w:rsidRDefault="00CF4374" w14:paraId="1BAE9E7A" w14:textId="77777777">
            <w:pPr>
              <w:pStyle w:val="BodyText"/>
              <w:ind w:left="0"/>
              <w:rPr>
                <w:lang w:val="fi-FI"/>
              </w:rPr>
            </w:pPr>
          </w:p>
        </w:tc>
        <w:tc>
          <w:tcPr>
            <w:tcW w:w="3767" w:type="dxa"/>
            <w:tcMar>
              <w:top w:w="0" w:type="dxa"/>
              <w:left w:w="108" w:type="dxa"/>
              <w:bottom w:w="0" w:type="dxa"/>
              <w:right w:w="108" w:type="dxa"/>
            </w:tcMar>
          </w:tcPr>
          <w:p w:rsidR="00CF4374" w:rsidRDefault="00CF4374" w14:paraId="150264CC" w14:textId="77777777">
            <w:pPr>
              <w:pStyle w:val="BodyText"/>
              <w:ind w:left="0"/>
              <w:rPr>
                <w:lang w:val="fi-FI"/>
              </w:rPr>
            </w:pPr>
          </w:p>
        </w:tc>
      </w:tr>
      <w:tr w:rsidR="00CF4374" w:rsidTr="1941D094" w14:paraId="42BE5B59" w14:textId="77777777">
        <w:tc>
          <w:tcPr>
            <w:tcW w:w="993" w:type="dxa"/>
            <w:tcMar>
              <w:top w:w="0" w:type="dxa"/>
              <w:left w:w="108" w:type="dxa"/>
              <w:bottom w:w="0" w:type="dxa"/>
              <w:right w:w="108" w:type="dxa"/>
            </w:tcMar>
          </w:tcPr>
          <w:p w:rsidR="00CF4374" w:rsidRDefault="00CF4374" w14:paraId="451B7DAC" w14:textId="77777777">
            <w:pPr>
              <w:pStyle w:val="BodyText"/>
              <w:ind w:left="-43"/>
              <w:rPr>
                <w:lang w:val="fi-FI"/>
              </w:rPr>
            </w:pPr>
          </w:p>
        </w:tc>
        <w:tc>
          <w:tcPr>
            <w:tcW w:w="1275" w:type="dxa"/>
            <w:tcMar>
              <w:top w:w="0" w:type="dxa"/>
              <w:left w:w="108" w:type="dxa"/>
              <w:bottom w:w="0" w:type="dxa"/>
              <w:right w:w="108" w:type="dxa"/>
            </w:tcMar>
          </w:tcPr>
          <w:p w:rsidR="00CF4374" w:rsidRDefault="00CF4374" w14:paraId="4AB10CB2" w14:textId="77777777">
            <w:pPr>
              <w:pStyle w:val="BodyText"/>
              <w:ind w:left="0"/>
              <w:rPr>
                <w:lang w:val="fi-FI"/>
              </w:rPr>
            </w:pPr>
          </w:p>
        </w:tc>
        <w:tc>
          <w:tcPr>
            <w:tcW w:w="2216" w:type="dxa"/>
            <w:tcMar>
              <w:top w:w="0" w:type="dxa"/>
              <w:left w:w="108" w:type="dxa"/>
              <w:bottom w:w="0" w:type="dxa"/>
              <w:right w:w="108" w:type="dxa"/>
            </w:tcMar>
          </w:tcPr>
          <w:p w:rsidR="00CF4374" w:rsidRDefault="00CF4374" w14:paraId="0540E102" w14:textId="77777777">
            <w:pPr>
              <w:pStyle w:val="BodyText"/>
              <w:ind w:left="0"/>
              <w:rPr>
                <w:lang w:val="fi-FI"/>
              </w:rPr>
            </w:pPr>
          </w:p>
        </w:tc>
        <w:tc>
          <w:tcPr>
            <w:tcW w:w="3767" w:type="dxa"/>
            <w:tcMar>
              <w:top w:w="0" w:type="dxa"/>
              <w:left w:w="108" w:type="dxa"/>
              <w:bottom w:w="0" w:type="dxa"/>
              <w:right w:w="108" w:type="dxa"/>
            </w:tcMar>
          </w:tcPr>
          <w:p w:rsidR="00CF4374" w:rsidRDefault="00CF4374" w14:paraId="2504C320" w14:textId="77777777">
            <w:pPr>
              <w:pStyle w:val="BodyText"/>
              <w:ind w:left="0"/>
              <w:rPr>
                <w:lang w:val="fi-FI"/>
              </w:rPr>
            </w:pPr>
          </w:p>
        </w:tc>
      </w:tr>
      <w:tr w:rsidR="00CF4374" w:rsidTr="1941D094" w14:paraId="5A6F0E99" w14:textId="77777777">
        <w:tc>
          <w:tcPr>
            <w:tcW w:w="993" w:type="dxa"/>
            <w:tcMar>
              <w:top w:w="0" w:type="dxa"/>
              <w:left w:w="108" w:type="dxa"/>
              <w:bottom w:w="0" w:type="dxa"/>
              <w:right w:w="108" w:type="dxa"/>
            </w:tcMar>
          </w:tcPr>
          <w:p w:rsidR="00CF4374" w:rsidRDefault="00CF4374" w14:paraId="1BC32C11" w14:textId="77777777">
            <w:pPr>
              <w:pStyle w:val="BodyText"/>
              <w:ind w:left="-43"/>
              <w:rPr>
                <w:lang w:val="fi-FI"/>
              </w:rPr>
            </w:pPr>
          </w:p>
        </w:tc>
        <w:tc>
          <w:tcPr>
            <w:tcW w:w="1275" w:type="dxa"/>
            <w:tcMar>
              <w:top w:w="0" w:type="dxa"/>
              <w:left w:w="108" w:type="dxa"/>
              <w:bottom w:w="0" w:type="dxa"/>
              <w:right w:w="108" w:type="dxa"/>
            </w:tcMar>
          </w:tcPr>
          <w:p w:rsidR="00CF4374" w:rsidRDefault="00CF4374" w14:paraId="297E4DA3" w14:textId="77777777">
            <w:pPr>
              <w:pStyle w:val="BodyText"/>
              <w:ind w:left="0"/>
              <w:rPr>
                <w:lang w:val="fi-FI"/>
              </w:rPr>
            </w:pPr>
          </w:p>
        </w:tc>
        <w:tc>
          <w:tcPr>
            <w:tcW w:w="2216" w:type="dxa"/>
            <w:tcMar>
              <w:top w:w="0" w:type="dxa"/>
              <w:left w:w="108" w:type="dxa"/>
              <w:bottom w:w="0" w:type="dxa"/>
              <w:right w:w="108" w:type="dxa"/>
            </w:tcMar>
          </w:tcPr>
          <w:p w:rsidR="00CF4374" w:rsidRDefault="00CF4374" w14:paraId="6D75284D" w14:textId="77777777">
            <w:pPr>
              <w:pStyle w:val="BodyText"/>
              <w:ind w:left="0"/>
              <w:rPr>
                <w:lang w:val="fi-FI"/>
              </w:rPr>
            </w:pPr>
          </w:p>
        </w:tc>
        <w:tc>
          <w:tcPr>
            <w:tcW w:w="3767" w:type="dxa"/>
            <w:tcMar>
              <w:top w:w="0" w:type="dxa"/>
              <w:left w:w="108" w:type="dxa"/>
              <w:bottom w:w="0" w:type="dxa"/>
              <w:right w:w="108" w:type="dxa"/>
            </w:tcMar>
          </w:tcPr>
          <w:p w:rsidR="00CF4374" w:rsidRDefault="00CF4374" w14:paraId="4297F3C1" w14:textId="77777777">
            <w:pPr>
              <w:pStyle w:val="BodyText"/>
              <w:ind w:left="0"/>
              <w:rPr>
                <w:lang w:val="fi-FI"/>
              </w:rPr>
            </w:pPr>
          </w:p>
        </w:tc>
      </w:tr>
      <w:tr w:rsidR="00CF4374" w:rsidTr="1941D094" w14:paraId="0C964CBB" w14:textId="77777777">
        <w:tc>
          <w:tcPr>
            <w:tcW w:w="993" w:type="dxa"/>
            <w:tcMar>
              <w:top w:w="0" w:type="dxa"/>
              <w:left w:w="108" w:type="dxa"/>
              <w:bottom w:w="0" w:type="dxa"/>
              <w:right w:w="108" w:type="dxa"/>
            </w:tcMar>
          </w:tcPr>
          <w:p w:rsidR="00CF4374" w:rsidRDefault="00CF4374" w14:paraId="718FFB77" w14:textId="77777777">
            <w:pPr>
              <w:pStyle w:val="BodyText"/>
              <w:ind w:left="-43"/>
              <w:rPr>
                <w:lang w:val="fi-FI"/>
              </w:rPr>
            </w:pPr>
          </w:p>
        </w:tc>
        <w:tc>
          <w:tcPr>
            <w:tcW w:w="1275" w:type="dxa"/>
            <w:tcMar>
              <w:top w:w="0" w:type="dxa"/>
              <w:left w:w="108" w:type="dxa"/>
              <w:bottom w:w="0" w:type="dxa"/>
              <w:right w:w="108" w:type="dxa"/>
            </w:tcMar>
          </w:tcPr>
          <w:p w:rsidR="00CF4374" w:rsidRDefault="00CF4374" w14:paraId="3BAEF60C" w14:textId="77777777">
            <w:pPr>
              <w:pStyle w:val="BodyText"/>
              <w:ind w:left="0"/>
              <w:rPr>
                <w:lang w:val="fi-FI"/>
              </w:rPr>
            </w:pPr>
          </w:p>
        </w:tc>
        <w:tc>
          <w:tcPr>
            <w:tcW w:w="2216" w:type="dxa"/>
            <w:tcMar>
              <w:top w:w="0" w:type="dxa"/>
              <w:left w:w="108" w:type="dxa"/>
              <w:bottom w:w="0" w:type="dxa"/>
              <w:right w:w="108" w:type="dxa"/>
            </w:tcMar>
          </w:tcPr>
          <w:p w:rsidR="00CF4374" w:rsidRDefault="00CF4374" w14:paraId="422200E7" w14:textId="77777777">
            <w:pPr>
              <w:pStyle w:val="BodyText"/>
              <w:ind w:left="0"/>
              <w:rPr>
                <w:lang w:val="fi-FI"/>
              </w:rPr>
            </w:pPr>
          </w:p>
        </w:tc>
        <w:tc>
          <w:tcPr>
            <w:tcW w:w="3767" w:type="dxa"/>
            <w:tcMar>
              <w:top w:w="0" w:type="dxa"/>
              <w:left w:w="108" w:type="dxa"/>
              <w:bottom w:w="0" w:type="dxa"/>
              <w:right w:w="108" w:type="dxa"/>
            </w:tcMar>
          </w:tcPr>
          <w:p w:rsidR="00CF4374" w:rsidRDefault="00CF4374" w14:paraId="2D896FE4" w14:textId="77777777">
            <w:pPr>
              <w:pStyle w:val="BodyText"/>
              <w:ind w:left="0"/>
              <w:rPr>
                <w:lang w:val="fi-FI"/>
              </w:rPr>
            </w:pPr>
          </w:p>
        </w:tc>
      </w:tr>
      <w:tr w:rsidR="00CF4374" w:rsidTr="1941D094" w14:paraId="121AF404" w14:textId="77777777">
        <w:tc>
          <w:tcPr>
            <w:tcW w:w="993" w:type="dxa"/>
            <w:tcMar>
              <w:top w:w="0" w:type="dxa"/>
              <w:left w:w="108" w:type="dxa"/>
              <w:bottom w:w="0" w:type="dxa"/>
              <w:right w:w="108" w:type="dxa"/>
            </w:tcMar>
          </w:tcPr>
          <w:p w:rsidR="00CF4374" w:rsidRDefault="00CF4374" w14:paraId="7D0A5FAC" w14:textId="77777777">
            <w:pPr>
              <w:pStyle w:val="BodyText"/>
              <w:ind w:left="-43"/>
              <w:rPr>
                <w:lang w:val="fi-FI"/>
              </w:rPr>
            </w:pPr>
          </w:p>
        </w:tc>
        <w:tc>
          <w:tcPr>
            <w:tcW w:w="1275" w:type="dxa"/>
            <w:tcMar>
              <w:top w:w="0" w:type="dxa"/>
              <w:left w:w="108" w:type="dxa"/>
              <w:bottom w:w="0" w:type="dxa"/>
              <w:right w:w="108" w:type="dxa"/>
            </w:tcMar>
          </w:tcPr>
          <w:p w:rsidR="00CF4374" w:rsidRDefault="00CF4374" w14:paraId="12053D1A" w14:textId="77777777">
            <w:pPr>
              <w:pStyle w:val="BodyText"/>
              <w:ind w:left="0"/>
              <w:rPr>
                <w:lang w:val="fi-FI"/>
              </w:rPr>
            </w:pPr>
          </w:p>
        </w:tc>
        <w:tc>
          <w:tcPr>
            <w:tcW w:w="2216" w:type="dxa"/>
            <w:tcMar>
              <w:top w:w="0" w:type="dxa"/>
              <w:left w:w="108" w:type="dxa"/>
              <w:bottom w:w="0" w:type="dxa"/>
              <w:right w:w="108" w:type="dxa"/>
            </w:tcMar>
          </w:tcPr>
          <w:p w:rsidR="00CF4374" w:rsidRDefault="00CF4374" w14:paraId="6E05CC69" w14:textId="77777777">
            <w:pPr>
              <w:pStyle w:val="BodyText"/>
              <w:ind w:left="0"/>
              <w:rPr>
                <w:lang w:val="fi-FI"/>
              </w:rPr>
            </w:pPr>
          </w:p>
        </w:tc>
        <w:tc>
          <w:tcPr>
            <w:tcW w:w="3767" w:type="dxa"/>
            <w:tcMar>
              <w:top w:w="0" w:type="dxa"/>
              <w:left w:w="108" w:type="dxa"/>
              <w:bottom w:w="0" w:type="dxa"/>
              <w:right w:w="108" w:type="dxa"/>
            </w:tcMar>
          </w:tcPr>
          <w:p w:rsidR="00CF4374" w:rsidRDefault="00CF4374" w14:paraId="6F7FBA4C" w14:textId="77777777">
            <w:pPr>
              <w:pStyle w:val="BodyText"/>
              <w:ind w:left="0"/>
              <w:rPr>
                <w:lang w:val="fi-FI"/>
              </w:rPr>
            </w:pPr>
          </w:p>
        </w:tc>
      </w:tr>
      <w:tr w:rsidR="00CF4374" w:rsidTr="1941D094" w14:paraId="0D40D82F" w14:textId="77777777">
        <w:tc>
          <w:tcPr>
            <w:tcW w:w="993" w:type="dxa"/>
            <w:tcMar>
              <w:top w:w="0" w:type="dxa"/>
              <w:left w:w="108" w:type="dxa"/>
              <w:bottom w:w="0" w:type="dxa"/>
              <w:right w:w="108" w:type="dxa"/>
            </w:tcMar>
          </w:tcPr>
          <w:p w:rsidR="00CF4374" w:rsidRDefault="00CF4374" w14:paraId="2F10016A" w14:textId="77777777">
            <w:pPr>
              <w:pStyle w:val="BodyText"/>
              <w:ind w:left="-43"/>
              <w:rPr>
                <w:lang w:val="fi-FI"/>
              </w:rPr>
            </w:pPr>
          </w:p>
        </w:tc>
        <w:tc>
          <w:tcPr>
            <w:tcW w:w="1275" w:type="dxa"/>
            <w:tcMar>
              <w:top w:w="0" w:type="dxa"/>
              <w:left w:w="108" w:type="dxa"/>
              <w:bottom w:w="0" w:type="dxa"/>
              <w:right w:w="108" w:type="dxa"/>
            </w:tcMar>
          </w:tcPr>
          <w:p w:rsidR="00CF4374" w:rsidRDefault="00CF4374" w14:paraId="14130FAF" w14:textId="77777777">
            <w:pPr>
              <w:pStyle w:val="BodyText"/>
              <w:ind w:left="0"/>
              <w:rPr>
                <w:lang w:val="fi-FI"/>
              </w:rPr>
            </w:pPr>
          </w:p>
        </w:tc>
        <w:tc>
          <w:tcPr>
            <w:tcW w:w="2216" w:type="dxa"/>
            <w:tcMar>
              <w:top w:w="0" w:type="dxa"/>
              <w:left w:w="108" w:type="dxa"/>
              <w:bottom w:w="0" w:type="dxa"/>
              <w:right w:w="108" w:type="dxa"/>
            </w:tcMar>
          </w:tcPr>
          <w:p w:rsidR="00CF4374" w:rsidRDefault="00CF4374" w14:paraId="3A4D6DB0" w14:textId="77777777">
            <w:pPr>
              <w:pStyle w:val="BodyText"/>
              <w:ind w:left="0"/>
              <w:rPr>
                <w:lang w:val="fi-FI"/>
              </w:rPr>
            </w:pPr>
          </w:p>
        </w:tc>
        <w:tc>
          <w:tcPr>
            <w:tcW w:w="3767" w:type="dxa"/>
            <w:tcMar>
              <w:top w:w="0" w:type="dxa"/>
              <w:left w:w="108" w:type="dxa"/>
              <w:bottom w:w="0" w:type="dxa"/>
              <w:right w:w="108" w:type="dxa"/>
            </w:tcMar>
          </w:tcPr>
          <w:p w:rsidR="00CF4374" w:rsidRDefault="00CF4374" w14:paraId="4775CCDB" w14:textId="77777777">
            <w:pPr>
              <w:pStyle w:val="BodyText"/>
              <w:ind w:left="0"/>
              <w:rPr>
                <w:lang w:val="fi-FI"/>
              </w:rPr>
            </w:pPr>
          </w:p>
        </w:tc>
      </w:tr>
      <w:tr w:rsidR="00CF4374" w:rsidTr="1941D094" w14:paraId="7B920179" w14:textId="77777777">
        <w:tc>
          <w:tcPr>
            <w:tcW w:w="993" w:type="dxa"/>
            <w:tcMar>
              <w:top w:w="0" w:type="dxa"/>
              <w:left w:w="108" w:type="dxa"/>
              <w:bottom w:w="0" w:type="dxa"/>
              <w:right w:w="108" w:type="dxa"/>
            </w:tcMar>
          </w:tcPr>
          <w:p w:rsidR="00CF4374" w:rsidRDefault="00CF4374" w14:paraId="0BB248C3" w14:textId="77777777">
            <w:pPr>
              <w:pStyle w:val="BodyText"/>
              <w:ind w:left="-43"/>
              <w:rPr>
                <w:lang w:val="fi-FI"/>
              </w:rPr>
            </w:pPr>
          </w:p>
        </w:tc>
        <w:tc>
          <w:tcPr>
            <w:tcW w:w="1275" w:type="dxa"/>
            <w:tcMar>
              <w:top w:w="0" w:type="dxa"/>
              <w:left w:w="108" w:type="dxa"/>
              <w:bottom w:w="0" w:type="dxa"/>
              <w:right w:w="108" w:type="dxa"/>
            </w:tcMar>
          </w:tcPr>
          <w:p w:rsidR="00CF4374" w:rsidRDefault="00CF4374" w14:paraId="519E1178" w14:textId="77777777">
            <w:pPr>
              <w:pStyle w:val="BodyText"/>
              <w:ind w:left="0"/>
              <w:rPr>
                <w:lang w:val="fi-FI"/>
              </w:rPr>
            </w:pPr>
          </w:p>
        </w:tc>
        <w:tc>
          <w:tcPr>
            <w:tcW w:w="2216" w:type="dxa"/>
            <w:tcMar>
              <w:top w:w="0" w:type="dxa"/>
              <w:left w:w="108" w:type="dxa"/>
              <w:bottom w:w="0" w:type="dxa"/>
              <w:right w:w="108" w:type="dxa"/>
            </w:tcMar>
          </w:tcPr>
          <w:p w:rsidR="00CF4374" w:rsidRDefault="00CF4374" w14:paraId="3810FE03" w14:textId="77777777">
            <w:pPr>
              <w:pStyle w:val="BodyText"/>
              <w:ind w:left="0"/>
              <w:rPr>
                <w:lang w:val="fi-FI"/>
              </w:rPr>
            </w:pPr>
          </w:p>
        </w:tc>
        <w:tc>
          <w:tcPr>
            <w:tcW w:w="3767" w:type="dxa"/>
            <w:tcMar>
              <w:top w:w="0" w:type="dxa"/>
              <w:left w:w="108" w:type="dxa"/>
              <w:bottom w:w="0" w:type="dxa"/>
              <w:right w:w="108" w:type="dxa"/>
            </w:tcMar>
          </w:tcPr>
          <w:p w:rsidR="00CF4374" w:rsidRDefault="00CF4374" w14:paraId="7EED959F" w14:textId="77777777">
            <w:pPr>
              <w:pStyle w:val="BodyText"/>
              <w:ind w:left="0"/>
              <w:rPr>
                <w:lang w:val="fi-FI"/>
              </w:rPr>
            </w:pPr>
          </w:p>
        </w:tc>
      </w:tr>
    </w:tbl>
    <w:p w:rsidR="00CF4374" w:rsidRDefault="00CF4374" w14:paraId="2B4F83F5" w14:textId="77777777">
      <w:pPr>
        <w:pStyle w:val="BodyText"/>
        <w:rPr>
          <w:lang w:val="fi-FI"/>
        </w:rPr>
      </w:pPr>
    </w:p>
    <w:p w:rsidR="00CF4374" w:rsidRDefault="00AC7514" w14:paraId="2486115E" w14:textId="77777777">
      <w:pPr>
        <w:pStyle w:val="Otsikkonumeroimaton"/>
        <w:outlineLvl w:val="9"/>
      </w:pPr>
      <w:r>
        <w:t>Sisällysluettelo</w:t>
      </w:r>
    </w:p>
    <w:p w:rsidR="00CF4374" w:rsidRDefault="00AC7514" w14:paraId="465501F0" w14:textId="77777777">
      <w:pPr>
        <w:pStyle w:val="TOC1"/>
        <w:tabs>
          <w:tab w:val="right" w:leader="dot" w:pos="480"/>
        </w:tabs>
      </w:pPr>
      <w:r>
        <w:rPr>
          <w:rFonts w:ascii="Arial" w:hAnsi="Arial" w:cs="Arial"/>
          <w:sz w:val="24"/>
          <w:szCs w:val="24"/>
        </w:rPr>
        <w:fldChar w:fldCharType="begin"/>
      </w:r>
      <w:r>
        <w:instrText xml:space="preserve"> TOC \o "1-3" \u </w:instrText>
      </w:r>
      <w:r>
        <w:rPr>
          <w:rFonts w:ascii="Arial" w:hAnsi="Arial" w:cs="Arial"/>
          <w:sz w:val="24"/>
          <w:szCs w:val="24"/>
        </w:rPr>
        <w:fldChar w:fldCharType="separate"/>
      </w:r>
      <w:r>
        <w:t>1.</w:t>
      </w:r>
      <w:r>
        <w:rPr>
          <w:rFonts w:ascii="Calibri" w:hAnsi="Calibri"/>
          <w:b w:val="0"/>
          <w:bCs w:val="0"/>
          <w:caps w:val="0"/>
          <w:sz w:val="22"/>
          <w:szCs w:val="22"/>
        </w:rPr>
        <w:tab/>
      </w:r>
      <w:r>
        <w:t>PROJEKTIN ORGANISOINTI</w:t>
      </w:r>
      <w:r>
        <w:tab/>
      </w:r>
      <w:r>
        <w:t>4</w:t>
      </w:r>
    </w:p>
    <w:p w:rsidR="00CF4374" w:rsidRDefault="00AC7514" w14:paraId="46383645" w14:textId="77777777">
      <w:pPr>
        <w:pStyle w:val="TOC1"/>
        <w:tabs>
          <w:tab w:val="right" w:leader="dot" w:pos="480"/>
        </w:tabs>
      </w:pPr>
      <w:r>
        <w:t>2.</w:t>
      </w:r>
      <w:r>
        <w:rPr>
          <w:rFonts w:ascii="Calibri" w:hAnsi="Calibri"/>
          <w:b w:val="0"/>
          <w:bCs w:val="0"/>
          <w:caps w:val="0"/>
          <w:sz w:val="22"/>
          <w:szCs w:val="22"/>
        </w:rPr>
        <w:tab/>
      </w:r>
      <w:r>
        <w:t>JÄRJESTELMÄN KUVAUS</w:t>
      </w:r>
      <w:r>
        <w:tab/>
      </w:r>
      <w:r>
        <w:t>5</w:t>
      </w:r>
    </w:p>
    <w:p w:rsidR="00CF4374" w:rsidRDefault="00AC7514" w14:paraId="7586C5FC" w14:textId="77777777">
      <w:pPr>
        <w:pStyle w:val="TOC2"/>
        <w:tabs>
          <w:tab w:val="right" w:leader="dot" w:pos="720"/>
        </w:tabs>
      </w:pPr>
      <w:r>
        <w:t>2.1</w:t>
      </w:r>
      <w:r>
        <w:rPr>
          <w:rFonts w:ascii="Calibri" w:hAnsi="Calibri"/>
          <w:smallCaps w:val="0"/>
          <w:sz w:val="22"/>
          <w:szCs w:val="22"/>
        </w:rPr>
        <w:tab/>
      </w:r>
      <w:r>
        <w:t>Toimintaympäristön kuvaus</w:t>
      </w:r>
      <w:r>
        <w:tab/>
      </w:r>
      <w:r>
        <w:t>5</w:t>
      </w:r>
    </w:p>
    <w:p w:rsidR="00CF4374" w:rsidRDefault="00AC7514" w14:paraId="4E665B58" w14:textId="77777777">
      <w:pPr>
        <w:pStyle w:val="TOC2"/>
        <w:tabs>
          <w:tab w:val="right" w:leader="dot" w:pos="720"/>
        </w:tabs>
      </w:pPr>
      <w:r>
        <w:t>2.2</w:t>
      </w:r>
      <w:r>
        <w:rPr>
          <w:rFonts w:ascii="Calibri" w:hAnsi="Calibri"/>
          <w:smallCaps w:val="0"/>
          <w:sz w:val="22"/>
          <w:szCs w:val="22"/>
        </w:rPr>
        <w:tab/>
      </w:r>
      <w:r>
        <w:t>Työkulun toimintokaavio</w:t>
      </w:r>
      <w:r>
        <w:tab/>
      </w:r>
      <w:r>
        <w:t>5</w:t>
      </w:r>
    </w:p>
    <w:p w:rsidR="00CF4374" w:rsidRDefault="00AC7514" w14:paraId="47CB101E" w14:textId="77777777">
      <w:pPr>
        <w:pStyle w:val="TOC2"/>
        <w:tabs>
          <w:tab w:val="right" w:leader="dot" w:pos="720"/>
        </w:tabs>
      </w:pPr>
      <w:r>
        <w:t>2.3</w:t>
      </w:r>
      <w:r>
        <w:rPr>
          <w:rFonts w:ascii="Calibri" w:hAnsi="Calibri"/>
          <w:smallCaps w:val="0"/>
          <w:sz w:val="22"/>
          <w:szCs w:val="22"/>
        </w:rPr>
        <w:tab/>
      </w:r>
      <w:r>
        <w:t>Käsitemalli</w:t>
      </w:r>
      <w:r>
        <w:tab/>
      </w:r>
      <w:r>
        <w:t>5</w:t>
      </w:r>
    </w:p>
    <w:p w:rsidR="00CF4374" w:rsidRDefault="00AC7514" w14:paraId="54361DDF" w14:textId="77777777">
      <w:pPr>
        <w:pStyle w:val="TOC1"/>
        <w:tabs>
          <w:tab w:val="right" w:leader="dot" w:pos="480"/>
        </w:tabs>
      </w:pPr>
      <w:r>
        <w:t>3.</w:t>
      </w:r>
      <w:r>
        <w:rPr>
          <w:rFonts w:ascii="Calibri" w:hAnsi="Calibri"/>
          <w:b w:val="0"/>
          <w:bCs w:val="0"/>
          <w:caps w:val="0"/>
          <w:sz w:val="22"/>
          <w:szCs w:val="22"/>
        </w:rPr>
        <w:tab/>
      </w:r>
      <w:r>
        <w:t>HAVAITUT ONGELMAT JA RISKIT</w:t>
      </w:r>
      <w:r>
        <w:tab/>
      </w:r>
      <w:r>
        <w:t>6</w:t>
      </w:r>
    </w:p>
    <w:p w:rsidR="00CF4374" w:rsidRDefault="00AC7514" w14:paraId="3B24DF16" w14:textId="77777777">
      <w:pPr>
        <w:pStyle w:val="TOC1"/>
        <w:tabs>
          <w:tab w:val="right" w:leader="dot" w:pos="480"/>
        </w:tabs>
      </w:pPr>
      <w:r>
        <w:t>4.</w:t>
      </w:r>
      <w:r>
        <w:rPr>
          <w:rFonts w:ascii="Calibri" w:hAnsi="Calibri"/>
          <w:b w:val="0"/>
          <w:bCs w:val="0"/>
          <w:caps w:val="0"/>
          <w:sz w:val="22"/>
          <w:szCs w:val="22"/>
        </w:rPr>
        <w:tab/>
      </w:r>
      <w:r>
        <w:t>TAVOITTEET JA VAATIMUKSET</w:t>
      </w:r>
      <w:r>
        <w:tab/>
      </w:r>
      <w:r>
        <w:t>7</w:t>
      </w:r>
    </w:p>
    <w:p w:rsidR="00CF4374" w:rsidRDefault="00AC7514" w14:paraId="108F1820" w14:textId="77777777">
      <w:pPr>
        <w:pStyle w:val="TOC2"/>
        <w:tabs>
          <w:tab w:val="right" w:leader="dot" w:pos="720"/>
        </w:tabs>
      </w:pPr>
      <w:r>
        <w:t>4.1</w:t>
      </w:r>
      <w:r>
        <w:rPr>
          <w:rFonts w:ascii="Calibri" w:hAnsi="Calibri"/>
          <w:smallCaps w:val="0"/>
          <w:sz w:val="22"/>
          <w:szCs w:val="22"/>
        </w:rPr>
        <w:tab/>
      </w:r>
      <w:r>
        <w:t>Käyttötapauskaavio</w:t>
      </w:r>
      <w:r>
        <w:tab/>
      </w:r>
      <w:r>
        <w:t>7</w:t>
      </w:r>
    </w:p>
    <w:p w:rsidR="00CF4374" w:rsidRDefault="00AC7514" w14:paraId="5C9D41E4" w14:textId="77777777">
      <w:pPr>
        <w:pStyle w:val="TOC2"/>
        <w:tabs>
          <w:tab w:val="right" w:leader="dot" w:pos="720"/>
        </w:tabs>
      </w:pPr>
      <w:r>
        <w:t>4.2</w:t>
      </w:r>
      <w:r>
        <w:rPr>
          <w:rFonts w:ascii="Calibri" w:hAnsi="Calibri"/>
          <w:smallCaps w:val="0"/>
          <w:sz w:val="22"/>
          <w:szCs w:val="22"/>
        </w:rPr>
        <w:tab/>
      </w:r>
      <w:r>
        <w:t>Käyttötapauskaavion kuvaus</w:t>
      </w:r>
      <w:r>
        <w:tab/>
      </w:r>
      <w:r>
        <w:t>7</w:t>
      </w:r>
    </w:p>
    <w:p w:rsidR="00CF4374" w:rsidRDefault="00AC7514" w14:paraId="17F59F7F" w14:textId="77777777">
      <w:pPr>
        <w:pStyle w:val="TOC2"/>
        <w:tabs>
          <w:tab w:val="right" w:leader="dot" w:pos="720"/>
        </w:tabs>
      </w:pPr>
      <w:r>
        <w:t>4.3</w:t>
      </w:r>
      <w:r>
        <w:rPr>
          <w:rFonts w:ascii="Calibri" w:hAnsi="Calibri"/>
          <w:smallCaps w:val="0"/>
          <w:sz w:val="22"/>
          <w:szCs w:val="22"/>
        </w:rPr>
        <w:tab/>
      </w:r>
      <w:r>
        <w:t>Toiminnalliset vaatimukset</w:t>
      </w:r>
      <w:r>
        <w:tab/>
      </w:r>
      <w:r>
        <w:t>7</w:t>
      </w:r>
    </w:p>
    <w:p w:rsidR="00CF4374" w:rsidRDefault="00AC7514" w14:paraId="44F4928B" w14:textId="77777777">
      <w:pPr>
        <w:pStyle w:val="TOC2"/>
        <w:tabs>
          <w:tab w:val="right" w:leader="dot" w:pos="720"/>
        </w:tabs>
      </w:pPr>
      <w:r>
        <w:t>4.4</w:t>
      </w:r>
      <w:r>
        <w:rPr>
          <w:rFonts w:ascii="Calibri" w:hAnsi="Calibri"/>
          <w:smallCaps w:val="0"/>
          <w:sz w:val="22"/>
          <w:szCs w:val="22"/>
        </w:rPr>
        <w:tab/>
      </w:r>
      <w:r>
        <w:t>Ei-toiminnalliset vaatimukset</w:t>
      </w:r>
      <w:r>
        <w:tab/>
      </w:r>
      <w:r>
        <w:t>8</w:t>
      </w:r>
    </w:p>
    <w:p w:rsidR="00CF4374" w:rsidRDefault="00AC7514" w14:paraId="75A6BC4E" w14:textId="77777777">
      <w:pPr>
        <w:pStyle w:val="TOC2"/>
        <w:tabs>
          <w:tab w:val="right" w:leader="dot" w:pos="720"/>
        </w:tabs>
      </w:pPr>
      <w:r>
        <w:t>4.5</w:t>
      </w:r>
      <w:r>
        <w:rPr>
          <w:rFonts w:ascii="Calibri" w:hAnsi="Calibri"/>
          <w:smallCaps w:val="0"/>
          <w:sz w:val="22"/>
          <w:szCs w:val="22"/>
        </w:rPr>
        <w:tab/>
      </w:r>
      <w:r>
        <w:t>Reunaehdot ja rajoitteet</w:t>
      </w:r>
      <w:r>
        <w:tab/>
      </w:r>
      <w:r>
        <w:t>8</w:t>
      </w:r>
    </w:p>
    <w:p w:rsidR="00CF4374" w:rsidRDefault="00AC7514" w14:paraId="1892E610" w14:textId="77777777">
      <w:pPr>
        <w:pStyle w:val="TOC1"/>
        <w:tabs>
          <w:tab w:val="right" w:leader="dot" w:pos="480"/>
        </w:tabs>
      </w:pPr>
      <w:r>
        <w:t>5.</w:t>
      </w:r>
      <w:r>
        <w:rPr>
          <w:rFonts w:ascii="Calibri" w:hAnsi="Calibri"/>
          <w:b w:val="0"/>
          <w:bCs w:val="0"/>
          <w:caps w:val="0"/>
          <w:sz w:val="22"/>
          <w:szCs w:val="22"/>
        </w:rPr>
        <w:tab/>
      </w:r>
      <w:r>
        <w:t>RAJAUKSET</w:t>
      </w:r>
      <w:r>
        <w:tab/>
      </w:r>
      <w:r>
        <w:t>9</w:t>
      </w:r>
    </w:p>
    <w:p w:rsidR="00CF4374" w:rsidRDefault="00AC7514" w14:paraId="5690B2AD" w14:textId="77777777">
      <w:pPr>
        <w:pStyle w:val="TOC1"/>
        <w:tabs>
          <w:tab w:val="right" w:leader="dot" w:pos="480"/>
        </w:tabs>
      </w:pPr>
      <w:r>
        <w:t>6.</w:t>
      </w:r>
      <w:r>
        <w:rPr>
          <w:rFonts w:ascii="Calibri" w:hAnsi="Calibri"/>
          <w:b w:val="0"/>
          <w:bCs w:val="0"/>
          <w:caps w:val="0"/>
          <w:sz w:val="22"/>
          <w:szCs w:val="22"/>
        </w:rPr>
        <w:tab/>
      </w:r>
      <w:r>
        <w:t>YMPÄRISTÖ JA LIITTYMÄT</w:t>
      </w:r>
      <w:r>
        <w:tab/>
      </w:r>
      <w:r>
        <w:t>10</w:t>
      </w:r>
    </w:p>
    <w:p w:rsidR="00CF4374" w:rsidRDefault="00AC7514" w14:paraId="08237FE7" w14:textId="77777777">
      <w:pPr>
        <w:pStyle w:val="TOC1"/>
        <w:tabs>
          <w:tab w:val="right" w:leader="dot" w:pos="480"/>
        </w:tabs>
      </w:pPr>
      <w:r>
        <w:t>7.</w:t>
      </w:r>
      <w:r>
        <w:rPr>
          <w:rFonts w:ascii="Calibri" w:hAnsi="Calibri"/>
          <w:b w:val="0"/>
          <w:bCs w:val="0"/>
          <w:caps w:val="0"/>
          <w:sz w:val="22"/>
          <w:szCs w:val="22"/>
        </w:rPr>
        <w:tab/>
      </w:r>
      <w:r>
        <w:t>HYÖDYT</w:t>
      </w:r>
      <w:r>
        <w:tab/>
      </w:r>
      <w:r>
        <w:t>11</w:t>
      </w:r>
    </w:p>
    <w:p w:rsidR="00CF4374" w:rsidRDefault="00AC7514" w14:paraId="54EE675B" w14:textId="77777777">
      <w:pPr>
        <w:pStyle w:val="TOC1"/>
        <w:tabs>
          <w:tab w:val="right" w:leader="dot" w:pos="480"/>
        </w:tabs>
      </w:pPr>
      <w:r>
        <w:t>8.</w:t>
      </w:r>
      <w:r>
        <w:rPr>
          <w:rFonts w:ascii="Calibri" w:hAnsi="Calibri"/>
          <w:b w:val="0"/>
          <w:bCs w:val="0"/>
          <w:caps w:val="0"/>
          <w:sz w:val="22"/>
          <w:szCs w:val="22"/>
        </w:rPr>
        <w:tab/>
      </w:r>
      <w:r>
        <w:t>AIKATAULU</w:t>
      </w:r>
      <w:r>
        <w:tab/>
      </w:r>
      <w:r>
        <w:t>12</w:t>
      </w:r>
    </w:p>
    <w:p w:rsidR="00CF4374" w:rsidRDefault="00AC7514" w14:paraId="58FFEEDD" w14:textId="77777777">
      <w:pPr>
        <w:pStyle w:val="TOC1"/>
        <w:tabs>
          <w:tab w:val="right" w:leader="dot" w:pos="480"/>
        </w:tabs>
      </w:pPr>
      <w:r>
        <w:t>9.</w:t>
      </w:r>
      <w:r>
        <w:rPr>
          <w:rFonts w:ascii="Calibri" w:hAnsi="Calibri"/>
          <w:b w:val="0"/>
          <w:bCs w:val="0"/>
          <w:caps w:val="0"/>
          <w:sz w:val="22"/>
          <w:szCs w:val="22"/>
        </w:rPr>
        <w:tab/>
      </w:r>
      <w:r>
        <w:t>TOTEUTUSVÄLINEET</w:t>
      </w:r>
      <w:r>
        <w:tab/>
      </w:r>
      <w:r>
        <w:t>13</w:t>
      </w:r>
    </w:p>
    <w:p w:rsidR="00CF4374" w:rsidRDefault="00AC7514" w14:paraId="6D7B8832" w14:textId="77777777">
      <w:pPr>
        <w:pStyle w:val="TOC1"/>
        <w:tabs>
          <w:tab w:val="right" w:leader="dot" w:pos="480"/>
        </w:tabs>
      </w:pPr>
      <w:r>
        <w:t>10.</w:t>
      </w:r>
      <w:r>
        <w:rPr>
          <w:rFonts w:ascii="Calibri" w:hAnsi="Calibri"/>
          <w:b w:val="0"/>
          <w:bCs w:val="0"/>
          <w:caps w:val="0"/>
          <w:sz w:val="22"/>
          <w:szCs w:val="22"/>
        </w:rPr>
        <w:tab/>
      </w:r>
      <w:r>
        <w:t>LISÄTIETOJA</w:t>
      </w:r>
      <w:r>
        <w:tab/>
      </w:r>
      <w:r>
        <w:t>14</w:t>
      </w:r>
    </w:p>
    <w:p w:rsidR="00CF4374" w:rsidRDefault="00AC7514" w14:paraId="3724E64B" w14:textId="77777777">
      <w:pPr>
        <w:pStyle w:val="BodyText"/>
      </w:pPr>
      <w:r>
        <w:rPr>
          <w:b/>
          <w:bCs/>
          <w:caps/>
          <w:sz w:val="20"/>
          <w:szCs w:val="20"/>
        </w:rPr>
        <w:fldChar w:fldCharType="end"/>
      </w:r>
    </w:p>
    <w:p w:rsidR="00CF4374" w:rsidRDefault="00CF4374" w14:paraId="1DA3961A" w14:textId="77777777">
      <w:pPr>
        <w:pStyle w:val="BodyText"/>
        <w:rPr>
          <w:lang w:val="fi-FI"/>
        </w:rPr>
      </w:pPr>
    </w:p>
    <w:p w:rsidR="00CF4374" w:rsidRDefault="00CF4374" w14:paraId="27C22888" w14:textId="77777777">
      <w:pPr>
        <w:pStyle w:val="BodyText"/>
        <w:rPr>
          <w:lang w:val="fi-FI"/>
        </w:rPr>
      </w:pPr>
    </w:p>
    <w:p w:rsidR="00CF4374" w:rsidRDefault="00AC7514" w14:paraId="5E99AF03" w14:textId="77777777">
      <w:pPr>
        <w:pStyle w:val="Heading1"/>
        <w:rPr/>
      </w:pPr>
      <w:r>
        <w:tab/>
      </w:r>
      <w:bookmarkStart w:name="_Toc508099589" w:id="0"/>
      <w:bookmarkEnd w:id="0"/>
      <w:r w:rsidR="00AC7514">
        <w:rPr/>
        <w:t xml:space="preserve">￼</w:t>
      </w:r>
      <w:r w:rsidR="00AC7514">
        <w:rPr/>
        <w:t xml:space="preserve"> </w:t>
      </w:r>
    </w:p>
    <w:p w:rsidR="00CF4374" w:rsidRDefault="00CF4374" w14:paraId="48DBFC7A" w14:textId="77777777">
      <w:pPr>
        <w:pStyle w:val="BodyText"/>
        <w:rPr>
          <w:lang w:val="fi-FI"/>
        </w:rPr>
      </w:pPr>
    </w:p>
    <w:p w:rsidR="1C9C6DED" w:rsidP="535ADB5C" w:rsidRDefault="1C9C6DED" w14:paraId="76BE020E" w14:textId="33722C53">
      <w:pPr>
        <w:pStyle w:val="BodyText"/>
        <w:rPr>
          <w:lang w:val="fi-FI"/>
        </w:rPr>
      </w:pPr>
      <w:r w:rsidRPr="535ADB5C" w:rsidR="1C9C6DED">
        <w:rPr>
          <w:lang w:val="fi-FI"/>
        </w:rPr>
        <w:t>Katso projektin liite: projektikortti</w:t>
      </w:r>
    </w:p>
    <w:p w:rsidR="00CF4374" w:rsidRDefault="00CF4374" w14:paraId="796859A1" w14:textId="77777777">
      <w:pPr>
        <w:pStyle w:val="BodyText"/>
        <w:rPr>
          <w:lang w:val="fi-FI"/>
        </w:rPr>
      </w:pPr>
    </w:p>
    <w:p w:rsidR="00CF4374" w:rsidRDefault="00AC7514" w14:paraId="33436A14" w14:textId="77777777">
      <w:pPr>
        <w:pStyle w:val="Heading1"/>
        <w:rPr/>
      </w:pPr>
      <w:r>
        <w:tab/>
      </w:r>
      <w:bookmarkStart w:name="_Toc508099590" w:id="1"/>
      <w:bookmarkEnd w:id="1"/>
    </w:p>
    <w:p w:rsidR="00CF4374" w:rsidRDefault="00CF4374" w14:paraId="3C494D05" w14:textId="77777777">
      <w:pPr>
        <w:pStyle w:val="BodyText"/>
        <w:rPr>
          <w:lang w:val="fi-FI"/>
        </w:rPr>
      </w:pPr>
    </w:p>
    <w:p w:rsidR="00CF4374" w:rsidRDefault="00CF4374" w14:paraId="581F40A1" w14:textId="4810548F">
      <w:pPr>
        <w:pStyle w:val="BodyText"/>
        <w:rPr>
          <w:lang w:val="fi-FI"/>
        </w:rPr>
      </w:pPr>
      <w:r w:rsidRPr="535ADB5C" w:rsidR="404BDC2C">
        <w:rPr>
          <w:lang w:val="fi-FI"/>
        </w:rPr>
        <w:t>Tällä hetkellä vastaavaa järjestelmää ei ole käytössä. Projektissa toteutettava sovellus on uusi ratkaisu. Nykyistä järjestelmää ei siis ole kuvattavissa.</w:t>
      </w:r>
    </w:p>
    <w:p w:rsidR="00CF4374" w:rsidRDefault="00AC7514" w14:paraId="41FF3502" w14:textId="77777777">
      <w:pPr>
        <w:pStyle w:val="Heading2"/>
        <w:rPr/>
      </w:pPr>
      <w:bookmarkStart w:name="_Toc191433371" w:id="2"/>
      <w:bookmarkStart w:name="_Toc508099591" w:id="3"/>
      <w:bookmarkStart w:name="_Toc191433373" w:id="4"/>
      <w:bookmarkStart w:name="_Toc191433374" w:id="5"/>
      <w:r w:rsidR="00AC7514">
        <w:rPr/>
        <w:t>Toimintaympäristö</w:t>
      </w:r>
      <w:bookmarkEnd w:id="2"/>
      <w:r w:rsidR="00AC7514">
        <w:rPr/>
        <w:t>n kuvaus</w:t>
      </w:r>
      <w:bookmarkEnd w:id="3"/>
    </w:p>
    <w:p w:rsidR="3AAAC496" w:rsidP="535ADB5C" w:rsidRDefault="3AAAC496" w14:paraId="1C96D9FD" w14:textId="4A688383">
      <w:pPr>
        <w:pStyle w:val="BodyText"/>
      </w:pPr>
      <w:r w:rsidRPr="535ADB5C" w:rsidR="3AAAC496">
        <w:rPr>
          <w:noProof w:val="0"/>
          <w:lang w:val="fi-FI"/>
        </w:rPr>
        <w:t>Projektin asiakasympäristöön ei liity olemassa olevaa järjestelmää. Toteutettava sovellus suunnitellaan käytettäväksi Windows-työpöytäympäristössä.</w:t>
      </w:r>
    </w:p>
    <w:p w:rsidR="00CF4374" w:rsidP="535ADB5C" w:rsidRDefault="00CF4374" w14:paraId="1E9F4FE4" w14:textId="4F429FE6">
      <w:pPr>
        <w:pStyle w:val="Heading2"/>
        <w:rPr/>
      </w:pPr>
      <w:bookmarkStart w:name="_Toc508099592" w:id="6"/>
      <w:r w:rsidR="00AC7514">
        <w:rPr/>
        <w:t>Työkulun toimintokaavio</w:t>
      </w:r>
      <w:bookmarkEnd w:id="6"/>
    </w:p>
    <w:p w:rsidR="655D8640" w:rsidP="535ADB5C" w:rsidRDefault="655D8640" w14:paraId="57AEC352" w14:textId="79BE8F4D">
      <w:pPr>
        <w:pStyle w:val="BodyText"/>
        <w:suppressLineNumbers w:val="0"/>
        <w:bidi w:val="0"/>
        <w:spacing w:before="1" w:beforeAutospacing="off" w:after="1" w:afterAutospacing="off" w:line="240" w:lineRule="auto"/>
        <w:ind w:left="1418" w:right="0"/>
        <w:jc w:val="both"/>
        <w:rPr>
          <w:color w:val="auto"/>
          <w:lang w:val="fi-FI"/>
        </w:rPr>
      </w:pPr>
      <w:r w:rsidRPr="535ADB5C" w:rsidR="655D8640">
        <w:rPr>
          <w:color w:val="auto"/>
          <w:lang w:val="fi-FI"/>
        </w:rPr>
        <w:t>N/A</w:t>
      </w:r>
    </w:p>
    <w:p w:rsidR="00CF4374" w:rsidRDefault="00AC7514" w14:paraId="0B021D6C" w14:textId="77777777">
      <w:pPr>
        <w:pStyle w:val="Heading2"/>
        <w:rPr/>
      </w:pPr>
      <w:bookmarkStart w:name="_Toc508099593" w:id="7"/>
      <w:bookmarkEnd w:id="4"/>
      <w:r w:rsidR="00AC7514">
        <w:rPr/>
        <w:t>Käsitemalli</w:t>
      </w:r>
      <w:bookmarkEnd w:id="5"/>
      <w:bookmarkEnd w:id="7"/>
    </w:p>
    <w:p w:rsidR="45D8A3A0" w:rsidP="535ADB5C" w:rsidRDefault="45D8A3A0" w14:paraId="156B7581" w14:textId="4C2285C7">
      <w:pPr>
        <w:pStyle w:val="BodyText"/>
        <w:suppressLineNumbers w:val="0"/>
        <w:bidi w:val="0"/>
        <w:spacing w:before="1" w:beforeAutospacing="off" w:after="1" w:afterAutospacing="off" w:line="240" w:lineRule="auto"/>
        <w:ind w:left="1418" w:right="0"/>
        <w:jc w:val="both"/>
        <w:rPr>
          <w:color w:val="auto"/>
          <w:lang w:val="fi-FI"/>
        </w:rPr>
      </w:pPr>
      <w:r w:rsidRPr="535ADB5C" w:rsidR="45D8A3A0">
        <w:rPr>
          <w:color w:val="auto"/>
          <w:lang w:val="fi-FI"/>
        </w:rPr>
        <w:t>N/A</w:t>
      </w:r>
    </w:p>
    <w:p w:rsidR="00CF4374" w:rsidRDefault="00CF4374" w14:paraId="49174D7E" w14:textId="77777777">
      <w:pPr>
        <w:pStyle w:val="BodyText"/>
        <w:rPr>
          <w:lang w:val="fi-FI"/>
        </w:rPr>
      </w:pPr>
    </w:p>
    <w:p w:rsidR="00CF4374" w:rsidRDefault="00AC7514" w14:paraId="1E04AE05" w14:textId="77777777">
      <w:pPr>
        <w:pStyle w:val="Heading1"/>
        <w:rPr/>
      </w:pPr>
      <w:r>
        <w:tab/>
      </w:r>
      <w:bookmarkStart w:name="_Toc508099594" w:id="8"/>
      <w:bookmarkEnd w:id="8"/>
    </w:p>
    <w:p w:rsidR="00CF4374" w:rsidP="535ADB5C" w:rsidRDefault="00CF4374" w14:paraId="308AD8D3" w14:textId="1AF02BE2">
      <w:pPr>
        <w:pStyle w:val="BodyText"/>
        <w:rPr>
          <w:lang w:val="fi-FI"/>
        </w:rPr>
      </w:pPr>
    </w:p>
    <w:p w:rsidR="343EB647" w:rsidP="535ADB5C" w:rsidRDefault="343EB647" w14:paraId="4886F1B3" w14:textId="4B2C4A7E">
      <w:pPr>
        <w:pStyle w:val="BodyText"/>
        <w:suppressLineNumbers w:val="0"/>
        <w:bidi w:val="0"/>
        <w:spacing w:before="1" w:beforeAutospacing="off" w:after="1" w:afterAutospacing="off" w:line="240" w:lineRule="auto"/>
        <w:ind w:left="1418" w:right="0"/>
        <w:jc w:val="both"/>
      </w:pPr>
      <w:r w:rsidRPr="535ADB5C" w:rsidR="343EB647">
        <w:rPr>
          <w:lang w:val="fi-FI"/>
        </w:rPr>
        <w:t xml:space="preserve">Riskit kuvattu projektin liitteessä: projektikortti. </w:t>
      </w:r>
    </w:p>
    <w:p w:rsidR="535ADB5C" w:rsidP="535ADB5C" w:rsidRDefault="535ADB5C" w14:paraId="19E52D2B" w14:textId="12241351">
      <w:pPr>
        <w:pStyle w:val="BodyText"/>
        <w:suppressLineNumbers w:val="0"/>
        <w:bidi w:val="0"/>
        <w:spacing w:before="1" w:beforeAutospacing="off" w:after="1" w:afterAutospacing="off" w:line="240" w:lineRule="auto"/>
        <w:ind w:left="1418" w:right="0"/>
        <w:jc w:val="both"/>
        <w:rPr>
          <w:lang w:val="fi-FI"/>
        </w:rPr>
      </w:pPr>
    </w:p>
    <w:p w:rsidR="00CF4374" w:rsidRDefault="00CF4374" w14:paraId="6A2C000D" w14:textId="77777777">
      <w:pPr>
        <w:pStyle w:val="BodyText"/>
        <w:rPr>
          <w:lang w:val="fi-FI"/>
        </w:rPr>
      </w:pPr>
    </w:p>
    <w:p w:rsidR="00CF4374" w:rsidRDefault="00AC7514" w14:paraId="350AD4F4" w14:textId="77777777">
      <w:pPr>
        <w:pStyle w:val="Heading1"/>
      </w:pPr>
      <w:r>
        <w:tab/>
      </w:r>
      <w:bookmarkStart w:name="_Toc508099595" w:id="9"/>
      <w:r>
        <w:t>TAVOITTEET JA VAATIMUKSET</w:t>
      </w:r>
      <w:bookmarkEnd w:id="9"/>
    </w:p>
    <w:p w:rsidR="00CF4374" w:rsidP="1941D094" w:rsidRDefault="00CF4374" w14:paraId="6D33C169" w14:textId="1C04D817">
      <w:pPr>
        <w:pStyle w:val="BodyText"/>
        <w:ind/>
        <w:rPr>
          <w:lang w:val="fi-FI"/>
        </w:rPr>
      </w:pPr>
    </w:p>
    <w:p w:rsidR="102BC9C8" w:rsidP="535ADB5C" w:rsidRDefault="102BC9C8" w14:paraId="088C66DE" w14:textId="7A0F301D">
      <w:pPr>
        <w:pStyle w:val="BodyText"/>
        <w:spacing w:before="1" w:after="1" w:line="240" w:lineRule="auto"/>
        <w:ind w:left="1418"/>
        <w:jc w:val="both"/>
      </w:pPr>
      <w:r w:rsidRPr="535ADB5C" w:rsidR="102BC9C8">
        <w:rPr>
          <w:rFonts w:ascii="Times New Roman" w:hAnsi="Times New Roman" w:eastAsia="Times New Roman" w:cs="Times New Roman"/>
          <w:b w:val="0"/>
          <w:bCs w:val="0"/>
          <w:i w:val="0"/>
          <w:iCs w:val="0"/>
          <w:caps w:val="0"/>
          <w:smallCaps w:val="0"/>
          <w:noProof w:val="0"/>
          <w:sz w:val="24"/>
          <w:szCs w:val="24"/>
          <w:lang w:val="fi-FI"/>
        </w:rPr>
        <w:t xml:space="preserve">Tämän projektin tavoitteena on toteuttaa sovellusprojektin seurantaohjelma, joka on .NET </w:t>
      </w:r>
      <w:r w:rsidRPr="535ADB5C" w:rsidR="102BC9C8">
        <w:rPr>
          <w:rFonts w:ascii="Times New Roman" w:hAnsi="Times New Roman" w:eastAsia="Times New Roman" w:cs="Times New Roman"/>
          <w:b w:val="0"/>
          <w:bCs w:val="0"/>
          <w:i w:val="0"/>
          <w:iCs w:val="0"/>
          <w:caps w:val="0"/>
          <w:smallCaps w:val="0"/>
          <w:noProof w:val="0"/>
          <w:sz w:val="24"/>
          <w:szCs w:val="24"/>
          <w:lang w:val="fi-FI"/>
        </w:rPr>
        <w:t>MAUI -pohjainen</w:t>
      </w:r>
      <w:r w:rsidRPr="535ADB5C" w:rsidR="102BC9C8">
        <w:rPr>
          <w:rFonts w:ascii="Times New Roman" w:hAnsi="Times New Roman" w:eastAsia="Times New Roman" w:cs="Times New Roman"/>
          <w:b w:val="0"/>
          <w:bCs w:val="0"/>
          <w:i w:val="0"/>
          <w:iCs w:val="0"/>
          <w:caps w:val="0"/>
          <w:smallCaps w:val="0"/>
          <w:noProof w:val="0"/>
          <w:sz w:val="24"/>
          <w:szCs w:val="24"/>
          <w:lang w:val="fi-FI"/>
        </w:rPr>
        <w:t xml:space="preserve"> työpöytäsovellus. Se toimii projektinhallintatyökaluna, jonka avulla voidaan seurata, mitä tehtäviä projektiin kuuluu, milloin tehtävät tulee viimeistään suorittaa sekä kuka tai ketkä ovat vastuussa niiden toteuttamisesta.</w:t>
      </w:r>
    </w:p>
    <w:p w:rsidR="535ADB5C" w:rsidP="535ADB5C" w:rsidRDefault="535ADB5C" w14:paraId="2640B0B7" w14:textId="3E81A90E">
      <w:pPr>
        <w:pStyle w:val="BodyText"/>
        <w:spacing w:before="1" w:after="1" w:line="240" w:lineRule="auto"/>
        <w:ind w:left="1418"/>
        <w:jc w:val="both"/>
        <w:rPr>
          <w:rFonts w:ascii="Times New Roman" w:hAnsi="Times New Roman" w:eastAsia="Times New Roman" w:cs="Times New Roman"/>
          <w:b w:val="0"/>
          <w:bCs w:val="0"/>
          <w:i w:val="0"/>
          <w:iCs w:val="0"/>
          <w:caps w:val="0"/>
          <w:smallCaps w:val="0"/>
          <w:noProof w:val="0"/>
          <w:sz w:val="24"/>
          <w:szCs w:val="24"/>
          <w:lang w:val="fi-FI"/>
        </w:rPr>
      </w:pPr>
    </w:p>
    <w:p w:rsidR="6A289261" w:rsidP="1941D094" w:rsidRDefault="6A289261" w14:paraId="4D797ABB" w14:textId="4878053E">
      <w:pPr>
        <w:pStyle w:val="BodyText"/>
        <w:spacing w:before="1" w:after="1" w:line="240" w:lineRule="auto"/>
        <w:ind w:left="1418"/>
        <w:jc w:val="both"/>
        <w:rPr>
          <w:rFonts w:ascii="Times New Roman" w:hAnsi="Times New Roman" w:eastAsia="Times New Roman" w:cs="Times New Roman"/>
          <w:b w:val="0"/>
          <w:bCs w:val="0"/>
          <w:i w:val="0"/>
          <w:iCs w:val="0"/>
          <w:caps w:val="0"/>
          <w:smallCaps w:val="0"/>
          <w:noProof w:val="0"/>
          <w:sz w:val="24"/>
          <w:szCs w:val="24"/>
          <w:lang w:val="fi-FI"/>
        </w:rPr>
      </w:pPr>
      <w:r w:rsidRPr="1941D094" w:rsidR="6A289261">
        <w:rPr>
          <w:rFonts w:ascii="Times New Roman" w:hAnsi="Times New Roman" w:eastAsia="Times New Roman" w:cs="Times New Roman"/>
          <w:b w:val="0"/>
          <w:bCs w:val="0"/>
          <w:i w:val="0"/>
          <w:iCs w:val="0"/>
          <w:caps w:val="0"/>
          <w:smallCaps w:val="0"/>
          <w:noProof w:val="0"/>
          <w:sz w:val="24"/>
          <w:szCs w:val="24"/>
          <w:lang w:val="fi-FI"/>
        </w:rPr>
        <w:t xml:space="preserve">Asiakkaan (ohjaavan opettajan) näkökulmasta tärkeimmät vaatimukset liittyvät siihen, että sovellus tukee projektityön käytännön tarpeita: </w:t>
      </w:r>
      <w:r w:rsidRPr="1941D094" w:rsidR="6F217B8D">
        <w:rPr>
          <w:rFonts w:ascii="Times New Roman" w:hAnsi="Times New Roman" w:eastAsia="Times New Roman" w:cs="Times New Roman"/>
          <w:b w:val="0"/>
          <w:bCs w:val="0"/>
          <w:i w:val="0"/>
          <w:iCs w:val="0"/>
          <w:caps w:val="0"/>
          <w:smallCaps w:val="0"/>
          <w:noProof w:val="0"/>
          <w:sz w:val="24"/>
          <w:szCs w:val="24"/>
          <w:lang w:val="fi-FI"/>
        </w:rPr>
        <w:t xml:space="preserve">tapahtumien ja </w:t>
      </w:r>
      <w:r w:rsidRPr="1941D094" w:rsidR="6A289261">
        <w:rPr>
          <w:rFonts w:ascii="Times New Roman" w:hAnsi="Times New Roman" w:eastAsia="Times New Roman" w:cs="Times New Roman"/>
          <w:b w:val="0"/>
          <w:bCs w:val="0"/>
          <w:i w:val="0"/>
          <w:iCs w:val="0"/>
          <w:caps w:val="0"/>
          <w:smallCaps w:val="0"/>
          <w:noProof w:val="0"/>
          <w:sz w:val="24"/>
          <w:szCs w:val="24"/>
          <w:lang w:val="fi-FI"/>
        </w:rPr>
        <w:t xml:space="preserve">tehtävien hallinta, osallistujien hallinta sekä tapahtumien </w:t>
      </w:r>
      <w:r w:rsidRPr="1941D094" w:rsidR="35ACB4EC">
        <w:rPr>
          <w:rFonts w:ascii="Times New Roman" w:hAnsi="Times New Roman" w:eastAsia="Times New Roman" w:cs="Times New Roman"/>
          <w:b w:val="0"/>
          <w:bCs w:val="0"/>
          <w:i w:val="0"/>
          <w:iCs w:val="0"/>
          <w:caps w:val="0"/>
          <w:smallCaps w:val="0"/>
          <w:noProof w:val="0"/>
          <w:sz w:val="24"/>
          <w:szCs w:val="24"/>
          <w:lang w:val="fi-FI"/>
        </w:rPr>
        <w:t xml:space="preserve">ja tehtävien sekä niiden osallistujien </w:t>
      </w:r>
      <w:r w:rsidRPr="1941D094" w:rsidR="6A289261">
        <w:rPr>
          <w:rFonts w:ascii="Times New Roman" w:hAnsi="Times New Roman" w:eastAsia="Times New Roman" w:cs="Times New Roman"/>
          <w:b w:val="0"/>
          <w:bCs w:val="0"/>
          <w:i w:val="0"/>
          <w:iCs w:val="0"/>
          <w:caps w:val="0"/>
          <w:smallCaps w:val="0"/>
          <w:noProof w:val="0"/>
          <w:sz w:val="24"/>
          <w:szCs w:val="24"/>
          <w:lang w:val="fi-FI"/>
        </w:rPr>
        <w:t>tarkastelu listaus</w:t>
      </w:r>
      <w:r w:rsidRPr="1941D094" w:rsidR="1A6B304B">
        <w:rPr>
          <w:rFonts w:ascii="Times New Roman" w:hAnsi="Times New Roman" w:eastAsia="Times New Roman" w:cs="Times New Roman"/>
          <w:b w:val="0"/>
          <w:bCs w:val="0"/>
          <w:i w:val="0"/>
          <w:iCs w:val="0"/>
          <w:caps w:val="0"/>
          <w:smallCaps w:val="0"/>
          <w:noProof w:val="0"/>
          <w:sz w:val="24"/>
          <w:szCs w:val="24"/>
          <w:lang w:val="fi-FI"/>
        </w:rPr>
        <w:t>näkymässä.</w:t>
      </w:r>
    </w:p>
    <w:p w:rsidR="535ADB5C" w:rsidP="535ADB5C" w:rsidRDefault="535ADB5C" w14:paraId="36FD3BBF" w14:textId="39B52649">
      <w:pPr>
        <w:pStyle w:val="BodyText"/>
        <w:spacing w:before="1" w:after="1" w:line="240" w:lineRule="auto"/>
        <w:ind w:left="1418"/>
        <w:jc w:val="both"/>
        <w:rPr>
          <w:rFonts w:ascii="Times New Roman" w:hAnsi="Times New Roman" w:eastAsia="Times New Roman" w:cs="Times New Roman"/>
          <w:b w:val="0"/>
          <w:bCs w:val="0"/>
          <w:i w:val="0"/>
          <w:iCs w:val="0"/>
          <w:caps w:val="0"/>
          <w:smallCaps w:val="0"/>
          <w:noProof w:val="0"/>
          <w:sz w:val="24"/>
          <w:szCs w:val="24"/>
          <w:lang w:val="fi-FI"/>
        </w:rPr>
      </w:pPr>
    </w:p>
    <w:p w:rsidR="6A289261" w:rsidP="535ADB5C" w:rsidRDefault="6A289261" w14:paraId="19D7B8DD" w14:textId="4D176104">
      <w:pPr>
        <w:pStyle w:val="BodyText"/>
        <w:spacing w:before="1" w:after="1" w:line="240" w:lineRule="auto"/>
        <w:ind w:left="1418"/>
        <w:jc w:val="both"/>
        <w:rPr>
          <w:rFonts w:ascii="Times New Roman" w:hAnsi="Times New Roman" w:eastAsia="Times New Roman" w:cs="Times New Roman"/>
          <w:b w:val="0"/>
          <w:bCs w:val="0"/>
          <w:i w:val="0"/>
          <w:iCs w:val="0"/>
          <w:caps w:val="0"/>
          <w:smallCaps w:val="0"/>
          <w:noProof w:val="0"/>
          <w:sz w:val="24"/>
          <w:szCs w:val="24"/>
          <w:lang w:val="fi-FI"/>
        </w:rPr>
      </w:pPr>
      <w:r w:rsidRPr="535ADB5C" w:rsidR="6A289261">
        <w:rPr>
          <w:rFonts w:ascii="Times New Roman" w:hAnsi="Times New Roman" w:eastAsia="Times New Roman" w:cs="Times New Roman"/>
          <w:b w:val="0"/>
          <w:bCs w:val="0"/>
          <w:i w:val="0"/>
          <w:iCs w:val="0"/>
          <w:caps w:val="0"/>
          <w:smallCaps w:val="0"/>
          <w:noProof w:val="0"/>
          <w:sz w:val="24"/>
          <w:szCs w:val="24"/>
          <w:lang w:val="fi-FI"/>
        </w:rPr>
        <w:t>Koska sovellus on kurssiprojekti, ei ole erillisiä lakisääteisiä vaatimuksia, maksuliikennettä tai ulkoisia integraatioita. Ei-toiminnalliset vaatimukset liittyvät lähinnä suorituskykyyn (nopea vasteaika), käytettävyyteen (selkeä käyttöliittymä) ja teknisiin rajoituksiin (Windows 10/11, .NET MAUI ja MySQL).</w:t>
      </w:r>
    </w:p>
    <w:p w:rsidR="6A289261" w:rsidP="535ADB5C" w:rsidRDefault="6A289261" w14:paraId="5EFAD051" w14:textId="6FF7A63E">
      <w:pPr>
        <w:pStyle w:val="BodyText"/>
        <w:spacing w:before="1" w:after="1" w:line="240" w:lineRule="auto"/>
        <w:ind w:left="1418"/>
        <w:jc w:val="both"/>
      </w:pPr>
      <w:r w:rsidRPr="535ADB5C" w:rsidR="6A289261">
        <w:rPr>
          <w:rFonts w:ascii="Times New Roman" w:hAnsi="Times New Roman" w:eastAsia="Times New Roman" w:cs="Times New Roman"/>
          <w:b w:val="0"/>
          <w:bCs w:val="0"/>
          <w:i w:val="0"/>
          <w:iCs w:val="0"/>
          <w:caps w:val="0"/>
          <w:smallCaps w:val="0"/>
          <w:noProof w:val="0"/>
          <w:sz w:val="24"/>
          <w:szCs w:val="24"/>
          <w:lang w:val="fi-FI"/>
        </w:rPr>
        <w:t xml:space="preserve"> </w:t>
      </w:r>
    </w:p>
    <w:p w:rsidR="6A289261" w:rsidP="535ADB5C" w:rsidRDefault="6A289261" w14:paraId="4ED96A5A" w14:textId="5682F86E">
      <w:pPr>
        <w:pStyle w:val="BodyText"/>
        <w:spacing w:before="1" w:after="1" w:line="240" w:lineRule="auto"/>
        <w:ind w:left="1418"/>
        <w:jc w:val="both"/>
      </w:pPr>
      <w:r w:rsidRPr="535ADB5C" w:rsidR="6A289261">
        <w:rPr>
          <w:rFonts w:ascii="Times New Roman" w:hAnsi="Times New Roman" w:eastAsia="Times New Roman" w:cs="Times New Roman"/>
          <w:b w:val="0"/>
          <w:bCs w:val="0"/>
          <w:i w:val="0"/>
          <w:iCs w:val="0"/>
          <w:caps w:val="0"/>
          <w:smallCaps w:val="0"/>
          <w:noProof w:val="0"/>
          <w:sz w:val="24"/>
          <w:szCs w:val="24"/>
          <w:lang w:val="fi-FI"/>
        </w:rPr>
        <w:t>Vaatimusmäärittelyssä esitetyt toiminnalliset vaatimukset on kuvattu yksiselitteisesti ja mitattavasti taulukoissa luvussa 4.3. Ne toimivat perustana suunnittelulle, toteutukselle ja testaukselle.</w:t>
      </w:r>
    </w:p>
    <w:p w:rsidR="535ADB5C" w:rsidP="535ADB5C" w:rsidRDefault="535ADB5C" w14:paraId="28D19994" w14:textId="7ECD9C1B">
      <w:pPr>
        <w:pStyle w:val="BodyText"/>
        <w:rPr>
          <w:lang w:val="fi-FI"/>
        </w:rPr>
      </w:pPr>
    </w:p>
    <w:p w:rsidR="00CF4374" w:rsidRDefault="00AC7514" w14:paraId="26F746AB" w14:textId="77777777">
      <w:pPr>
        <w:pStyle w:val="Heading2"/>
        <w:rPr/>
      </w:pPr>
      <w:bookmarkStart w:name="_Toc508099596" w:id="10"/>
      <w:r w:rsidR="00AC7514">
        <w:rPr/>
        <w:t>Käyttötapauskaavio</w:t>
      </w:r>
      <w:bookmarkEnd w:id="10"/>
    </w:p>
    <w:p w:rsidR="0A585F94" w:rsidP="1EEA3AA5" w:rsidRDefault="0A585F94" w14:paraId="4ED0BCD0" w14:textId="68721463">
      <w:pPr>
        <w:pStyle w:val="BodyText"/>
        <w:suppressLineNumbers w:val="0"/>
        <w:bidi w:val="0"/>
        <w:spacing w:before="1" w:beforeAutospacing="off" w:after="1" w:afterAutospacing="off" w:line="240" w:lineRule="auto"/>
        <w:ind w:left="1418" w:right="0"/>
        <w:jc w:val="both"/>
        <w:rPr>
          <w:color w:val="auto"/>
          <w:lang w:val="fi-FI"/>
        </w:rPr>
      </w:pPr>
      <w:r w:rsidRPr="1EEA3AA5" w:rsidR="0A585F94">
        <w:rPr>
          <w:color w:val="auto"/>
          <w:lang w:val="fi-FI"/>
        </w:rPr>
        <w:t>N/A</w:t>
      </w:r>
    </w:p>
    <w:p w:rsidR="535ADB5C" w:rsidP="535ADB5C" w:rsidRDefault="535ADB5C" w14:paraId="59C1E854" w14:textId="65836742">
      <w:pPr>
        <w:pStyle w:val="BodyText"/>
        <w:rPr>
          <w:color w:val="FF0000"/>
          <w:lang w:val="fi-FI"/>
        </w:rPr>
      </w:pPr>
    </w:p>
    <w:p w:rsidR="00CF4374" w:rsidRDefault="00AC7514" w14:paraId="0E0424E8" w14:textId="77777777">
      <w:pPr>
        <w:pStyle w:val="Heading2"/>
        <w:rPr/>
      </w:pPr>
      <w:bookmarkStart w:name="_Toc508099597" w:id="11"/>
      <w:r w:rsidR="00AC7514">
        <w:rPr/>
        <w:t>Kä</w:t>
      </w:r>
      <w:r w:rsidR="00AC7514">
        <w:rPr/>
        <w:t>yttötapauskaavion kuvaus</w:t>
      </w:r>
      <w:bookmarkEnd w:id="11"/>
    </w:p>
    <w:p w:rsidR="2FE89D01" w:rsidP="1EEA3AA5" w:rsidRDefault="2FE89D01" w14:paraId="169089F7" w14:textId="17D50EBD">
      <w:pPr>
        <w:pStyle w:val="BodyText"/>
        <w:suppressLineNumbers w:val="0"/>
        <w:bidi w:val="0"/>
        <w:spacing w:before="1" w:beforeAutospacing="off" w:after="1" w:afterAutospacing="off" w:line="240" w:lineRule="auto"/>
        <w:ind w:left="1418" w:right="0"/>
        <w:jc w:val="both"/>
        <w:rPr>
          <w:color w:val="auto"/>
          <w:lang w:val="fi-FI"/>
        </w:rPr>
      </w:pPr>
      <w:r w:rsidRPr="1EEA3AA5" w:rsidR="2FE89D01">
        <w:rPr>
          <w:color w:val="auto"/>
          <w:lang w:val="fi-FI"/>
        </w:rPr>
        <w:t>N/A</w:t>
      </w:r>
    </w:p>
    <w:p w:rsidR="00CF4374" w:rsidRDefault="00AC7514" w14:paraId="72FD621C" w14:textId="77777777">
      <w:pPr>
        <w:pStyle w:val="Heading2"/>
        <w:rPr/>
      </w:pPr>
      <w:bookmarkStart w:name="_Toc508099598" w:id="12"/>
      <w:r w:rsidR="00AC7514">
        <w:rPr/>
        <w:t>Toiminnalliset vaatimukset</w:t>
      </w:r>
      <w:bookmarkEnd w:id="12"/>
    </w:p>
    <w:p w:rsidR="535ADB5C" w:rsidP="1EEA3AA5" w:rsidRDefault="535ADB5C" w14:paraId="2BBE4A87" w14:textId="14A87C06">
      <w:pPr>
        <w:pStyle w:val="BodyText"/>
        <w:ind/>
        <w:rPr>
          <w:color w:val="A6A6A6" w:themeColor="background1" w:themeTint="FF" w:themeShade="A6"/>
          <w:lang w:val="fi-FI"/>
        </w:rPr>
      </w:pPr>
    </w:p>
    <w:p w:rsidR="6C5793AC" w:rsidP="535ADB5C" w:rsidRDefault="6C5793AC" w14:paraId="79B42156" w14:textId="0F53A3BB">
      <w:pPr>
        <w:pStyle w:val="BodyText"/>
        <w:ind w:left="0"/>
        <w:rPr>
          <w:color w:val="auto"/>
          <w:lang w:val="fi-FI"/>
        </w:rPr>
      </w:pPr>
      <w:r w:rsidRPr="535ADB5C" w:rsidR="6C5793AC">
        <w:rPr>
          <w:color w:val="auto"/>
          <w:lang w:val="fi-FI"/>
        </w:rPr>
        <w:t>Tässä luvussa on kuvattu sovelluksen toiminnalliset vaatimukset. Vaatimuksilla tarkoitetaan ehtoja ja toimintoja, jotka järjestelmän on täytettävä, jotta se vastaa käyttäjien tarpeisiin.</w:t>
      </w:r>
    </w:p>
    <w:p w:rsidR="535ADB5C" w:rsidP="535ADB5C" w:rsidRDefault="535ADB5C" w14:paraId="1C800E91" w14:textId="518E837E">
      <w:pPr>
        <w:pStyle w:val="BodyText"/>
        <w:ind w:left="0"/>
        <w:rPr>
          <w:color w:val="auto"/>
          <w:lang w:val="fi-FI"/>
        </w:rPr>
      </w:pPr>
    </w:p>
    <w:tbl>
      <w:tblPr>
        <w:tblW w:w="8362" w:type="dxa"/>
        <w:tblCellMar>
          <w:left w:w="10" w:type="dxa"/>
          <w:right w:w="10" w:type="dxa"/>
        </w:tblCellMar>
        <w:tblLook w:val="0000" w:firstRow="0" w:lastRow="0" w:firstColumn="0" w:lastColumn="0" w:noHBand="0" w:noVBand="0"/>
      </w:tblPr>
      <w:tblGrid>
        <w:gridCol w:w="525"/>
        <w:gridCol w:w="1530"/>
        <w:gridCol w:w="1430"/>
        <w:gridCol w:w="840"/>
        <w:gridCol w:w="1545"/>
        <w:gridCol w:w="1140"/>
        <w:gridCol w:w="1352"/>
      </w:tblGrid>
      <w:tr w:rsidR="00CF4374" w:rsidTr="1EEA3AA5" w14:paraId="1AF40EBF" w14:textId="77777777">
        <w:trPr>
          <w:trHeight w:val="540"/>
        </w:trPr>
        <w:tc>
          <w:tcPr>
            <w:tcW w:w="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68A66EDB" w14:textId="77777777">
            <w:pPr>
              <w:pStyle w:val="BodyText"/>
              <w:ind w:left="0"/>
              <w:rPr>
                <w:color w:val="auto"/>
                <w:lang w:val="fi-FI"/>
              </w:rPr>
            </w:pPr>
            <w:r w:rsidRPr="1EEA3AA5" w:rsidR="00AC7514">
              <w:rPr>
                <w:color w:val="auto"/>
                <w:lang w:val="fi-FI"/>
              </w:rPr>
              <w:t>Tunnus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53F7A90A" w14:textId="77777777">
            <w:pPr>
              <w:pStyle w:val="BodyText"/>
              <w:ind w:left="0"/>
              <w:rPr>
                <w:color w:val="auto"/>
                <w:lang w:val="fi-FI"/>
              </w:rPr>
            </w:pPr>
            <w:r w:rsidRPr="1EEA3AA5" w:rsidR="00AC7514">
              <w:rPr>
                <w:color w:val="auto"/>
                <w:lang w:val="fi-FI"/>
              </w:rPr>
              <w:t>Kuvaus</w:t>
            </w:r>
          </w:p>
        </w:tc>
        <w:tc>
          <w:tcPr>
            <w:tcW w:w="1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5F1CCA89" w14:textId="77777777">
            <w:pPr>
              <w:pStyle w:val="BodyText"/>
              <w:ind w:left="0"/>
              <w:rPr>
                <w:color w:val="auto"/>
                <w:lang w:val="fi-FI"/>
              </w:rPr>
            </w:pPr>
            <w:r w:rsidRPr="1EEA3AA5" w:rsidR="00AC7514">
              <w:rPr>
                <w:color w:val="auto"/>
                <w:lang w:val="fi-FI"/>
              </w:rPr>
              <w:t>Perustelu</w:t>
            </w:r>
          </w:p>
        </w:tc>
        <w:tc>
          <w:tcPr>
            <w:tcW w:w="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6E92C4CE" w14:textId="77777777">
            <w:pPr>
              <w:pStyle w:val="BodyText"/>
              <w:ind w:left="0"/>
              <w:rPr>
                <w:color w:val="auto"/>
                <w:lang w:val="fi-FI"/>
              </w:rPr>
            </w:pPr>
            <w:r w:rsidRPr="1EEA3AA5" w:rsidR="00AC7514">
              <w:rPr>
                <w:color w:val="auto"/>
                <w:lang w:val="fi-FI"/>
              </w:rPr>
              <w:t>Lähde</w:t>
            </w:r>
          </w:p>
        </w:tc>
        <w:tc>
          <w:tcPr>
            <w:tcW w:w="1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0F950747" w14:textId="77777777">
            <w:pPr>
              <w:pStyle w:val="BodyText"/>
              <w:ind w:left="0"/>
              <w:rPr>
                <w:color w:val="auto"/>
                <w:lang w:val="fi-FI"/>
              </w:rPr>
            </w:pPr>
            <w:r w:rsidRPr="1EEA3AA5" w:rsidR="00AC7514">
              <w:rPr>
                <w:color w:val="auto"/>
                <w:lang w:val="fi-FI"/>
              </w:rPr>
              <w:t>Testi</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6344ECC2" w14:textId="77777777">
            <w:pPr>
              <w:pStyle w:val="BodyText"/>
              <w:ind w:left="0"/>
              <w:rPr>
                <w:color w:val="auto"/>
                <w:lang w:val="fi-FI"/>
              </w:rPr>
            </w:pPr>
            <w:r w:rsidRPr="1EEA3AA5" w:rsidR="00AC7514">
              <w:rPr>
                <w:color w:val="auto"/>
                <w:lang w:val="fi-FI"/>
              </w:rPr>
              <w:t>Prioriteetti</w:t>
            </w:r>
          </w:p>
        </w:tc>
        <w:tc>
          <w:tcPr>
            <w:tcW w:w="1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663BB0A1" w14:textId="77777777">
            <w:pPr>
              <w:pStyle w:val="BodyText"/>
              <w:ind w:left="0"/>
              <w:rPr>
                <w:color w:val="auto"/>
                <w:lang w:val="fi-FI"/>
              </w:rPr>
            </w:pPr>
            <w:r w:rsidRPr="1EEA3AA5" w:rsidR="00AC7514">
              <w:rPr>
                <w:color w:val="auto"/>
                <w:lang w:val="fi-FI"/>
              </w:rPr>
              <w:t>Muutokset</w:t>
            </w:r>
          </w:p>
        </w:tc>
      </w:tr>
      <w:tr w:rsidR="00CF4374" w:rsidTr="1EEA3AA5" w14:paraId="12BB24DF" w14:textId="77777777">
        <w:tc>
          <w:tcPr>
            <w:tcW w:w="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1FE66B56" w14:textId="77777777">
            <w:pPr>
              <w:pStyle w:val="BodyText"/>
              <w:ind w:left="0"/>
              <w:rPr>
                <w:color w:val="auto"/>
                <w:sz w:val="16"/>
                <w:szCs w:val="16"/>
                <w:lang w:val="fi-FI"/>
              </w:rPr>
            </w:pPr>
            <w:r w:rsidRPr="1EEA3AA5" w:rsidR="00AC7514">
              <w:rPr>
                <w:color w:val="auto"/>
                <w:sz w:val="16"/>
                <w:szCs w:val="16"/>
                <w:lang w:val="fi-FI"/>
              </w:rPr>
              <w:t>1</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AC7514" w14:paraId="65B093B0" w14:textId="01F4C223">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05328A97">
              <w:rPr>
                <w:color w:val="auto"/>
                <w:sz w:val="16"/>
                <w:szCs w:val="16"/>
                <w:lang w:val="fi-FI"/>
              </w:rPr>
              <w:t>Tapahtumien hallinta (lisää, muokkaa, poista)</w:t>
            </w:r>
          </w:p>
        </w:tc>
        <w:tc>
          <w:tcPr>
            <w:tcW w:w="1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AC7514" w14:paraId="421EB1C9" w14:textId="2F99D398">
            <w:pPr>
              <w:pStyle w:val="BodyText"/>
              <w:ind w:left="0"/>
              <w:jc w:val="left"/>
              <w:rPr>
                <w:color w:val="auto"/>
                <w:sz w:val="16"/>
                <w:szCs w:val="16"/>
                <w:lang w:val="fi-FI"/>
              </w:rPr>
            </w:pPr>
            <w:r w:rsidRPr="1EEA3AA5" w:rsidR="05328A97">
              <w:rPr>
                <w:color w:val="auto"/>
                <w:sz w:val="16"/>
                <w:szCs w:val="16"/>
                <w:lang w:val="fi-FI"/>
              </w:rPr>
              <w:t>Projektin tehtäviä ja deadlineja on voitava hallita</w:t>
            </w:r>
          </w:p>
        </w:tc>
        <w:tc>
          <w:tcPr>
            <w:tcW w:w="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AC7514" w14:paraId="2E97469C" w14:textId="4C00FF86">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5D61C0C7">
              <w:rPr>
                <w:color w:val="auto"/>
                <w:sz w:val="16"/>
                <w:szCs w:val="16"/>
                <w:lang w:val="fi-FI"/>
              </w:rPr>
              <w:t>Ryhmä 3</w:t>
            </w:r>
          </w:p>
        </w:tc>
        <w:tc>
          <w:tcPr>
            <w:tcW w:w="1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AC7514" w14:paraId="7C7C994C" w14:textId="7E07C057">
            <w:pPr>
              <w:pStyle w:val="BodyText"/>
              <w:ind w:left="0"/>
              <w:jc w:val="left"/>
              <w:rPr>
                <w:color w:val="auto"/>
                <w:sz w:val="16"/>
                <w:szCs w:val="16"/>
                <w:lang w:val="fi-FI"/>
              </w:rPr>
            </w:pPr>
            <w:r w:rsidRPr="1EEA3AA5" w:rsidR="6ABCEF57">
              <w:rPr>
                <w:color w:val="auto"/>
                <w:sz w:val="16"/>
                <w:szCs w:val="16"/>
                <w:lang w:val="fi-FI"/>
              </w:rPr>
              <w:t>Lisätään tapahtuma → näkyy listassa; muokataan ja poistetaan → päivittyy oikein</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AC7514" w14:paraId="5311F584" w14:textId="5451F4CD">
            <w:pPr>
              <w:pStyle w:val="BodyText"/>
              <w:ind w:left="0"/>
              <w:jc w:val="left"/>
              <w:rPr>
                <w:color w:val="auto"/>
                <w:sz w:val="16"/>
                <w:szCs w:val="16"/>
                <w:lang w:val="fi-FI"/>
              </w:rPr>
            </w:pPr>
            <w:r w:rsidRPr="1EEA3AA5" w:rsidR="6ABCEF57">
              <w:rPr>
                <w:color w:val="auto"/>
                <w:sz w:val="16"/>
                <w:szCs w:val="16"/>
                <w:lang w:val="fi-FI"/>
              </w:rPr>
              <w:t>1</w:t>
            </w:r>
            <w:r w:rsidRPr="1EEA3AA5" w:rsidR="6ABCEF57">
              <w:rPr>
                <w:color w:val="auto"/>
                <w:sz w:val="16"/>
                <w:szCs w:val="16"/>
                <w:lang w:val="fi-FI"/>
              </w:rPr>
              <w:t xml:space="preserve"> (</w:t>
            </w:r>
            <w:r w:rsidRPr="1EEA3AA5" w:rsidR="193B5301">
              <w:rPr>
                <w:color w:val="auto"/>
                <w:sz w:val="16"/>
                <w:szCs w:val="16"/>
                <w:lang w:val="fi-FI"/>
              </w:rPr>
              <w:t>v</w:t>
            </w:r>
            <w:r w:rsidRPr="1EEA3AA5" w:rsidR="0648A86A">
              <w:rPr>
                <w:color w:val="auto"/>
                <w:sz w:val="16"/>
                <w:szCs w:val="16"/>
                <w:lang w:val="fi-FI"/>
              </w:rPr>
              <w:t>älttämätön</w:t>
            </w:r>
            <w:r w:rsidRPr="1EEA3AA5" w:rsidR="7ECD2FB7">
              <w:rPr>
                <w:color w:val="auto"/>
                <w:sz w:val="16"/>
                <w:szCs w:val="16"/>
                <w:lang w:val="fi-FI"/>
              </w:rPr>
              <w:t>)</w:t>
            </w:r>
          </w:p>
        </w:tc>
        <w:tc>
          <w:tcPr>
            <w:tcW w:w="1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AC7514" w14:paraId="54854514" w14:textId="757C34FB">
            <w:pPr>
              <w:pStyle w:val="BodyText"/>
              <w:ind w:left="0"/>
              <w:jc w:val="left"/>
              <w:rPr>
                <w:color w:val="auto"/>
                <w:sz w:val="16"/>
                <w:szCs w:val="16"/>
                <w:lang w:val="fi-FI"/>
              </w:rPr>
            </w:pPr>
            <w:r w:rsidRPr="1EEA3AA5" w:rsidR="0648A86A">
              <w:rPr>
                <w:color w:val="auto"/>
                <w:sz w:val="16"/>
                <w:szCs w:val="16"/>
                <w:lang w:val="fi-FI"/>
              </w:rPr>
              <w:t>Alkuperäinen</w:t>
            </w:r>
            <w:r w:rsidRPr="1EEA3AA5" w:rsidR="6D455C28">
              <w:rPr>
                <w:color w:val="auto"/>
                <w:sz w:val="16"/>
                <w:szCs w:val="16"/>
                <w:lang w:val="fi-FI"/>
              </w:rPr>
              <w:t xml:space="preserve"> 29.9.2025 -TL</w:t>
            </w:r>
          </w:p>
          <w:p w:rsidR="00CF4374" w:rsidP="1EEA3AA5" w:rsidRDefault="00AC7514" w14:paraId="2757108E" w14:textId="2CD4B566">
            <w:pPr>
              <w:pStyle w:val="BodyText"/>
              <w:ind w:left="0"/>
              <w:jc w:val="left"/>
              <w:rPr>
                <w:color w:val="auto"/>
                <w:sz w:val="16"/>
                <w:szCs w:val="16"/>
                <w:lang w:val="fi-FI"/>
              </w:rPr>
            </w:pPr>
            <w:r w:rsidRPr="1EEA3AA5" w:rsidR="00947F48">
              <w:rPr>
                <w:color w:val="auto"/>
                <w:sz w:val="16"/>
                <w:szCs w:val="16"/>
                <w:lang w:val="fi-FI"/>
              </w:rPr>
              <w:t xml:space="preserve">Päivitetty </w:t>
            </w:r>
          </w:p>
          <w:p w:rsidR="00CF4374" w:rsidP="1EEA3AA5" w:rsidRDefault="00AC7514" w14:paraId="73049AFF" w14:textId="56AEF031">
            <w:pPr>
              <w:pStyle w:val="BodyText"/>
              <w:ind w:left="0"/>
              <w:jc w:val="left"/>
              <w:rPr>
                <w:color w:val="auto"/>
                <w:sz w:val="16"/>
                <w:szCs w:val="16"/>
                <w:lang w:val="fi-FI"/>
              </w:rPr>
            </w:pPr>
            <w:r w:rsidRPr="1EEA3AA5" w:rsidR="00947F48">
              <w:rPr>
                <w:color w:val="auto"/>
                <w:sz w:val="16"/>
                <w:szCs w:val="16"/>
                <w:lang w:val="fi-FI"/>
              </w:rPr>
              <w:t>24.10.2025/TL</w:t>
            </w:r>
          </w:p>
        </w:tc>
      </w:tr>
      <w:tr w:rsidR="00CF4374" w:rsidTr="1EEA3AA5" w14:paraId="66D7A233" w14:textId="77777777">
        <w:tc>
          <w:tcPr>
            <w:tcW w:w="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308238C8" w14:textId="77777777">
            <w:pPr>
              <w:pStyle w:val="BodyText"/>
              <w:ind w:left="0"/>
              <w:rPr>
                <w:color w:val="auto"/>
                <w:sz w:val="16"/>
                <w:szCs w:val="16"/>
                <w:lang w:val="fi-FI"/>
              </w:rPr>
            </w:pPr>
            <w:r w:rsidRPr="1EEA3AA5" w:rsidR="00AC7514">
              <w:rPr>
                <w:color w:val="auto"/>
                <w:sz w:val="16"/>
                <w:szCs w:val="16"/>
                <w:lang w:val="fi-FI"/>
              </w:rPr>
              <w:t>2</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000F0CF2" w14:textId="34C25EC3">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1EEA3AA5">
              <w:rPr>
                <w:color w:val="auto"/>
                <w:sz w:val="16"/>
                <w:szCs w:val="16"/>
                <w:lang w:val="fi-FI"/>
              </w:rPr>
              <w:t>Osallistumisen kirjaaminen</w:t>
            </w:r>
          </w:p>
        </w:tc>
        <w:tc>
          <w:tcPr>
            <w:tcW w:w="1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3FE21DE3" w14:textId="43729216">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1EEA3AA5">
              <w:rPr>
                <w:color w:val="auto"/>
                <w:sz w:val="16"/>
                <w:szCs w:val="16"/>
                <w:lang w:val="fi-FI"/>
              </w:rPr>
              <w:t>Käyttäjien pitää voida merkitä osallistumisensa</w:t>
            </w:r>
          </w:p>
        </w:tc>
        <w:tc>
          <w:tcPr>
            <w:tcW w:w="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4DBE6B2A" w14:textId="4C00FF86">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1EEA3AA5">
              <w:rPr>
                <w:color w:val="auto"/>
                <w:sz w:val="16"/>
                <w:szCs w:val="16"/>
                <w:lang w:val="fi-FI"/>
              </w:rPr>
              <w:t>Ryhmä 3</w:t>
            </w:r>
          </w:p>
          <w:p w:rsidR="1EEA3AA5" w:rsidP="1EEA3AA5" w:rsidRDefault="1EEA3AA5" w14:paraId="2E66F0DC" w14:textId="0F9ABF48">
            <w:pPr>
              <w:pStyle w:val="BodyText"/>
              <w:ind w:left="0"/>
              <w:jc w:val="left"/>
              <w:rPr>
                <w:color w:val="auto"/>
                <w:sz w:val="16"/>
                <w:szCs w:val="16"/>
                <w:lang w:val="fi-FI"/>
              </w:rPr>
            </w:pPr>
          </w:p>
        </w:tc>
        <w:tc>
          <w:tcPr>
            <w:tcW w:w="1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6C760A89" w:rsidP="1EEA3AA5" w:rsidRDefault="6C760A89" w14:paraId="630E655F" w14:textId="5E82F2CC">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6C760A89">
              <w:rPr>
                <w:color w:val="auto"/>
                <w:sz w:val="16"/>
                <w:szCs w:val="16"/>
                <w:lang w:val="fi-FI"/>
              </w:rPr>
              <w:t>K</w:t>
            </w:r>
            <w:r w:rsidRPr="1EEA3AA5" w:rsidR="1EEA3AA5">
              <w:rPr>
                <w:color w:val="auto"/>
                <w:sz w:val="16"/>
                <w:szCs w:val="16"/>
                <w:lang w:val="fi-FI"/>
              </w:rPr>
              <w:t>äyttäjä ilmoittautuu → näkyy osallistujalistassa</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293C3EC7" w14:textId="034B717E">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1EEA3AA5">
              <w:rPr>
                <w:color w:val="auto"/>
                <w:sz w:val="16"/>
                <w:szCs w:val="16"/>
                <w:lang w:val="fi-FI"/>
              </w:rPr>
              <w:t>2 (tärkeä)</w:t>
            </w:r>
          </w:p>
          <w:p w:rsidR="1EEA3AA5" w:rsidP="1EEA3AA5" w:rsidRDefault="1EEA3AA5" w14:paraId="1D5CF5D7" w14:textId="7D5A5B39">
            <w:pPr>
              <w:pStyle w:val="BodyText"/>
              <w:ind w:left="0"/>
              <w:jc w:val="left"/>
              <w:rPr>
                <w:color w:val="auto"/>
                <w:sz w:val="16"/>
                <w:szCs w:val="16"/>
                <w:lang w:val="fi-FI"/>
              </w:rPr>
            </w:pPr>
          </w:p>
          <w:p w:rsidR="1EEA3AA5" w:rsidP="1EEA3AA5" w:rsidRDefault="1EEA3AA5" w14:paraId="696FAF72" w14:textId="1A3384B9">
            <w:pPr>
              <w:pStyle w:val="BodyText"/>
              <w:ind w:left="0"/>
              <w:jc w:val="left"/>
              <w:rPr>
                <w:color w:val="auto"/>
                <w:sz w:val="16"/>
                <w:szCs w:val="16"/>
                <w:lang w:val="fi-FI"/>
              </w:rPr>
            </w:pPr>
          </w:p>
        </w:tc>
        <w:tc>
          <w:tcPr>
            <w:tcW w:w="1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0A1AB3B9" w14:textId="74E4EB4F">
            <w:pPr>
              <w:pStyle w:val="BodyText"/>
              <w:ind w:left="0"/>
              <w:jc w:val="left"/>
              <w:rPr>
                <w:color w:val="auto"/>
                <w:sz w:val="16"/>
                <w:szCs w:val="16"/>
                <w:lang w:val="fi-FI"/>
              </w:rPr>
            </w:pPr>
            <w:r w:rsidRPr="1EEA3AA5" w:rsidR="1EEA3AA5">
              <w:rPr>
                <w:color w:val="auto"/>
                <w:sz w:val="16"/>
                <w:szCs w:val="16"/>
                <w:lang w:val="fi-FI"/>
              </w:rPr>
              <w:t xml:space="preserve">Alkuperäinen 29.9.2025 </w:t>
            </w:r>
            <w:r w:rsidRPr="1EEA3AA5" w:rsidR="2755DAE5">
              <w:rPr>
                <w:color w:val="auto"/>
                <w:sz w:val="16"/>
                <w:szCs w:val="16"/>
                <w:lang w:val="fi-FI"/>
              </w:rPr>
              <w:t>/</w:t>
            </w:r>
            <w:r w:rsidRPr="1EEA3AA5" w:rsidR="1EEA3AA5">
              <w:rPr>
                <w:color w:val="auto"/>
                <w:sz w:val="16"/>
                <w:szCs w:val="16"/>
                <w:lang w:val="fi-FI"/>
              </w:rPr>
              <w:t>TL</w:t>
            </w:r>
          </w:p>
          <w:p w:rsidR="1EEA3AA5" w:rsidP="1EEA3AA5" w:rsidRDefault="1EEA3AA5" w14:paraId="38F5DB2A" w14:textId="164C8D0B">
            <w:pPr>
              <w:pStyle w:val="BodyText"/>
              <w:ind w:left="0"/>
              <w:jc w:val="left"/>
              <w:rPr>
                <w:color w:val="auto"/>
                <w:sz w:val="16"/>
                <w:szCs w:val="16"/>
                <w:lang w:val="fi-FI"/>
              </w:rPr>
            </w:pPr>
          </w:p>
        </w:tc>
      </w:tr>
      <w:tr w:rsidR="00CF4374" w:rsidTr="1EEA3AA5" w14:paraId="614454EF" w14:textId="77777777">
        <w:tc>
          <w:tcPr>
            <w:tcW w:w="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7976640D" w14:textId="77777777">
            <w:pPr>
              <w:pStyle w:val="BodyText"/>
              <w:ind w:left="0"/>
              <w:rPr>
                <w:color w:val="auto"/>
                <w:sz w:val="16"/>
                <w:szCs w:val="16"/>
                <w:lang w:val="fi-FI"/>
              </w:rPr>
            </w:pPr>
            <w:r w:rsidRPr="1EEA3AA5" w:rsidR="00AC7514">
              <w:rPr>
                <w:color w:val="auto"/>
                <w:sz w:val="16"/>
                <w:szCs w:val="16"/>
                <w:lang w:val="fi-FI"/>
              </w:rPr>
              <w:t>3</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0A1CDAE4" w14:textId="1FB6A5DA">
            <w:pPr>
              <w:pStyle w:val="BodyText"/>
              <w:suppressLineNumbers w:val="0"/>
              <w:bidi w:val="0"/>
              <w:spacing w:before="1" w:beforeAutospacing="off" w:after="1" w:afterAutospacing="off" w:line="240" w:lineRule="auto"/>
              <w:ind w:left="0" w:right="0"/>
              <w:jc w:val="left"/>
            </w:pPr>
            <w:r w:rsidRPr="1EEA3AA5" w:rsidR="1EEA3AA5">
              <w:rPr>
                <w:color w:val="auto"/>
                <w:sz w:val="16"/>
                <w:szCs w:val="16"/>
                <w:lang w:val="fi-FI"/>
              </w:rPr>
              <w:t>Tapahtumalistaus</w:t>
            </w:r>
          </w:p>
        </w:tc>
        <w:tc>
          <w:tcPr>
            <w:tcW w:w="1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245723B4" w14:textId="026DDED4">
            <w:pPr>
              <w:pStyle w:val="BodyText"/>
              <w:ind w:left="0"/>
              <w:jc w:val="left"/>
              <w:rPr>
                <w:color w:val="auto"/>
                <w:sz w:val="16"/>
                <w:szCs w:val="16"/>
                <w:lang w:val="fi-FI"/>
              </w:rPr>
            </w:pPr>
            <w:r w:rsidRPr="1EEA3AA5" w:rsidR="1EEA3AA5">
              <w:rPr>
                <w:color w:val="auto"/>
                <w:sz w:val="16"/>
                <w:szCs w:val="16"/>
                <w:lang w:val="fi-FI"/>
              </w:rPr>
              <w:t>Virheellisiä tai muuttuneita tietoja voidaan päivittää</w:t>
            </w:r>
          </w:p>
        </w:tc>
        <w:tc>
          <w:tcPr>
            <w:tcW w:w="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136AC44F" w14:textId="4C00FF86">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1EEA3AA5">
              <w:rPr>
                <w:color w:val="auto"/>
                <w:sz w:val="16"/>
                <w:szCs w:val="16"/>
                <w:lang w:val="fi-FI"/>
              </w:rPr>
              <w:t>Ryhmä 3</w:t>
            </w:r>
          </w:p>
          <w:p w:rsidR="1EEA3AA5" w:rsidP="1EEA3AA5" w:rsidRDefault="1EEA3AA5" w14:paraId="19B1C02D" w14:textId="021BE6AA">
            <w:pPr>
              <w:pStyle w:val="BodyText"/>
              <w:ind w:left="0"/>
              <w:jc w:val="left"/>
              <w:rPr>
                <w:color w:val="auto"/>
                <w:sz w:val="16"/>
                <w:szCs w:val="16"/>
                <w:lang w:val="fi-FI"/>
              </w:rPr>
            </w:pPr>
          </w:p>
        </w:tc>
        <w:tc>
          <w:tcPr>
            <w:tcW w:w="1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463296A1" w14:textId="54DD217A">
            <w:pPr>
              <w:pStyle w:val="BodyText"/>
              <w:ind w:left="0"/>
              <w:jc w:val="left"/>
              <w:rPr>
                <w:color w:val="auto"/>
                <w:sz w:val="16"/>
                <w:szCs w:val="16"/>
                <w:lang w:val="fi-FI"/>
              </w:rPr>
            </w:pPr>
            <w:r w:rsidRPr="1EEA3AA5" w:rsidR="1EEA3AA5">
              <w:rPr>
                <w:color w:val="auto"/>
                <w:sz w:val="16"/>
                <w:szCs w:val="16"/>
                <w:lang w:val="fi-FI"/>
              </w:rPr>
              <w:t xml:space="preserve">Tapahtumat näkyvät listassa </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50AEC16A" w14:textId="31B76585">
            <w:pPr>
              <w:pStyle w:val="BodyText"/>
              <w:ind w:left="0"/>
              <w:jc w:val="left"/>
              <w:rPr>
                <w:color w:val="auto"/>
                <w:sz w:val="16"/>
                <w:szCs w:val="16"/>
                <w:lang w:val="fi-FI"/>
              </w:rPr>
            </w:pPr>
            <w:r w:rsidRPr="1EEA3AA5" w:rsidR="1EEA3AA5">
              <w:rPr>
                <w:color w:val="auto"/>
                <w:sz w:val="16"/>
                <w:szCs w:val="16"/>
                <w:lang w:val="fi-FI"/>
              </w:rPr>
              <w:t>1 (välttämätön)</w:t>
            </w:r>
          </w:p>
          <w:p w:rsidR="1EEA3AA5" w:rsidP="1EEA3AA5" w:rsidRDefault="1EEA3AA5" w14:paraId="4C45EB25" w14:textId="04846F69">
            <w:pPr>
              <w:pStyle w:val="BodyText"/>
              <w:ind w:left="0"/>
              <w:jc w:val="left"/>
              <w:rPr>
                <w:color w:val="auto"/>
                <w:sz w:val="16"/>
                <w:szCs w:val="16"/>
                <w:lang w:val="fi-FI"/>
              </w:rPr>
            </w:pPr>
          </w:p>
        </w:tc>
        <w:tc>
          <w:tcPr>
            <w:tcW w:w="1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031F3FAF" w14:textId="2B651954">
            <w:pPr>
              <w:pStyle w:val="BodyText"/>
              <w:ind w:left="0"/>
              <w:jc w:val="left"/>
              <w:rPr>
                <w:color w:val="auto"/>
                <w:sz w:val="16"/>
                <w:szCs w:val="16"/>
                <w:lang w:val="fi-FI"/>
              </w:rPr>
            </w:pPr>
            <w:r w:rsidRPr="1EEA3AA5" w:rsidR="1EEA3AA5">
              <w:rPr>
                <w:color w:val="auto"/>
                <w:sz w:val="16"/>
                <w:szCs w:val="16"/>
                <w:lang w:val="fi-FI"/>
              </w:rPr>
              <w:t xml:space="preserve">Alkuperäinen 29.9.2025 </w:t>
            </w:r>
            <w:r w:rsidRPr="1EEA3AA5" w:rsidR="5B92F187">
              <w:rPr>
                <w:color w:val="auto"/>
                <w:sz w:val="16"/>
                <w:szCs w:val="16"/>
                <w:lang w:val="fi-FI"/>
              </w:rPr>
              <w:t>/</w:t>
            </w:r>
            <w:r w:rsidRPr="1EEA3AA5" w:rsidR="1EEA3AA5">
              <w:rPr>
                <w:color w:val="auto"/>
                <w:sz w:val="16"/>
                <w:szCs w:val="16"/>
                <w:lang w:val="fi-FI"/>
              </w:rPr>
              <w:t>TL</w:t>
            </w:r>
          </w:p>
          <w:p w:rsidR="1EEA3AA5" w:rsidP="1EEA3AA5" w:rsidRDefault="1EEA3AA5" w14:paraId="299CEEB0" w14:textId="6C6B6C18">
            <w:pPr>
              <w:pStyle w:val="BodyText"/>
              <w:ind w:left="0"/>
              <w:jc w:val="left"/>
              <w:rPr>
                <w:color w:val="auto"/>
                <w:sz w:val="16"/>
                <w:szCs w:val="16"/>
                <w:lang w:val="fi-FI"/>
              </w:rPr>
            </w:pPr>
          </w:p>
        </w:tc>
      </w:tr>
      <w:tr w:rsidR="00CF4374" w:rsidTr="1EEA3AA5" w14:paraId="22CA53A9" w14:textId="77777777">
        <w:tc>
          <w:tcPr>
            <w:tcW w:w="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157B3051" w14:textId="77777777">
            <w:pPr>
              <w:pStyle w:val="BodyText"/>
              <w:ind w:left="0"/>
              <w:rPr>
                <w:color w:val="auto"/>
                <w:sz w:val="16"/>
                <w:szCs w:val="16"/>
                <w:lang w:val="fi-FI"/>
              </w:rPr>
            </w:pPr>
            <w:r w:rsidRPr="1EEA3AA5" w:rsidR="00AC7514">
              <w:rPr>
                <w:color w:val="auto"/>
                <w:sz w:val="16"/>
                <w:szCs w:val="16"/>
                <w:lang w:val="fi-FI"/>
              </w:rPr>
              <w:t>4</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5F2E7726" w14:textId="4A966915">
            <w:pPr>
              <w:pStyle w:val="BodyText"/>
              <w:ind w:left="0"/>
              <w:jc w:val="left"/>
              <w:rPr>
                <w:color w:val="auto"/>
                <w:sz w:val="16"/>
                <w:szCs w:val="16"/>
                <w:lang w:val="fi-FI"/>
              </w:rPr>
            </w:pPr>
            <w:r w:rsidRPr="1EEA3AA5" w:rsidR="1EEA3AA5">
              <w:rPr>
                <w:color w:val="auto"/>
                <w:sz w:val="16"/>
                <w:szCs w:val="16"/>
                <w:lang w:val="fi-FI"/>
              </w:rPr>
              <w:t>Käyttäj</w:t>
            </w:r>
            <w:r w:rsidRPr="1EEA3AA5" w:rsidR="1EEA3AA5">
              <w:rPr>
                <w:color w:val="auto"/>
                <w:sz w:val="16"/>
                <w:szCs w:val="16"/>
                <w:lang w:val="fi-FI"/>
              </w:rPr>
              <w:t>ien rekisteröinti</w:t>
            </w:r>
          </w:p>
        </w:tc>
        <w:tc>
          <w:tcPr>
            <w:tcW w:w="1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7393D8EA" w14:textId="3DB21B78">
            <w:pPr>
              <w:pStyle w:val="BodyText"/>
              <w:ind w:left="0"/>
              <w:jc w:val="left"/>
              <w:rPr>
                <w:color w:val="auto"/>
                <w:sz w:val="16"/>
                <w:szCs w:val="16"/>
                <w:lang w:val="fi-FI"/>
              </w:rPr>
            </w:pPr>
            <w:r w:rsidRPr="1EEA3AA5" w:rsidR="1EEA3AA5">
              <w:rPr>
                <w:color w:val="auto"/>
                <w:sz w:val="16"/>
                <w:szCs w:val="16"/>
                <w:lang w:val="fi-FI"/>
              </w:rPr>
              <w:t>Käyttäjät hahmottavat projektin kokonaisuuden</w:t>
            </w:r>
          </w:p>
        </w:tc>
        <w:tc>
          <w:tcPr>
            <w:tcW w:w="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19E74CF5" w14:textId="4C00FF86">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1EEA3AA5">
              <w:rPr>
                <w:color w:val="auto"/>
                <w:sz w:val="16"/>
                <w:szCs w:val="16"/>
                <w:lang w:val="fi-FI"/>
              </w:rPr>
              <w:t>Ryhmä 3</w:t>
            </w:r>
          </w:p>
          <w:p w:rsidR="1EEA3AA5" w:rsidP="1EEA3AA5" w:rsidRDefault="1EEA3AA5" w14:paraId="3C9F1503" w14:textId="463D0F71">
            <w:pPr>
              <w:pStyle w:val="BodyText"/>
              <w:ind w:left="0"/>
              <w:jc w:val="left"/>
              <w:rPr>
                <w:color w:val="auto"/>
                <w:sz w:val="16"/>
                <w:szCs w:val="16"/>
                <w:lang w:val="fi-FI"/>
              </w:rPr>
            </w:pPr>
          </w:p>
        </w:tc>
        <w:tc>
          <w:tcPr>
            <w:tcW w:w="1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42B7E94C" w14:textId="252020A4">
            <w:pPr>
              <w:pStyle w:val="BodyText"/>
              <w:suppressLineNumbers w:val="0"/>
              <w:bidi w:val="0"/>
              <w:spacing w:before="1" w:beforeAutospacing="off" w:after="1" w:afterAutospacing="off" w:line="240" w:lineRule="auto"/>
              <w:ind w:left="0" w:right="0"/>
              <w:jc w:val="left"/>
              <w:rPr>
                <w:color w:val="auto"/>
                <w:sz w:val="16"/>
                <w:szCs w:val="16"/>
                <w:lang w:val="fi-FI"/>
              </w:rPr>
            </w:pPr>
            <w:r w:rsidRPr="1EEA3AA5" w:rsidR="1EEA3AA5">
              <w:rPr>
                <w:color w:val="auto"/>
                <w:sz w:val="16"/>
                <w:szCs w:val="16"/>
                <w:lang w:val="fi-FI"/>
              </w:rPr>
              <w:t xml:space="preserve">Uusi käyttäjä </w:t>
            </w:r>
            <w:r w:rsidRPr="1EEA3AA5" w:rsidR="1EEA3AA5">
              <w:rPr>
                <w:color w:val="auto"/>
                <w:sz w:val="16"/>
                <w:szCs w:val="16"/>
                <w:lang w:val="fi-FI"/>
              </w:rPr>
              <w:t>kirjautuu sisään,</w:t>
            </w:r>
            <w:r w:rsidRPr="1EEA3AA5" w:rsidR="1EEA3AA5">
              <w:rPr>
                <w:color w:val="auto"/>
                <w:sz w:val="16"/>
                <w:szCs w:val="16"/>
                <w:lang w:val="fi-FI"/>
              </w:rPr>
              <w:t xml:space="preserve"> kirjautuminen onnistuu</w:t>
            </w:r>
            <w:r w:rsidRPr="1EEA3AA5" w:rsidR="1EEA3AA5">
              <w:rPr>
                <w:color w:val="auto"/>
                <w:sz w:val="16"/>
                <w:szCs w:val="16"/>
                <w:lang w:val="fi-FI"/>
              </w:rPr>
              <w:t>, tuplat estetään</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4D5AE828" w14:textId="0E27A83A">
            <w:pPr>
              <w:pStyle w:val="BodyText"/>
              <w:ind w:left="0"/>
              <w:jc w:val="left"/>
              <w:rPr>
                <w:color w:val="auto"/>
                <w:sz w:val="16"/>
                <w:szCs w:val="16"/>
                <w:lang w:val="fi-FI"/>
              </w:rPr>
            </w:pPr>
            <w:r w:rsidRPr="1EEA3AA5" w:rsidR="1EEA3AA5">
              <w:rPr>
                <w:color w:val="auto"/>
                <w:sz w:val="16"/>
                <w:szCs w:val="16"/>
                <w:lang w:val="fi-FI"/>
              </w:rPr>
              <w:t>1 (</w:t>
            </w:r>
            <w:r w:rsidRPr="1EEA3AA5" w:rsidR="1EEA3AA5">
              <w:rPr>
                <w:color w:val="auto"/>
                <w:sz w:val="16"/>
                <w:szCs w:val="16"/>
                <w:lang w:val="fi-FI"/>
              </w:rPr>
              <w:t>v</w:t>
            </w:r>
            <w:r w:rsidRPr="1EEA3AA5" w:rsidR="1EEA3AA5">
              <w:rPr>
                <w:color w:val="auto"/>
                <w:sz w:val="16"/>
                <w:szCs w:val="16"/>
                <w:lang w:val="fi-FI"/>
              </w:rPr>
              <w:t>älttämätön)</w:t>
            </w:r>
          </w:p>
          <w:p w:rsidR="1EEA3AA5" w:rsidP="1EEA3AA5" w:rsidRDefault="1EEA3AA5" w14:paraId="3B90B37F" w14:textId="264ABCAE">
            <w:pPr>
              <w:pStyle w:val="BodyText"/>
              <w:ind w:left="0"/>
              <w:jc w:val="left"/>
              <w:rPr>
                <w:color w:val="auto"/>
                <w:sz w:val="16"/>
                <w:szCs w:val="16"/>
                <w:lang w:val="fi-FI"/>
              </w:rPr>
            </w:pPr>
          </w:p>
        </w:tc>
        <w:tc>
          <w:tcPr>
            <w:tcW w:w="1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EEA3AA5" w:rsidP="1EEA3AA5" w:rsidRDefault="1EEA3AA5" w14:paraId="05E2856C" w14:textId="53FF712A">
            <w:pPr>
              <w:pStyle w:val="BodyText"/>
              <w:ind w:left="0"/>
              <w:jc w:val="left"/>
              <w:rPr>
                <w:color w:val="auto"/>
                <w:sz w:val="16"/>
                <w:szCs w:val="16"/>
                <w:lang w:val="fi-FI"/>
              </w:rPr>
            </w:pPr>
            <w:r w:rsidRPr="1EEA3AA5" w:rsidR="1EEA3AA5">
              <w:rPr>
                <w:color w:val="auto"/>
                <w:sz w:val="16"/>
                <w:szCs w:val="16"/>
                <w:lang w:val="fi-FI"/>
              </w:rPr>
              <w:t xml:space="preserve">Alkuperäinen 29.9.2025 </w:t>
            </w:r>
            <w:r w:rsidRPr="1EEA3AA5" w:rsidR="60DF93DE">
              <w:rPr>
                <w:color w:val="auto"/>
                <w:sz w:val="16"/>
                <w:szCs w:val="16"/>
                <w:lang w:val="fi-FI"/>
              </w:rPr>
              <w:t>/</w:t>
            </w:r>
            <w:r w:rsidRPr="1EEA3AA5" w:rsidR="1EEA3AA5">
              <w:rPr>
                <w:color w:val="auto"/>
                <w:sz w:val="16"/>
                <w:szCs w:val="16"/>
                <w:lang w:val="fi-FI"/>
              </w:rPr>
              <w:t>TL</w:t>
            </w:r>
          </w:p>
          <w:p w:rsidR="329DCE78" w:rsidP="1EEA3AA5" w:rsidRDefault="329DCE78" w14:paraId="12E4372A" w14:textId="6BEB06D7">
            <w:pPr>
              <w:pStyle w:val="BodyText"/>
              <w:ind w:left="0"/>
              <w:jc w:val="left"/>
              <w:rPr>
                <w:color w:val="auto"/>
                <w:sz w:val="16"/>
                <w:szCs w:val="16"/>
                <w:lang w:val="fi-FI"/>
              </w:rPr>
            </w:pPr>
            <w:r w:rsidRPr="1EEA3AA5" w:rsidR="329DCE78">
              <w:rPr>
                <w:color w:val="auto"/>
                <w:sz w:val="16"/>
                <w:szCs w:val="16"/>
                <w:lang w:val="fi-FI"/>
              </w:rPr>
              <w:t xml:space="preserve">Päivitetty rekisteröintiä </w:t>
            </w:r>
          </w:p>
          <w:p w:rsidR="329DCE78" w:rsidP="1EEA3AA5" w:rsidRDefault="329DCE78" w14:paraId="063C50FD" w14:textId="2920166C">
            <w:pPr>
              <w:pStyle w:val="BodyText"/>
              <w:ind w:left="0"/>
              <w:jc w:val="left"/>
              <w:rPr>
                <w:color w:val="auto"/>
                <w:sz w:val="16"/>
                <w:szCs w:val="16"/>
                <w:lang w:val="fi-FI"/>
              </w:rPr>
            </w:pPr>
            <w:r w:rsidRPr="1EEA3AA5" w:rsidR="329DCE78">
              <w:rPr>
                <w:color w:val="auto"/>
                <w:sz w:val="16"/>
                <w:szCs w:val="16"/>
                <w:lang w:val="fi-FI"/>
              </w:rPr>
              <w:t>24.10.2025</w:t>
            </w:r>
            <w:r w:rsidRPr="1EEA3AA5" w:rsidR="40AC20AA">
              <w:rPr>
                <w:color w:val="auto"/>
                <w:sz w:val="16"/>
                <w:szCs w:val="16"/>
                <w:lang w:val="fi-FI"/>
              </w:rPr>
              <w:t>/TL</w:t>
            </w:r>
          </w:p>
          <w:p w:rsidR="1EEA3AA5" w:rsidP="1EEA3AA5" w:rsidRDefault="1EEA3AA5" w14:paraId="680F3E1A" w14:textId="20B08F32">
            <w:pPr>
              <w:pStyle w:val="BodyText"/>
              <w:ind w:left="0"/>
              <w:jc w:val="left"/>
              <w:rPr>
                <w:color w:val="auto"/>
                <w:sz w:val="16"/>
                <w:szCs w:val="16"/>
                <w:lang w:val="fi-FI"/>
              </w:rPr>
            </w:pPr>
          </w:p>
        </w:tc>
      </w:tr>
      <w:tr w:rsidR="00CF4374" w:rsidTr="1EEA3AA5" w14:paraId="4C4D67DD" w14:textId="77777777">
        <w:tc>
          <w:tcPr>
            <w:tcW w:w="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F4374" w:rsidP="1EEA3AA5" w:rsidRDefault="00AC7514" w14:paraId="46F84CE4" w14:textId="42E376CF">
            <w:pPr>
              <w:pStyle w:val="BodyText"/>
              <w:ind w:left="0"/>
              <w:rPr>
                <w:color w:val="auto"/>
                <w:sz w:val="16"/>
                <w:szCs w:val="16"/>
                <w:lang w:val="fi-FI"/>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CF4374" w14:paraId="3EAAA025" w14:textId="187F2258">
            <w:pPr>
              <w:pStyle w:val="BodyText"/>
              <w:ind w:left="0"/>
              <w:jc w:val="left"/>
              <w:rPr>
                <w:color w:val="auto"/>
                <w:sz w:val="16"/>
                <w:szCs w:val="16"/>
                <w:lang w:val="fi-FI"/>
              </w:rPr>
            </w:pPr>
          </w:p>
        </w:tc>
        <w:tc>
          <w:tcPr>
            <w:tcW w:w="1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CF4374" w14:paraId="32CE72B3" w14:textId="4101F392">
            <w:pPr>
              <w:pStyle w:val="BodyText"/>
              <w:ind w:left="0"/>
              <w:jc w:val="left"/>
              <w:rPr>
                <w:color w:val="auto"/>
                <w:sz w:val="16"/>
                <w:szCs w:val="16"/>
                <w:lang w:val="fi-FI"/>
              </w:rPr>
            </w:pPr>
          </w:p>
        </w:tc>
        <w:tc>
          <w:tcPr>
            <w:tcW w:w="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CF4374" w14:paraId="35130CE7" w14:textId="463D0F71">
            <w:pPr>
              <w:pStyle w:val="BodyText"/>
              <w:ind w:left="0"/>
              <w:jc w:val="left"/>
              <w:rPr>
                <w:color w:val="auto"/>
                <w:sz w:val="16"/>
                <w:szCs w:val="16"/>
                <w:lang w:val="fi-FI"/>
              </w:rPr>
            </w:pPr>
          </w:p>
        </w:tc>
        <w:tc>
          <w:tcPr>
            <w:tcW w:w="1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CF4374" w14:paraId="36E2C586" w14:textId="315BB566">
            <w:pPr>
              <w:pStyle w:val="BodyText"/>
              <w:suppressLineNumbers w:val="0"/>
              <w:bidi w:val="0"/>
              <w:spacing w:before="1" w:beforeAutospacing="off" w:after="1" w:afterAutospacing="off" w:line="240" w:lineRule="auto"/>
              <w:ind w:left="0" w:right="0"/>
              <w:jc w:val="left"/>
              <w:rPr>
                <w:color w:val="auto"/>
                <w:sz w:val="16"/>
                <w:szCs w:val="16"/>
                <w:lang w:val="fi-FI"/>
              </w:rPr>
            </w:pP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CF4374" w14:paraId="34C063B9" w14:textId="264ABCAE">
            <w:pPr>
              <w:pStyle w:val="BodyText"/>
              <w:ind w:left="0"/>
              <w:jc w:val="left"/>
              <w:rPr>
                <w:color w:val="auto"/>
                <w:sz w:val="16"/>
                <w:szCs w:val="16"/>
                <w:lang w:val="fi-FI"/>
              </w:rPr>
            </w:pPr>
          </w:p>
        </w:tc>
        <w:tc>
          <w:tcPr>
            <w:tcW w:w="1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F4374" w:rsidP="1EEA3AA5" w:rsidRDefault="00CF4374" w14:paraId="53BE72F8" w14:textId="20B08F32">
            <w:pPr>
              <w:pStyle w:val="BodyText"/>
              <w:ind w:left="0"/>
              <w:jc w:val="left"/>
              <w:rPr>
                <w:color w:val="auto"/>
                <w:sz w:val="16"/>
                <w:szCs w:val="16"/>
                <w:lang w:val="fi-FI"/>
              </w:rPr>
            </w:pPr>
          </w:p>
        </w:tc>
      </w:tr>
    </w:tbl>
    <w:p w:rsidR="00CF4374" w:rsidP="535ADB5C" w:rsidRDefault="00CF4374" w14:paraId="6E451352" w14:textId="198E4DFF">
      <w:pPr>
        <w:pStyle w:val="BodyText"/>
        <w:ind w:left="0"/>
      </w:pPr>
    </w:p>
    <w:p w:rsidR="00CF4374" w:rsidRDefault="00AC7514" w14:paraId="6B033051" w14:textId="77777777">
      <w:pPr>
        <w:pStyle w:val="Heading2"/>
        <w:rPr/>
      </w:pPr>
      <w:bookmarkStart w:name="_Toc508099599" w:id="13"/>
      <w:r w:rsidR="00AC7514">
        <w:rPr/>
        <w:t>Ei-toiminnalliset vaatimukset</w:t>
      </w:r>
      <w:bookmarkEnd w:id="13"/>
    </w:p>
    <w:p w:rsidR="00CF4374" w:rsidP="535ADB5C" w:rsidRDefault="00AC7514" w14:paraId="74617342" w14:textId="6A7647C2">
      <w:pPr>
        <w:pStyle w:val="BodyText"/>
        <w:rPr>
          <w:color w:val="auto"/>
          <w:lang w:val="fi-FI"/>
        </w:rPr>
      </w:pPr>
      <w:r w:rsidRPr="535ADB5C" w:rsidR="00AC7514">
        <w:rPr>
          <w:color w:val="auto"/>
          <w:lang w:val="fi-FI"/>
        </w:rPr>
        <w:t xml:space="preserve">Tässä </w:t>
      </w:r>
      <w:r w:rsidRPr="535ADB5C" w:rsidR="00AC7514">
        <w:rPr>
          <w:color w:val="auto"/>
          <w:lang w:val="fi-FI"/>
        </w:rPr>
        <w:t xml:space="preserve">projektissa asiakkaalta ei ole </w:t>
      </w:r>
      <w:r w:rsidRPr="535ADB5C" w:rsidR="61524CFB">
        <w:rPr>
          <w:color w:val="auto"/>
          <w:lang w:val="fi-FI"/>
        </w:rPr>
        <w:t>sellaisia</w:t>
      </w:r>
      <w:r w:rsidRPr="535ADB5C" w:rsidR="00AC7514">
        <w:rPr>
          <w:color w:val="auto"/>
          <w:lang w:val="fi-FI"/>
        </w:rPr>
        <w:t xml:space="preserve"> tullut esille.</w:t>
      </w:r>
    </w:p>
    <w:p w:rsidR="00CF4374" w:rsidRDefault="00AC7514" w14:paraId="598F911A" w14:textId="77777777">
      <w:pPr>
        <w:pStyle w:val="Heading2"/>
        <w:rPr/>
      </w:pPr>
      <w:bookmarkStart w:name="_Toc508099600" w:id="14"/>
      <w:r w:rsidR="00AC7514">
        <w:rPr/>
        <w:t>Reunaehdot ja rajoitteet</w:t>
      </w:r>
      <w:bookmarkEnd w:id="14"/>
    </w:p>
    <w:p w:rsidR="00CF4374" w:rsidP="535ADB5C" w:rsidRDefault="00AC7514" w14:paraId="73BE8276" w14:textId="77777777">
      <w:pPr>
        <w:pStyle w:val="BodyText"/>
        <w:rPr>
          <w:color w:val="auto"/>
          <w:lang w:val="fi-FI"/>
        </w:rPr>
      </w:pPr>
      <w:r w:rsidRPr="535ADB5C" w:rsidR="00AC7514">
        <w:rPr>
          <w:color w:val="auto"/>
          <w:lang w:val="fi-FI"/>
        </w:rPr>
        <w:t>Tässä projektissa ei ole asetettu reunaehtoja.</w:t>
      </w:r>
    </w:p>
    <w:p w:rsidR="00CF4374" w:rsidRDefault="00AC7514" w14:paraId="6E9FD7E9" w14:textId="77777777">
      <w:pPr>
        <w:pStyle w:val="Heading1"/>
        <w:rPr/>
      </w:pPr>
      <w:r>
        <w:tab/>
      </w:r>
      <w:bookmarkStart w:name="_Toc508099601" w:id="15"/>
      <w:bookmarkEnd w:id="15"/>
    </w:p>
    <w:p w:rsidR="00CF4374" w:rsidP="535ADB5C" w:rsidRDefault="00CF4374" w14:paraId="052AE6FB" w14:textId="77777777">
      <w:pPr>
        <w:pStyle w:val="BodyText"/>
        <w:rPr>
          <w:color w:val="A6A6A6" w:themeColor="background1" w:themeTint="FF" w:themeShade="A6"/>
          <w:lang w:val="fi-FI"/>
        </w:rPr>
      </w:pPr>
    </w:p>
    <w:p w:rsidR="53563037" w:rsidP="1941D094" w:rsidRDefault="53563037" w14:paraId="357FF355" w14:textId="0E3F8DF9">
      <w:pPr>
        <w:pStyle w:val="Normal"/>
        <w:spacing w:before="240" w:beforeAutospacing="off" w:after="240" w:afterAutospacing="off" w:line="276" w:lineRule="auto"/>
        <w:ind w:firstLine="1304"/>
        <w:rPr>
          <w:lang w:val="fi-FI"/>
        </w:rPr>
      </w:pPr>
      <w:r w:rsidRPr="1941D094" w:rsidR="53563037">
        <w:rPr>
          <w:noProof w:val="0"/>
          <w:lang w:val="fi-FI"/>
        </w:rPr>
        <w:t>Projektin rajaukset määräytyvät kurssin tehtävänannon mukaisesti:</w:t>
      </w:r>
    </w:p>
    <w:p w:rsidR="53563037" w:rsidP="535ADB5C" w:rsidRDefault="53563037" w14:paraId="345F56A6" w14:textId="1704F245">
      <w:pPr>
        <w:pStyle w:val="ListParagraph"/>
        <w:numPr>
          <w:ilvl w:val="0"/>
          <w:numId w:val="17"/>
        </w:numPr>
        <w:spacing w:before="240" w:beforeAutospacing="off" w:after="240" w:afterAutospacing="off" w:line="276" w:lineRule="auto"/>
        <w:rPr>
          <w:b w:val="0"/>
          <w:bCs w:val="0"/>
          <w:noProof w:val="0"/>
          <w:lang w:val="fi-FI"/>
        </w:rPr>
      </w:pPr>
      <w:r w:rsidRPr="535ADB5C" w:rsidR="53563037">
        <w:rPr>
          <w:b w:val="0"/>
          <w:bCs w:val="0"/>
          <w:noProof w:val="0"/>
          <w:lang w:val="fi-FI"/>
        </w:rPr>
        <w:t xml:space="preserve">Sovellus toteutetaan tapahtumien hallintasovelluksena </w:t>
      </w:r>
      <w:r w:rsidRPr="535ADB5C" w:rsidR="4E7847B5">
        <w:rPr>
          <w:b w:val="0"/>
          <w:bCs w:val="0"/>
          <w:noProof w:val="0"/>
          <w:lang w:val="fi-FI"/>
        </w:rPr>
        <w:t>opiskelijoiden käyttöön</w:t>
      </w:r>
      <w:r w:rsidRPr="535ADB5C" w:rsidR="53563037">
        <w:rPr>
          <w:b w:val="0"/>
          <w:bCs w:val="0"/>
          <w:noProof w:val="0"/>
          <w:lang w:val="fi-FI"/>
        </w:rPr>
        <w:t>.</w:t>
      </w:r>
    </w:p>
    <w:p w:rsidR="53563037" w:rsidP="535ADB5C" w:rsidRDefault="53563037" w14:paraId="2F80F43B" w14:textId="29EE4365">
      <w:pPr>
        <w:pStyle w:val="ListParagraph"/>
        <w:numPr>
          <w:ilvl w:val="0"/>
          <w:numId w:val="17"/>
        </w:numPr>
        <w:spacing w:before="240" w:beforeAutospacing="off" w:after="240" w:afterAutospacing="off" w:line="276" w:lineRule="auto"/>
        <w:rPr>
          <w:noProof w:val="0"/>
          <w:lang w:val="fi-FI"/>
        </w:rPr>
      </w:pPr>
      <w:r w:rsidRPr="535ADB5C" w:rsidR="53563037">
        <w:rPr>
          <w:noProof w:val="0"/>
          <w:lang w:val="fi-FI"/>
        </w:rPr>
        <w:t>Sovelluksen laajuus rajoittuu perustoiminnallisuuksiin:</w:t>
      </w:r>
    </w:p>
    <w:p w:rsidR="53563037" w:rsidP="535ADB5C" w:rsidRDefault="53563037" w14:paraId="03749A39" w14:textId="0EF34F1F">
      <w:pPr>
        <w:pStyle w:val="ListParagraph"/>
        <w:numPr>
          <w:ilvl w:val="1"/>
          <w:numId w:val="17"/>
        </w:numPr>
        <w:spacing w:before="240" w:beforeAutospacing="off" w:after="240" w:afterAutospacing="off" w:line="276" w:lineRule="auto"/>
        <w:rPr>
          <w:noProof w:val="0"/>
          <w:lang w:val="fi-FI"/>
        </w:rPr>
      </w:pPr>
      <w:r w:rsidRPr="535ADB5C" w:rsidR="53563037">
        <w:rPr>
          <w:noProof w:val="0"/>
          <w:lang w:val="fi-FI"/>
        </w:rPr>
        <w:t>tapahtumien luonti, muokkaus, poistaminen ja selaaminen (CRUD)</w:t>
      </w:r>
    </w:p>
    <w:p w:rsidR="53563037" w:rsidP="535ADB5C" w:rsidRDefault="53563037" w14:paraId="090B16EC" w14:textId="16889484">
      <w:pPr>
        <w:pStyle w:val="ListParagraph"/>
        <w:numPr>
          <w:ilvl w:val="1"/>
          <w:numId w:val="17"/>
        </w:numPr>
        <w:spacing w:before="240" w:beforeAutospacing="off" w:after="240" w:afterAutospacing="off" w:line="276" w:lineRule="auto"/>
        <w:rPr>
          <w:noProof w:val="0"/>
          <w:lang w:val="fi-FI"/>
        </w:rPr>
      </w:pPr>
      <w:r w:rsidRPr="1941D094" w:rsidR="53563037">
        <w:rPr>
          <w:noProof w:val="0"/>
          <w:lang w:val="fi-FI"/>
        </w:rPr>
        <w:t>osallistujien rekisteröinti</w:t>
      </w:r>
      <w:r w:rsidRPr="1941D094" w:rsidR="468616E6">
        <w:rPr>
          <w:noProof w:val="0"/>
          <w:lang w:val="fi-FI"/>
        </w:rPr>
        <w:t xml:space="preserve"> (kirjautuminen)</w:t>
      </w:r>
    </w:p>
    <w:p w:rsidR="53563037" w:rsidP="535ADB5C" w:rsidRDefault="53563037" w14:paraId="59B01BAE" w14:textId="3D1FCE1C">
      <w:pPr>
        <w:pStyle w:val="ListParagraph"/>
        <w:numPr>
          <w:ilvl w:val="1"/>
          <w:numId w:val="17"/>
        </w:numPr>
        <w:spacing w:before="240" w:beforeAutospacing="off" w:after="240" w:afterAutospacing="off" w:line="276" w:lineRule="auto"/>
        <w:rPr>
          <w:noProof w:val="0"/>
          <w:lang w:val="fi-FI"/>
        </w:rPr>
      </w:pPr>
      <w:r w:rsidRPr="1EEA3AA5" w:rsidR="78C5ACFD">
        <w:rPr>
          <w:noProof w:val="0"/>
          <w:lang w:val="fi-FI"/>
        </w:rPr>
        <w:t>A</w:t>
      </w:r>
      <w:r w:rsidRPr="1EEA3AA5" w:rsidR="468616E6">
        <w:rPr>
          <w:noProof w:val="0"/>
          <w:lang w:val="fi-FI"/>
        </w:rPr>
        <w:t>ikataulunäkymä</w:t>
      </w:r>
      <w:r w:rsidRPr="1EEA3AA5" w:rsidR="78C5ACFD">
        <w:rPr>
          <w:noProof w:val="0"/>
          <w:lang w:val="fi-FI"/>
        </w:rPr>
        <w:t xml:space="preserve"> (tapahtumalistaus)</w:t>
      </w:r>
    </w:p>
    <w:p w:rsidR="53563037" w:rsidP="535ADB5C" w:rsidRDefault="53563037" w14:paraId="50BA535E" w14:textId="4775B671">
      <w:pPr>
        <w:pStyle w:val="ListParagraph"/>
        <w:numPr>
          <w:ilvl w:val="1"/>
          <w:numId w:val="17"/>
        </w:numPr>
        <w:spacing w:before="240" w:beforeAutospacing="off" w:after="240" w:afterAutospacing="off" w:line="276" w:lineRule="auto"/>
        <w:rPr>
          <w:noProof w:val="0"/>
          <w:lang w:val="fi-FI"/>
        </w:rPr>
      </w:pPr>
      <w:r w:rsidRPr="1941D094" w:rsidR="53563037">
        <w:rPr>
          <w:noProof w:val="0"/>
          <w:lang w:val="fi-FI"/>
        </w:rPr>
        <w:t>hallintapaneeli tapahtumien</w:t>
      </w:r>
      <w:r w:rsidRPr="1941D094" w:rsidR="646AB33A">
        <w:rPr>
          <w:noProof w:val="0"/>
          <w:lang w:val="fi-FI"/>
        </w:rPr>
        <w:t xml:space="preserve"> (projektien)</w:t>
      </w:r>
      <w:r w:rsidRPr="1941D094" w:rsidR="53563037">
        <w:rPr>
          <w:noProof w:val="0"/>
          <w:lang w:val="fi-FI"/>
        </w:rPr>
        <w:t xml:space="preserve"> ylläpitoon</w:t>
      </w:r>
    </w:p>
    <w:p w:rsidR="53563037" w:rsidP="535ADB5C" w:rsidRDefault="53563037" w14:paraId="23B2181D" w14:textId="72635C6F">
      <w:pPr>
        <w:pStyle w:val="ListParagraph"/>
        <w:numPr>
          <w:ilvl w:val="0"/>
          <w:numId w:val="17"/>
        </w:numPr>
        <w:spacing w:before="240" w:beforeAutospacing="off" w:after="240" w:afterAutospacing="off" w:line="276" w:lineRule="auto"/>
        <w:rPr>
          <w:noProof w:val="0"/>
          <w:lang w:val="fi-FI"/>
        </w:rPr>
      </w:pPr>
      <w:r w:rsidRPr="535ADB5C" w:rsidR="53563037">
        <w:rPr>
          <w:noProof w:val="0"/>
          <w:lang w:val="fi-FI"/>
        </w:rPr>
        <w:t xml:space="preserve">Sovelluksessa on käytettävä </w:t>
      </w:r>
      <w:r w:rsidRPr="535ADB5C" w:rsidR="53563037">
        <w:rPr>
          <w:b w:val="1"/>
          <w:bCs w:val="1"/>
          <w:noProof w:val="0"/>
          <w:lang w:val="fi-FI"/>
        </w:rPr>
        <w:t>SQL-tietokantaa</w:t>
      </w:r>
      <w:r w:rsidRPr="535ADB5C" w:rsidR="53563037">
        <w:rPr>
          <w:noProof w:val="0"/>
          <w:lang w:val="fi-FI"/>
        </w:rPr>
        <w:t xml:space="preserve"> (MySQL).</w:t>
      </w:r>
    </w:p>
    <w:p w:rsidR="53563037" w:rsidP="535ADB5C" w:rsidRDefault="53563037" w14:paraId="4BFEAECB" w14:textId="018B4FDA">
      <w:pPr>
        <w:pStyle w:val="ListParagraph"/>
        <w:numPr>
          <w:ilvl w:val="0"/>
          <w:numId w:val="17"/>
        </w:numPr>
        <w:spacing w:before="240" w:beforeAutospacing="off" w:after="240" w:afterAutospacing="off" w:line="276" w:lineRule="auto"/>
        <w:rPr>
          <w:noProof w:val="0"/>
          <w:lang w:val="fi-FI"/>
        </w:rPr>
      </w:pPr>
      <w:r w:rsidRPr="535ADB5C" w:rsidR="53563037">
        <w:rPr>
          <w:noProof w:val="0"/>
          <w:lang w:val="fi-FI"/>
        </w:rPr>
        <w:t xml:space="preserve">Toteutusympäristönä on </w:t>
      </w:r>
      <w:r w:rsidRPr="535ADB5C" w:rsidR="53563037">
        <w:rPr>
          <w:b w:val="1"/>
          <w:bCs w:val="1"/>
          <w:noProof w:val="0"/>
          <w:lang w:val="fi-FI"/>
        </w:rPr>
        <w:t>C# ja .NET MAUI</w:t>
      </w:r>
      <w:r w:rsidRPr="535ADB5C" w:rsidR="53563037">
        <w:rPr>
          <w:noProof w:val="0"/>
          <w:lang w:val="fi-FI"/>
        </w:rPr>
        <w:t>, ja käyttöliittymä pidetään yksinkertaisena työpöytäsovelluksena.</w:t>
      </w:r>
    </w:p>
    <w:p w:rsidR="53563037" w:rsidP="535ADB5C" w:rsidRDefault="53563037" w14:paraId="2EF9A2B1" w14:textId="38F259E0">
      <w:pPr>
        <w:pStyle w:val="ListParagraph"/>
        <w:numPr>
          <w:ilvl w:val="0"/>
          <w:numId w:val="17"/>
        </w:numPr>
        <w:spacing w:before="240" w:beforeAutospacing="off" w:after="240" w:afterAutospacing="off" w:line="276" w:lineRule="auto"/>
        <w:rPr>
          <w:noProof w:val="0"/>
          <w:lang w:val="fi-FI"/>
        </w:rPr>
      </w:pPr>
      <w:r w:rsidRPr="535ADB5C" w:rsidR="53563037">
        <w:rPr>
          <w:noProof w:val="0"/>
          <w:lang w:val="fi-FI"/>
        </w:rPr>
        <w:t>Projekti toteutetaan kurssin aikataulun puitteissa, eikä sovellukseen sisällytetä laajennettuja ominaisuuksia, kuten monen käyttäjän yhtäaikaista verkkokäyttöä tai integraatioita ulkoisiin järjestelmiin.</w:t>
      </w:r>
    </w:p>
    <w:p w:rsidR="535ADB5C" w:rsidP="535ADB5C" w:rsidRDefault="535ADB5C" w14:paraId="5262691F" w14:textId="451C36FB">
      <w:pPr>
        <w:pStyle w:val="BodyText"/>
        <w:rPr>
          <w:lang w:val="fi-FI"/>
        </w:rPr>
      </w:pPr>
    </w:p>
    <w:p w:rsidR="00CF4374" w:rsidRDefault="00AC7514" w14:paraId="5306E4D0" w14:textId="77777777">
      <w:pPr>
        <w:pStyle w:val="Heading1"/>
      </w:pPr>
      <w:r>
        <w:tab/>
      </w:r>
      <w:bookmarkStart w:name="_Toc508099602" w:id="16"/>
      <w:r>
        <w:t>YMPÄRISTÖ JA LIITTYMÄT</w:t>
      </w:r>
      <w:bookmarkEnd w:id="16"/>
    </w:p>
    <w:p w:rsidR="00CF4374" w:rsidRDefault="00CF4374" w14:paraId="4A84EDC8" w14:textId="77777777">
      <w:pPr>
        <w:pStyle w:val="BodyText"/>
        <w:rPr>
          <w:lang w:val="fi-FI"/>
        </w:rPr>
      </w:pPr>
    </w:p>
    <w:p w:rsidR="049D397A" w:rsidP="535ADB5C" w:rsidRDefault="049D397A" w14:paraId="43C8C77D" w14:textId="0369D52E">
      <w:pPr>
        <w:spacing w:before="240" w:beforeAutospacing="off" w:after="240" w:afterAutospacing="off" w:line="276" w:lineRule="auto"/>
        <w:ind w:left="1418"/>
      </w:pPr>
      <w:r w:rsidRPr="535ADB5C" w:rsidR="049D397A">
        <w:rPr>
          <w:noProof w:val="0"/>
          <w:lang w:val="fi-FI"/>
        </w:rPr>
        <w:t>Projektissa toteutettava sovellus toim</w:t>
      </w:r>
      <w:r w:rsidRPr="535ADB5C" w:rsidR="049D397A">
        <w:rPr>
          <w:b w:val="0"/>
          <w:bCs w:val="0"/>
          <w:noProof w:val="0"/>
          <w:lang w:val="fi-FI"/>
        </w:rPr>
        <w:t xml:space="preserve">ii </w:t>
      </w:r>
      <w:r w:rsidRPr="535ADB5C" w:rsidR="049D397A">
        <w:rPr>
          <w:b w:val="0"/>
          <w:bCs w:val="0"/>
          <w:noProof w:val="0"/>
          <w:lang w:val="fi-FI"/>
        </w:rPr>
        <w:t>Windows-työpöytäympäristössä</w:t>
      </w:r>
      <w:r w:rsidRPr="535ADB5C" w:rsidR="049D397A">
        <w:rPr>
          <w:b w:val="0"/>
          <w:bCs w:val="0"/>
          <w:noProof w:val="0"/>
          <w:lang w:val="fi-FI"/>
        </w:rPr>
        <w:t>.</w:t>
      </w:r>
      <w:r w:rsidRPr="535ADB5C" w:rsidR="049D397A">
        <w:rPr>
          <w:noProof w:val="0"/>
          <w:lang w:val="fi-FI"/>
        </w:rPr>
        <w:t xml:space="preserve"> Käyttö tapahtuu paikallisesti käyttäjän omalla tietokoneella.</w:t>
      </w:r>
    </w:p>
    <w:p w:rsidR="049D397A" w:rsidP="535ADB5C" w:rsidRDefault="049D397A" w14:paraId="14B781B0" w14:textId="4164B437">
      <w:pPr>
        <w:spacing w:before="240" w:beforeAutospacing="off" w:after="240" w:afterAutospacing="off" w:line="276" w:lineRule="auto"/>
        <w:ind w:left="1418"/>
      </w:pPr>
      <w:r w:rsidRPr="535ADB5C" w:rsidR="049D397A">
        <w:rPr>
          <w:noProof w:val="0"/>
          <w:lang w:val="fi-FI"/>
        </w:rPr>
        <w:t>Sovellus hyödynt</w:t>
      </w:r>
      <w:r w:rsidRPr="535ADB5C" w:rsidR="049D397A">
        <w:rPr>
          <w:b w:val="0"/>
          <w:bCs w:val="0"/>
          <w:noProof w:val="0"/>
          <w:lang w:val="fi-FI"/>
        </w:rPr>
        <w:t xml:space="preserve">ää </w:t>
      </w:r>
      <w:r w:rsidRPr="535ADB5C" w:rsidR="049D397A">
        <w:rPr>
          <w:b w:val="0"/>
          <w:bCs w:val="0"/>
          <w:noProof w:val="0"/>
          <w:lang w:val="fi-FI"/>
        </w:rPr>
        <w:t>MySQL-tietokantaa</w:t>
      </w:r>
      <w:r w:rsidRPr="535ADB5C" w:rsidR="049D397A">
        <w:rPr>
          <w:b w:val="0"/>
          <w:bCs w:val="0"/>
          <w:noProof w:val="0"/>
          <w:lang w:val="fi-FI"/>
        </w:rPr>
        <w:t>,</w:t>
      </w:r>
      <w:r w:rsidRPr="535ADB5C" w:rsidR="049D397A">
        <w:rPr>
          <w:noProof w:val="0"/>
          <w:lang w:val="fi-FI"/>
        </w:rPr>
        <w:t xml:space="preserve"> johon tallennetaan projektin ja tehtävien tiedot. Tietokantayhteys on paikallinen, eikä erillisiä palvelinratkaisuja tarvita.</w:t>
      </w:r>
    </w:p>
    <w:p w:rsidR="049D397A" w:rsidP="535ADB5C" w:rsidRDefault="049D397A" w14:paraId="3F97BB8B" w14:textId="74FBFBDE">
      <w:pPr>
        <w:spacing w:before="240" w:beforeAutospacing="off" w:after="240" w:afterAutospacing="off" w:line="276" w:lineRule="auto"/>
        <w:ind w:left="1304"/>
        <w:rPr>
          <w:noProof w:val="0"/>
          <w:lang w:val="fi-FI"/>
        </w:rPr>
      </w:pPr>
      <w:r w:rsidRPr="1EEA3AA5" w:rsidR="049D397A">
        <w:rPr>
          <w:noProof w:val="0"/>
          <w:lang w:val="fi-FI"/>
        </w:rPr>
        <w:t>Projektin toteutuksessa käytetään lisäksi seuraavia ympäristöjä ja välineitä:</w:t>
      </w:r>
    </w:p>
    <w:p w:rsidR="049D397A" w:rsidP="535ADB5C" w:rsidRDefault="049D397A" w14:paraId="599103D9" w14:textId="721AE18B">
      <w:pPr>
        <w:pStyle w:val="ListParagraph"/>
        <w:numPr>
          <w:ilvl w:val="0"/>
          <w:numId w:val="16"/>
        </w:numPr>
        <w:spacing w:before="240" w:beforeAutospacing="off" w:after="240" w:afterAutospacing="off" w:line="276" w:lineRule="auto"/>
        <w:rPr>
          <w:noProof w:val="0"/>
          <w:lang w:val="fi-FI"/>
        </w:rPr>
      </w:pPr>
      <w:r w:rsidRPr="535ADB5C" w:rsidR="049D397A">
        <w:rPr>
          <w:b w:val="1"/>
          <w:bCs w:val="1"/>
          <w:noProof w:val="0"/>
          <w:lang w:val="fi-FI"/>
        </w:rPr>
        <w:t xml:space="preserve">Visual Studio </w:t>
      </w:r>
      <w:r w:rsidRPr="535ADB5C" w:rsidR="049D397A">
        <w:rPr>
          <w:b w:val="1"/>
          <w:bCs w:val="1"/>
          <w:noProof w:val="0"/>
          <w:lang w:val="fi-FI"/>
        </w:rPr>
        <w:t>Community</w:t>
      </w:r>
      <w:r w:rsidRPr="535ADB5C" w:rsidR="049D397A">
        <w:rPr>
          <w:b w:val="1"/>
          <w:bCs w:val="1"/>
          <w:noProof w:val="0"/>
          <w:lang w:val="fi-FI"/>
        </w:rPr>
        <w:t xml:space="preserve"> 2022</w:t>
      </w:r>
      <w:r w:rsidRPr="535ADB5C" w:rsidR="049D397A">
        <w:rPr>
          <w:noProof w:val="0"/>
          <w:lang w:val="fi-FI"/>
        </w:rPr>
        <w:t xml:space="preserve"> (kehitysympäristö)</w:t>
      </w:r>
    </w:p>
    <w:p w:rsidR="049D397A" w:rsidP="535ADB5C" w:rsidRDefault="049D397A" w14:paraId="652D892A" w14:textId="6A95425F">
      <w:pPr>
        <w:pStyle w:val="ListParagraph"/>
        <w:numPr>
          <w:ilvl w:val="0"/>
          <w:numId w:val="16"/>
        </w:numPr>
        <w:spacing w:before="240" w:beforeAutospacing="off" w:after="240" w:afterAutospacing="off" w:line="276" w:lineRule="auto"/>
        <w:rPr>
          <w:noProof w:val="0"/>
          <w:lang w:val="fi-FI"/>
        </w:rPr>
      </w:pPr>
      <w:r w:rsidRPr="535ADB5C" w:rsidR="049D397A">
        <w:rPr>
          <w:b w:val="1"/>
          <w:bCs w:val="1"/>
          <w:noProof w:val="0"/>
          <w:lang w:val="fi-FI"/>
        </w:rPr>
        <w:t>.NET MAUI ja C#</w:t>
      </w:r>
      <w:r w:rsidRPr="535ADB5C" w:rsidR="049D397A">
        <w:rPr>
          <w:noProof w:val="0"/>
          <w:lang w:val="fi-FI"/>
        </w:rPr>
        <w:t xml:space="preserve"> (sovelluksen toteutus)</w:t>
      </w:r>
    </w:p>
    <w:p w:rsidR="049D397A" w:rsidP="535ADB5C" w:rsidRDefault="049D397A" w14:paraId="4F4A0331" w14:textId="6842954F">
      <w:pPr>
        <w:pStyle w:val="ListParagraph"/>
        <w:numPr>
          <w:ilvl w:val="0"/>
          <w:numId w:val="16"/>
        </w:numPr>
        <w:spacing w:before="240" w:beforeAutospacing="off" w:after="240" w:afterAutospacing="off" w:line="276" w:lineRule="auto"/>
        <w:rPr>
          <w:noProof w:val="0"/>
          <w:lang w:val="fi-FI"/>
        </w:rPr>
      </w:pPr>
      <w:r w:rsidRPr="535ADB5C" w:rsidR="049D397A">
        <w:rPr>
          <w:b w:val="1"/>
          <w:bCs w:val="1"/>
          <w:noProof w:val="0"/>
          <w:lang w:val="fi-FI"/>
        </w:rPr>
        <w:t>GitHub</w:t>
      </w:r>
      <w:r w:rsidRPr="535ADB5C" w:rsidR="049D397A">
        <w:rPr>
          <w:noProof w:val="0"/>
          <w:lang w:val="fi-FI"/>
        </w:rPr>
        <w:t xml:space="preserve"> (versionhallinta)</w:t>
      </w:r>
    </w:p>
    <w:p w:rsidR="049D397A" w:rsidP="535ADB5C" w:rsidRDefault="049D397A" w14:paraId="19170AA5" w14:textId="0F32AF5B">
      <w:pPr>
        <w:pStyle w:val="ListParagraph"/>
        <w:numPr>
          <w:ilvl w:val="0"/>
          <w:numId w:val="16"/>
        </w:numPr>
        <w:spacing w:before="240" w:beforeAutospacing="off" w:after="240" w:afterAutospacing="off" w:line="276" w:lineRule="auto"/>
        <w:rPr>
          <w:noProof w:val="0"/>
          <w:lang w:val="fi-FI"/>
        </w:rPr>
      </w:pPr>
      <w:r w:rsidRPr="535ADB5C" w:rsidR="049D397A">
        <w:rPr>
          <w:b w:val="1"/>
          <w:bCs w:val="1"/>
          <w:noProof w:val="0"/>
          <w:lang w:val="fi-FI"/>
        </w:rPr>
        <w:t>OneDrive</w:t>
      </w:r>
      <w:r w:rsidRPr="535ADB5C" w:rsidR="049D397A">
        <w:rPr>
          <w:noProof w:val="0"/>
          <w:lang w:val="fi-FI"/>
        </w:rPr>
        <w:t xml:space="preserve"> (dokumenttien hallinta)</w:t>
      </w:r>
    </w:p>
    <w:p w:rsidR="049D397A" w:rsidP="535ADB5C" w:rsidRDefault="049D397A" w14:paraId="5B4C0D9E" w14:textId="75B5F19C">
      <w:pPr>
        <w:pStyle w:val="ListParagraph"/>
        <w:numPr>
          <w:ilvl w:val="0"/>
          <w:numId w:val="16"/>
        </w:numPr>
        <w:spacing w:before="240" w:beforeAutospacing="off" w:after="240" w:afterAutospacing="off" w:line="276" w:lineRule="auto"/>
        <w:rPr>
          <w:noProof w:val="0"/>
          <w:lang w:val="fi-FI"/>
        </w:rPr>
      </w:pPr>
      <w:r w:rsidRPr="1EEA3AA5" w:rsidR="049D397A">
        <w:rPr>
          <w:b w:val="1"/>
          <w:bCs w:val="1"/>
          <w:noProof w:val="0"/>
          <w:lang w:val="fi-FI"/>
        </w:rPr>
        <w:t>Discord</w:t>
      </w:r>
      <w:r w:rsidRPr="1EEA3AA5" w:rsidR="049D397A">
        <w:rPr>
          <w:noProof w:val="0"/>
          <w:lang w:val="fi-FI"/>
        </w:rPr>
        <w:t xml:space="preserve"> (projektiryhmän viestintä)</w:t>
      </w:r>
    </w:p>
    <w:p w:rsidR="049D397A" w:rsidP="535ADB5C" w:rsidRDefault="049D397A" w14:paraId="13930535" w14:textId="306389C2">
      <w:pPr>
        <w:spacing w:before="240" w:beforeAutospacing="off" w:after="240" w:afterAutospacing="off" w:line="276" w:lineRule="auto"/>
        <w:ind w:left="1304"/>
      </w:pPr>
      <w:r w:rsidRPr="535ADB5C" w:rsidR="049D397A">
        <w:rPr>
          <w:noProof w:val="0"/>
          <w:lang w:val="fi-FI"/>
        </w:rPr>
        <w:t>Sovelluksella ei ole muita ulkoisia tietoliikenneliittymiä tai integraatioita.</w:t>
      </w:r>
    </w:p>
    <w:p w:rsidR="535ADB5C" w:rsidP="535ADB5C" w:rsidRDefault="535ADB5C" w14:paraId="2CF4F537" w14:textId="5F99295C">
      <w:pPr>
        <w:pStyle w:val="BodyText"/>
        <w:rPr>
          <w:lang w:val="fi-FI"/>
        </w:rPr>
      </w:pPr>
    </w:p>
    <w:p w:rsidR="00CF4374" w:rsidRDefault="00AC7514" w14:paraId="199829C4" w14:textId="77777777">
      <w:pPr>
        <w:pStyle w:val="Heading1"/>
        <w:rPr/>
      </w:pPr>
      <w:r>
        <w:tab/>
      </w:r>
      <w:bookmarkStart w:name="_Toc508099603" w:id="17"/>
      <w:bookmarkEnd w:id="17"/>
    </w:p>
    <w:p w:rsidR="00CF4374" w:rsidRDefault="00CF4374" w14:paraId="7D871127" w14:textId="77777777">
      <w:pPr>
        <w:pStyle w:val="BodyText"/>
        <w:rPr>
          <w:lang w:val="fi-FI"/>
        </w:rPr>
      </w:pPr>
    </w:p>
    <w:p w:rsidR="00CF4374" w:rsidP="1941D094" w:rsidRDefault="00CF4374" w14:paraId="301662FE" w14:textId="77777777">
      <w:pPr>
        <w:pStyle w:val="BodyText"/>
        <w:ind w:left="1304"/>
        <w:rPr>
          <w:lang w:val="fi-FI"/>
        </w:rPr>
      </w:pPr>
    </w:p>
    <w:p w:rsidR="200C4B06" w:rsidP="535ADB5C" w:rsidRDefault="200C4B06" w14:paraId="58790539" w14:textId="2F7A6BB3">
      <w:pPr>
        <w:pStyle w:val="BodyText"/>
        <w:spacing w:line="276" w:lineRule="auto"/>
      </w:pPr>
      <w:r w:rsidRPr="535ADB5C" w:rsidR="200C4B06">
        <w:rPr>
          <w:noProof w:val="0"/>
          <w:lang w:val="fi-FI"/>
        </w:rPr>
        <w:t>Projektin tuotoksena syntyvä sovellus helpottaa erityisesti opiskelijoiden ryhmätöiden tekemistä, kun tehtävät, määräpäivät ja vastuuhenkilöt löytyvät yhdestä paikasta.</w:t>
      </w:r>
    </w:p>
    <w:p w:rsidR="535ADB5C" w:rsidP="535ADB5C" w:rsidRDefault="535ADB5C" w14:paraId="096341F4" w14:textId="2DBDE4DE">
      <w:pPr>
        <w:pStyle w:val="BodyText"/>
        <w:spacing w:line="276" w:lineRule="auto"/>
        <w:rPr>
          <w:noProof w:val="0"/>
          <w:lang w:val="fi-FI"/>
        </w:rPr>
      </w:pPr>
    </w:p>
    <w:p w:rsidR="0285EE96" w:rsidP="535ADB5C" w:rsidRDefault="0285EE96" w14:paraId="6A18C502" w14:textId="559FD634">
      <w:pPr>
        <w:pStyle w:val="BodyText"/>
        <w:spacing w:line="276" w:lineRule="auto"/>
        <w:rPr>
          <w:noProof w:val="0"/>
          <w:lang w:val="fi-FI"/>
        </w:rPr>
      </w:pPr>
      <w:r w:rsidRPr="535ADB5C" w:rsidR="0285EE96">
        <w:rPr>
          <w:noProof w:val="0"/>
          <w:lang w:val="fi-FI"/>
        </w:rPr>
        <w:t>Sovelluksen avulla:</w:t>
      </w:r>
    </w:p>
    <w:p w:rsidR="0285EE96" w:rsidP="535ADB5C" w:rsidRDefault="0285EE96" w14:paraId="5A33503D" w14:textId="0FE5CBF4">
      <w:pPr>
        <w:pStyle w:val="BodyText"/>
        <w:spacing w:line="276" w:lineRule="auto"/>
      </w:pPr>
      <w:r w:rsidRPr="535ADB5C" w:rsidR="0285EE96">
        <w:rPr>
          <w:noProof w:val="0"/>
          <w:lang w:val="fi-FI"/>
        </w:rPr>
        <w:t xml:space="preserve"> </w:t>
      </w:r>
    </w:p>
    <w:p w:rsidR="0285EE96" w:rsidP="535ADB5C" w:rsidRDefault="0285EE96" w14:paraId="27E6A18A" w14:textId="6789D995">
      <w:pPr>
        <w:pStyle w:val="BodyText"/>
        <w:numPr>
          <w:ilvl w:val="0"/>
          <w:numId w:val="12"/>
        </w:numPr>
        <w:spacing w:line="276" w:lineRule="auto"/>
        <w:rPr/>
      </w:pPr>
      <w:r w:rsidRPr="1941D094" w:rsidR="31E52FB5">
        <w:rPr>
          <w:b w:val="1"/>
          <w:bCs w:val="1"/>
          <w:noProof w:val="0"/>
          <w:lang w:val="fi-FI"/>
        </w:rPr>
        <w:t>Projektien ja niiden sisältämien t</w:t>
      </w:r>
      <w:r w:rsidRPr="1941D094" w:rsidR="0285EE96">
        <w:rPr>
          <w:b w:val="1"/>
          <w:bCs w:val="1"/>
          <w:noProof w:val="0"/>
          <w:lang w:val="fi-FI"/>
        </w:rPr>
        <w:t>ehtävien hallinta helpottuu:</w:t>
      </w:r>
      <w:r w:rsidRPr="1941D094" w:rsidR="0285EE96">
        <w:rPr>
          <w:noProof w:val="0"/>
          <w:lang w:val="fi-FI"/>
        </w:rPr>
        <w:t xml:space="preserve"> Kaikki tehtävät, määräpäivät ja </w:t>
      </w:r>
      <w:r w:rsidRPr="1941D094" w:rsidR="26B50A25">
        <w:rPr>
          <w:noProof w:val="0"/>
          <w:lang w:val="fi-FI"/>
        </w:rPr>
        <w:t>osallistujat</w:t>
      </w:r>
      <w:r w:rsidRPr="1941D094" w:rsidR="0285EE96">
        <w:rPr>
          <w:noProof w:val="0"/>
          <w:lang w:val="fi-FI"/>
        </w:rPr>
        <w:t xml:space="preserve"> ovat yhdessä paikassa.</w:t>
      </w:r>
    </w:p>
    <w:p w:rsidR="0285EE96" w:rsidP="1941D094" w:rsidRDefault="0285EE96" w14:paraId="32216BBA" w14:textId="470065DF">
      <w:pPr>
        <w:pStyle w:val="BodyText"/>
        <w:spacing w:line="276" w:lineRule="auto"/>
        <w:rPr>
          <w:noProof w:val="0"/>
          <w:lang w:val="fi-FI"/>
        </w:rPr>
      </w:pPr>
      <w:r w:rsidRPr="1EEA3AA5" w:rsidR="0285EE96">
        <w:rPr>
          <w:noProof w:val="0"/>
          <w:lang w:val="fi-FI"/>
        </w:rPr>
        <w:t xml:space="preserve"> </w:t>
      </w:r>
    </w:p>
    <w:p w:rsidR="0285EE96" w:rsidP="1941D094" w:rsidRDefault="0285EE96" w14:paraId="6F42BF5E" w14:textId="5EBBAF0E">
      <w:pPr>
        <w:pStyle w:val="BodyText"/>
        <w:numPr>
          <w:ilvl w:val="0"/>
          <w:numId w:val="13"/>
        </w:numPr>
        <w:spacing w:line="276" w:lineRule="auto"/>
        <w:rPr>
          <w:noProof w:val="0"/>
          <w:lang w:val="fi-FI"/>
        </w:rPr>
      </w:pPr>
      <w:r w:rsidRPr="1EEA3AA5" w:rsidR="0285EE96">
        <w:rPr>
          <w:b w:val="1"/>
          <w:bCs w:val="1"/>
          <w:noProof w:val="0"/>
          <w:lang w:val="fi-FI"/>
        </w:rPr>
        <w:t>Projektin seuranta selkeytyy:</w:t>
      </w:r>
      <w:r w:rsidRPr="1EEA3AA5" w:rsidR="0285EE96">
        <w:rPr>
          <w:noProof w:val="0"/>
          <w:lang w:val="fi-FI"/>
        </w:rPr>
        <w:t xml:space="preserve"> Käyttäjät näkevät helposti, mit</w:t>
      </w:r>
      <w:r w:rsidRPr="1EEA3AA5" w:rsidR="4C17328C">
        <w:rPr>
          <w:noProof w:val="0"/>
          <w:lang w:val="fi-FI"/>
        </w:rPr>
        <w:t>ä tehtäviä projektiin kuulu</w:t>
      </w:r>
      <w:r w:rsidRPr="1EEA3AA5" w:rsidR="0285EE96">
        <w:rPr>
          <w:noProof w:val="0"/>
          <w:lang w:val="fi-FI"/>
        </w:rPr>
        <w:t>u.</w:t>
      </w:r>
    </w:p>
    <w:p w:rsidR="0285EE96" w:rsidP="535ADB5C" w:rsidRDefault="0285EE96" w14:paraId="17B3A453" w14:textId="4203F152">
      <w:pPr>
        <w:pStyle w:val="BodyText"/>
        <w:spacing w:line="276" w:lineRule="auto"/>
      </w:pPr>
      <w:r w:rsidRPr="535ADB5C" w:rsidR="0285EE96">
        <w:rPr>
          <w:noProof w:val="0"/>
          <w:lang w:val="fi-FI"/>
        </w:rPr>
        <w:t xml:space="preserve"> </w:t>
      </w:r>
    </w:p>
    <w:p w:rsidR="0285EE96" w:rsidP="535ADB5C" w:rsidRDefault="0285EE96" w14:paraId="06763CDA" w14:textId="3B1BC862">
      <w:pPr>
        <w:pStyle w:val="BodyText"/>
        <w:numPr>
          <w:ilvl w:val="0"/>
          <w:numId w:val="14"/>
        </w:numPr>
        <w:spacing w:line="276" w:lineRule="auto"/>
        <w:rPr/>
      </w:pPr>
      <w:r w:rsidRPr="1EEA3AA5" w:rsidR="0285EE96">
        <w:rPr>
          <w:b w:val="1"/>
          <w:bCs w:val="1"/>
          <w:noProof w:val="0"/>
          <w:lang w:val="fi-FI"/>
        </w:rPr>
        <w:t>Yhteistyö paranee:</w:t>
      </w:r>
      <w:r w:rsidRPr="1EEA3AA5" w:rsidR="0285EE96">
        <w:rPr>
          <w:noProof w:val="0"/>
          <w:lang w:val="fi-FI"/>
        </w:rPr>
        <w:t xml:space="preserve"> Työnjako</w:t>
      </w:r>
      <w:r w:rsidRPr="1EEA3AA5" w:rsidR="0285EE96">
        <w:rPr>
          <w:noProof w:val="0"/>
          <w:lang w:val="fi-FI"/>
        </w:rPr>
        <w:t xml:space="preserve"> näkyy kaikille, mikä vähentää väärinymmärryksiä ja unohtuneita tehtäviä.</w:t>
      </w:r>
    </w:p>
    <w:p w:rsidR="0285EE96" w:rsidP="535ADB5C" w:rsidRDefault="0285EE96" w14:paraId="1E21FC03" w14:textId="229AB35F">
      <w:pPr>
        <w:pStyle w:val="BodyText"/>
        <w:spacing w:line="276" w:lineRule="auto"/>
      </w:pPr>
      <w:r w:rsidRPr="535ADB5C" w:rsidR="0285EE96">
        <w:rPr>
          <w:noProof w:val="0"/>
          <w:lang w:val="fi-FI"/>
        </w:rPr>
        <w:t xml:space="preserve"> </w:t>
      </w:r>
    </w:p>
    <w:p w:rsidR="0285EE96" w:rsidP="535ADB5C" w:rsidRDefault="0285EE96" w14:paraId="48616446" w14:textId="24C089DF">
      <w:pPr>
        <w:pStyle w:val="BodyText"/>
        <w:numPr>
          <w:ilvl w:val="0"/>
          <w:numId w:val="15"/>
        </w:numPr>
        <w:spacing w:line="276" w:lineRule="auto"/>
        <w:rPr/>
      </w:pPr>
      <w:r w:rsidRPr="535ADB5C" w:rsidR="0285EE96">
        <w:rPr>
          <w:b w:val="1"/>
          <w:bCs w:val="1"/>
          <w:noProof w:val="0"/>
          <w:lang w:val="fi-FI"/>
        </w:rPr>
        <w:t>Käyttöönotto on kevyt:</w:t>
      </w:r>
      <w:r w:rsidRPr="535ADB5C" w:rsidR="0285EE96">
        <w:rPr>
          <w:noProof w:val="0"/>
          <w:lang w:val="fi-FI"/>
        </w:rPr>
        <w:t xml:space="preserve"> Sovellus toimii työpöytäsovelluksena ilman erillisiä palvelimia tai lisenssikustannuksia.</w:t>
      </w:r>
    </w:p>
    <w:p w:rsidR="535ADB5C" w:rsidP="535ADB5C" w:rsidRDefault="535ADB5C" w14:paraId="49A57432" w14:textId="1700EBB6">
      <w:pPr>
        <w:pStyle w:val="BodyText"/>
        <w:spacing w:line="276" w:lineRule="auto"/>
        <w:rPr>
          <w:noProof w:val="0"/>
          <w:lang w:val="fi-FI"/>
        </w:rPr>
      </w:pPr>
    </w:p>
    <w:p w:rsidR="07E0CB2A" w:rsidP="535ADB5C" w:rsidRDefault="07E0CB2A" w14:paraId="51FF402A" w14:textId="2D35FEF6">
      <w:pPr>
        <w:pStyle w:val="BodyText"/>
        <w:spacing w:line="276" w:lineRule="auto"/>
      </w:pPr>
      <w:r w:rsidRPr="535ADB5C" w:rsidR="07E0CB2A">
        <w:rPr>
          <w:noProof w:val="0"/>
          <w:lang w:val="fi-FI"/>
        </w:rPr>
        <w:t>Projektin toteuttaminen on mahdollista kurssin aikataulun ja resurssien puitteissa, koska käytettävät teknologiat ja projektin laajuus on rajattu selkeiksi ja hallittaviksi. Työkalut ovat maksuttomia ja ryhmällä on tarvittava osaaminen niiden hyödyntämiseen. Saavutettavat hyödyt, kuten tehtävienhallinnan selkeytyminen, yhteistyön tehostuminen ja projektin seurannan parantuminen, ovat merkittäviä suhteessa tarvittavaan panostukseen.</w:t>
      </w:r>
    </w:p>
    <w:p w:rsidR="535ADB5C" w:rsidP="535ADB5C" w:rsidRDefault="535ADB5C" w14:paraId="588163FF" w14:textId="6FA064D9">
      <w:pPr>
        <w:pStyle w:val="BodyText"/>
        <w:spacing w:line="276" w:lineRule="auto"/>
        <w:rPr>
          <w:b w:val="1"/>
          <w:bCs w:val="1"/>
          <w:noProof w:val="0"/>
          <w:lang w:val="fi-FI"/>
        </w:rPr>
      </w:pPr>
    </w:p>
    <w:p w:rsidR="07E0CB2A" w:rsidP="535ADB5C" w:rsidRDefault="07E0CB2A" w14:paraId="30FA9B21" w14:textId="6BDE81E1">
      <w:pPr>
        <w:pStyle w:val="BodyText"/>
        <w:spacing w:line="276" w:lineRule="auto"/>
        <w:rPr>
          <w:b w:val="1"/>
          <w:bCs w:val="1"/>
          <w:noProof w:val="0"/>
          <w:lang w:val="fi-FI"/>
        </w:rPr>
      </w:pPr>
      <w:r w:rsidRPr="535ADB5C" w:rsidR="07E0CB2A">
        <w:rPr>
          <w:b w:val="1"/>
          <w:bCs w:val="1"/>
          <w:noProof w:val="0"/>
          <w:lang w:val="fi-FI"/>
        </w:rPr>
        <w:t>Resurssit ja panostus ovat rajatut ja hallittavat</w:t>
      </w:r>
    </w:p>
    <w:p w:rsidR="535ADB5C" w:rsidP="535ADB5C" w:rsidRDefault="535ADB5C" w14:paraId="4BFD89F5" w14:textId="7A34570A">
      <w:pPr>
        <w:pStyle w:val="BodyText"/>
        <w:spacing w:line="276" w:lineRule="auto"/>
        <w:rPr>
          <w:noProof w:val="0"/>
          <w:lang w:val="fi-FI"/>
        </w:rPr>
      </w:pPr>
    </w:p>
    <w:p w:rsidR="07E0CB2A" w:rsidP="535ADB5C" w:rsidRDefault="07E0CB2A" w14:paraId="6F116F33" w14:textId="203C23BF">
      <w:pPr>
        <w:pStyle w:val="BodyText"/>
        <w:numPr>
          <w:ilvl w:val="0"/>
          <w:numId w:val="8"/>
        </w:numPr>
        <w:spacing w:line="276" w:lineRule="auto"/>
        <w:rPr>
          <w:noProof w:val="0"/>
          <w:lang w:val="fi-FI"/>
        </w:rPr>
      </w:pPr>
      <w:r w:rsidRPr="535ADB5C" w:rsidR="07E0CB2A">
        <w:rPr>
          <w:noProof w:val="0"/>
          <w:lang w:val="fi-FI"/>
        </w:rPr>
        <w:t>Projektissa on pieni opiskelijaryhmä, joka tekee sovellusta kurssin puitteissa.</w:t>
      </w:r>
    </w:p>
    <w:p w:rsidR="07E0CB2A" w:rsidP="535ADB5C" w:rsidRDefault="07E0CB2A" w14:paraId="2A8EBB7B" w14:textId="3AEDCAB6">
      <w:pPr>
        <w:pStyle w:val="BodyText"/>
        <w:numPr>
          <w:ilvl w:val="0"/>
          <w:numId w:val="9"/>
        </w:numPr>
        <w:spacing w:line="276" w:lineRule="auto"/>
        <w:rPr>
          <w:noProof w:val="0"/>
          <w:lang w:val="fi-FI"/>
        </w:rPr>
      </w:pPr>
      <w:r w:rsidRPr="535ADB5C" w:rsidR="07E0CB2A">
        <w:rPr>
          <w:noProof w:val="0"/>
          <w:lang w:val="fi-FI"/>
        </w:rPr>
        <w:t>Käytössä ei ole rahallisia investointeja (maksuttomat työkalut: Visual Studio, MySQL, GitHub, OneDrive).</w:t>
      </w:r>
    </w:p>
    <w:p w:rsidR="07E0CB2A" w:rsidP="535ADB5C" w:rsidRDefault="07E0CB2A" w14:paraId="484B506C" w14:textId="7C56123D">
      <w:pPr>
        <w:pStyle w:val="BodyText"/>
        <w:numPr>
          <w:ilvl w:val="0"/>
          <w:numId w:val="9"/>
        </w:numPr>
        <w:spacing w:line="276" w:lineRule="auto"/>
        <w:rPr/>
      </w:pPr>
      <w:r w:rsidRPr="535ADB5C" w:rsidR="07E0CB2A">
        <w:rPr>
          <w:noProof w:val="0"/>
          <w:lang w:val="fi-FI"/>
        </w:rPr>
        <w:t>Työmäärä on rajattu muutaman viikon/kuukauden kurssiprojektiksi ja vie aikaa enimmillään 81 tuntia per henkilö.</w:t>
      </w:r>
    </w:p>
    <w:p w:rsidR="07E0CB2A" w:rsidP="535ADB5C" w:rsidRDefault="07E0CB2A" w14:paraId="64FEDA5B" w14:textId="77DCA102">
      <w:pPr>
        <w:pStyle w:val="BodyText"/>
        <w:spacing w:line="276" w:lineRule="auto"/>
      </w:pPr>
      <w:r w:rsidRPr="1941D094" w:rsidR="07E0CB2A">
        <w:rPr>
          <w:noProof w:val="0"/>
          <w:lang w:val="fi-FI"/>
        </w:rPr>
        <w:t xml:space="preserve"> </w:t>
      </w:r>
    </w:p>
    <w:p w:rsidR="1941D094" w:rsidP="1941D094" w:rsidRDefault="1941D094" w14:paraId="53742C36" w14:textId="33683B23">
      <w:pPr>
        <w:pStyle w:val="BodyText"/>
        <w:spacing w:line="276" w:lineRule="auto"/>
        <w:rPr>
          <w:b w:val="1"/>
          <w:bCs w:val="1"/>
          <w:noProof w:val="0"/>
          <w:lang w:val="fi-FI"/>
        </w:rPr>
      </w:pPr>
    </w:p>
    <w:p w:rsidR="1941D094" w:rsidP="1941D094" w:rsidRDefault="1941D094" w14:paraId="6E3EF84B" w14:textId="131C1AC1">
      <w:pPr>
        <w:pStyle w:val="BodyText"/>
        <w:spacing w:line="276" w:lineRule="auto"/>
        <w:rPr>
          <w:b w:val="1"/>
          <w:bCs w:val="1"/>
          <w:noProof w:val="0"/>
          <w:lang w:val="fi-FI"/>
        </w:rPr>
      </w:pPr>
    </w:p>
    <w:p w:rsidR="1941D094" w:rsidP="1941D094" w:rsidRDefault="1941D094" w14:paraId="39B8D36B" w14:textId="4B5A71A2">
      <w:pPr>
        <w:pStyle w:val="BodyText"/>
        <w:spacing w:line="276" w:lineRule="auto"/>
        <w:rPr>
          <w:b w:val="1"/>
          <w:bCs w:val="1"/>
          <w:noProof w:val="0"/>
          <w:lang w:val="fi-FI"/>
        </w:rPr>
      </w:pPr>
    </w:p>
    <w:p w:rsidR="07E0CB2A" w:rsidP="535ADB5C" w:rsidRDefault="07E0CB2A" w14:paraId="01599B09" w14:textId="4EE1AECC">
      <w:pPr>
        <w:pStyle w:val="BodyText"/>
        <w:spacing w:line="276" w:lineRule="auto"/>
        <w:rPr>
          <w:b w:val="1"/>
          <w:bCs w:val="1"/>
          <w:noProof w:val="0"/>
          <w:lang w:val="fi-FI"/>
        </w:rPr>
      </w:pPr>
      <w:r w:rsidRPr="535ADB5C" w:rsidR="07E0CB2A">
        <w:rPr>
          <w:b w:val="1"/>
          <w:bCs w:val="1"/>
          <w:noProof w:val="0"/>
          <w:lang w:val="fi-FI"/>
        </w:rPr>
        <w:t>Hyödyt ovat heti käytännöllisiä</w:t>
      </w:r>
    </w:p>
    <w:p w:rsidR="535ADB5C" w:rsidP="535ADB5C" w:rsidRDefault="535ADB5C" w14:paraId="609A09AD" w14:textId="3B1E5BC7">
      <w:pPr>
        <w:pStyle w:val="BodyText"/>
        <w:spacing w:line="276" w:lineRule="auto"/>
        <w:rPr>
          <w:noProof w:val="0"/>
          <w:lang w:val="fi-FI"/>
        </w:rPr>
      </w:pPr>
    </w:p>
    <w:p w:rsidR="07E0CB2A" w:rsidP="535ADB5C" w:rsidRDefault="07E0CB2A" w14:paraId="52BE588D" w14:textId="113E4014">
      <w:pPr>
        <w:pStyle w:val="BodyText"/>
        <w:numPr>
          <w:ilvl w:val="0"/>
          <w:numId w:val="10"/>
        </w:numPr>
        <w:spacing w:line="276" w:lineRule="auto"/>
        <w:rPr>
          <w:noProof w:val="0"/>
          <w:lang w:val="fi-FI"/>
        </w:rPr>
      </w:pPr>
      <w:r w:rsidRPr="535ADB5C" w:rsidR="07E0CB2A">
        <w:rPr>
          <w:noProof w:val="0"/>
          <w:lang w:val="fi-FI"/>
        </w:rPr>
        <w:t>Sovellus ratkaisee konkreettisen tarpeen: tehtävien, määräpäivien ja vastuuhenkilöiden hallinta pienissä projekteissa.</w:t>
      </w:r>
    </w:p>
    <w:p w:rsidR="07E0CB2A" w:rsidP="535ADB5C" w:rsidRDefault="07E0CB2A" w14:paraId="270F2AFD" w14:textId="6FB871DB">
      <w:pPr>
        <w:pStyle w:val="BodyText"/>
        <w:numPr>
          <w:ilvl w:val="0"/>
          <w:numId w:val="10"/>
        </w:numPr>
        <w:spacing w:line="276" w:lineRule="auto"/>
        <w:rPr>
          <w:noProof w:val="0"/>
          <w:lang w:val="fi-FI"/>
        </w:rPr>
      </w:pPr>
      <w:r w:rsidRPr="535ADB5C" w:rsidR="07E0CB2A">
        <w:rPr>
          <w:noProof w:val="0"/>
          <w:lang w:val="fi-FI"/>
        </w:rPr>
        <w:t>Käyttöönotto on nopeaa, koska kyseessä on työpöytäsovellus ilman monimutkaisia palvelinratkaisuja.</w:t>
      </w:r>
    </w:p>
    <w:p w:rsidR="07E0CB2A" w:rsidP="535ADB5C" w:rsidRDefault="07E0CB2A" w14:paraId="37FD7921" w14:textId="25C3F7E5">
      <w:pPr>
        <w:pStyle w:val="BodyText"/>
        <w:numPr>
          <w:ilvl w:val="0"/>
          <w:numId w:val="10"/>
        </w:numPr>
        <w:spacing w:line="276" w:lineRule="auto"/>
        <w:rPr/>
      </w:pPr>
      <w:r w:rsidRPr="535ADB5C" w:rsidR="07E0CB2A">
        <w:rPr>
          <w:noProof w:val="0"/>
          <w:lang w:val="fi-FI"/>
        </w:rPr>
        <w:t>Projektiryhmän oma hyöty on iso (työkalua voidaan käyttää itse opiskeluprojektien hallintaan).</w:t>
      </w:r>
    </w:p>
    <w:p w:rsidR="07E0CB2A" w:rsidP="535ADB5C" w:rsidRDefault="07E0CB2A" w14:paraId="65127D1D" w14:textId="6F426471">
      <w:pPr>
        <w:pStyle w:val="BodyText"/>
        <w:spacing w:line="276" w:lineRule="auto"/>
      </w:pPr>
      <w:r w:rsidRPr="535ADB5C" w:rsidR="07E0CB2A">
        <w:rPr>
          <w:noProof w:val="0"/>
          <w:lang w:val="fi-FI"/>
        </w:rPr>
        <w:t xml:space="preserve"> </w:t>
      </w:r>
    </w:p>
    <w:p w:rsidR="07E0CB2A" w:rsidP="535ADB5C" w:rsidRDefault="07E0CB2A" w14:paraId="78B3EFC9" w14:textId="38E0F018">
      <w:pPr>
        <w:pStyle w:val="BodyText"/>
        <w:spacing w:line="276" w:lineRule="auto"/>
        <w:rPr>
          <w:b w:val="1"/>
          <w:bCs w:val="1"/>
          <w:noProof w:val="0"/>
          <w:lang w:val="fi-FI"/>
        </w:rPr>
      </w:pPr>
      <w:r w:rsidRPr="535ADB5C" w:rsidR="07E0CB2A">
        <w:rPr>
          <w:b w:val="1"/>
          <w:bCs w:val="1"/>
          <w:noProof w:val="0"/>
          <w:lang w:val="fi-FI"/>
        </w:rPr>
        <w:t>Panostus vs. hyöty -suhde</w:t>
      </w:r>
    </w:p>
    <w:p w:rsidR="535ADB5C" w:rsidP="535ADB5C" w:rsidRDefault="535ADB5C" w14:paraId="3CF0C080" w14:textId="4E7EBE7C">
      <w:pPr>
        <w:pStyle w:val="BodyText"/>
        <w:spacing w:line="276" w:lineRule="auto"/>
        <w:rPr>
          <w:noProof w:val="0"/>
          <w:lang w:val="fi-FI"/>
        </w:rPr>
      </w:pPr>
    </w:p>
    <w:p w:rsidR="07E0CB2A" w:rsidP="535ADB5C" w:rsidRDefault="07E0CB2A" w14:paraId="4DC89B6C" w14:textId="2FC7DD21">
      <w:pPr>
        <w:pStyle w:val="BodyText"/>
        <w:numPr>
          <w:ilvl w:val="0"/>
          <w:numId w:val="11"/>
        </w:numPr>
        <w:spacing w:line="276" w:lineRule="auto"/>
        <w:rPr>
          <w:noProof w:val="0"/>
          <w:lang w:val="fi-FI"/>
        </w:rPr>
      </w:pPr>
      <w:r w:rsidRPr="1EEA3AA5" w:rsidR="07E0CB2A">
        <w:rPr>
          <w:noProof w:val="0"/>
          <w:lang w:val="fi-FI"/>
        </w:rPr>
        <w:t>Vaatimukset on rajattu selkeiksi ja saavutettaviksi</w:t>
      </w:r>
      <w:r w:rsidRPr="1EEA3AA5" w:rsidR="0F8DE867">
        <w:rPr>
          <w:noProof w:val="0"/>
          <w:lang w:val="fi-FI"/>
        </w:rPr>
        <w:t>.</w:t>
      </w:r>
    </w:p>
    <w:p w:rsidR="07E0CB2A" w:rsidP="535ADB5C" w:rsidRDefault="07E0CB2A" w14:paraId="28CE83CF" w14:textId="27497791">
      <w:pPr>
        <w:pStyle w:val="BodyText"/>
        <w:numPr>
          <w:ilvl w:val="0"/>
          <w:numId w:val="11"/>
        </w:numPr>
        <w:spacing w:line="276" w:lineRule="auto"/>
        <w:rPr>
          <w:noProof w:val="0"/>
          <w:lang w:val="fi-FI"/>
        </w:rPr>
      </w:pPr>
      <w:r w:rsidRPr="535ADB5C" w:rsidR="07E0CB2A">
        <w:rPr>
          <w:noProof w:val="0"/>
          <w:lang w:val="fi-FI"/>
        </w:rPr>
        <w:t>Hyödyt ovat pitkällä aikavälillä suurempia kuin käytetty työmäärä, koska sovellus on uudelleenkäytettävissä tulevissa projekteissa.</w:t>
      </w:r>
    </w:p>
    <w:p w:rsidR="07E0CB2A" w:rsidP="535ADB5C" w:rsidRDefault="07E0CB2A" w14:paraId="72AA323D" w14:textId="47AFFF0E">
      <w:pPr>
        <w:pStyle w:val="BodyText"/>
        <w:numPr>
          <w:ilvl w:val="0"/>
          <w:numId w:val="11"/>
        </w:numPr>
        <w:spacing w:line="276" w:lineRule="auto"/>
        <w:rPr/>
      </w:pPr>
      <w:r w:rsidRPr="535ADB5C" w:rsidR="07E0CB2A">
        <w:rPr>
          <w:noProof w:val="0"/>
          <w:lang w:val="fi-FI"/>
        </w:rPr>
        <w:t>Pieni vaiva tuo paljon oppimishyötyä ja konkreettisen työkalun.</w:t>
      </w:r>
    </w:p>
    <w:p w:rsidR="00CF4374" w:rsidRDefault="00AC7514" w14:paraId="65E085AF" w14:textId="77777777">
      <w:pPr>
        <w:pStyle w:val="Heading1"/>
        <w:rPr/>
      </w:pPr>
      <w:r>
        <w:tab/>
      </w:r>
      <w:bookmarkStart w:name="_Toc508099604" w:id="18"/>
      <w:bookmarkEnd w:id="18"/>
    </w:p>
    <w:p w:rsidR="00CF4374" w:rsidP="11ACF384" w:rsidRDefault="00CF4374" w14:paraId="102F35A4" w14:textId="2966D620">
      <w:pPr>
        <w:pStyle w:val="BodyText"/>
      </w:pPr>
      <w:r w:rsidR="0759AA5A">
        <w:drawing>
          <wp:anchor distT="0" distB="0" distL="114300" distR="114300" simplePos="0" relativeHeight="251658240" behindDoc="0" locked="0" layoutInCell="1" allowOverlap="1" wp14:editId="3880DC7D" wp14:anchorId="4C7EF2DE">
            <wp:simplePos x="0" y="0"/>
            <wp:positionH relativeFrom="column">
              <wp:posOffset>-1590675</wp:posOffset>
            </wp:positionH>
            <wp:positionV relativeFrom="paragraph">
              <wp:posOffset>66675</wp:posOffset>
            </wp:positionV>
            <wp:extent cx="7400925" cy="2633541"/>
            <wp:effectExtent l="0" t="0" r="0" b="0"/>
            <wp:wrapNone/>
            <wp:docPr id="5022346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2234658" name=""/>
                    <pic:cNvPicPr/>
                  </pic:nvPicPr>
                  <pic:blipFill>
                    <a:blip xmlns:r="http://schemas.openxmlformats.org/officeDocument/2006/relationships" r:embed="rId1375632825">
                      <a:extLst>
                        <a:ext uri="{28A0092B-C50C-407E-A947-70E740481C1C}">
                          <a14:useLocalDpi xmlns:a14="http://schemas.microsoft.com/office/drawing/2010/main"/>
                        </a:ext>
                      </a:extLst>
                    </a:blip>
                    <a:stretch>
                      <a:fillRect/>
                    </a:stretch>
                  </pic:blipFill>
                  <pic:spPr>
                    <a:xfrm rot="0">
                      <a:off x="0" y="0"/>
                      <a:ext cx="7400925" cy="2633541"/>
                    </a:xfrm>
                    <a:prstGeom prst="rect">
                      <a:avLst/>
                    </a:prstGeom>
                  </pic:spPr>
                </pic:pic>
              </a:graphicData>
            </a:graphic>
            <wp14:sizeRelH relativeFrom="page">
              <wp14:pctWidth>0</wp14:pctWidth>
            </wp14:sizeRelH>
            <wp14:sizeRelV relativeFrom="page">
              <wp14:pctHeight>0</wp14:pctHeight>
            </wp14:sizeRelV>
          </wp:anchor>
        </w:drawing>
      </w:r>
    </w:p>
    <w:p w:rsidR="51D8C9AC" w:rsidP="51D8C9AC" w:rsidRDefault="51D8C9AC" w14:paraId="58A65057" w14:textId="4D8EF5A8">
      <w:pPr>
        <w:pStyle w:val="BodyText"/>
      </w:pPr>
    </w:p>
    <w:p w:rsidR="51D8C9AC" w:rsidP="51D8C9AC" w:rsidRDefault="51D8C9AC" w14:paraId="7CDDCF1E" w14:textId="4EB939D4">
      <w:pPr>
        <w:pStyle w:val="BodyText"/>
      </w:pPr>
    </w:p>
    <w:p w:rsidR="483AB886" w:rsidP="483AB886" w:rsidRDefault="483AB886" w14:paraId="396AE98E" w14:textId="20D7F434">
      <w:pPr>
        <w:pStyle w:val="BodyText"/>
        <w:rPr>
          <w:color w:val="auto"/>
          <w:lang w:val="fi-FI"/>
        </w:rPr>
      </w:pPr>
    </w:p>
    <w:p w:rsidR="11ACF384" w:rsidP="11ACF384" w:rsidRDefault="11ACF384" w14:paraId="0FC13A97" w14:textId="66B2A3E1">
      <w:pPr>
        <w:pStyle w:val="BodyText"/>
        <w:rPr>
          <w:color w:val="auto"/>
          <w:lang w:val="fi-FI"/>
        </w:rPr>
      </w:pPr>
    </w:p>
    <w:p w:rsidR="483AB886" w:rsidP="483AB886" w:rsidRDefault="483AB886" w14:paraId="254C6C96" w14:textId="225C0BD6">
      <w:pPr>
        <w:pStyle w:val="BodyText"/>
        <w:rPr>
          <w:color w:val="auto"/>
          <w:lang w:val="fi-FI"/>
        </w:rPr>
      </w:pPr>
    </w:p>
    <w:p w:rsidR="483AB886" w:rsidP="483AB886" w:rsidRDefault="483AB886" w14:paraId="709C5507" w14:textId="0D6B589C">
      <w:pPr>
        <w:pStyle w:val="BodyText"/>
        <w:rPr>
          <w:color w:val="auto"/>
          <w:lang w:val="fi-FI"/>
        </w:rPr>
      </w:pPr>
    </w:p>
    <w:p w:rsidR="483AB886" w:rsidP="483AB886" w:rsidRDefault="483AB886" w14:paraId="2D218098" w14:textId="02863036">
      <w:pPr>
        <w:pStyle w:val="BodyText"/>
        <w:rPr>
          <w:color w:val="auto"/>
          <w:lang w:val="fi-FI"/>
        </w:rPr>
      </w:pPr>
    </w:p>
    <w:p w:rsidR="483AB886" w:rsidP="483AB886" w:rsidRDefault="483AB886" w14:paraId="09D68CB4" w14:textId="4EDC3615">
      <w:pPr>
        <w:pStyle w:val="BodyText"/>
        <w:rPr>
          <w:color w:val="auto"/>
          <w:lang w:val="fi-FI"/>
        </w:rPr>
      </w:pPr>
    </w:p>
    <w:p w:rsidR="483AB886" w:rsidP="483AB886" w:rsidRDefault="483AB886" w14:paraId="2CB37923" w14:textId="6151268C">
      <w:pPr>
        <w:pStyle w:val="BodyText"/>
        <w:rPr>
          <w:color w:val="auto"/>
          <w:lang w:val="fi-FI"/>
        </w:rPr>
      </w:pPr>
    </w:p>
    <w:p w:rsidR="11ACF384" w:rsidP="11ACF384" w:rsidRDefault="11ACF384" w14:paraId="6E1A8B30" w14:textId="2AB316C7">
      <w:pPr>
        <w:pStyle w:val="BodyText"/>
        <w:rPr>
          <w:color w:val="auto"/>
          <w:lang w:val="fi-FI"/>
        </w:rPr>
      </w:pPr>
    </w:p>
    <w:p w:rsidR="11ACF384" w:rsidP="11ACF384" w:rsidRDefault="11ACF384" w14:paraId="4F6CF40E" w14:textId="33FE90F2">
      <w:pPr>
        <w:pStyle w:val="BodyText"/>
        <w:rPr>
          <w:color w:val="auto"/>
          <w:lang w:val="fi-FI"/>
        </w:rPr>
      </w:pPr>
    </w:p>
    <w:p w:rsidR="11ACF384" w:rsidP="11ACF384" w:rsidRDefault="11ACF384" w14:paraId="378FA0A3" w14:textId="7336B3F3">
      <w:pPr>
        <w:pStyle w:val="BodyText"/>
        <w:rPr>
          <w:color w:val="auto"/>
          <w:lang w:val="fi-FI"/>
        </w:rPr>
      </w:pPr>
    </w:p>
    <w:p w:rsidR="11ACF384" w:rsidP="11ACF384" w:rsidRDefault="11ACF384" w14:paraId="1F3F4ED4" w14:textId="67023075">
      <w:pPr>
        <w:pStyle w:val="BodyText"/>
        <w:rPr>
          <w:color w:val="auto"/>
          <w:lang w:val="fi-FI"/>
        </w:rPr>
      </w:pPr>
    </w:p>
    <w:p w:rsidR="483AB886" w:rsidP="483AB886" w:rsidRDefault="483AB886" w14:paraId="710A3E7D" w14:textId="2CC5F9C6">
      <w:pPr>
        <w:pStyle w:val="BodyText"/>
        <w:rPr>
          <w:color w:val="auto"/>
          <w:lang w:val="fi-FI"/>
        </w:rPr>
      </w:pPr>
    </w:p>
    <w:p w:rsidR="483AB886" w:rsidP="483AB886" w:rsidRDefault="483AB886" w14:paraId="091A515A" w14:textId="438CC876">
      <w:pPr>
        <w:pStyle w:val="BodyText"/>
        <w:rPr>
          <w:color w:val="auto"/>
          <w:lang w:val="fi-FI"/>
        </w:rPr>
      </w:pPr>
    </w:p>
    <w:p w:rsidR="483AB886" w:rsidP="3F6A3F4D" w:rsidRDefault="483AB886" w14:paraId="39E6161E" w14:textId="282AC0A1">
      <w:pPr>
        <w:pStyle w:val="BodyText"/>
        <w:rPr>
          <w:color w:val="auto"/>
          <w:lang w:val="fi-FI"/>
        </w:rPr>
      </w:pPr>
      <w:r w:rsidRPr="3F6A3F4D" w:rsidR="0E0A4C49">
        <w:rPr>
          <w:color w:val="auto"/>
          <w:lang w:val="fi-FI"/>
        </w:rPr>
        <w:t>Projektin aikataulusuunnitelma</w:t>
      </w:r>
    </w:p>
    <w:p w:rsidR="483AB886" w:rsidP="3F6A3F4D" w:rsidRDefault="483AB886" w14:paraId="44A7A988" w14:textId="58CF1886">
      <w:pPr>
        <w:pStyle w:val="BodyText"/>
        <w:rPr>
          <w:i w:val="1"/>
          <w:iCs w:val="1"/>
          <w:color w:val="auto"/>
          <w:lang w:val="fi-FI"/>
        </w:rPr>
      </w:pPr>
      <w:r w:rsidRPr="3F6A3F4D" w:rsidR="0E0A4C49">
        <w:rPr>
          <w:i w:val="1"/>
          <w:iCs w:val="1"/>
          <w:color w:val="auto"/>
          <w:lang w:val="fi-FI"/>
        </w:rPr>
        <w:t>Kantakaavio liitetty myös dokumenttiin “projektikortti”</w:t>
      </w:r>
    </w:p>
    <w:p w:rsidR="483AB886" w:rsidP="483AB886" w:rsidRDefault="483AB886" w14:paraId="1884918F" w14:textId="39BDA9E1">
      <w:pPr>
        <w:pStyle w:val="BodyText"/>
        <w:rPr>
          <w:color w:val="auto"/>
          <w:lang w:val="fi-FI"/>
        </w:rPr>
      </w:pPr>
    </w:p>
    <w:p w:rsidR="00CF4374" w:rsidRDefault="00CF4374" w14:paraId="7493C8CC" w14:textId="125ABC68">
      <w:pPr>
        <w:pStyle w:val="BodyText"/>
      </w:pPr>
      <w:r w:rsidRPr="1349AADE" w:rsidR="373C8480">
        <w:rPr>
          <w:color w:val="auto"/>
          <w:lang w:val="fi-FI"/>
        </w:rPr>
        <w:t>Projektin toteutusta varten laadittiin</w:t>
      </w:r>
      <w:r w:rsidRPr="1349AADE" w:rsidR="16C3E693">
        <w:rPr>
          <w:color w:val="auto"/>
          <w:lang w:val="fi-FI"/>
        </w:rPr>
        <w:t xml:space="preserve"> kantakaaviona </w:t>
      </w:r>
      <w:r w:rsidRPr="1349AADE" w:rsidR="373C8480">
        <w:rPr>
          <w:color w:val="auto"/>
          <w:lang w:val="fi-FI"/>
        </w:rPr>
        <w:t>alustava aikataulusuunnitelma, joka kattaa ajanjakson viikoilta 39–49 (22.9.–7.12.). Aikataulun tarkoituksena on varmistaa, että kaikki työvaiheet etenevät loogisessa järjestyksessä ja että projektin eri osat valmistuvat määräaikoihin mennessä.</w:t>
      </w:r>
    </w:p>
    <w:p w:rsidR="00CF4374" w:rsidRDefault="00CF4374" w14:paraId="244355D7" w14:textId="184EB37F">
      <w:pPr>
        <w:pStyle w:val="BodyText"/>
      </w:pPr>
      <w:r w:rsidRPr="1941D094" w:rsidR="373C8480">
        <w:rPr>
          <w:color w:val="auto"/>
          <w:lang w:val="fi-FI"/>
        </w:rPr>
        <w:t xml:space="preserve"> </w:t>
      </w:r>
    </w:p>
    <w:p w:rsidR="00CF4374" w:rsidP="11ACF384" w:rsidRDefault="00CF4374" w14:paraId="5B481667" w14:textId="0C5FC3E5">
      <w:pPr>
        <w:pStyle w:val="BodyText"/>
        <w:rPr>
          <w:color w:val="auto"/>
          <w:lang w:val="fi-FI"/>
        </w:rPr>
      </w:pPr>
      <w:r w:rsidRPr="11ACF384" w:rsidR="373C8480">
        <w:rPr>
          <w:color w:val="auto"/>
          <w:lang w:val="fi-FI"/>
        </w:rPr>
        <w:t>Ensimmäisellä viikolla (vko 39) sovit</w:t>
      </w:r>
      <w:r w:rsidRPr="11ACF384" w:rsidR="0F145E91">
        <w:rPr>
          <w:color w:val="auto"/>
          <w:lang w:val="fi-FI"/>
        </w:rPr>
        <w:t xml:space="preserve">aan </w:t>
      </w:r>
      <w:r w:rsidRPr="11ACF384" w:rsidR="373C8480">
        <w:rPr>
          <w:color w:val="auto"/>
          <w:lang w:val="fi-FI"/>
        </w:rPr>
        <w:t xml:space="preserve">projektin </w:t>
      </w:r>
      <w:r w:rsidRPr="11ACF384" w:rsidR="373C8480">
        <w:rPr>
          <w:b w:val="1"/>
          <w:bCs w:val="1"/>
          <w:color w:val="auto"/>
          <w:lang w:val="fi-FI"/>
        </w:rPr>
        <w:t>pelisäännöistä</w:t>
      </w:r>
      <w:r w:rsidRPr="11ACF384" w:rsidR="373C8480">
        <w:rPr>
          <w:color w:val="auto"/>
          <w:lang w:val="fi-FI"/>
        </w:rPr>
        <w:t xml:space="preserve"> ja työnjaosta.</w:t>
      </w:r>
      <w:r w:rsidRPr="11ACF384" w:rsidR="2C2BB27B">
        <w:rPr>
          <w:color w:val="auto"/>
          <w:lang w:val="fi-FI"/>
        </w:rPr>
        <w:t xml:space="preserve"> </w:t>
      </w:r>
      <w:r w:rsidRPr="11ACF384" w:rsidR="373C8480">
        <w:rPr>
          <w:b w:val="1"/>
          <w:bCs w:val="1"/>
          <w:color w:val="auto"/>
          <w:lang w:val="fi-FI"/>
        </w:rPr>
        <w:t>Esitutkimus</w:t>
      </w:r>
      <w:r w:rsidRPr="11ACF384" w:rsidR="373C8480">
        <w:rPr>
          <w:color w:val="auto"/>
          <w:lang w:val="fi-FI"/>
        </w:rPr>
        <w:t xml:space="preserve"> aloitet</w:t>
      </w:r>
      <w:r w:rsidRPr="11ACF384" w:rsidR="2285C0E2">
        <w:rPr>
          <w:color w:val="auto"/>
          <w:lang w:val="fi-FI"/>
        </w:rPr>
        <w:t>aa</w:t>
      </w:r>
      <w:r w:rsidRPr="11ACF384" w:rsidR="373C8480">
        <w:rPr>
          <w:color w:val="auto"/>
          <w:lang w:val="fi-FI"/>
        </w:rPr>
        <w:t xml:space="preserve">n viikolla </w:t>
      </w:r>
      <w:r w:rsidRPr="11ACF384" w:rsidR="1354967B">
        <w:rPr>
          <w:color w:val="auto"/>
          <w:lang w:val="fi-FI"/>
        </w:rPr>
        <w:t>39 ja sitä teh</w:t>
      </w:r>
      <w:r w:rsidRPr="11ACF384" w:rsidR="13A5E9DD">
        <w:rPr>
          <w:color w:val="auto"/>
          <w:lang w:val="fi-FI"/>
        </w:rPr>
        <w:t>dään vielä viikon 40 loppuun.</w:t>
      </w:r>
    </w:p>
    <w:p w:rsidR="00CF4374" w:rsidP="11ACF384" w:rsidRDefault="00CF4374" w14:paraId="5CFF2A13" w14:textId="046A0237">
      <w:pPr>
        <w:pStyle w:val="BodyText"/>
        <w:rPr>
          <w:color w:val="auto"/>
          <w:lang w:val="fi-FI"/>
        </w:rPr>
      </w:pPr>
      <w:r w:rsidRPr="1EEA3AA5" w:rsidR="373C8480">
        <w:rPr>
          <w:b w:val="1"/>
          <w:bCs w:val="1"/>
          <w:color w:val="auto"/>
          <w:lang w:val="fi-FI"/>
        </w:rPr>
        <w:t>Projektikortti</w:t>
      </w:r>
      <w:r w:rsidRPr="1EEA3AA5" w:rsidR="127462B6">
        <w:rPr>
          <w:b w:val="1"/>
          <w:bCs w:val="1"/>
          <w:color w:val="auto"/>
          <w:lang w:val="fi-FI"/>
        </w:rPr>
        <w:t>a</w:t>
      </w:r>
      <w:r w:rsidRPr="1EEA3AA5" w:rsidR="373C8480">
        <w:rPr>
          <w:color w:val="auto"/>
          <w:lang w:val="fi-FI"/>
        </w:rPr>
        <w:t xml:space="preserve"> </w:t>
      </w:r>
      <w:r w:rsidRPr="1EEA3AA5" w:rsidR="44A750AE">
        <w:rPr>
          <w:color w:val="auto"/>
          <w:lang w:val="fi-FI"/>
        </w:rPr>
        <w:t xml:space="preserve">päivitetään palaverien pohjalta </w:t>
      </w:r>
      <w:r w:rsidRPr="1EEA3AA5" w:rsidR="373C8480">
        <w:rPr>
          <w:color w:val="auto"/>
          <w:lang w:val="fi-FI"/>
        </w:rPr>
        <w:t xml:space="preserve">ja sen palautus </w:t>
      </w:r>
      <w:r w:rsidRPr="1EEA3AA5" w:rsidR="0239D773">
        <w:rPr>
          <w:color w:val="auto"/>
          <w:lang w:val="fi-FI"/>
        </w:rPr>
        <w:t xml:space="preserve">tehdään </w:t>
      </w:r>
      <w:r w:rsidRPr="1EEA3AA5" w:rsidR="0C03DE72">
        <w:rPr>
          <w:color w:val="auto"/>
          <w:lang w:val="fi-FI"/>
        </w:rPr>
        <w:t>viiko</w:t>
      </w:r>
      <w:r w:rsidRPr="1EEA3AA5" w:rsidR="511E91AB">
        <w:rPr>
          <w:color w:val="auto"/>
          <w:lang w:val="fi-FI"/>
        </w:rPr>
        <w:t>lla</w:t>
      </w:r>
      <w:r w:rsidRPr="1EEA3AA5" w:rsidR="0C03DE72">
        <w:rPr>
          <w:color w:val="auto"/>
          <w:lang w:val="fi-FI"/>
        </w:rPr>
        <w:t xml:space="preserve"> 4</w:t>
      </w:r>
      <w:r w:rsidRPr="1EEA3AA5" w:rsidR="06FD2B32">
        <w:rPr>
          <w:color w:val="auto"/>
          <w:lang w:val="fi-FI"/>
        </w:rPr>
        <w:t>4.</w:t>
      </w:r>
    </w:p>
    <w:p w:rsidR="00CF4374" w:rsidRDefault="00CF4374" w14:paraId="1753EE01" w14:textId="70C8C7A3">
      <w:pPr>
        <w:pStyle w:val="BodyText"/>
      </w:pPr>
      <w:r w:rsidRPr="1941D094" w:rsidR="373C8480">
        <w:rPr>
          <w:color w:val="auto"/>
          <w:lang w:val="fi-FI"/>
        </w:rPr>
        <w:t xml:space="preserve"> </w:t>
      </w:r>
    </w:p>
    <w:p w:rsidR="00CF4374" w:rsidP="11ACF384" w:rsidRDefault="00CF4374" w14:paraId="456D961F" w14:textId="0407F906">
      <w:pPr>
        <w:pStyle w:val="BodyText"/>
        <w:rPr>
          <w:color w:val="auto"/>
          <w:lang w:val="fi-FI"/>
        </w:rPr>
      </w:pPr>
      <w:r w:rsidRPr="11ACF384" w:rsidR="373C8480">
        <w:rPr>
          <w:b w:val="1"/>
          <w:bCs w:val="1"/>
          <w:color w:val="auto"/>
          <w:lang w:val="fi-FI"/>
        </w:rPr>
        <w:t>Määrittelyvaihe</w:t>
      </w:r>
      <w:r w:rsidRPr="11ACF384" w:rsidR="373C8480">
        <w:rPr>
          <w:color w:val="auto"/>
          <w:lang w:val="fi-FI"/>
        </w:rPr>
        <w:t xml:space="preserve"> sisäl</w:t>
      </w:r>
      <w:r w:rsidRPr="11ACF384" w:rsidR="2DB6171F">
        <w:rPr>
          <w:color w:val="auto"/>
          <w:lang w:val="fi-FI"/>
        </w:rPr>
        <w:t>tää</w:t>
      </w:r>
      <w:r w:rsidRPr="11ACF384" w:rsidR="373C8480">
        <w:rPr>
          <w:color w:val="auto"/>
          <w:lang w:val="fi-FI"/>
        </w:rPr>
        <w:t xml:space="preserve"> vaatimusten selvityksen ja toiminnallisen määrittelyn. </w:t>
      </w:r>
      <w:r w:rsidRPr="11ACF384" w:rsidR="1DE512CE">
        <w:rPr>
          <w:color w:val="auto"/>
          <w:lang w:val="fi-FI"/>
        </w:rPr>
        <w:t xml:space="preserve">Tätä tehdään käytännössä </w:t>
      </w:r>
      <w:r w:rsidRPr="11ACF384" w:rsidR="663F5B90">
        <w:rPr>
          <w:color w:val="auto"/>
          <w:lang w:val="fi-FI"/>
        </w:rPr>
        <w:t xml:space="preserve">jo alusta alkaen </w:t>
      </w:r>
      <w:r w:rsidRPr="11ACF384" w:rsidR="1DE512CE">
        <w:rPr>
          <w:color w:val="auto"/>
          <w:lang w:val="fi-FI"/>
        </w:rPr>
        <w:t>jokaisessa palaverissa, kun tiimin sisällä pohditaan sovelluksen toiminnallisuutta ja vaatimuksia.</w:t>
      </w:r>
      <w:r w:rsidRPr="11ACF384" w:rsidR="495A3303">
        <w:rPr>
          <w:color w:val="auto"/>
          <w:lang w:val="fi-FI"/>
        </w:rPr>
        <w:t xml:space="preserve"> Dokumenttivastaava päivittää dokumentteja palavereissa käytyjen asioiden pohjalta ja viimeistelee dokumentit palautuspäiviin mennessä.</w:t>
      </w:r>
      <w:r w:rsidRPr="11ACF384" w:rsidR="1DE512CE">
        <w:rPr>
          <w:color w:val="auto"/>
          <w:lang w:val="fi-FI"/>
        </w:rPr>
        <w:t xml:space="preserve"> </w:t>
      </w:r>
      <w:r w:rsidRPr="11ACF384" w:rsidR="76D139D8">
        <w:rPr>
          <w:color w:val="auto"/>
          <w:lang w:val="fi-FI"/>
        </w:rPr>
        <w:t>P</w:t>
      </w:r>
      <w:r w:rsidRPr="11ACF384" w:rsidR="5D5CD7FF">
        <w:rPr>
          <w:color w:val="auto"/>
          <w:lang w:val="fi-FI"/>
        </w:rPr>
        <w:t>alautettavien dokumenttien</w:t>
      </w:r>
      <w:r w:rsidRPr="11ACF384" w:rsidR="373C8480">
        <w:rPr>
          <w:color w:val="auto"/>
          <w:lang w:val="fi-FI"/>
        </w:rPr>
        <w:t xml:space="preserve"> määräajat ovat 31.10. ja 15.11.</w:t>
      </w:r>
    </w:p>
    <w:p w:rsidR="00CF4374" w:rsidRDefault="00CF4374" w14:paraId="2BC104A2" w14:textId="6BB83C75">
      <w:pPr>
        <w:pStyle w:val="BodyText"/>
      </w:pPr>
      <w:r w:rsidRPr="1941D094" w:rsidR="373C8480">
        <w:rPr>
          <w:color w:val="auto"/>
          <w:lang w:val="fi-FI"/>
        </w:rPr>
        <w:t xml:space="preserve"> </w:t>
      </w:r>
    </w:p>
    <w:p w:rsidR="00CF4374" w:rsidP="11ACF384" w:rsidRDefault="00CF4374" w14:paraId="7AF8B46A" w14:textId="73755E6B">
      <w:pPr>
        <w:pStyle w:val="BodyText"/>
        <w:rPr>
          <w:color w:val="auto"/>
          <w:lang w:val="fi-FI"/>
        </w:rPr>
      </w:pPr>
      <w:r w:rsidRPr="11ACF384" w:rsidR="31E0EE1C">
        <w:rPr>
          <w:color w:val="auto"/>
          <w:lang w:val="fi-FI"/>
        </w:rPr>
        <w:t xml:space="preserve">Aktiivinen </w:t>
      </w:r>
      <w:r w:rsidRPr="11ACF384" w:rsidR="31E0EE1C">
        <w:rPr>
          <w:b w:val="1"/>
          <w:bCs w:val="1"/>
          <w:color w:val="auto"/>
          <w:lang w:val="fi-FI"/>
        </w:rPr>
        <w:t>s</w:t>
      </w:r>
      <w:r w:rsidRPr="11ACF384" w:rsidR="373C8480">
        <w:rPr>
          <w:b w:val="1"/>
          <w:bCs w:val="1"/>
          <w:color w:val="auto"/>
          <w:lang w:val="fi-FI"/>
        </w:rPr>
        <w:t>uunnittelu</w:t>
      </w:r>
      <w:r w:rsidRPr="11ACF384" w:rsidR="373C8480">
        <w:rPr>
          <w:color w:val="auto"/>
          <w:lang w:val="fi-FI"/>
        </w:rPr>
        <w:t xml:space="preserve"> </w:t>
      </w:r>
      <w:r w:rsidRPr="11ACF384" w:rsidR="5B4B82F1">
        <w:rPr>
          <w:color w:val="auto"/>
          <w:lang w:val="fi-FI"/>
        </w:rPr>
        <w:t>on myös käynnissä määrittelyn rinnalla ja on aikataulutettu päättymään viikolla 4</w:t>
      </w:r>
      <w:r w:rsidRPr="11ACF384" w:rsidR="0B9F943B">
        <w:rPr>
          <w:color w:val="auto"/>
          <w:lang w:val="fi-FI"/>
        </w:rPr>
        <w:t>4.</w:t>
      </w:r>
      <w:r w:rsidRPr="11ACF384" w:rsidR="373C8480">
        <w:rPr>
          <w:color w:val="auto"/>
          <w:lang w:val="fi-FI"/>
        </w:rPr>
        <w:t xml:space="preserve"> Tässä vaiheessa määritel</w:t>
      </w:r>
      <w:r w:rsidRPr="11ACF384" w:rsidR="2BD008D2">
        <w:rPr>
          <w:color w:val="auto"/>
          <w:lang w:val="fi-FI"/>
        </w:rPr>
        <w:t>lää</w:t>
      </w:r>
      <w:r w:rsidRPr="11ACF384" w:rsidR="373C8480">
        <w:rPr>
          <w:color w:val="auto"/>
          <w:lang w:val="fi-FI"/>
        </w:rPr>
        <w:t>n sovelluksen rakenne, tietokantarakenne sekä käyttöliittymän toteutusta</w:t>
      </w:r>
      <w:r w:rsidRPr="11ACF384" w:rsidR="416DE992">
        <w:rPr>
          <w:color w:val="auto"/>
          <w:lang w:val="fi-FI"/>
        </w:rPr>
        <w:t>vat</w:t>
      </w:r>
      <w:r w:rsidRPr="11ACF384" w:rsidR="373C8480">
        <w:rPr>
          <w:color w:val="auto"/>
          <w:lang w:val="fi-FI"/>
        </w:rPr>
        <w:t>.</w:t>
      </w:r>
      <w:r w:rsidRPr="11ACF384" w:rsidR="3CAEC3FF">
        <w:rPr>
          <w:color w:val="auto"/>
          <w:lang w:val="fi-FI"/>
        </w:rPr>
        <w:t xml:space="preserve"> Ajankohtainen </w:t>
      </w:r>
      <w:r w:rsidRPr="11ACF384" w:rsidR="3CAEC3FF">
        <w:rPr>
          <w:b w:val="1"/>
          <w:bCs w:val="1"/>
          <w:color w:val="auto"/>
          <w:lang w:val="fi-FI"/>
        </w:rPr>
        <w:t>jaksoraportti</w:t>
      </w:r>
      <w:r w:rsidRPr="11ACF384" w:rsidR="3CAEC3FF">
        <w:rPr>
          <w:color w:val="auto"/>
          <w:lang w:val="fi-FI"/>
        </w:rPr>
        <w:t xml:space="preserve"> palautetaan 20.10.</w:t>
      </w:r>
    </w:p>
    <w:p w:rsidR="00CF4374" w:rsidRDefault="00CF4374" w14:paraId="0823AD1B" w14:textId="026B7C45">
      <w:pPr>
        <w:pStyle w:val="BodyText"/>
      </w:pPr>
      <w:r w:rsidRPr="1941D094" w:rsidR="373C8480">
        <w:rPr>
          <w:color w:val="auto"/>
          <w:lang w:val="fi-FI"/>
        </w:rPr>
        <w:t xml:space="preserve"> </w:t>
      </w:r>
    </w:p>
    <w:p w:rsidR="00CF4374" w:rsidP="11ACF384" w:rsidRDefault="00CF4374" w14:paraId="5DCFC9BF" w14:textId="335CE471">
      <w:pPr>
        <w:pStyle w:val="BodyText"/>
        <w:rPr>
          <w:color w:val="auto"/>
          <w:lang w:val="fi-FI"/>
        </w:rPr>
      </w:pPr>
      <w:r w:rsidRPr="11ACF384" w:rsidR="174CD934">
        <w:rPr>
          <w:color w:val="auto"/>
          <w:lang w:val="fi-FI"/>
        </w:rPr>
        <w:t xml:space="preserve">Projektin </w:t>
      </w:r>
      <w:r w:rsidRPr="11ACF384" w:rsidR="174CD934">
        <w:rPr>
          <w:b w:val="1"/>
          <w:bCs w:val="1"/>
          <w:color w:val="auto"/>
          <w:lang w:val="fi-FI"/>
        </w:rPr>
        <w:t xml:space="preserve">toteutusvaihe </w:t>
      </w:r>
      <w:r w:rsidRPr="11ACF384" w:rsidR="174CD934">
        <w:rPr>
          <w:color w:val="auto"/>
          <w:lang w:val="fi-FI"/>
        </w:rPr>
        <w:t xml:space="preserve">käynnistyy viikolla 42 ja sen tavoitteena on toimivan demoversion valmistuminen. Testausvaiheen jälkeen tehtävät parannukset ja korjaukset sisältyvät </w:t>
      </w:r>
      <w:r w:rsidRPr="11ACF384" w:rsidR="174CD934">
        <w:rPr>
          <w:b w:val="1"/>
          <w:bCs w:val="1"/>
          <w:color w:val="auto"/>
          <w:lang w:val="fi-FI"/>
        </w:rPr>
        <w:t>viimeistelyvaiheeseen</w:t>
      </w:r>
      <w:r w:rsidRPr="11ACF384" w:rsidR="174CD934">
        <w:rPr>
          <w:color w:val="auto"/>
          <w:lang w:val="fi-FI"/>
        </w:rPr>
        <w:t xml:space="preserve">. </w:t>
      </w:r>
      <w:r w:rsidRPr="11ACF384" w:rsidR="373C8480">
        <w:rPr>
          <w:color w:val="auto"/>
          <w:lang w:val="fi-FI"/>
        </w:rPr>
        <w:t>Toteutuksen aikana rakennetaan sovelluksen perustoiminnot ja tietokantayhteydet.</w:t>
      </w:r>
    </w:p>
    <w:p w:rsidR="00CF4374" w:rsidRDefault="00CF4374" w14:paraId="6D195F5E" w14:textId="49B64849">
      <w:pPr>
        <w:pStyle w:val="BodyText"/>
      </w:pPr>
      <w:r w:rsidRPr="1941D094" w:rsidR="373C8480">
        <w:rPr>
          <w:color w:val="auto"/>
          <w:lang w:val="fi-FI"/>
        </w:rPr>
        <w:t xml:space="preserve"> </w:t>
      </w:r>
    </w:p>
    <w:p w:rsidR="00CF4374" w:rsidRDefault="00CF4374" w14:paraId="3408E84A" w14:textId="3FCE2D2A">
      <w:pPr>
        <w:pStyle w:val="BodyText"/>
      </w:pPr>
      <w:r w:rsidRPr="11ACF384" w:rsidR="373C8480">
        <w:rPr>
          <w:color w:val="auto"/>
          <w:lang w:val="fi-FI"/>
        </w:rPr>
        <w:t xml:space="preserve">Projektin </w:t>
      </w:r>
      <w:r w:rsidRPr="11ACF384" w:rsidR="373C8480">
        <w:rPr>
          <w:b w:val="1"/>
          <w:bCs w:val="1"/>
          <w:color w:val="auto"/>
          <w:lang w:val="fi-FI"/>
        </w:rPr>
        <w:t>välikatselmointi</w:t>
      </w:r>
      <w:r w:rsidRPr="11ACF384" w:rsidR="373C8480">
        <w:rPr>
          <w:color w:val="auto"/>
          <w:lang w:val="fi-FI"/>
        </w:rPr>
        <w:t xml:space="preserve"> (demoversio) on ajoitettu viikoille 46, jolloin esitellään sovelluksen ensimmäinen toimiva versio.</w:t>
      </w:r>
    </w:p>
    <w:p w:rsidR="00CF4374" w:rsidRDefault="00CF4374" w14:paraId="46AEB0AE" w14:textId="1AF1A41B">
      <w:pPr>
        <w:pStyle w:val="BodyText"/>
      </w:pPr>
      <w:r w:rsidRPr="22D9EAEC" w:rsidR="373C8480">
        <w:rPr>
          <w:b w:val="1"/>
          <w:bCs w:val="1"/>
          <w:color w:val="auto"/>
          <w:lang w:val="fi-FI"/>
        </w:rPr>
        <w:t>Testausvaihe</w:t>
      </w:r>
      <w:r w:rsidRPr="22D9EAEC" w:rsidR="373C8480">
        <w:rPr>
          <w:color w:val="auto"/>
          <w:lang w:val="fi-FI"/>
        </w:rPr>
        <w:t xml:space="preserve"> toteutetaan viikoilla 4</w:t>
      </w:r>
      <w:r w:rsidRPr="22D9EAEC" w:rsidR="5769E083">
        <w:rPr>
          <w:color w:val="auto"/>
          <w:lang w:val="fi-FI"/>
        </w:rPr>
        <w:t>7</w:t>
      </w:r>
      <w:r w:rsidRPr="22D9EAEC" w:rsidR="373C8480">
        <w:rPr>
          <w:color w:val="auto"/>
          <w:lang w:val="fi-FI"/>
        </w:rPr>
        <w:t>–48, ja sen tarkoituksena on varmistaa, että sovellus toimii virheettömästi ennen loppupalautuksia.</w:t>
      </w:r>
    </w:p>
    <w:p w:rsidR="00CF4374" w:rsidRDefault="00CF4374" w14:paraId="5DBD0A88" w14:textId="7462DD05">
      <w:pPr>
        <w:pStyle w:val="BodyText"/>
      </w:pPr>
      <w:r w:rsidRPr="11ACF384" w:rsidR="373C8480">
        <w:rPr>
          <w:color w:val="auto"/>
          <w:lang w:val="fi-FI"/>
        </w:rPr>
        <w:t xml:space="preserve"> </w:t>
      </w:r>
    </w:p>
    <w:p w:rsidR="40D96BA5" w:rsidP="11ACF384" w:rsidRDefault="40D96BA5" w14:paraId="52B60435" w14:textId="7EA8C1C2">
      <w:pPr>
        <w:pStyle w:val="BodyText"/>
        <w:ind w:left="1418"/>
      </w:pPr>
      <w:r w:rsidRPr="22D9EAEC" w:rsidR="40D96BA5">
        <w:rPr>
          <w:b w:val="1"/>
          <w:bCs w:val="1"/>
        </w:rPr>
        <w:t>Viimeistely</w:t>
      </w:r>
      <w:r w:rsidRPr="22D9EAEC" w:rsidR="40D96BA5">
        <w:rPr>
          <w:b w:val="1"/>
          <w:bCs w:val="1"/>
        </w:rPr>
        <w:t xml:space="preserve"> </w:t>
      </w:r>
      <w:r w:rsidR="40D96BA5">
        <w:rPr/>
        <w:t>tehdään</w:t>
      </w:r>
      <w:r w:rsidR="40D96BA5">
        <w:rPr/>
        <w:t xml:space="preserve"> </w:t>
      </w:r>
      <w:r w:rsidR="40D96BA5">
        <w:rPr/>
        <w:t>testausvaiheen</w:t>
      </w:r>
      <w:r w:rsidR="40D96BA5">
        <w:rPr/>
        <w:t xml:space="preserve"> </w:t>
      </w:r>
      <w:r w:rsidR="40D96BA5">
        <w:rPr/>
        <w:t>jälkeen</w:t>
      </w:r>
      <w:r w:rsidR="40D96BA5">
        <w:rPr/>
        <w:t xml:space="preserve"> </w:t>
      </w:r>
      <w:r w:rsidR="40D96BA5">
        <w:rPr/>
        <w:t>testauksessa</w:t>
      </w:r>
      <w:r w:rsidR="40D96BA5">
        <w:rPr/>
        <w:t xml:space="preserve"> </w:t>
      </w:r>
      <w:r w:rsidR="40D96BA5">
        <w:rPr/>
        <w:t>ilmenneiden</w:t>
      </w:r>
      <w:r w:rsidR="40D96BA5">
        <w:rPr/>
        <w:t xml:space="preserve"> </w:t>
      </w:r>
      <w:r w:rsidR="40D96BA5">
        <w:rPr/>
        <w:t>puutteiden</w:t>
      </w:r>
      <w:r w:rsidR="40D96BA5">
        <w:rPr/>
        <w:t xml:space="preserve"> ja </w:t>
      </w:r>
      <w:r w:rsidR="40D96BA5">
        <w:rPr/>
        <w:t>kehitysehdotusten</w:t>
      </w:r>
      <w:r w:rsidR="40D96BA5">
        <w:rPr/>
        <w:t xml:space="preserve"> </w:t>
      </w:r>
      <w:r w:rsidR="40D96BA5">
        <w:rPr/>
        <w:t>pohjalta</w:t>
      </w:r>
      <w:r w:rsidR="40D96BA5">
        <w:rPr/>
        <w:t xml:space="preserve">, ja </w:t>
      </w:r>
      <w:r w:rsidR="40D96BA5">
        <w:rPr/>
        <w:t>loppukatselmointi</w:t>
      </w:r>
      <w:r w:rsidR="40D96BA5">
        <w:rPr/>
        <w:t xml:space="preserve"> </w:t>
      </w:r>
      <w:r w:rsidR="40D96BA5">
        <w:rPr/>
        <w:t>toteutetaan</w:t>
      </w:r>
      <w:r w:rsidR="40D96BA5">
        <w:rPr/>
        <w:t xml:space="preserve"> </w:t>
      </w:r>
      <w:r w:rsidR="40D96BA5">
        <w:rPr/>
        <w:t>viikoilla</w:t>
      </w:r>
      <w:r w:rsidR="40D96BA5">
        <w:rPr/>
        <w:t xml:space="preserve"> 48–49. </w:t>
      </w:r>
      <w:r w:rsidRPr="22D9EAEC" w:rsidR="40D96BA5">
        <w:rPr>
          <w:b w:val="1"/>
          <w:bCs w:val="1"/>
        </w:rPr>
        <w:t>Loppuesitysvideo</w:t>
      </w:r>
      <w:r w:rsidR="40D96BA5">
        <w:rPr/>
        <w:t xml:space="preserve"> ja </w:t>
      </w:r>
      <w:r w:rsidRPr="22D9EAEC" w:rsidR="40D96BA5">
        <w:rPr>
          <w:b w:val="1"/>
          <w:bCs w:val="1"/>
        </w:rPr>
        <w:t>loppuraportti</w:t>
      </w:r>
      <w:r w:rsidR="40D96BA5">
        <w:rPr/>
        <w:t xml:space="preserve"> </w:t>
      </w:r>
      <w:r w:rsidR="40D96BA5">
        <w:rPr/>
        <w:t>toimitetaan</w:t>
      </w:r>
      <w:r w:rsidR="40D96BA5">
        <w:rPr/>
        <w:t xml:space="preserve"> </w:t>
      </w:r>
      <w:r w:rsidR="40D96BA5">
        <w:rPr/>
        <w:t>viikolla</w:t>
      </w:r>
      <w:r w:rsidR="40D96BA5">
        <w:rPr/>
        <w:t xml:space="preserve"> 49 (DL 7.12.</w:t>
      </w:r>
      <w:r w:rsidR="40D96BA5">
        <w:rPr/>
        <w:t>).</w:t>
      </w:r>
      <w:r>
        <w:tab/>
      </w:r>
      <w:r>
        <w:tab/>
      </w:r>
    </w:p>
    <w:p w:rsidR="00CF4374" w:rsidRDefault="00AC7514" w14:paraId="6874E2CD" w14:textId="77777777">
      <w:pPr>
        <w:pStyle w:val="Heading1"/>
        <w:rPr/>
      </w:pPr>
      <w:r>
        <w:tab/>
      </w:r>
      <w:bookmarkStart w:name="_Toc508099605" w:id="19"/>
      <w:bookmarkEnd w:id="19"/>
      <w:r w:rsidR="00AC7514">
        <w:rPr/>
        <w:t xml:space="preserve">￼</w:t>
      </w:r>
      <w:r w:rsidR="00AC7514">
        <w:rPr/>
        <w:t xml:space="preserve"> </w:t>
      </w:r>
    </w:p>
    <w:p w:rsidR="00CF4374" w:rsidRDefault="00CF4374" w14:paraId="672DB4C7" w14:textId="77777777">
      <w:pPr>
        <w:pStyle w:val="BodyText"/>
        <w:rPr>
          <w:lang w:val="fi-FI"/>
        </w:rPr>
      </w:pPr>
    </w:p>
    <w:p w:rsidR="535ADB5C" w:rsidP="1EEA3AA5" w:rsidRDefault="535ADB5C" w14:paraId="385BCA27" w14:textId="1BE3DA03">
      <w:pPr>
        <w:pStyle w:val="BodyText"/>
        <w:ind w:left="1304"/>
        <w:rPr>
          <w:lang w:val="fi-FI"/>
        </w:rPr>
      </w:pPr>
    </w:p>
    <w:p w:rsidR="09064281" w:rsidP="535ADB5C" w:rsidRDefault="09064281" w14:paraId="2686F2C3" w14:textId="43F47402">
      <w:pPr>
        <w:pStyle w:val="BodyText"/>
        <w:rPr>
          <w:lang w:val="fi-FI"/>
        </w:rPr>
      </w:pPr>
      <w:r w:rsidRPr="535ADB5C" w:rsidR="09064281">
        <w:rPr>
          <w:lang w:val="fi-FI"/>
        </w:rPr>
        <w:t xml:space="preserve">Projektissa käytetään kehitysympäristönä Visual Studio </w:t>
      </w:r>
      <w:r w:rsidRPr="535ADB5C" w:rsidR="09064281">
        <w:rPr>
          <w:lang w:val="fi-FI"/>
        </w:rPr>
        <w:t>Community</w:t>
      </w:r>
      <w:r w:rsidRPr="535ADB5C" w:rsidR="09064281">
        <w:rPr>
          <w:lang w:val="fi-FI"/>
        </w:rPr>
        <w:t xml:space="preserve"> 2022 -ohjelmistoa. Sovellus toteutetaan C#-kielellä .NET </w:t>
      </w:r>
      <w:r w:rsidRPr="535ADB5C" w:rsidR="09064281">
        <w:rPr>
          <w:lang w:val="fi-FI"/>
        </w:rPr>
        <w:t>MAUI-teknologiaa</w:t>
      </w:r>
      <w:r w:rsidRPr="535ADB5C" w:rsidR="09064281">
        <w:rPr>
          <w:lang w:val="fi-FI"/>
        </w:rPr>
        <w:t xml:space="preserve"> hyödyntäen työpöytäsovelluksena.</w:t>
      </w:r>
    </w:p>
    <w:p w:rsidR="09064281" w:rsidP="535ADB5C" w:rsidRDefault="09064281" w14:paraId="73BC7750" w14:textId="2E3C020D">
      <w:pPr>
        <w:pStyle w:val="BodyText"/>
      </w:pPr>
      <w:r w:rsidRPr="535ADB5C" w:rsidR="09064281">
        <w:rPr>
          <w:lang w:val="fi-FI"/>
        </w:rPr>
        <w:t xml:space="preserve"> </w:t>
      </w:r>
    </w:p>
    <w:p w:rsidR="09064281" w:rsidP="535ADB5C" w:rsidRDefault="09064281" w14:paraId="73821561" w14:textId="394F253B">
      <w:pPr>
        <w:pStyle w:val="BodyText"/>
      </w:pPr>
      <w:r w:rsidRPr="535ADB5C" w:rsidR="09064281">
        <w:rPr>
          <w:lang w:val="fi-FI"/>
        </w:rPr>
        <w:t>Tietojen tallennukseen käytetään MySQL-tietokantaa.</w:t>
      </w:r>
    </w:p>
    <w:p w:rsidR="09064281" w:rsidP="535ADB5C" w:rsidRDefault="09064281" w14:paraId="7B1D321F" w14:textId="6F3E06A6">
      <w:pPr>
        <w:pStyle w:val="BodyText"/>
      </w:pPr>
      <w:r w:rsidRPr="1EEA3AA5" w:rsidR="09064281">
        <w:rPr>
          <w:lang w:val="fi-FI"/>
        </w:rPr>
        <w:t xml:space="preserve"> </w:t>
      </w:r>
    </w:p>
    <w:p w:rsidR="00CF4374" w:rsidRDefault="00AC7514" w14:paraId="50B2C37F" w14:textId="77777777">
      <w:pPr>
        <w:pStyle w:val="Heading1"/>
        <w:rPr/>
      </w:pPr>
      <w:r>
        <w:tab/>
      </w:r>
      <w:bookmarkStart w:name="_Toc508099606" w:id="20"/>
      <w:bookmarkEnd w:id="20"/>
    </w:p>
    <w:p w:rsidR="00CF4374" w:rsidP="535ADB5C" w:rsidRDefault="00CF4374" w14:paraId="7502AD82" w14:textId="77777777">
      <w:pPr>
        <w:pStyle w:val="BodyText"/>
        <w:rPr>
          <w:color w:val="A6A6A6" w:themeColor="background1" w:themeTint="FF" w:themeShade="A6"/>
          <w:lang w:val="fi-FI"/>
        </w:rPr>
      </w:pPr>
    </w:p>
    <w:p w:rsidR="00CF4374" w:rsidRDefault="00CF4374" w14:paraId="445FB23D" w14:textId="77777777">
      <w:pPr>
        <w:pStyle w:val="BodyText"/>
        <w:rPr>
          <w:lang w:val="fi-FI"/>
        </w:rPr>
      </w:pPr>
    </w:p>
    <w:p w:rsidR="22533261" w:rsidP="535ADB5C" w:rsidRDefault="22533261" w14:paraId="079D978D" w14:textId="4E0975D9">
      <w:pPr>
        <w:pStyle w:val="BodyText"/>
        <w:rPr>
          <w:lang w:val="fi-FI"/>
        </w:rPr>
      </w:pPr>
      <w:r w:rsidRPr="535ADB5C" w:rsidR="22533261">
        <w:rPr>
          <w:lang w:val="fi-FI"/>
        </w:rPr>
        <w:t>Lisätietoja projektista ja sen toteutuksesta saa projektiryhmältä sekä kurssin ohjaavalta opettajalta.</w:t>
      </w:r>
    </w:p>
    <w:p w:rsidR="22533261" w:rsidP="535ADB5C" w:rsidRDefault="22533261" w14:paraId="6D4BF91B" w14:textId="1A02EFA7">
      <w:pPr>
        <w:pStyle w:val="BodyText"/>
      </w:pPr>
      <w:r w:rsidRPr="535ADB5C" w:rsidR="22533261">
        <w:rPr>
          <w:lang w:val="fi-FI"/>
        </w:rPr>
        <w:t xml:space="preserve"> </w:t>
      </w:r>
    </w:p>
    <w:p w:rsidR="22533261" w:rsidP="535ADB5C" w:rsidRDefault="22533261" w14:paraId="01BD61D7" w14:textId="0B56AAA7">
      <w:pPr>
        <w:pStyle w:val="BodyText"/>
      </w:pPr>
      <w:r w:rsidRPr="535ADB5C" w:rsidR="22533261">
        <w:rPr>
          <w:lang w:val="fi-FI"/>
        </w:rPr>
        <w:t xml:space="preserve">Projektissa on hyödynnetty Ohjelmistotuotanto -kurssin tarjoamia materiaaleja sekä Microsoftin virallista dokumentaatiota .NET </w:t>
      </w:r>
      <w:r w:rsidRPr="535ADB5C" w:rsidR="22533261">
        <w:rPr>
          <w:lang w:val="fi-FI"/>
        </w:rPr>
        <w:t>MAUI-teknologiasta</w:t>
      </w:r>
      <w:r w:rsidRPr="535ADB5C" w:rsidR="22533261">
        <w:rPr>
          <w:lang w:val="fi-FI"/>
        </w:rPr>
        <w:t xml:space="preserve"> ja MySQL-tietokannasta.</w:t>
      </w:r>
    </w:p>
    <w:p w:rsidR="22533261" w:rsidP="535ADB5C" w:rsidRDefault="22533261" w14:paraId="38629EF8" w14:textId="66E92736">
      <w:pPr>
        <w:pStyle w:val="BodyText"/>
      </w:pPr>
      <w:r w:rsidRPr="535ADB5C" w:rsidR="22533261">
        <w:rPr>
          <w:lang w:val="fi-FI"/>
        </w:rPr>
        <w:t xml:space="preserve"> </w:t>
      </w:r>
    </w:p>
    <w:p w:rsidR="22533261" w:rsidP="535ADB5C" w:rsidRDefault="22533261" w14:paraId="46170F7A" w14:textId="007DE4C0">
      <w:pPr>
        <w:pStyle w:val="BodyText"/>
      </w:pPr>
      <w:r w:rsidRPr="535ADB5C" w:rsidR="22533261">
        <w:rPr>
          <w:lang w:val="fi-FI"/>
        </w:rPr>
        <w:t>Versionhallintaan ja projektin hallintaan liittyvää lisätietoa löytyy myös GitHubin ja Microsoft Onedriven dokumentaatiosta.</w:t>
      </w:r>
    </w:p>
    <w:sectPr w:rsidR="00CF4374">
      <w:headerReference w:type="default" r:id="rId7"/>
      <w:footerReference w:type="default" r:id="rId8"/>
      <w:pgSz w:w="11906" w:h="16838" w:orient="portrait"/>
      <w:pgMar w:top="1985" w:right="1134" w:bottom="1418" w:left="2552" w:header="851" w:footer="709" w:gutter="0"/>
      <w:cols w:space="708"/>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727A" w:rsidRDefault="0064727A" w14:paraId="6B477931" w14:textId="77777777">
      <w:pPr>
        <w:spacing w:line="240" w:lineRule="auto"/>
      </w:pPr>
      <w:r>
        <w:separator/>
      </w:r>
    </w:p>
  </w:endnote>
  <w:endnote w:type="continuationSeparator" w:id="0">
    <w:p w:rsidR="0064727A" w:rsidRDefault="0064727A" w14:paraId="388D23C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7B24" w:rsidRDefault="00AC7514" w14:paraId="03ED236D" w14:textId="77777777">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727A" w:rsidRDefault="0064727A" w14:paraId="0B9179FC" w14:textId="77777777">
      <w:pPr>
        <w:spacing w:line="240" w:lineRule="auto"/>
      </w:pPr>
      <w:r>
        <w:rPr>
          <w:color w:val="000000"/>
        </w:rPr>
        <w:separator/>
      </w:r>
    </w:p>
  </w:footnote>
  <w:footnote w:type="continuationSeparator" w:id="0">
    <w:p w:rsidR="0064727A" w:rsidRDefault="0064727A" w14:paraId="3F57544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7B24" w:rsidRDefault="00AC7514" w14:paraId="0DBC3661" w14:textId="50840506">
    <w:pPr>
      <w:pStyle w:val="Header"/>
    </w:pPr>
    <w:r w:rsidR="0759AA5A">
      <w:rPr/>
      <w:t>PROJEKTI</w:t>
    </w:r>
    <w:r>
      <w:tab/>
    </w:r>
    <w:r w:rsidR="0759AA5A">
      <w:rPr/>
      <w:t>Vaatimusmäärittely</w:t>
    </w:r>
    <w:r>
      <w:tab/>
    </w:r>
    <w:r w:rsidR="0759AA5A">
      <w:rPr/>
      <w:t>Versio</w:t>
    </w:r>
    <w:r w:rsidR="0759AA5A">
      <w:rPr/>
      <w:t xml:space="preserve"> </w:t>
    </w:r>
    <w:r w:rsidR="0759AA5A">
      <w:rPr/>
      <w:t>2</w:t>
    </w:r>
    <w:r w:rsidR="0759AA5A">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4e1b8fb3"/>
    <w:multiLevelType xmlns:w="http://schemas.openxmlformats.org/wordprocessingml/2006/main" w:val="hybridMultilevel"/>
    <w:lvl xmlns:w="http://schemas.openxmlformats.org/wordprocessingml/2006/main" w:ilvl="0">
      <w:start w:val="1"/>
      <w:numFmt w:val="bullet"/>
      <w:lvlText w:val=""/>
      <w:lvlJc w:val="left"/>
      <w:pPr>
        <w:ind w:left="2024" w:hanging="360"/>
      </w:pPr>
      <w:rPr>
        <w:rFonts w:hint="default" w:ascii="Symbol" w:hAnsi="Symbol"/>
      </w:rPr>
    </w:lvl>
    <w:lvl xmlns:w="http://schemas.openxmlformats.org/wordprocessingml/2006/main" w:ilvl="1">
      <w:start w:val="1"/>
      <w:numFmt w:val="bullet"/>
      <w:lvlText w:val="o"/>
      <w:lvlJc w:val="left"/>
      <w:pPr>
        <w:ind w:left="2744" w:hanging="360"/>
      </w:pPr>
      <w:rPr>
        <w:rFonts w:hint="default" w:ascii="Courier New" w:hAnsi="Courier New"/>
      </w:rPr>
    </w:lvl>
    <w:lvl xmlns:w="http://schemas.openxmlformats.org/wordprocessingml/2006/main" w:ilvl="2">
      <w:start w:val="1"/>
      <w:numFmt w:val="bullet"/>
      <w:lvlText w:val=""/>
      <w:lvlJc w:val="left"/>
      <w:pPr>
        <w:ind w:left="3464" w:hanging="360"/>
      </w:pPr>
      <w:rPr>
        <w:rFonts w:hint="default" w:ascii="Wingdings" w:hAnsi="Wingdings"/>
      </w:rPr>
    </w:lvl>
    <w:lvl xmlns:w="http://schemas.openxmlformats.org/wordprocessingml/2006/main" w:ilvl="3">
      <w:start w:val="1"/>
      <w:numFmt w:val="bullet"/>
      <w:lvlText w:val=""/>
      <w:lvlJc w:val="left"/>
      <w:pPr>
        <w:ind w:left="4184" w:hanging="360"/>
      </w:pPr>
      <w:rPr>
        <w:rFonts w:hint="default" w:ascii="Symbol" w:hAnsi="Symbol"/>
      </w:rPr>
    </w:lvl>
    <w:lvl xmlns:w="http://schemas.openxmlformats.org/wordprocessingml/2006/main" w:ilvl="4">
      <w:start w:val="1"/>
      <w:numFmt w:val="bullet"/>
      <w:lvlText w:val="o"/>
      <w:lvlJc w:val="left"/>
      <w:pPr>
        <w:ind w:left="4904" w:hanging="360"/>
      </w:pPr>
      <w:rPr>
        <w:rFonts w:hint="default" w:ascii="Courier New" w:hAnsi="Courier New"/>
      </w:rPr>
    </w:lvl>
    <w:lvl xmlns:w="http://schemas.openxmlformats.org/wordprocessingml/2006/main" w:ilvl="5">
      <w:start w:val="1"/>
      <w:numFmt w:val="bullet"/>
      <w:lvlText w:val=""/>
      <w:lvlJc w:val="left"/>
      <w:pPr>
        <w:ind w:left="5624" w:hanging="360"/>
      </w:pPr>
      <w:rPr>
        <w:rFonts w:hint="default" w:ascii="Wingdings" w:hAnsi="Wingdings"/>
      </w:rPr>
    </w:lvl>
    <w:lvl xmlns:w="http://schemas.openxmlformats.org/wordprocessingml/2006/main" w:ilvl="6">
      <w:start w:val="1"/>
      <w:numFmt w:val="bullet"/>
      <w:lvlText w:val=""/>
      <w:lvlJc w:val="left"/>
      <w:pPr>
        <w:ind w:left="6344" w:hanging="360"/>
      </w:pPr>
      <w:rPr>
        <w:rFonts w:hint="default" w:ascii="Symbol" w:hAnsi="Symbol"/>
      </w:rPr>
    </w:lvl>
    <w:lvl xmlns:w="http://schemas.openxmlformats.org/wordprocessingml/2006/main" w:ilvl="7">
      <w:start w:val="1"/>
      <w:numFmt w:val="bullet"/>
      <w:lvlText w:val="o"/>
      <w:lvlJc w:val="left"/>
      <w:pPr>
        <w:ind w:left="7064" w:hanging="360"/>
      </w:pPr>
      <w:rPr>
        <w:rFonts w:hint="default" w:ascii="Courier New" w:hAnsi="Courier New"/>
      </w:rPr>
    </w:lvl>
    <w:lvl xmlns:w="http://schemas.openxmlformats.org/wordprocessingml/2006/main" w:ilvl="8">
      <w:start w:val="1"/>
      <w:numFmt w:val="bullet"/>
      <w:lvlText w:val=""/>
      <w:lvlJc w:val="left"/>
      <w:pPr>
        <w:ind w:left="7784" w:hanging="360"/>
      </w:pPr>
      <w:rPr>
        <w:rFonts w:hint="default" w:ascii="Wingdings" w:hAnsi="Wingdings"/>
      </w:rPr>
    </w:lvl>
  </w:abstractNum>
  <w:abstractNum xmlns:w="http://schemas.openxmlformats.org/wordprocessingml/2006/main" w:abstractNumId="15">
    <w:nsid w:val="35ec4743"/>
    <w:multiLevelType xmlns:w="http://schemas.openxmlformats.org/wordprocessingml/2006/main" w:val="hybridMultilevel"/>
    <w:lvl xmlns:w="http://schemas.openxmlformats.org/wordprocessingml/2006/main" w:ilvl="0">
      <w:start w:val="1"/>
      <w:numFmt w:val="bullet"/>
      <w:lvlText w:val=""/>
      <w:lvlJc w:val="left"/>
      <w:pPr>
        <w:ind w:left="2024" w:hanging="360"/>
      </w:pPr>
      <w:rPr>
        <w:rFonts w:hint="default" w:ascii="Symbol" w:hAnsi="Symbol"/>
      </w:rPr>
    </w:lvl>
    <w:lvl xmlns:w="http://schemas.openxmlformats.org/wordprocessingml/2006/main" w:ilvl="1">
      <w:start w:val="1"/>
      <w:numFmt w:val="bullet"/>
      <w:lvlText w:val="o"/>
      <w:lvlJc w:val="left"/>
      <w:pPr>
        <w:ind w:left="2744" w:hanging="360"/>
      </w:pPr>
      <w:rPr>
        <w:rFonts w:hint="default" w:ascii="Courier New" w:hAnsi="Courier New"/>
      </w:rPr>
    </w:lvl>
    <w:lvl xmlns:w="http://schemas.openxmlformats.org/wordprocessingml/2006/main" w:ilvl="2">
      <w:start w:val="1"/>
      <w:numFmt w:val="bullet"/>
      <w:lvlText w:val=""/>
      <w:lvlJc w:val="left"/>
      <w:pPr>
        <w:ind w:left="3464" w:hanging="360"/>
      </w:pPr>
      <w:rPr>
        <w:rFonts w:hint="default" w:ascii="Wingdings" w:hAnsi="Wingdings"/>
      </w:rPr>
    </w:lvl>
    <w:lvl xmlns:w="http://schemas.openxmlformats.org/wordprocessingml/2006/main" w:ilvl="3">
      <w:start w:val="1"/>
      <w:numFmt w:val="bullet"/>
      <w:lvlText w:val=""/>
      <w:lvlJc w:val="left"/>
      <w:pPr>
        <w:ind w:left="4184" w:hanging="360"/>
      </w:pPr>
      <w:rPr>
        <w:rFonts w:hint="default" w:ascii="Symbol" w:hAnsi="Symbol"/>
      </w:rPr>
    </w:lvl>
    <w:lvl xmlns:w="http://schemas.openxmlformats.org/wordprocessingml/2006/main" w:ilvl="4">
      <w:start w:val="1"/>
      <w:numFmt w:val="bullet"/>
      <w:lvlText w:val="o"/>
      <w:lvlJc w:val="left"/>
      <w:pPr>
        <w:ind w:left="4904" w:hanging="360"/>
      </w:pPr>
      <w:rPr>
        <w:rFonts w:hint="default" w:ascii="Courier New" w:hAnsi="Courier New"/>
      </w:rPr>
    </w:lvl>
    <w:lvl xmlns:w="http://schemas.openxmlformats.org/wordprocessingml/2006/main" w:ilvl="5">
      <w:start w:val="1"/>
      <w:numFmt w:val="bullet"/>
      <w:lvlText w:val=""/>
      <w:lvlJc w:val="left"/>
      <w:pPr>
        <w:ind w:left="5624" w:hanging="360"/>
      </w:pPr>
      <w:rPr>
        <w:rFonts w:hint="default" w:ascii="Wingdings" w:hAnsi="Wingdings"/>
      </w:rPr>
    </w:lvl>
    <w:lvl xmlns:w="http://schemas.openxmlformats.org/wordprocessingml/2006/main" w:ilvl="6">
      <w:start w:val="1"/>
      <w:numFmt w:val="bullet"/>
      <w:lvlText w:val=""/>
      <w:lvlJc w:val="left"/>
      <w:pPr>
        <w:ind w:left="6344" w:hanging="360"/>
      </w:pPr>
      <w:rPr>
        <w:rFonts w:hint="default" w:ascii="Symbol" w:hAnsi="Symbol"/>
      </w:rPr>
    </w:lvl>
    <w:lvl xmlns:w="http://schemas.openxmlformats.org/wordprocessingml/2006/main" w:ilvl="7">
      <w:start w:val="1"/>
      <w:numFmt w:val="bullet"/>
      <w:lvlText w:val="o"/>
      <w:lvlJc w:val="left"/>
      <w:pPr>
        <w:ind w:left="7064" w:hanging="360"/>
      </w:pPr>
      <w:rPr>
        <w:rFonts w:hint="default" w:ascii="Courier New" w:hAnsi="Courier New"/>
      </w:rPr>
    </w:lvl>
    <w:lvl xmlns:w="http://schemas.openxmlformats.org/wordprocessingml/2006/main" w:ilvl="8">
      <w:start w:val="1"/>
      <w:numFmt w:val="bullet"/>
      <w:lvlText w:val=""/>
      <w:lvlJc w:val="left"/>
      <w:pPr>
        <w:ind w:left="7784" w:hanging="360"/>
      </w:pPr>
      <w:rPr>
        <w:rFonts w:hint="default" w:ascii="Wingdings" w:hAnsi="Wingdings"/>
      </w:rPr>
    </w:lvl>
  </w:abstractNum>
  <w:abstractNum xmlns:w="http://schemas.openxmlformats.org/wordprocessingml/2006/main" w:abstractNumId="14">
    <w:nsid w:val="198e4ac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3">
    <w:nsid w:val="76092e4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2">
    <w:nsid w:val="6e9a22c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1">
    <w:nsid w:val="3d02a76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0bc5f9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16094c8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77f097a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
    <w:nsid w:val="4be0dd9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Aptos" w:hAnsi="Aptos"/>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w:abstractNumId="0" w15:restartNumberingAfterBreak="0">
    <w:nsid w:val="15FA3DD4"/>
    <w:multiLevelType w:val="multilevel"/>
    <w:tmpl w:val="40CEA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7B93B13"/>
    <w:multiLevelType w:val="multilevel"/>
    <w:tmpl w:val="F334C16E"/>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 w15:restartNumberingAfterBreak="0">
    <w:nsid w:val="32D37AD6"/>
    <w:multiLevelType w:val="multilevel"/>
    <w:tmpl w:val="70A86410"/>
    <w:styleLink w:val="LFO1"/>
    <w:lvl w:ilvl="0">
      <w:start w:val="1"/>
      <w:numFmt w:val="decimal"/>
      <w:pStyle w:val="Kansiots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4A5E3388"/>
    <w:multiLevelType w:val="multilevel"/>
    <w:tmpl w:val="524A3B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A652F5A"/>
    <w:multiLevelType w:val="multilevel"/>
    <w:tmpl w:val="A664B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C3A61F4"/>
    <w:multiLevelType w:val="multilevel"/>
    <w:tmpl w:val="4E00E2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1D54252"/>
    <w:multiLevelType w:val="multilevel"/>
    <w:tmpl w:val="02DE61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10899737">
    <w:abstractNumId w:val="1"/>
  </w:num>
  <w:num w:numId="2" w16cid:durableId="577792140">
    <w:abstractNumId w:val="2"/>
  </w:num>
  <w:num w:numId="3" w16cid:durableId="2102676664">
    <w:abstractNumId w:val="5"/>
  </w:num>
  <w:num w:numId="4" w16cid:durableId="1842313608">
    <w:abstractNumId w:val="3"/>
  </w:num>
  <w:num w:numId="5" w16cid:durableId="165902211">
    <w:abstractNumId w:val="4"/>
  </w:num>
  <w:num w:numId="6" w16cid:durableId="1583754067">
    <w:abstractNumId w:val="6"/>
  </w:num>
  <w:num w:numId="7" w16cid:durableId="1531793400">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attachedTemplate r:id="rId1"/>
  <w:trackRevisions w:val="false"/>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374"/>
    <w:rsid w:val="00037B24"/>
    <w:rsid w:val="0019F2C1"/>
    <w:rsid w:val="006394D1"/>
    <w:rsid w:val="0064727A"/>
    <w:rsid w:val="00690093"/>
    <w:rsid w:val="007173A5"/>
    <w:rsid w:val="0076192E"/>
    <w:rsid w:val="0078054A"/>
    <w:rsid w:val="008B37E9"/>
    <w:rsid w:val="00947F48"/>
    <w:rsid w:val="00AC7514"/>
    <w:rsid w:val="00CF4374"/>
    <w:rsid w:val="00ED3532"/>
    <w:rsid w:val="013BB014"/>
    <w:rsid w:val="015023F5"/>
    <w:rsid w:val="016A64B4"/>
    <w:rsid w:val="02343790"/>
    <w:rsid w:val="0239D773"/>
    <w:rsid w:val="0285EE96"/>
    <w:rsid w:val="02D6830B"/>
    <w:rsid w:val="03A35AD8"/>
    <w:rsid w:val="03BA9362"/>
    <w:rsid w:val="04957F89"/>
    <w:rsid w:val="049D397A"/>
    <w:rsid w:val="05328A97"/>
    <w:rsid w:val="05531FE4"/>
    <w:rsid w:val="0648A86A"/>
    <w:rsid w:val="068F2ECB"/>
    <w:rsid w:val="06941358"/>
    <w:rsid w:val="06FD2B32"/>
    <w:rsid w:val="07046E76"/>
    <w:rsid w:val="0759AA5A"/>
    <w:rsid w:val="07D3FED2"/>
    <w:rsid w:val="07E0CB2A"/>
    <w:rsid w:val="08173FD7"/>
    <w:rsid w:val="08B9AF19"/>
    <w:rsid w:val="08E1B322"/>
    <w:rsid w:val="08E1B322"/>
    <w:rsid w:val="08EF1B0B"/>
    <w:rsid w:val="09064281"/>
    <w:rsid w:val="0A167575"/>
    <w:rsid w:val="0A585F94"/>
    <w:rsid w:val="0AEFAD26"/>
    <w:rsid w:val="0B3DD63F"/>
    <w:rsid w:val="0B96E468"/>
    <w:rsid w:val="0B9F943B"/>
    <w:rsid w:val="0C03DE72"/>
    <w:rsid w:val="0C88A787"/>
    <w:rsid w:val="0CE1A426"/>
    <w:rsid w:val="0CE2C0C8"/>
    <w:rsid w:val="0CF0993E"/>
    <w:rsid w:val="0D2B81C6"/>
    <w:rsid w:val="0D936A0F"/>
    <w:rsid w:val="0DCB92AA"/>
    <w:rsid w:val="0DD7ED52"/>
    <w:rsid w:val="0DDE89B3"/>
    <w:rsid w:val="0E0A4C49"/>
    <w:rsid w:val="0F145E91"/>
    <w:rsid w:val="0F289599"/>
    <w:rsid w:val="0F8DE867"/>
    <w:rsid w:val="0FDD3539"/>
    <w:rsid w:val="0FE20BBE"/>
    <w:rsid w:val="0FE570A3"/>
    <w:rsid w:val="10262142"/>
    <w:rsid w:val="102A5143"/>
    <w:rsid w:val="102BC9C8"/>
    <w:rsid w:val="11064FA0"/>
    <w:rsid w:val="1146EDCF"/>
    <w:rsid w:val="118AA875"/>
    <w:rsid w:val="11ACF384"/>
    <w:rsid w:val="127462B6"/>
    <w:rsid w:val="12BCA84D"/>
    <w:rsid w:val="1349AADE"/>
    <w:rsid w:val="1354967B"/>
    <w:rsid w:val="13A5E9DD"/>
    <w:rsid w:val="14010039"/>
    <w:rsid w:val="1450C4A9"/>
    <w:rsid w:val="152FF753"/>
    <w:rsid w:val="15400C6F"/>
    <w:rsid w:val="15B1E2C3"/>
    <w:rsid w:val="15BBF36D"/>
    <w:rsid w:val="15CF572F"/>
    <w:rsid w:val="169E605E"/>
    <w:rsid w:val="16A1FF14"/>
    <w:rsid w:val="16C3E693"/>
    <w:rsid w:val="171A5D66"/>
    <w:rsid w:val="174CD934"/>
    <w:rsid w:val="17B1ABED"/>
    <w:rsid w:val="18082899"/>
    <w:rsid w:val="18082899"/>
    <w:rsid w:val="1811FA26"/>
    <w:rsid w:val="1811FA26"/>
    <w:rsid w:val="18659396"/>
    <w:rsid w:val="186C9529"/>
    <w:rsid w:val="193B5301"/>
    <w:rsid w:val="1941D094"/>
    <w:rsid w:val="19A6E883"/>
    <w:rsid w:val="1A379F58"/>
    <w:rsid w:val="1A5ED303"/>
    <w:rsid w:val="1A660733"/>
    <w:rsid w:val="1A6B304B"/>
    <w:rsid w:val="1C1FF75C"/>
    <w:rsid w:val="1C31857C"/>
    <w:rsid w:val="1C859630"/>
    <w:rsid w:val="1C8C4136"/>
    <w:rsid w:val="1C9C6DED"/>
    <w:rsid w:val="1CACE7DB"/>
    <w:rsid w:val="1D439529"/>
    <w:rsid w:val="1D7DCCF8"/>
    <w:rsid w:val="1D848FE3"/>
    <w:rsid w:val="1DB63358"/>
    <w:rsid w:val="1DD01629"/>
    <w:rsid w:val="1DE512CE"/>
    <w:rsid w:val="1EC10938"/>
    <w:rsid w:val="1EC5D4D6"/>
    <w:rsid w:val="1EEA3AA5"/>
    <w:rsid w:val="1F29BC74"/>
    <w:rsid w:val="1F51FD2B"/>
    <w:rsid w:val="1FF3FBD6"/>
    <w:rsid w:val="200C4B06"/>
    <w:rsid w:val="20FD90CE"/>
    <w:rsid w:val="21AFA68A"/>
    <w:rsid w:val="21C94B77"/>
    <w:rsid w:val="21E5B1EA"/>
    <w:rsid w:val="2217149B"/>
    <w:rsid w:val="222B5E1B"/>
    <w:rsid w:val="22533261"/>
    <w:rsid w:val="2285C0E2"/>
    <w:rsid w:val="22905C65"/>
    <w:rsid w:val="22D9EAEC"/>
    <w:rsid w:val="2387E783"/>
    <w:rsid w:val="23D759D4"/>
    <w:rsid w:val="23F8C7AE"/>
    <w:rsid w:val="2436FE5F"/>
    <w:rsid w:val="2453F0A5"/>
    <w:rsid w:val="2453F0A5"/>
    <w:rsid w:val="246CEC76"/>
    <w:rsid w:val="24D14D3D"/>
    <w:rsid w:val="25465C80"/>
    <w:rsid w:val="25631A7A"/>
    <w:rsid w:val="25BC3918"/>
    <w:rsid w:val="25BC52C8"/>
    <w:rsid w:val="261D37E0"/>
    <w:rsid w:val="261D37E0"/>
    <w:rsid w:val="26514A9E"/>
    <w:rsid w:val="265779FC"/>
    <w:rsid w:val="269ACFC4"/>
    <w:rsid w:val="26B50A25"/>
    <w:rsid w:val="26C3BB22"/>
    <w:rsid w:val="272E0D01"/>
    <w:rsid w:val="2755DAE5"/>
    <w:rsid w:val="28896E04"/>
    <w:rsid w:val="28A90310"/>
    <w:rsid w:val="28E9C9B1"/>
    <w:rsid w:val="294D3747"/>
    <w:rsid w:val="296A367B"/>
    <w:rsid w:val="2A5AE617"/>
    <w:rsid w:val="2AEFD275"/>
    <w:rsid w:val="2B4CCCEB"/>
    <w:rsid w:val="2B52DF8A"/>
    <w:rsid w:val="2B52DF8A"/>
    <w:rsid w:val="2B784282"/>
    <w:rsid w:val="2B784282"/>
    <w:rsid w:val="2BC27EE1"/>
    <w:rsid w:val="2BD008D2"/>
    <w:rsid w:val="2BE5B50E"/>
    <w:rsid w:val="2C2BB27B"/>
    <w:rsid w:val="2CDFF500"/>
    <w:rsid w:val="2CF902EE"/>
    <w:rsid w:val="2D5D4215"/>
    <w:rsid w:val="2DA64407"/>
    <w:rsid w:val="2DB6171F"/>
    <w:rsid w:val="2DFBCD01"/>
    <w:rsid w:val="2E7B21F3"/>
    <w:rsid w:val="2E8B5A14"/>
    <w:rsid w:val="2F41A020"/>
    <w:rsid w:val="2F8F0F83"/>
    <w:rsid w:val="2FE89D01"/>
    <w:rsid w:val="30426D28"/>
    <w:rsid w:val="30486A9C"/>
    <w:rsid w:val="3085F80D"/>
    <w:rsid w:val="30AC44DE"/>
    <w:rsid w:val="311470C4"/>
    <w:rsid w:val="312CFC90"/>
    <w:rsid w:val="3133679A"/>
    <w:rsid w:val="316258D3"/>
    <w:rsid w:val="31917342"/>
    <w:rsid w:val="31E0EE1C"/>
    <w:rsid w:val="31E52FB5"/>
    <w:rsid w:val="320E2172"/>
    <w:rsid w:val="3284AF86"/>
    <w:rsid w:val="329DCE78"/>
    <w:rsid w:val="3355CC77"/>
    <w:rsid w:val="33AF2A2D"/>
    <w:rsid w:val="340F7808"/>
    <w:rsid w:val="34139DA1"/>
    <w:rsid w:val="34391AF6"/>
    <w:rsid w:val="343EB647"/>
    <w:rsid w:val="355FE089"/>
    <w:rsid w:val="35ACB4EC"/>
    <w:rsid w:val="35C096DB"/>
    <w:rsid w:val="3682786B"/>
    <w:rsid w:val="373C8480"/>
    <w:rsid w:val="37836174"/>
    <w:rsid w:val="37836174"/>
    <w:rsid w:val="3864483C"/>
    <w:rsid w:val="38D62B29"/>
    <w:rsid w:val="38EAF962"/>
    <w:rsid w:val="396F5099"/>
    <w:rsid w:val="39CED61F"/>
    <w:rsid w:val="3A03B019"/>
    <w:rsid w:val="3A0C352C"/>
    <w:rsid w:val="3A4F29FA"/>
    <w:rsid w:val="3AAAC496"/>
    <w:rsid w:val="3B20961B"/>
    <w:rsid w:val="3B283BEA"/>
    <w:rsid w:val="3B590863"/>
    <w:rsid w:val="3B6C7DC3"/>
    <w:rsid w:val="3BE1222A"/>
    <w:rsid w:val="3C5E3B4A"/>
    <w:rsid w:val="3CA2C57E"/>
    <w:rsid w:val="3CAEC3FF"/>
    <w:rsid w:val="3D025134"/>
    <w:rsid w:val="3D8976F9"/>
    <w:rsid w:val="3E6BB065"/>
    <w:rsid w:val="3EAA14DD"/>
    <w:rsid w:val="3F17D91E"/>
    <w:rsid w:val="3F6A3F4D"/>
    <w:rsid w:val="404BDC2C"/>
    <w:rsid w:val="4085E54B"/>
    <w:rsid w:val="40AC20AA"/>
    <w:rsid w:val="40D96BA5"/>
    <w:rsid w:val="40DBE046"/>
    <w:rsid w:val="4113B8F1"/>
    <w:rsid w:val="416DE992"/>
    <w:rsid w:val="42986586"/>
    <w:rsid w:val="43AF8EA6"/>
    <w:rsid w:val="43B9AF46"/>
    <w:rsid w:val="43F7050D"/>
    <w:rsid w:val="446B58BE"/>
    <w:rsid w:val="44A750AE"/>
    <w:rsid w:val="44B51DC4"/>
    <w:rsid w:val="45D8A3A0"/>
    <w:rsid w:val="46275049"/>
    <w:rsid w:val="4678B756"/>
    <w:rsid w:val="468616E6"/>
    <w:rsid w:val="468E3E5F"/>
    <w:rsid w:val="46CA8374"/>
    <w:rsid w:val="481A5F6E"/>
    <w:rsid w:val="483AB886"/>
    <w:rsid w:val="495A3303"/>
    <w:rsid w:val="4A067779"/>
    <w:rsid w:val="4A44E27F"/>
    <w:rsid w:val="4AAF0DDD"/>
    <w:rsid w:val="4BA5BAB1"/>
    <w:rsid w:val="4BBF40CE"/>
    <w:rsid w:val="4C17328C"/>
    <w:rsid w:val="4C33CB23"/>
    <w:rsid w:val="4C8E9844"/>
    <w:rsid w:val="4CE77C06"/>
    <w:rsid w:val="4CE77C06"/>
    <w:rsid w:val="4E7847B5"/>
    <w:rsid w:val="4ECA1DEC"/>
    <w:rsid w:val="4F31D67E"/>
    <w:rsid w:val="506301DF"/>
    <w:rsid w:val="50E33F4F"/>
    <w:rsid w:val="511E91AB"/>
    <w:rsid w:val="51D8C9AC"/>
    <w:rsid w:val="520CF8D2"/>
    <w:rsid w:val="524D3C0C"/>
    <w:rsid w:val="529D4829"/>
    <w:rsid w:val="53563037"/>
    <w:rsid w:val="535ADB5C"/>
    <w:rsid w:val="53E1ADFF"/>
    <w:rsid w:val="5489A0D3"/>
    <w:rsid w:val="5514BEF1"/>
    <w:rsid w:val="560B4952"/>
    <w:rsid w:val="5682D05A"/>
    <w:rsid w:val="568EC155"/>
    <w:rsid w:val="56C56371"/>
    <w:rsid w:val="5769E083"/>
    <w:rsid w:val="57F59D52"/>
    <w:rsid w:val="57F85521"/>
    <w:rsid w:val="58027CDC"/>
    <w:rsid w:val="599D5C62"/>
    <w:rsid w:val="599D5C62"/>
    <w:rsid w:val="59B4BF5A"/>
    <w:rsid w:val="5A04676E"/>
    <w:rsid w:val="5A1C0963"/>
    <w:rsid w:val="5A9A3250"/>
    <w:rsid w:val="5AD18434"/>
    <w:rsid w:val="5AF5F9BC"/>
    <w:rsid w:val="5AF6D975"/>
    <w:rsid w:val="5B4B82F1"/>
    <w:rsid w:val="5B92F187"/>
    <w:rsid w:val="5C181E9F"/>
    <w:rsid w:val="5CB55087"/>
    <w:rsid w:val="5CD74EE7"/>
    <w:rsid w:val="5D06DC44"/>
    <w:rsid w:val="5D5CD7FF"/>
    <w:rsid w:val="5D61C0C7"/>
    <w:rsid w:val="5D855C49"/>
    <w:rsid w:val="5DD0A02B"/>
    <w:rsid w:val="5DD62B2E"/>
    <w:rsid w:val="5F450C29"/>
    <w:rsid w:val="5F5E2B09"/>
    <w:rsid w:val="5F790CE8"/>
    <w:rsid w:val="5F8D3874"/>
    <w:rsid w:val="5FCD2672"/>
    <w:rsid w:val="602D924E"/>
    <w:rsid w:val="608E3DA7"/>
    <w:rsid w:val="60D1C0D2"/>
    <w:rsid w:val="60DF93DE"/>
    <w:rsid w:val="60FF1C27"/>
    <w:rsid w:val="614B9EB9"/>
    <w:rsid w:val="61524CFB"/>
    <w:rsid w:val="628C9CE5"/>
    <w:rsid w:val="646AB33A"/>
    <w:rsid w:val="655D8640"/>
    <w:rsid w:val="65D3F431"/>
    <w:rsid w:val="65ED5440"/>
    <w:rsid w:val="663F5B90"/>
    <w:rsid w:val="665D5E06"/>
    <w:rsid w:val="67555964"/>
    <w:rsid w:val="67F19BB4"/>
    <w:rsid w:val="68350EA2"/>
    <w:rsid w:val="68455F52"/>
    <w:rsid w:val="68455F52"/>
    <w:rsid w:val="68E88E92"/>
    <w:rsid w:val="698BC38D"/>
    <w:rsid w:val="6A154F4D"/>
    <w:rsid w:val="6A289261"/>
    <w:rsid w:val="6ABCEF57"/>
    <w:rsid w:val="6AF87674"/>
    <w:rsid w:val="6B443B10"/>
    <w:rsid w:val="6B7080F8"/>
    <w:rsid w:val="6C5793AC"/>
    <w:rsid w:val="6C709C60"/>
    <w:rsid w:val="6C760A89"/>
    <w:rsid w:val="6C823331"/>
    <w:rsid w:val="6CEDCB1B"/>
    <w:rsid w:val="6D40AEF2"/>
    <w:rsid w:val="6D455C28"/>
    <w:rsid w:val="6D98EA7C"/>
    <w:rsid w:val="6DDB427B"/>
    <w:rsid w:val="6DFB3974"/>
    <w:rsid w:val="6E0439CD"/>
    <w:rsid w:val="6E6B3BC3"/>
    <w:rsid w:val="6E6B3BC3"/>
    <w:rsid w:val="6F217B8D"/>
    <w:rsid w:val="6F9E502C"/>
    <w:rsid w:val="700DC755"/>
    <w:rsid w:val="700DC755"/>
    <w:rsid w:val="711A0B02"/>
    <w:rsid w:val="71E57C4D"/>
    <w:rsid w:val="723851B2"/>
    <w:rsid w:val="7312D18C"/>
    <w:rsid w:val="73822EC8"/>
    <w:rsid w:val="73D0DBA3"/>
    <w:rsid w:val="7400A287"/>
    <w:rsid w:val="7408C93B"/>
    <w:rsid w:val="752778F7"/>
    <w:rsid w:val="759C09B3"/>
    <w:rsid w:val="76D139D8"/>
    <w:rsid w:val="783DBA44"/>
    <w:rsid w:val="7850776C"/>
    <w:rsid w:val="7880B6F1"/>
    <w:rsid w:val="7880B6F1"/>
    <w:rsid w:val="78869519"/>
    <w:rsid w:val="789CEA30"/>
    <w:rsid w:val="78A043F1"/>
    <w:rsid w:val="78B150B8"/>
    <w:rsid w:val="78C5ACFD"/>
    <w:rsid w:val="7B199AF5"/>
    <w:rsid w:val="7CCE25B3"/>
    <w:rsid w:val="7CE63654"/>
    <w:rsid w:val="7D0BD99A"/>
    <w:rsid w:val="7D20A3C9"/>
    <w:rsid w:val="7D56BE11"/>
    <w:rsid w:val="7DA86265"/>
    <w:rsid w:val="7DEA60DB"/>
    <w:rsid w:val="7E081A47"/>
    <w:rsid w:val="7EB928AE"/>
    <w:rsid w:val="7EBE3EF9"/>
    <w:rsid w:val="7EC35D25"/>
    <w:rsid w:val="7ECD2FB7"/>
    <w:rsid w:val="7F24608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E35D"/>
  <w15:docId w15:val="{21927CEC-C859-42ED-8CE8-D4D3F6644D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fi-FI" w:eastAsia="fi-FI"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autoSpaceDE w:val="0"/>
      <w:spacing w:line="360" w:lineRule="auto"/>
      <w:jc w:val="both"/>
    </w:pPr>
    <w:rPr>
      <w:sz w:val="24"/>
      <w:szCs w:val="24"/>
    </w:rPr>
  </w:style>
  <w:style w:type="paragraph" w:styleId="Heading1">
    <w:name w:val="heading 1"/>
    <w:basedOn w:val="Normal"/>
    <w:next w:val="BodyText"/>
    <w:uiPriority w:val="9"/>
    <w:qFormat/>
    <w:pPr>
      <w:pageBreakBefore/>
      <w:numPr>
        <w:numId w:val="1"/>
      </w:numPr>
      <w:pBdr>
        <w:bottom w:val="single" w:color="000000" w:sz="6" w:space="1"/>
      </w:pBdr>
      <w:tabs>
        <w:tab w:val="left" w:pos="1418"/>
      </w:tabs>
      <w:spacing w:before="480" w:line="240" w:lineRule="auto"/>
      <w:outlineLvl w:val="0"/>
    </w:pPr>
    <w:rPr>
      <w:rFonts w:ascii="Arial" w:hAnsi="Arial" w:cs="Arial"/>
      <w:b/>
      <w:bCs/>
      <w:caps/>
    </w:rPr>
  </w:style>
  <w:style w:type="paragraph" w:styleId="Heading2">
    <w:name w:val="heading 2"/>
    <w:basedOn w:val="Normal"/>
    <w:next w:val="BodyText"/>
    <w:uiPriority w:val="9"/>
    <w:unhideWhenUsed/>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uiPriority w:val="9"/>
    <w:semiHidden/>
    <w:unhideWhenUsed/>
    <w:qFormat/>
    <w:pPr>
      <w:numPr>
        <w:ilvl w:val="2"/>
      </w:numPr>
      <w:suppressLineNumbers/>
      <w:spacing w:before="120"/>
      <w:outlineLvl w:val="2"/>
    </w:pPr>
    <w:rPr>
      <w:b w:val="0"/>
      <w:bCs w:val="0"/>
    </w:rPr>
  </w:style>
  <w:style w:type="paragraph" w:styleId="Heading4">
    <w:name w:val="heading 4"/>
    <w:basedOn w:val="Heading3"/>
    <w:next w:val="BodyText"/>
    <w:uiPriority w:val="9"/>
    <w:semiHidden/>
    <w:unhideWhenUsed/>
    <w:qFormat/>
    <w:pPr>
      <w:numPr>
        <w:ilvl w:val="3"/>
      </w:numPr>
      <w:outlineLvl w:val="3"/>
    </w:pPr>
  </w:style>
  <w:style w:type="paragraph" w:styleId="Heading5">
    <w:name w:val="heading 5"/>
    <w:basedOn w:val="Heading4"/>
    <w:next w:val="BodyText"/>
    <w:uiPriority w:val="9"/>
    <w:semiHidden/>
    <w:unhideWhenUsed/>
    <w:qFormat/>
    <w:pPr>
      <w:numPr>
        <w:ilvl w:val="4"/>
      </w:numPr>
      <w:outlineLvl w:val="4"/>
    </w:pPr>
  </w:style>
  <w:style w:type="paragraph" w:styleId="Heading6">
    <w:name w:val="heading 6"/>
    <w:basedOn w:val="Normal"/>
    <w:next w:val="Normal"/>
    <w:uiPriority w:val="9"/>
    <w:semiHidden/>
    <w:unhideWhenUsed/>
    <w:qFormat/>
    <w:pPr>
      <w:numPr>
        <w:ilvl w:val="5"/>
        <w:numId w:val="1"/>
      </w:numPr>
      <w:outlineLvl w:val="5"/>
    </w:pPr>
    <w:rPr>
      <w:sz w:val="20"/>
      <w:szCs w:val="20"/>
      <w:u w:val="single"/>
    </w:rPr>
  </w:style>
  <w:style w:type="paragraph" w:styleId="Heading7">
    <w:name w:val="heading 7"/>
    <w:basedOn w:val="Normal"/>
    <w:next w:val="Normal"/>
    <w:pPr>
      <w:numPr>
        <w:ilvl w:val="6"/>
        <w:numId w:val="1"/>
      </w:numPr>
      <w:spacing w:before="240" w:after="60"/>
      <w:outlineLvl w:val="6"/>
    </w:pPr>
    <w:rPr>
      <w:rFonts w:ascii="Arial" w:hAnsi="Arial" w:cs="Arial"/>
      <w:sz w:val="20"/>
      <w:szCs w:val="20"/>
    </w:rPr>
  </w:style>
  <w:style w:type="paragraph" w:styleId="Heading8">
    <w:name w:val="heading 8"/>
    <w:basedOn w:val="Normal"/>
    <w:next w:val="Normal"/>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pPr>
      <w:numPr>
        <w:ilvl w:val="8"/>
        <w:numId w:val="1"/>
      </w:numPr>
      <w:spacing w:before="240" w:after="60"/>
      <w:outlineLvl w:val="8"/>
    </w:pPr>
    <w:rPr>
      <w:rFonts w:ascii="Arial" w:hAnsi="Arial" w:cs="Arial"/>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WWOutlineListStyle" w:customStyle="1">
    <w:name w:val="WW_OutlineListStyle"/>
    <w:basedOn w:val="NoList"/>
    <w:pPr>
      <w:numPr>
        <w:numId w:val="1"/>
      </w:numPr>
    </w:pPr>
  </w:style>
  <w:style w:type="paragraph" w:styleId="BodyText">
    <w:name w:val="Body Text"/>
    <w:basedOn w:val="Normal"/>
    <w:pPr>
      <w:spacing w:before="1" w:after="1" w:line="240" w:lineRule="auto"/>
      <w:ind w:left="1418"/>
    </w:pPr>
    <w:rPr>
      <w:color w:val="000000"/>
      <w:lang w:val="en-US"/>
    </w:rPr>
  </w:style>
  <w:style w:type="paragraph" w:styleId="Footer">
    <w:name w:val="footer"/>
    <w:basedOn w:val="Header"/>
    <w:pPr>
      <w:pBdr>
        <w:top w:val="single" w:color="000000" w:sz="6" w:space="1"/>
      </w:pBdr>
    </w:pPr>
  </w:style>
  <w:style w:type="paragraph" w:styleId="Header">
    <w:name w:val="header"/>
    <w:basedOn w:val="Normal"/>
    <w:pPr>
      <w:tabs>
        <w:tab w:val="left" w:pos="0"/>
        <w:tab w:val="center" w:pos="4111"/>
        <w:tab w:val="right" w:pos="8222"/>
      </w:tabs>
    </w:pPr>
    <w:rPr>
      <w:rFonts w:ascii="Arial" w:hAnsi="Arial" w:cs="Arial"/>
      <w:i/>
      <w:iCs/>
      <w:sz w:val="16"/>
      <w:szCs w:val="16"/>
    </w:rPr>
  </w:style>
  <w:style w:type="paragraph" w:styleId="kuva" w:customStyle="1">
    <w:name w:val="kuva"/>
    <w:basedOn w:val="Normal"/>
    <w:pPr>
      <w:pBdr>
        <w:top w:val="single" w:color="000000" w:sz="6" w:space="10"/>
        <w:bottom w:val="single" w:color="000000" w:sz="6" w:space="10"/>
      </w:pBdr>
      <w:jc w:val="center"/>
    </w:pPr>
  </w:style>
  <w:style w:type="paragraph" w:styleId="kuvateksti" w:customStyle="1">
    <w:name w:val="kuvateksti"/>
    <w:basedOn w:val="Normal"/>
    <w:pPr>
      <w:tabs>
        <w:tab w:val="left" w:pos="1418"/>
      </w:tabs>
      <w:spacing w:before="120" w:line="240" w:lineRule="auto"/>
      <w:ind w:left="1418" w:hanging="1418"/>
    </w:pPr>
    <w:rPr>
      <w:i/>
      <w:iCs/>
    </w:rPr>
  </w:style>
  <w:style w:type="paragraph" w:styleId="Otsikkonumeroimaton" w:customStyle="1">
    <w:name w:val="Otsikko (numeroimaton)"/>
    <w:basedOn w:val="Heading1"/>
    <w:pPr>
      <w:numPr>
        <w:numId w:val="0"/>
      </w:numPr>
    </w:pPr>
  </w:style>
  <w:style w:type="paragraph" w:styleId="Kansiotsikko" w:customStyle="1">
    <w:name w:val="Kansiotsikko"/>
    <w:basedOn w:val="Otsikkonumeroimaton"/>
    <w:pPr>
      <w:pageBreakBefore w:val="0"/>
      <w:pBdr>
        <w:bottom w:val="none" w:color="auto" w:sz="0" w:space="0"/>
      </w:pBdr>
      <w:spacing w:before="0"/>
      <w:jc w:val="center"/>
    </w:pPr>
    <w:rPr>
      <w:caps w:val="0"/>
      <w:spacing w:val="20"/>
      <w:sz w:val="48"/>
      <w:szCs w:val="48"/>
    </w:rPr>
  </w:style>
  <w:style w:type="paragraph" w:styleId="Kansiots2" w:customStyle="1">
    <w:name w:val="Kansiots2"/>
    <w:basedOn w:val="Kansiotsikko"/>
    <w:pPr>
      <w:pBdr>
        <w:bottom w:val="single" w:color="000000" w:sz="6" w:space="1"/>
      </w:pBdr>
    </w:pPr>
    <w:rPr>
      <w:sz w:val="28"/>
      <w:szCs w:val="28"/>
    </w:rPr>
  </w:style>
  <w:style w:type="paragraph" w:styleId="Kansiots1" w:customStyle="1">
    <w:name w:val="Kansiots1"/>
    <w:basedOn w:val="Kansiots2"/>
    <w:pPr>
      <w:numPr>
        <w:numId w:val="2"/>
      </w:numPr>
      <w:pBdr>
        <w:top w:val="single" w:color="000000" w:sz="6" w:space="1"/>
        <w:bottom w:val="none" w:color="auto" w:sz="0" w:space="0"/>
      </w:pBdr>
    </w:pPr>
  </w:style>
  <w:style w:type="paragraph" w:styleId="TOC1">
    <w:name w:val="toc 1"/>
    <w:basedOn w:val="Normal"/>
    <w:next w:val="Normal"/>
    <w:autoRedefine/>
    <w:pPr>
      <w:tabs>
        <w:tab w:val="right" w:leader="dot" w:pos="8220"/>
      </w:tabs>
      <w:spacing w:before="120" w:after="120"/>
      <w:jc w:val="left"/>
    </w:pPr>
    <w:rPr>
      <w:b/>
      <w:bCs/>
      <w:caps/>
      <w:sz w:val="20"/>
      <w:szCs w:val="20"/>
    </w:rPr>
  </w:style>
  <w:style w:type="paragraph" w:styleId="TOC2">
    <w:name w:val="toc 2"/>
    <w:basedOn w:val="Normal"/>
    <w:next w:val="Normal"/>
    <w:autoRedefine/>
    <w:pPr>
      <w:tabs>
        <w:tab w:val="right" w:leader="dot" w:pos="8220"/>
      </w:tabs>
      <w:ind w:left="240"/>
      <w:jc w:val="left"/>
    </w:pPr>
    <w:rPr>
      <w:smallCaps/>
      <w:sz w:val="20"/>
      <w:szCs w:val="20"/>
    </w:rPr>
  </w:style>
  <w:style w:type="paragraph" w:styleId="TOC3">
    <w:name w:val="toc 3"/>
    <w:basedOn w:val="Normal"/>
    <w:next w:val="Normal"/>
    <w:autoRedefine/>
    <w:pPr>
      <w:tabs>
        <w:tab w:val="right" w:leader="dot" w:pos="8220"/>
      </w:tabs>
      <w:ind w:left="480"/>
      <w:jc w:val="left"/>
    </w:pPr>
    <w:rPr>
      <w:i/>
      <w:iCs/>
      <w:sz w:val="20"/>
      <w:szCs w:val="20"/>
    </w:rPr>
  </w:style>
  <w:style w:type="paragraph" w:styleId="TOC4">
    <w:name w:val="toc 4"/>
    <w:basedOn w:val="Normal"/>
    <w:next w:val="Normal"/>
    <w:autoRedefine/>
    <w:pPr>
      <w:tabs>
        <w:tab w:val="right" w:leader="dot" w:pos="8220"/>
      </w:tabs>
      <w:ind w:left="720"/>
      <w:jc w:val="left"/>
    </w:pPr>
    <w:rPr>
      <w:sz w:val="18"/>
      <w:szCs w:val="18"/>
    </w:rPr>
  </w:style>
  <w:style w:type="paragraph" w:styleId="TOC5">
    <w:name w:val="toc 5"/>
    <w:basedOn w:val="Normal"/>
    <w:next w:val="Normal"/>
    <w:autoRedefine/>
    <w:pPr>
      <w:tabs>
        <w:tab w:val="right" w:leader="dot" w:pos="8220"/>
      </w:tabs>
      <w:ind w:left="960"/>
      <w:jc w:val="left"/>
    </w:pPr>
    <w:rPr>
      <w:sz w:val="18"/>
      <w:szCs w:val="18"/>
    </w:rPr>
  </w:style>
  <w:style w:type="paragraph" w:styleId="TOC6">
    <w:name w:val="toc 6"/>
    <w:basedOn w:val="Normal"/>
    <w:next w:val="Normal"/>
    <w:autoRedefine/>
    <w:pPr>
      <w:tabs>
        <w:tab w:val="right" w:leader="dot" w:pos="8220"/>
      </w:tabs>
      <w:ind w:left="1200"/>
      <w:jc w:val="left"/>
    </w:pPr>
    <w:rPr>
      <w:sz w:val="18"/>
      <w:szCs w:val="18"/>
    </w:rPr>
  </w:style>
  <w:style w:type="paragraph" w:styleId="TOC7">
    <w:name w:val="toc 7"/>
    <w:basedOn w:val="Normal"/>
    <w:next w:val="Normal"/>
    <w:autoRedefine/>
    <w:pPr>
      <w:tabs>
        <w:tab w:val="right" w:leader="dot" w:pos="8220"/>
      </w:tabs>
      <w:ind w:left="1440"/>
      <w:jc w:val="left"/>
    </w:pPr>
    <w:rPr>
      <w:sz w:val="18"/>
      <w:szCs w:val="18"/>
    </w:rPr>
  </w:style>
  <w:style w:type="paragraph" w:styleId="TOC8">
    <w:name w:val="toc 8"/>
    <w:basedOn w:val="Normal"/>
    <w:next w:val="Normal"/>
    <w:autoRedefine/>
    <w:pPr>
      <w:tabs>
        <w:tab w:val="right" w:leader="dot" w:pos="8220"/>
      </w:tabs>
      <w:ind w:left="1680"/>
      <w:jc w:val="left"/>
    </w:pPr>
    <w:rPr>
      <w:sz w:val="18"/>
      <w:szCs w:val="18"/>
    </w:rPr>
  </w:style>
  <w:style w:type="paragraph" w:styleId="TOC9">
    <w:name w:val="toc 9"/>
    <w:basedOn w:val="Normal"/>
    <w:next w:val="Normal"/>
    <w:autoRedefine/>
    <w:pPr>
      <w:tabs>
        <w:tab w:val="right" w:leader="dot" w:pos="8220"/>
      </w:tabs>
      <w:ind w:left="1920"/>
      <w:jc w:val="left"/>
    </w:pPr>
    <w:rPr>
      <w:sz w:val="18"/>
      <w:szCs w:val="18"/>
    </w:rPr>
  </w:style>
  <w:style w:type="character" w:styleId="PageNumber">
    <w:name w:val="page number"/>
    <w:basedOn w:val="DefaultParagraphFont"/>
  </w:style>
  <w:style w:type="numbering" w:styleId="LFO1" w:customStyle="1">
    <w:name w:val="LFO1"/>
    <w:basedOn w:val="NoList"/>
    <w:pPr>
      <w:numPr>
        <w:numId w:val="2"/>
      </w:numPr>
    </w:pPr>
  </w:style>
  <w:style w:type="paragraph" w:styleId="ListParagraph">
    <w:uiPriority w:val="34"/>
    <w:name w:val="List Paragraph"/>
    <w:basedOn w:val="Normal"/>
    <w:qFormat/>
    <w:rsid w:val="535ADB5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6/09/relationships/commentsIds" Target="commentsIds.xml" Id="R6fd5ad871fdc4915" /><Relationship Type="http://schemas.microsoft.com/office/2011/relationships/commentsExtended" Target="commentsExtended.xml" Id="Ra43d2a00811744ef" /><Relationship Type="http://schemas.microsoft.com/office/2011/relationships/people" Target="people.xml" Id="Rf44a10532e974a36" /><Relationship Type="http://schemas.openxmlformats.org/officeDocument/2006/relationships/image" Target="/media/image3.png" Id="rId1375632825" /></Relationships>
</file>

<file path=word/_rels/settings.xml.rels><?xml version="1.0" encoding="UTF-8" standalone="yes"?>
<Relationships xmlns="http://schemas.openxmlformats.org/package/2006/relationships"><Relationship Id="rId1" Type="http://schemas.openxmlformats.org/officeDocument/2006/relationships/attachedTemplate" Target="Vaatimusmaarittelypohja%20(2)" TargetMode="External"/></Relationships>
</file>

<file path=word/theme/theme1.xml><?xml version="1.0" encoding="utf-8"?>
<a:theme xmlns:a="http://schemas.openxmlformats.org/drawingml/2006/main" xmlns:thm15="http://schemas.microsoft.com/office/thememl/2012/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Vaatimusmaarittelypohja%20(2)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Laatukustannukset ohjelmistotuotannossa</dc:title>
  <dc:creator>THANOS !</dc:creator>
  <lastModifiedBy>Tanja S Lilja</lastModifiedBy>
  <revision>13</revision>
  <lastPrinted>1999-09-17T11:37:00.0000000Z</lastPrinted>
  <dcterms:created xsi:type="dcterms:W3CDTF">2025-09-29T05:21:00.0000000Z</dcterms:created>
  <dcterms:modified xsi:type="dcterms:W3CDTF">2025-10-24T05:47:12.7985349Z</dcterms:modified>
</coreProperties>
</file>