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FA65" w14:textId="77777777" w:rsidR="00D50D00" w:rsidRPr="00766076" w:rsidRDefault="00D50D00" w:rsidP="00D50D00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BF3A0B">
        <w:rPr>
          <w:rFonts w:ascii="Times New Roman" w:hAnsi="Times New Roman" w:cs="Times New Roman"/>
          <w:noProof/>
          <w:color w:val="auto"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0BEFC6B" wp14:editId="09E63EE9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1066800" cy="1066800"/>
            <wp:effectExtent l="0" t="0" r="0" b="0"/>
            <wp:wrapNone/>
            <wp:docPr id="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A0B">
        <w:rPr>
          <w:rFonts w:ascii="Times New Roman" w:hAnsi="Times New Roman" w:cs="Times New Roman"/>
          <w:color w:val="auto"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PENDIDIKAN DAN KEBUDAYAAN</w:t>
      </w:r>
    </w:p>
    <w:p w14:paraId="23A8D6C6" w14:textId="77777777" w:rsidR="00D50D00" w:rsidRPr="00BF3A0B" w:rsidRDefault="00D50D00" w:rsidP="00D50D00">
      <w:pPr>
        <w:pStyle w:val="Heading2"/>
        <w:jc w:val="center"/>
        <w:rPr>
          <w:b w:val="0"/>
          <w:sz w:val="24"/>
        </w:rPr>
      </w:pPr>
      <w:r w:rsidRPr="00BF3A0B">
        <w:rPr>
          <w:b w:val="0"/>
          <w:sz w:val="24"/>
        </w:rPr>
        <w:t>UNIVERSITAS NEGERI YOGYAKARTA</w:t>
      </w:r>
    </w:p>
    <w:p w14:paraId="1F443ADB" w14:textId="77777777" w:rsidR="00D50D00" w:rsidRPr="00BF3A0B" w:rsidRDefault="00D50D00" w:rsidP="00D50D00">
      <w:pPr>
        <w:pStyle w:val="Heading4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BF3A0B">
        <w:rPr>
          <w:rFonts w:ascii="Times New Roman" w:hAnsi="Times New Roman" w:cs="Times New Roman"/>
          <w:i w:val="0"/>
          <w:color w:val="auto"/>
        </w:rPr>
        <w:t>FAKULTAS ILMU PENDIDIKAN</w:t>
      </w:r>
    </w:p>
    <w:p w14:paraId="17929DA1" w14:textId="77777777" w:rsidR="00D50D00" w:rsidRPr="00BF3A0B" w:rsidRDefault="00D50D00" w:rsidP="00D50D00">
      <w:pPr>
        <w:pStyle w:val="Heading4"/>
        <w:jc w:val="center"/>
        <w:rPr>
          <w:rFonts w:ascii="Times New Roman" w:hAnsi="Times New Roman" w:cs="Times New Roman"/>
          <w:b/>
          <w:i w:val="0"/>
        </w:rPr>
      </w:pPr>
      <w:r w:rsidRPr="00BF3A0B">
        <w:rPr>
          <w:rFonts w:ascii="Times New Roman" w:hAnsi="Times New Roman" w:cs="Times New Roman"/>
          <w:b/>
          <w:i w:val="0"/>
          <w:color w:val="auto"/>
        </w:rPr>
        <w:t>JURUSAN ADMINISTRASI PENDIDIKAN</w:t>
      </w:r>
    </w:p>
    <w:p w14:paraId="6EB5FA8F" w14:textId="77777777" w:rsidR="00D50D00" w:rsidRPr="00BF3A0B" w:rsidRDefault="00D50D00" w:rsidP="00D50D00">
      <w:pPr>
        <w:jc w:val="center"/>
      </w:pPr>
      <w:r w:rsidRPr="00BF3A0B">
        <w:t xml:space="preserve">Jalan Colombo </w:t>
      </w:r>
      <w:proofErr w:type="spellStart"/>
      <w:r w:rsidRPr="00BF3A0B">
        <w:t>Nomor</w:t>
      </w:r>
      <w:proofErr w:type="spellEnd"/>
      <w:r w:rsidRPr="00BF3A0B">
        <w:t xml:space="preserve"> 1 Yogyakarta 55281</w:t>
      </w:r>
    </w:p>
    <w:p w14:paraId="565A2E51" w14:textId="77777777" w:rsidR="00D50D00" w:rsidRPr="00BF3A0B" w:rsidRDefault="00D50D00" w:rsidP="00D50D00">
      <w:pPr>
        <w:jc w:val="center"/>
        <w:rPr>
          <w:b/>
        </w:rPr>
      </w:pPr>
      <w:proofErr w:type="spellStart"/>
      <w:r w:rsidRPr="00BF3A0B">
        <w:t>Telepon</w:t>
      </w:r>
      <w:proofErr w:type="spellEnd"/>
      <w:r w:rsidRPr="00BF3A0B">
        <w:t>/</w:t>
      </w:r>
      <w:proofErr w:type="spellStart"/>
      <w:r w:rsidRPr="00BF3A0B">
        <w:t>Faksimile</w:t>
      </w:r>
      <w:proofErr w:type="spellEnd"/>
      <w:r w:rsidRPr="00BF3A0B">
        <w:t xml:space="preserve"> (0274) 540611, 550842, 586168 </w:t>
      </w:r>
      <w:proofErr w:type="spellStart"/>
      <w:r w:rsidRPr="00BF3A0B">
        <w:t>pesawat</w:t>
      </w:r>
      <w:proofErr w:type="spellEnd"/>
      <w:r w:rsidRPr="00BF3A0B">
        <w:t xml:space="preserve"> 1342</w:t>
      </w:r>
    </w:p>
    <w:p w14:paraId="5CAFC8B1" w14:textId="77777777" w:rsidR="00D50D00" w:rsidRPr="00BF3A0B" w:rsidRDefault="00D50D00" w:rsidP="00D50D00">
      <w:pPr>
        <w:jc w:val="center"/>
      </w:pPr>
      <w:r w:rsidRPr="00BF3A0B">
        <w:t xml:space="preserve">E-mail: </w:t>
      </w:r>
      <w:hyperlink r:id="rId6" w:history="1">
        <w:r w:rsidRPr="00BF3A0B">
          <w:rPr>
            <w:rStyle w:val="Hyperlink"/>
          </w:rPr>
          <w:t>apfip@uny.ac.id</w:t>
        </w:r>
      </w:hyperlink>
      <w:r>
        <w:t xml:space="preserve">  </w:t>
      </w:r>
      <w:proofErr w:type="spellStart"/>
      <w:r>
        <w:t>Laman</w:t>
      </w:r>
      <w:proofErr w:type="spellEnd"/>
      <w:r>
        <w:t>:</w:t>
      </w:r>
      <w:r w:rsidRPr="0092737C">
        <w:t xml:space="preserve"> </w:t>
      </w:r>
      <w:r w:rsidRPr="0092737C">
        <w:rPr>
          <w:color w:val="0000FF"/>
          <w:u w:val="single"/>
        </w:rPr>
        <w:t>man</w:t>
      </w:r>
      <w:r>
        <w:rPr>
          <w:color w:val="0000FF"/>
          <w:u w:val="single"/>
        </w:rPr>
        <w:t>ajemen-pendidikan.fip.uny.ac.id</w:t>
      </w:r>
    </w:p>
    <w:p w14:paraId="5EB32463" w14:textId="77777777" w:rsidR="000E1176" w:rsidRDefault="002922C6" w:rsidP="000E1176">
      <w:pPr>
        <w:tabs>
          <w:tab w:val="left" w:pos="1350"/>
          <w:tab w:val="left" w:pos="1620"/>
        </w:tabs>
      </w:pPr>
      <w:r w:rsidRPr="00BF3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8204C" wp14:editId="0FCBF188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6047740" cy="0"/>
                <wp:effectExtent l="0" t="0" r="29210" b="19050"/>
                <wp:wrapNone/>
                <wp:docPr id="2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B523C" id="Line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5pt" to="4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LIGwIAADQ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pxnOUaK&#10;dDCktVAcPYTe9MaVELJQGxuqo0f1YtaafnNI6UVL1I5Hjq8nA2lZyEjepISNM3DDtv+kGcSQvdex&#10;UcfGdqiRwnwNiQEcmoGOcTKn22T40SMKh+O0eHwsYID06ktIGSBCorHOf+S6Q8GosAT2EZAc1s4H&#10;Sr9CQrjSKyFlHLxUqK/wdJSPYoLTUrDgDGHO7rYLadGBBOnEL9YHnvswq/eKRbCWE7a82J4Iebbh&#10;cqkCHpQCdC7WWRvfp+l0OVlOikGRj5eDIq3rwYfVohiMV9njqH6oF4s6+xGoZUXZCsa4CuyuOs2K&#10;v9PB5cWcFXZT6q0NyVv02C8ge/1H0nGqYZBnSWw1O23sddogzRh8eUZB+/d7sO8f+/wnAAAA//8D&#10;AFBLAwQUAAYACAAAACEAwCl3x9sAAAAGAQAADwAAAGRycy9kb3ducmV2LnhtbEyPQU/DMAyF70j8&#10;h8hI3Fi6AmMrTacJARekSRsd57Tx2orEqZqsK/8eIw5wsvye9fy9fD05K0YcQudJwXyWgECqvemo&#10;UVC+v9wsQYSoyWjrCRV8YYB1cXmR68z4M+1w3MdGcAiFTCtoY+wzKUPdotNh5nsk9o5+cDryOjTS&#10;DPrM4c7KNEkW0umO+EOre3xqsf7cn5yCzcfb8+12rJy3ZtWUB+PK5DVV6vpq2jyCiDjFv2P4wWd0&#10;KJip8icyQVgFXCSy+sCT3dV9egei+hVkkcv/+MU3AAAA//8DAFBLAQItABQABgAIAAAAIQC2gziS&#10;/gAAAOEBAAATAAAAAAAAAAAAAAAAAAAAAABbQ29udGVudF9UeXBlc10ueG1sUEsBAi0AFAAGAAgA&#10;AAAhADj9If/WAAAAlAEAAAsAAAAAAAAAAAAAAAAALwEAAF9yZWxzLy5yZWxzUEsBAi0AFAAGAAgA&#10;AAAhAFU/0sgbAgAANAQAAA4AAAAAAAAAAAAAAAAALgIAAGRycy9lMm9Eb2MueG1sUEsBAi0AFAAG&#10;AAgAAAAhAMApd8fbAAAABgEAAA8AAAAAAAAAAAAAAAAAdQQAAGRycy9kb3ducmV2LnhtbFBLBQYA&#10;AAAABAAEAPMAAAB9BQAAAAA=&#10;">
                <w10:wrap anchorx="margin"/>
              </v:line>
            </w:pict>
          </mc:Fallback>
        </mc:AlternateContent>
      </w:r>
    </w:p>
    <w:p w14:paraId="1987CDFF" w14:textId="77777777" w:rsidR="006C26B6" w:rsidRPr="006C26B6" w:rsidRDefault="006C26B6" w:rsidP="006C26B6">
      <w:pPr>
        <w:tabs>
          <w:tab w:val="left" w:pos="1350"/>
          <w:tab w:val="left" w:pos="1620"/>
        </w:tabs>
        <w:rPr>
          <w:lang w:val="id-ID"/>
        </w:rPr>
      </w:pPr>
      <w:proofErr w:type="spellStart"/>
      <w:r w:rsidRPr="0065503A">
        <w:t>Nomor</w:t>
      </w:r>
      <w:proofErr w:type="spellEnd"/>
      <w:r w:rsidRPr="0065503A">
        <w:t xml:space="preserve"> </w:t>
      </w:r>
      <w:r w:rsidRPr="0065503A">
        <w:tab/>
        <w:t xml:space="preserve">:   </w:t>
      </w:r>
      <w:r w:rsidRPr="0065503A">
        <w:tab/>
      </w:r>
      <w:r>
        <w:t>0</w:t>
      </w:r>
      <w:r>
        <w:rPr>
          <w:lang w:val="id-ID"/>
        </w:rPr>
        <w:t>2</w:t>
      </w:r>
      <w:r w:rsidR="00A57953">
        <w:rPr>
          <w:lang w:val="id-ID"/>
        </w:rPr>
        <w:t>9</w:t>
      </w:r>
      <w:r w:rsidRPr="0065503A">
        <w:t>/UN34.11</w:t>
      </w:r>
      <w:r>
        <w:t>.01</w:t>
      </w:r>
      <w:r w:rsidRPr="0065503A">
        <w:t>/</w:t>
      </w:r>
      <w:r>
        <w:rPr>
          <w:lang w:val="id-ID"/>
        </w:rPr>
        <w:t>III</w:t>
      </w:r>
      <w:r>
        <w:t>/2021</w:t>
      </w:r>
      <w:r>
        <w:tab/>
      </w:r>
      <w:r>
        <w:tab/>
        <w:t xml:space="preserve"> </w:t>
      </w:r>
      <w:r w:rsidR="002422EF">
        <w:tab/>
      </w:r>
      <w:r w:rsidR="002922C6">
        <w:rPr>
          <w:lang w:val="id-ID"/>
        </w:rPr>
        <w:t xml:space="preserve">         </w:t>
      </w:r>
      <w:r>
        <w:rPr>
          <w:lang w:val="id-ID"/>
        </w:rPr>
        <w:t xml:space="preserve">Yogyakarta, </w:t>
      </w:r>
      <w:r w:rsidR="00A57953">
        <w:rPr>
          <w:lang w:val="id-ID"/>
        </w:rPr>
        <w:t>24</w:t>
      </w:r>
      <w:r>
        <w:rPr>
          <w:lang w:val="id-ID"/>
        </w:rPr>
        <w:t xml:space="preserve"> Maret 2021</w:t>
      </w:r>
    </w:p>
    <w:p w14:paraId="09F675EC" w14:textId="77777777" w:rsidR="006C26B6" w:rsidRPr="00A57953" w:rsidRDefault="006C26B6" w:rsidP="006C26B6">
      <w:pPr>
        <w:tabs>
          <w:tab w:val="left" w:pos="1350"/>
          <w:tab w:val="left" w:pos="1620"/>
        </w:tabs>
        <w:ind w:left="1620" w:hanging="1620"/>
        <w:jc w:val="both"/>
        <w:rPr>
          <w:lang w:val="id-ID"/>
        </w:rPr>
      </w:pPr>
      <w:proofErr w:type="spellStart"/>
      <w:r w:rsidRPr="0065503A">
        <w:t>Perihal</w:t>
      </w:r>
      <w:proofErr w:type="spellEnd"/>
      <w:r w:rsidRPr="0065503A">
        <w:tab/>
        <w:t xml:space="preserve">: </w:t>
      </w:r>
      <w:r w:rsidRPr="0065503A">
        <w:tab/>
      </w:r>
      <w:proofErr w:type="spellStart"/>
      <w:r>
        <w:t>Permohonan</w:t>
      </w:r>
      <w:proofErr w:type="spellEnd"/>
      <w:r>
        <w:t xml:space="preserve"> </w:t>
      </w:r>
      <w:r w:rsidR="00A57953">
        <w:rPr>
          <w:lang w:val="id-ID"/>
        </w:rPr>
        <w:t>Perubahan kode mata kuliah</w:t>
      </w:r>
    </w:p>
    <w:p w14:paraId="4F16A0BF" w14:textId="77777777" w:rsidR="006C26B6" w:rsidRDefault="006C26B6" w:rsidP="006C26B6">
      <w:pPr>
        <w:pStyle w:val="Heading2"/>
        <w:rPr>
          <w:b w:val="0"/>
          <w:sz w:val="24"/>
        </w:rPr>
      </w:pPr>
    </w:p>
    <w:p w14:paraId="32219A33" w14:textId="77777777" w:rsidR="009330BD" w:rsidRDefault="009330BD" w:rsidP="009330BD">
      <w:pPr>
        <w:jc w:val="both"/>
      </w:pPr>
    </w:p>
    <w:p w14:paraId="4E25760F" w14:textId="77777777" w:rsidR="009330BD" w:rsidRPr="002422EF" w:rsidRDefault="009330BD" w:rsidP="009330BD">
      <w:pPr>
        <w:jc w:val="both"/>
        <w:rPr>
          <w:color w:val="000000"/>
          <w:lang w:val="id-ID"/>
        </w:rPr>
      </w:pPr>
      <w:proofErr w:type="spellStart"/>
      <w:r w:rsidRPr="0065503A">
        <w:t>Yth</w:t>
      </w:r>
      <w:proofErr w:type="spellEnd"/>
      <w:r w:rsidRPr="0065503A">
        <w:t xml:space="preserve">. </w:t>
      </w:r>
      <w:r>
        <w:t xml:space="preserve">Bapak Wakil </w:t>
      </w:r>
      <w:r w:rsidR="002422EF">
        <w:rPr>
          <w:lang w:val="id-ID"/>
        </w:rPr>
        <w:t>Dekan Bidang Akademik dan Kerjasama</w:t>
      </w:r>
    </w:p>
    <w:p w14:paraId="0E2F0DFF" w14:textId="77777777" w:rsidR="009330BD" w:rsidRDefault="002422EF" w:rsidP="009330BD">
      <w:pPr>
        <w:tabs>
          <w:tab w:val="left" w:pos="1350"/>
          <w:tab w:val="left" w:pos="1620"/>
        </w:tabs>
        <w:ind w:left="1620" w:hanging="1620"/>
        <w:rPr>
          <w:lang w:val="id-ID"/>
        </w:rPr>
      </w:pPr>
      <w:r>
        <w:rPr>
          <w:lang w:val="id-ID"/>
        </w:rPr>
        <w:t>Fakultas Ilmu Pendidikan</w:t>
      </w:r>
      <w:r w:rsidR="002922C6">
        <w:rPr>
          <w:lang w:val="id-ID"/>
        </w:rPr>
        <w:t xml:space="preserve"> UNY</w:t>
      </w:r>
    </w:p>
    <w:p w14:paraId="3E389C5F" w14:textId="77777777" w:rsidR="002922C6" w:rsidRPr="002422EF" w:rsidRDefault="002922C6" w:rsidP="009330BD">
      <w:pPr>
        <w:tabs>
          <w:tab w:val="left" w:pos="1350"/>
          <w:tab w:val="left" w:pos="1620"/>
        </w:tabs>
        <w:ind w:left="1620" w:hanging="1620"/>
        <w:rPr>
          <w:lang w:val="id-ID"/>
        </w:rPr>
      </w:pPr>
      <w:r>
        <w:rPr>
          <w:lang w:val="id-ID"/>
        </w:rPr>
        <w:t>di UNY</w:t>
      </w:r>
    </w:p>
    <w:p w14:paraId="1CD3ACD9" w14:textId="77777777" w:rsidR="009330BD" w:rsidRDefault="009330BD" w:rsidP="009330BD">
      <w:pPr>
        <w:jc w:val="both"/>
      </w:pPr>
    </w:p>
    <w:p w14:paraId="7F9ACD7B" w14:textId="77777777" w:rsidR="009330BD" w:rsidRDefault="009330BD" w:rsidP="009330BD">
      <w:pPr>
        <w:jc w:val="both"/>
      </w:pPr>
    </w:p>
    <w:p w14:paraId="70C9E0EA" w14:textId="77777777" w:rsidR="009330BD" w:rsidRDefault="009330BD" w:rsidP="009330BD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0BC66D51" w14:textId="77777777" w:rsidR="009330BD" w:rsidRDefault="009330BD" w:rsidP="009330BD">
      <w:pPr>
        <w:jc w:val="both"/>
      </w:pPr>
      <w:r>
        <w:rPr>
          <w:lang w:val="id-ID"/>
        </w:rPr>
        <w:t xml:space="preserve">Berkaitan dengan penyesuaian kode matakuliah </w:t>
      </w:r>
      <w:r w:rsidR="00A57953">
        <w:rPr>
          <w:lang w:val="id-ID"/>
        </w:rPr>
        <w:t>Fakulter</w:t>
      </w:r>
      <w:r>
        <w:rPr>
          <w:lang w:val="id-ID"/>
        </w:rPr>
        <w:t xml:space="preserve"> kurikulum 2020,</w:t>
      </w:r>
      <w:r w:rsidR="002422EF">
        <w:rPr>
          <w:lang w:val="id-ID"/>
        </w:rPr>
        <w:t xml:space="preserve"> kami memohon kepada Bapak Wakil Dekan Bidang Akademik dan Kerjasama untuk mengirim permohonan kepada Wakil Rektor Bidang Akademik dengan tembusan Kepala puskom untuk </w:t>
      </w:r>
      <w:proofErr w:type="spellStart"/>
      <w:r w:rsidR="002422EF">
        <w:rPr>
          <w:b/>
        </w:rPr>
        <w:t>merubah</w:t>
      </w:r>
      <w:proofErr w:type="spellEnd"/>
      <w:r w:rsidRPr="00451067">
        <w:rPr>
          <w:b/>
        </w:rPr>
        <w:t xml:space="preserve"> </w:t>
      </w:r>
      <w:proofErr w:type="spellStart"/>
      <w:r w:rsidRPr="00451067">
        <w:rPr>
          <w:b/>
        </w:rPr>
        <w:t>kode</w:t>
      </w:r>
      <w:proofErr w:type="spellEnd"/>
      <w:r w:rsidRPr="00451067">
        <w:rPr>
          <w:b/>
        </w:rPr>
        <w:t xml:space="preserve"> </w:t>
      </w:r>
      <w:proofErr w:type="spellStart"/>
      <w:r w:rsidRPr="00451067">
        <w:rPr>
          <w:b/>
        </w:rPr>
        <w:t>mata</w:t>
      </w:r>
      <w:proofErr w:type="spellEnd"/>
      <w:r w:rsidRPr="00451067">
        <w:rPr>
          <w:b/>
        </w:rPr>
        <w:t xml:space="preserve"> </w:t>
      </w:r>
      <w:proofErr w:type="spellStart"/>
      <w:r w:rsidRPr="00451067">
        <w:rPr>
          <w:b/>
        </w:rPr>
        <w:t>kuliah</w:t>
      </w:r>
      <w:proofErr w:type="spellEnd"/>
      <w:r>
        <w:t xml:space="preserve"> </w:t>
      </w:r>
      <w:r w:rsidR="00A57953">
        <w:rPr>
          <w:lang w:val="id-ID"/>
        </w:rPr>
        <w:t xml:space="preserve">pada prodi Manajemen Pendidikan </w:t>
      </w:r>
      <w:r>
        <w:t xml:space="preserve">yang </w:t>
      </w:r>
      <w:proofErr w:type="spellStart"/>
      <w:r>
        <w:t>tercantum</w:t>
      </w:r>
      <w:proofErr w:type="spellEnd"/>
      <w:r>
        <w:t xml:space="preserve"> di </w:t>
      </w:r>
      <w:hyperlink r:id="rId7" w:history="1">
        <w:r w:rsidRPr="002513E7">
          <w:rPr>
            <w:rStyle w:val="Hyperlink"/>
            <w:rFonts w:eastAsiaTheme="majorEastAsia"/>
          </w:rPr>
          <w:t>https://siakad2013.uny.ac.id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65C7D16" w14:textId="77777777" w:rsidR="009330BD" w:rsidRDefault="009330BD" w:rsidP="009330BD">
      <w:pPr>
        <w:jc w:val="both"/>
      </w:pPr>
    </w:p>
    <w:tbl>
      <w:tblPr>
        <w:tblW w:w="9124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680"/>
        <w:gridCol w:w="1350"/>
        <w:gridCol w:w="2700"/>
        <w:gridCol w:w="720"/>
        <w:gridCol w:w="720"/>
        <w:gridCol w:w="1384"/>
      </w:tblGrid>
      <w:tr w:rsidR="009330BD" w:rsidRPr="00F4744E" w14:paraId="3951DCE7" w14:textId="77777777" w:rsidTr="002922C6">
        <w:trPr>
          <w:trHeight w:val="330"/>
        </w:trPr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7ABD4" w14:textId="77777777" w:rsidR="009330BD" w:rsidRPr="00F4744E" w:rsidRDefault="009330BD" w:rsidP="00497EC1">
            <w:pPr>
              <w:rPr>
                <w:color w:val="000000"/>
              </w:rPr>
            </w:pPr>
            <w:r w:rsidRPr="00F4744E">
              <w:rPr>
                <w:color w:val="000000"/>
              </w:rPr>
              <w:t>No.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C7C101" w14:textId="77777777" w:rsidR="009330BD" w:rsidRPr="00F4744E" w:rsidRDefault="009330BD" w:rsidP="00497EC1">
            <w:pPr>
              <w:rPr>
                <w:color w:val="000000"/>
              </w:rPr>
            </w:pPr>
            <w:r w:rsidRPr="00F4744E">
              <w:rPr>
                <w:color w:val="000000"/>
              </w:rPr>
              <w:t xml:space="preserve">Kode di </w:t>
            </w:r>
            <w:proofErr w:type="spellStart"/>
            <w:r w:rsidRPr="00F4744E">
              <w:rPr>
                <w:color w:val="000000"/>
              </w:rPr>
              <w:t>Siakad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406CD" w14:textId="77777777" w:rsidR="009330BD" w:rsidRPr="00F4744E" w:rsidRDefault="009330BD" w:rsidP="00497EC1">
            <w:pPr>
              <w:rPr>
                <w:b/>
                <w:color w:val="000000"/>
              </w:rPr>
            </w:pPr>
            <w:r w:rsidRPr="00F4744E">
              <w:rPr>
                <w:b/>
                <w:color w:val="000000"/>
              </w:rPr>
              <w:t xml:space="preserve">Kode </w:t>
            </w:r>
            <w:proofErr w:type="spellStart"/>
            <w:r w:rsidRPr="00F4744E">
              <w:rPr>
                <w:b/>
                <w:color w:val="000000"/>
              </w:rPr>
              <w:t>perubahan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C5AC3A" w14:textId="77777777" w:rsidR="009330BD" w:rsidRPr="00F4744E" w:rsidRDefault="009330BD" w:rsidP="00497EC1">
            <w:pPr>
              <w:rPr>
                <w:color w:val="000000"/>
              </w:rPr>
            </w:pPr>
            <w:r w:rsidRPr="00F4744E">
              <w:rPr>
                <w:color w:val="000000"/>
              </w:rPr>
              <w:t xml:space="preserve">Nama Mata </w:t>
            </w:r>
            <w:proofErr w:type="spellStart"/>
            <w:r w:rsidRPr="00F4744E">
              <w:rPr>
                <w:color w:val="000000"/>
              </w:rPr>
              <w:t>Kuliah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6D3165" w14:textId="77777777" w:rsidR="009330BD" w:rsidRPr="00F4744E" w:rsidRDefault="009330BD" w:rsidP="00497EC1">
            <w:pPr>
              <w:jc w:val="center"/>
              <w:rPr>
                <w:color w:val="000000"/>
              </w:rPr>
            </w:pPr>
            <w:r w:rsidRPr="00F4744E">
              <w:rPr>
                <w:color w:val="000000"/>
              </w:rPr>
              <w:t>SKS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0CC124" w14:textId="77777777" w:rsidR="009330BD" w:rsidRPr="00F4744E" w:rsidRDefault="009330BD" w:rsidP="00497EC1">
            <w:pPr>
              <w:jc w:val="center"/>
              <w:rPr>
                <w:color w:val="000000"/>
              </w:rPr>
            </w:pPr>
            <w:r w:rsidRPr="00F4744E">
              <w:rPr>
                <w:color w:val="000000"/>
              </w:rPr>
              <w:t>Sem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035A4691" w14:textId="77777777" w:rsidR="009330BD" w:rsidRPr="00F4744E" w:rsidRDefault="009330BD" w:rsidP="00497EC1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Prasyarat</w:t>
            </w:r>
            <w:proofErr w:type="spellEnd"/>
          </w:p>
        </w:tc>
      </w:tr>
      <w:tr w:rsidR="009330BD" w:rsidRPr="00F4744E" w14:paraId="42771AEE" w14:textId="77777777" w:rsidTr="002922C6">
        <w:trPr>
          <w:trHeight w:val="330"/>
        </w:trPr>
        <w:tc>
          <w:tcPr>
            <w:tcW w:w="570" w:type="dxa"/>
            <w:tcBorders>
              <w:top w:val="single" w:sz="4" w:space="0" w:color="auto"/>
            </w:tcBorders>
            <w:vAlign w:val="center"/>
          </w:tcPr>
          <w:p w14:paraId="1494548D" w14:textId="77777777" w:rsidR="009330BD" w:rsidRPr="00F4744E" w:rsidRDefault="009330BD" w:rsidP="00497EC1">
            <w:pPr>
              <w:rPr>
                <w:color w:val="000000"/>
              </w:rPr>
            </w:pPr>
            <w:r w:rsidRPr="00F4744E"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C5567" w14:textId="77777777" w:rsidR="009330BD" w:rsidRPr="00A57953" w:rsidRDefault="00A57953" w:rsidP="00497EC1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FIP6203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51E52264" w14:textId="77777777" w:rsidR="009330BD" w:rsidRPr="00A57953" w:rsidRDefault="00A57953" w:rsidP="00497EC1">
            <w:pPr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FIP6201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65253A" w14:textId="77777777" w:rsidR="009330BD" w:rsidRPr="00A57953" w:rsidRDefault="00A57953" w:rsidP="00497EC1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Pengantar Filsafat Pendidikan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062C" w14:textId="77777777" w:rsidR="009330BD" w:rsidRPr="00F4744E" w:rsidRDefault="009330BD" w:rsidP="00497EC1">
            <w:pPr>
              <w:jc w:val="center"/>
              <w:rPr>
                <w:color w:val="000000"/>
              </w:rPr>
            </w:pPr>
            <w:r w:rsidRPr="00F4744E"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C3B99A" w14:textId="77777777" w:rsidR="009330BD" w:rsidRPr="00F4744E" w:rsidRDefault="009330BD" w:rsidP="00497E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14:paraId="11B406D7" w14:textId="77777777" w:rsidR="009330BD" w:rsidRPr="00F4744E" w:rsidRDefault="009330BD" w:rsidP="00497EC1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77D1F" w:rsidRPr="00F4744E" w14:paraId="2DDB9ECE" w14:textId="77777777" w:rsidTr="002922C6">
        <w:trPr>
          <w:trHeight w:val="330"/>
        </w:trPr>
        <w:tc>
          <w:tcPr>
            <w:tcW w:w="570" w:type="dxa"/>
            <w:vAlign w:val="center"/>
          </w:tcPr>
          <w:p w14:paraId="6E50F878" w14:textId="77777777" w:rsidR="00E77D1F" w:rsidRPr="00F4744E" w:rsidRDefault="00E77D1F" w:rsidP="00E77D1F">
            <w:pPr>
              <w:rPr>
                <w:color w:val="000000"/>
              </w:rPr>
            </w:pPr>
            <w:r w:rsidRPr="00F4744E"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14:paraId="335915E5" w14:textId="77777777" w:rsidR="00E77D1F" w:rsidRDefault="00E77D1F" w:rsidP="00E77D1F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FIP6205</w:t>
            </w:r>
          </w:p>
        </w:tc>
        <w:tc>
          <w:tcPr>
            <w:tcW w:w="1350" w:type="dxa"/>
            <w:vAlign w:val="center"/>
          </w:tcPr>
          <w:p w14:paraId="7BA9C73B" w14:textId="77777777" w:rsidR="00E77D1F" w:rsidRDefault="00E77D1F" w:rsidP="00E77D1F">
            <w:pPr>
              <w:rPr>
                <w:b/>
                <w:color w:val="000000"/>
                <w:lang w:val="id-ID"/>
              </w:rPr>
            </w:pPr>
            <w:r w:rsidRPr="008D6C6B">
              <w:rPr>
                <w:b/>
                <w:color w:val="000000"/>
                <w:lang w:val="id-ID"/>
              </w:rPr>
              <w:t>FIP6202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3B4D28DB" w14:textId="77777777" w:rsidR="00E77D1F" w:rsidRDefault="00E77D1F" w:rsidP="00E77D1F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Inovasi Pendidikan Nasional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A252E4E" w14:textId="77777777" w:rsidR="00E77D1F" w:rsidRPr="008D6C6B" w:rsidRDefault="00E77D1F" w:rsidP="00E77D1F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F6E2A86" w14:textId="77777777" w:rsidR="00E77D1F" w:rsidRPr="00920C1D" w:rsidRDefault="00E77D1F" w:rsidP="00E77D1F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I</w:t>
            </w:r>
          </w:p>
        </w:tc>
        <w:tc>
          <w:tcPr>
            <w:tcW w:w="1384" w:type="dxa"/>
            <w:vAlign w:val="center"/>
          </w:tcPr>
          <w:p w14:paraId="60621565" w14:textId="77777777" w:rsidR="00E77D1F" w:rsidRPr="00920C1D" w:rsidRDefault="00E77D1F" w:rsidP="00E77D1F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-</w:t>
            </w:r>
          </w:p>
        </w:tc>
      </w:tr>
      <w:tr w:rsidR="00E77D1F" w:rsidRPr="00F4744E" w14:paraId="7327C7E3" w14:textId="77777777" w:rsidTr="002922C6">
        <w:trPr>
          <w:trHeight w:val="330"/>
        </w:trPr>
        <w:tc>
          <w:tcPr>
            <w:tcW w:w="570" w:type="dxa"/>
            <w:vAlign w:val="center"/>
          </w:tcPr>
          <w:p w14:paraId="5D6819E1" w14:textId="77777777" w:rsidR="00E77D1F" w:rsidRPr="00920C1D" w:rsidRDefault="00E77D1F" w:rsidP="00E77D1F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14:paraId="7DB5ACCB" w14:textId="77777777" w:rsidR="00E77D1F" w:rsidRPr="00A57953" w:rsidRDefault="00E77D1F" w:rsidP="00E77D1F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FIP6202</w:t>
            </w:r>
          </w:p>
        </w:tc>
        <w:tc>
          <w:tcPr>
            <w:tcW w:w="1350" w:type="dxa"/>
            <w:vAlign w:val="center"/>
          </w:tcPr>
          <w:p w14:paraId="3DB2E2B4" w14:textId="77777777" w:rsidR="00E77D1F" w:rsidRPr="00A57953" w:rsidRDefault="00E77D1F" w:rsidP="00E77D1F">
            <w:pPr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FIP6203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12AFF014" w14:textId="77777777" w:rsidR="00E77D1F" w:rsidRPr="00A57953" w:rsidRDefault="00E77D1F" w:rsidP="00E77D1F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Pendidikan Komparatif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299FD32" w14:textId="77777777" w:rsidR="00E77D1F" w:rsidRPr="00F4744E" w:rsidRDefault="00E77D1F" w:rsidP="00E77D1F">
            <w:pPr>
              <w:jc w:val="center"/>
              <w:rPr>
                <w:color w:val="000000"/>
              </w:rPr>
            </w:pPr>
            <w:r w:rsidRPr="00F4744E">
              <w:rPr>
                <w:color w:val="000000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893170B" w14:textId="77777777" w:rsidR="00E77D1F" w:rsidRPr="00A57953" w:rsidRDefault="00E77D1F" w:rsidP="00E77D1F">
            <w:pPr>
              <w:jc w:val="center"/>
              <w:rPr>
                <w:color w:val="000000"/>
                <w:lang w:val="id-ID"/>
              </w:rPr>
            </w:pPr>
            <w:r w:rsidRPr="00F4744E">
              <w:rPr>
                <w:color w:val="000000"/>
              </w:rPr>
              <w:t>I</w:t>
            </w:r>
            <w:r>
              <w:rPr>
                <w:color w:val="000000"/>
                <w:lang w:val="id-ID"/>
              </w:rPr>
              <w:t>I</w:t>
            </w:r>
          </w:p>
        </w:tc>
        <w:tc>
          <w:tcPr>
            <w:tcW w:w="1384" w:type="dxa"/>
            <w:vAlign w:val="center"/>
          </w:tcPr>
          <w:p w14:paraId="6DE7DD75" w14:textId="77777777" w:rsidR="00E77D1F" w:rsidRPr="00F4744E" w:rsidRDefault="00E77D1F" w:rsidP="00E77D1F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582C4F5E" w14:textId="77777777" w:rsidR="00A57953" w:rsidRDefault="00A57953" w:rsidP="009330BD">
      <w:pPr>
        <w:spacing w:before="120"/>
        <w:jc w:val="both"/>
      </w:pPr>
    </w:p>
    <w:p w14:paraId="36EDA563" w14:textId="77777777" w:rsidR="002422EF" w:rsidRDefault="002422EF" w:rsidP="002422EF">
      <w:pPr>
        <w:spacing w:before="120" w:after="120"/>
        <w:jc w:val="both"/>
      </w:pPr>
      <w:proofErr w:type="spellStart"/>
      <w:r w:rsidRPr="00D53384">
        <w:rPr>
          <w:color w:val="000000"/>
        </w:rPr>
        <w:t>Demikian</w:t>
      </w:r>
      <w:proofErr w:type="spellEnd"/>
      <w:r w:rsidRPr="00D53384">
        <w:rPr>
          <w:color w:val="000000"/>
        </w:rPr>
        <w:t xml:space="preserve"> </w:t>
      </w:r>
      <w:proofErr w:type="spellStart"/>
      <w:r w:rsidRPr="00D53384">
        <w:rPr>
          <w:color w:val="000000"/>
        </w:rPr>
        <w:t>surat</w:t>
      </w:r>
      <w:proofErr w:type="spellEnd"/>
      <w:r w:rsidRPr="00D53384">
        <w:rPr>
          <w:color w:val="000000"/>
        </w:rPr>
        <w:t xml:space="preserve"> </w:t>
      </w:r>
      <w:proofErr w:type="spellStart"/>
      <w:r w:rsidRPr="00D53384">
        <w:rPr>
          <w:color w:val="000000"/>
        </w:rPr>
        <w:t>permohonan</w:t>
      </w:r>
      <w:proofErr w:type="spellEnd"/>
      <w:r w:rsidRPr="00D53384">
        <w:rPr>
          <w:color w:val="000000"/>
        </w:rPr>
        <w:t xml:space="preserve"> </w:t>
      </w:r>
      <w:proofErr w:type="spellStart"/>
      <w:r w:rsidRPr="00D53384">
        <w:rPr>
          <w:color w:val="000000"/>
        </w:rPr>
        <w:t>ini</w:t>
      </w:r>
      <w:proofErr w:type="spellEnd"/>
      <w:r w:rsidRPr="00D53384">
        <w:rPr>
          <w:color w:val="000000"/>
        </w:rPr>
        <w:t xml:space="preserve"> kami </w:t>
      </w:r>
      <w:proofErr w:type="spellStart"/>
      <w:r w:rsidRPr="00D53384">
        <w:rPr>
          <w:color w:val="000000"/>
        </w:rPr>
        <w:t>ajukan</w:t>
      </w:r>
      <w:proofErr w:type="spellEnd"/>
      <w:r w:rsidRPr="00D53384">
        <w:rPr>
          <w:color w:val="000000"/>
        </w:rPr>
        <w:t xml:space="preserve">, </w:t>
      </w:r>
      <w:proofErr w:type="spellStart"/>
      <w:r w:rsidRPr="00D53384">
        <w:rPr>
          <w:color w:val="000000"/>
        </w:rPr>
        <w:t>atas</w:t>
      </w:r>
      <w:proofErr w:type="spellEnd"/>
      <w:r w:rsidRPr="00D53384">
        <w:rPr>
          <w:color w:val="000000"/>
        </w:rPr>
        <w:t xml:space="preserve"> </w:t>
      </w:r>
      <w:proofErr w:type="spellStart"/>
      <w:r w:rsidRPr="00D53384">
        <w:rPr>
          <w:color w:val="000000"/>
        </w:rPr>
        <w:t>perhatian</w:t>
      </w:r>
      <w:proofErr w:type="spellEnd"/>
      <w:r w:rsidRPr="00D53384">
        <w:rPr>
          <w:color w:val="000000"/>
        </w:rPr>
        <w:t xml:space="preserve"> dan </w:t>
      </w:r>
      <w:proofErr w:type="spellStart"/>
      <w:r w:rsidRPr="00D53384">
        <w:rPr>
          <w:color w:val="000000"/>
        </w:rPr>
        <w:t>dikabulkanya</w:t>
      </w:r>
      <w:proofErr w:type="spellEnd"/>
      <w:r w:rsidRPr="00D53384">
        <w:rPr>
          <w:color w:val="000000"/>
        </w:rPr>
        <w:t xml:space="preserve"> </w:t>
      </w:r>
      <w:proofErr w:type="spellStart"/>
      <w:r w:rsidRPr="00D53384">
        <w:rPr>
          <w:color w:val="000000"/>
        </w:rPr>
        <w:t>permohonan</w:t>
      </w:r>
      <w:proofErr w:type="spellEnd"/>
      <w:r w:rsidRPr="00D53384">
        <w:rPr>
          <w:color w:val="000000"/>
        </w:rPr>
        <w:t xml:space="preserve"> </w:t>
      </w:r>
      <w:proofErr w:type="spellStart"/>
      <w:r w:rsidRPr="00D53384">
        <w:rPr>
          <w:color w:val="000000"/>
        </w:rPr>
        <w:t>ini</w:t>
      </w:r>
      <w:proofErr w:type="spellEnd"/>
      <w:r w:rsidRPr="00D53384">
        <w:rPr>
          <w:color w:val="000000"/>
        </w:rPr>
        <w:t xml:space="preserve"> kami </w:t>
      </w:r>
      <w:proofErr w:type="spellStart"/>
      <w:r w:rsidRPr="00D53384">
        <w:rPr>
          <w:color w:val="000000"/>
        </w:rPr>
        <w:t>ucapkan</w:t>
      </w:r>
      <w:proofErr w:type="spellEnd"/>
      <w:r w:rsidRPr="00D53384">
        <w:rPr>
          <w:color w:val="000000"/>
        </w:rPr>
        <w:t xml:space="preserve"> </w:t>
      </w:r>
      <w:proofErr w:type="spellStart"/>
      <w:r w:rsidRPr="00D53384">
        <w:rPr>
          <w:color w:val="000000"/>
        </w:rPr>
        <w:t>terimakasih</w:t>
      </w:r>
      <w:proofErr w:type="spellEnd"/>
      <w:r w:rsidRPr="00D53384">
        <w:rPr>
          <w:color w:val="000000"/>
        </w:rPr>
        <w:t>.</w:t>
      </w:r>
      <w:r>
        <w:t xml:space="preserve"> </w:t>
      </w:r>
    </w:p>
    <w:p w14:paraId="55EE9171" w14:textId="77777777" w:rsidR="009330BD" w:rsidRDefault="009330BD" w:rsidP="009330BD"/>
    <w:p w14:paraId="3C4E8B05" w14:textId="77777777" w:rsidR="009330BD" w:rsidRDefault="009330BD" w:rsidP="009330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1"/>
        <w:gridCol w:w="3085"/>
      </w:tblGrid>
      <w:tr w:rsidR="009330BD" w14:paraId="2E9E51D5" w14:textId="77777777" w:rsidTr="00497EC1">
        <w:tc>
          <w:tcPr>
            <w:tcW w:w="6205" w:type="dxa"/>
          </w:tcPr>
          <w:p w14:paraId="2C381908" w14:textId="77777777" w:rsidR="009330BD" w:rsidRDefault="009330BD" w:rsidP="00497EC1"/>
        </w:tc>
        <w:tc>
          <w:tcPr>
            <w:tcW w:w="3118" w:type="dxa"/>
          </w:tcPr>
          <w:p w14:paraId="7F25160E" w14:textId="77777777" w:rsidR="009330BD" w:rsidRDefault="009330BD" w:rsidP="00497EC1"/>
          <w:p w14:paraId="4CCC023C" w14:textId="77777777" w:rsidR="009330BD" w:rsidRPr="004A3139" w:rsidRDefault="009330BD" w:rsidP="00497EC1">
            <w:proofErr w:type="spellStart"/>
            <w:r>
              <w:t>Ketua</w:t>
            </w:r>
            <w:proofErr w:type="spellEnd"/>
            <w:r w:rsidRPr="004A3139">
              <w:t xml:space="preserve"> </w:t>
            </w:r>
            <w:proofErr w:type="spellStart"/>
            <w:r w:rsidRPr="004A3139">
              <w:t>Jurusan</w:t>
            </w:r>
            <w:proofErr w:type="spellEnd"/>
            <w:r w:rsidRPr="004A3139">
              <w:t xml:space="preserve"> AP</w:t>
            </w:r>
            <w:r w:rsidRPr="003C20AB">
              <w:rPr>
                <w:noProof/>
                <w:lang w:val="id-ID" w:eastAsia="id-ID"/>
              </w:rPr>
              <w:drawing>
                <wp:anchor distT="0" distB="0" distL="0" distR="0" simplePos="0" relativeHeight="251662336" behindDoc="0" locked="0" layoutInCell="1" allowOverlap="1" wp14:anchorId="1DFDB3CB" wp14:editId="28E72DDE">
                  <wp:simplePos x="0" y="0"/>
                  <wp:positionH relativeFrom="margin">
                    <wp:posOffset>4445</wp:posOffset>
                  </wp:positionH>
                  <wp:positionV relativeFrom="paragraph">
                    <wp:posOffset>175895</wp:posOffset>
                  </wp:positionV>
                  <wp:extent cx="942975" cy="387985"/>
                  <wp:effectExtent l="0" t="0" r="9525" b="0"/>
                  <wp:wrapTopAndBottom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7E880B" w14:textId="77777777" w:rsidR="00A57953" w:rsidRDefault="00A57953" w:rsidP="00497EC1">
            <w:pPr>
              <w:rPr>
                <w:color w:val="000000"/>
              </w:rPr>
            </w:pPr>
          </w:p>
          <w:p w14:paraId="1635FC71" w14:textId="77777777" w:rsidR="009330BD" w:rsidRPr="0092737C" w:rsidRDefault="009330BD" w:rsidP="00497EC1">
            <w:pPr>
              <w:rPr>
                <w:color w:val="000000"/>
              </w:rPr>
            </w:pPr>
            <w:proofErr w:type="spellStart"/>
            <w:r w:rsidRPr="0092737C">
              <w:rPr>
                <w:color w:val="000000"/>
              </w:rPr>
              <w:t>Dwi</w:t>
            </w:r>
            <w:proofErr w:type="spellEnd"/>
            <w:r w:rsidRPr="0092737C">
              <w:rPr>
                <w:color w:val="000000"/>
              </w:rPr>
              <w:t xml:space="preserve"> </w:t>
            </w:r>
            <w:proofErr w:type="spellStart"/>
            <w:r w:rsidRPr="0092737C">
              <w:rPr>
                <w:color w:val="000000"/>
              </w:rPr>
              <w:t>Esti</w:t>
            </w:r>
            <w:proofErr w:type="spellEnd"/>
            <w:r w:rsidRPr="0092737C">
              <w:rPr>
                <w:color w:val="000000"/>
              </w:rPr>
              <w:t xml:space="preserve"> </w:t>
            </w:r>
            <w:proofErr w:type="spellStart"/>
            <w:r w:rsidRPr="0092737C">
              <w:rPr>
                <w:color w:val="000000"/>
              </w:rPr>
              <w:t>Andriani</w:t>
            </w:r>
            <w:proofErr w:type="spellEnd"/>
            <w:r w:rsidRPr="0092737C">
              <w:rPr>
                <w:color w:val="000000"/>
              </w:rPr>
              <w:t>, Ed.D.</w:t>
            </w:r>
          </w:p>
          <w:p w14:paraId="30224ADA" w14:textId="77777777" w:rsidR="009330BD" w:rsidRDefault="009330BD" w:rsidP="00497EC1">
            <w:r>
              <w:t xml:space="preserve">NIP </w:t>
            </w:r>
            <w:r w:rsidRPr="00711C69">
              <w:t>197705102001122005</w:t>
            </w:r>
          </w:p>
        </w:tc>
      </w:tr>
    </w:tbl>
    <w:p w14:paraId="0AB61A8B" w14:textId="77777777" w:rsidR="009330BD" w:rsidRDefault="009330BD" w:rsidP="009330BD"/>
    <w:p w14:paraId="072508E3" w14:textId="77777777" w:rsidR="009330BD" w:rsidRPr="004A3139" w:rsidRDefault="009330BD" w:rsidP="009330BD">
      <w:pPr>
        <w:ind w:left="6030"/>
      </w:pPr>
    </w:p>
    <w:p w14:paraId="32D29D65" w14:textId="77777777" w:rsidR="009330BD" w:rsidRDefault="009330BD" w:rsidP="009330BD">
      <w:pPr>
        <w:tabs>
          <w:tab w:val="left" w:pos="1350"/>
          <w:tab w:val="left" w:pos="1620"/>
        </w:tabs>
        <w:ind w:left="1620" w:hanging="1620"/>
      </w:pPr>
    </w:p>
    <w:p w14:paraId="54ECF69E" w14:textId="77777777" w:rsidR="006C26B6" w:rsidRPr="00D53384" w:rsidRDefault="006C26B6" w:rsidP="006C26B6">
      <w:pPr>
        <w:spacing w:after="240"/>
      </w:pPr>
    </w:p>
    <w:p w14:paraId="21BDFDD1" w14:textId="77777777" w:rsidR="005C6C07" w:rsidRDefault="005C6C07" w:rsidP="005C6C07">
      <w:pPr>
        <w:tabs>
          <w:tab w:val="left" w:pos="1350"/>
          <w:tab w:val="left" w:pos="1620"/>
        </w:tabs>
        <w:ind w:left="1620" w:hanging="1620"/>
      </w:pPr>
    </w:p>
    <w:sectPr w:rsidR="005C6C07" w:rsidSect="00702B2D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60CD"/>
    <w:multiLevelType w:val="hybridMultilevel"/>
    <w:tmpl w:val="7D12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61144"/>
    <w:multiLevelType w:val="hybridMultilevel"/>
    <w:tmpl w:val="94A650E6"/>
    <w:lvl w:ilvl="0" w:tplc="0409000F">
      <w:start w:val="1"/>
      <w:numFmt w:val="decimal"/>
      <w:lvlText w:val="%1."/>
      <w:lvlJc w:val="left"/>
      <w:pPr>
        <w:ind w:left="4330" w:hanging="360"/>
      </w:p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53AD63AD"/>
    <w:multiLevelType w:val="hybridMultilevel"/>
    <w:tmpl w:val="94A650E6"/>
    <w:lvl w:ilvl="0" w:tplc="0409000F">
      <w:start w:val="1"/>
      <w:numFmt w:val="decimal"/>
      <w:lvlText w:val="%1."/>
      <w:lvlJc w:val="left"/>
      <w:pPr>
        <w:ind w:left="4330" w:hanging="360"/>
      </w:p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5A582E40"/>
    <w:multiLevelType w:val="hybridMultilevel"/>
    <w:tmpl w:val="C64CF664"/>
    <w:lvl w:ilvl="0" w:tplc="DAE64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D00"/>
    <w:rsid w:val="00024B74"/>
    <w:rsid w:val="000E1176"/>
    <w:rsid w:val="000F5255"/>
    <w:rsid w:val="001E7A27"/>
    <w:rsid w:val="00231EF0"/>
    <w:rsid w:val="002422EF"/>
    <w:rsid w:val="00243E31"/>
    <w:rsid w:val="002922C6"/>
    <w:rsid w:val="00400D25"/>
    <w:rsid w:val="00443BBB"/>
    <w:rsid w:val="00467AB1"/>
    <w:rsid w:val="004E7F54"/>
    <w:rsid w:val="00586AAA"/>
    <w:rsid w:val="005C6C07"/>
    <w:rsid w:val="005D4F7B"/>
    <w:rsid w:val="005D57B7"/>
    <w:rsid w:val="00604DC5"/>
    <w:rsid w:val="006127E0"/>
    <w:rsid w:val="006C0015"/>
    <w:rsid w:val="006C26B6"/>
    <w:rsid w:val="006C7876"/>
    <w:rsid w:val="00702B2D"/>
    <w:rsid w:val="007410A5"/>
    <w:rsid w:val="0080531C"/>
    <w:rsid w:val="00817A26"/>
    <w:rsid w:val="00836053"/>
    <w:rsid w:val="008A60A9"/>
    <w:rsid w:val="008D6C6B"/>
    <w:rsid w:val="00920C1D"/>
    <w:rsid w:val="009330BD"/>
    <w:rsid w:val="00956F01"/>
    <w:rsid w:val="009B6D34"/>
    <w:rsid w:val="009B6DEE"/>
    <w:rsid w:val="00A57953"/>
    <w:rsid w:val="00AD1B52"/>
    <w:rsid w:val="00AD3671"/>
    <w:rsid w:val="00AD3766"/>
    <w:rsid w:val="00AE6939"/>
    <w:rsid w:val="00B96FF3"/>
    <w:rsid w:val="00C5134F"/>
    <w:rsid w:val="00C84912"/>
    <w:rsid w:val="00D11EBD"/>
    <w:rsid w:val="00D50D00"/>
    <w:rsid w:val="00DD53DE"/>
    <w:rsid w:val="00E77D1F"/>
    <w:rsid w:val="00F44AFB"/>
    <w:rsid w:val="00F73417"/>
    <w:rsid w:val="00F9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D57A"/>
  <w15:docId w15:val="{0EDF8650-41D0-4171-AD07-2433489C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0D00"/>
    <w:pPr>
      <w:keepNext/>
      <w:outlineLvl w:val="1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0D0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0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D0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D50D00"/>
    <w:rPr>
      <w:color w:val="0000FF"/>
      <w:u w:val="single"/>
    </w:rPr>
  </w:style>
  <w:style w:type="table" w:styleId="TableGrid">
    <w:name w:val="Table Grid"/>
    <w:basedOn w:val="TableNormal"/>
    <w:uiPriority w:val="59"/>
    <w:rsid w:val="00586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AAA"/>
    <w:pPr>
      <w:ind w:left="720"/>
      <w:contextualSpacing/>
    </w:pPr>
  </w:style>
  <w:style w:type="character" w:customStyle="1" w:styleId="halyaf">
    <w:name w:val="halyaf"/>
    <w:basedOn w:val="DefaultParagraphFont"/>
    <w:rsid w:val="00702B2D"/>
  </w:style>
  <w:style w:type="paragraph" w:styleId="BalloonText">
    <w:name w:val="Balloon Text"/>
    <w:basedOn w:val="Normal"/>
    <w:link w:val="BalloonTextChar"/>
    <w:uiPriority w:val="99"/>
    <w:semiHidden/>
    <w:unhideWhenUsed/>
    <w:rsid w:val="00E77D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1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iakad2013.uny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fip@uny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MP</dc:creator>
  <cp:lastModifiedBy>MP FIP</cp:lastModifiedBy>
  <cp:revision>2</cp:revision>
  <cp:lastPrinted>2021-03-24T03:57:00Z</cp:lastPrinted>
  <dcterms:created xsi:type="dcterms:W3CDTF">2021-07-03T04:02:00Z</dcterms:created>
  <dcterms:modified xsi:type="dcterms:W3CDTF">2021-07-03T04:02:00Z</dcterms:modified>
</cp:coreProperties>
</file>