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A1" w:rsidRDefault="007275A1" w:rsidP="007275A1">
      <w:pPr>
        <w:pStyle w:val="a5"/>
      </w:pPr>
      <w:r w:rsidRPr="007275A1">
        <w:rPr>
          <w:rFonts w:hint="eastAsia"/>
        </w:rPr>
        <w:t>Java</w:t>
      </w:r>
      <w:r>
        <w:rPr>
          <w:rFonts w:hint="eastAsia"/>
        </w:rPr>
        <w:t>로 구현한 Diff</w:t>
      </w:r>
    </w:p>
    <w:p w:rsidR="00AE58BC" w:rsidRDefault="00AE58BC" w:rsidP="00AE58BC"/>
    <w:p w:rsidR="00AE58BC" w:rsidRDefault="00AE58BC" w:rsidP="00AE58BC">
      <w:r>
        <w:rPr>
          <w:rFonts w:hint="eastAsia"/>
        </w:rPr>
        <w:t>Test1</w:t>
      </w:r>
    </w:p>
    <w:p w:rsidR="00AE58BC" w:rsidRDefault="00AE58BC" w:rsidP="00AE58BC"/>
    <w:p w:rsidR="00AE58BC" w:rsidRPr="00AE58BC" w:rsidRDefault="00AE58BC" w:rsidP="00AE58BC">
      <w:pPr>
        <w:sectPr w:rsidR="00AE58BC" w:rsidRPr="00AE58BC" w:rsidSect="00AE58BC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tbl>
      <w:tblPr>
        <w:tblStyle w:val="a3"/>
        <w:tblW w:w="10173" w:type="dxa"/>
        <w:tblLook w:val="04A0"/>
      </w:tblPr>
      <w:tblGrid>
        <w:gridCol w:w="5086"/>
        <w:gridCol w:w="5087"/>
      </w:tblGrid>
      <w:tr w:rsidR="007275A1" w:rsidTr="007275A1">
        <w:tc>
          <w:tcPr>
            <w:tcW w:w="5086" w:type="dxa"/>
          </w:tcPr>
          <w:p w:rsidR="007275A1" w:rsidRDefault="007275A1" w:rsidP="00826A97">
            <w:pPr>
              <w:jc w:val="center"/>
            </w:pPr>
            <w:r>
              <w:lastRenderedPageBreak/>
              <w:t>F</w:t>
            </w:r>
            <w:r>
              <w:rPr>
                <w:rFonts w:hint="eastAsia"/>
              </w:rPr>
              <w:t>rom file</w:t>
            </w:r>
          </w:p>
        </w:tc>
        <w:tc>
          <w:tcPr>
            <w:tcW w:w="5087" w:type="dxa"/>
          </w:tcPr>
          <w:p w:rsidR="007275A1" w:rsidRDefault="007275A1" w:rsidP="007275A1">
            <w:pPr>
              <w:jc w:val="center"/>
            </w:pPr>
            <w:r>
              <w:rPr>
                <w:rFonts w:hint="eastAsia"/>
              </w:rPr>
              <w:t>To file</w:t>
            </w:r>
            <w:r w:rsidRPr="007275A1">
              <w:t>(2,363 바이트)</w:t>
            </w:r>
          </w:p>
        </w:tc>
      </w:tr>
      <w:tr w:rsidR="007275A1" w:rsidTr="007275A1">
        <w:tc>
          <w:tcPr>
            <w:tcW w:w="5086" w:type="dxa"/>
          </w:tcPr>
          <w:p w:rsidR="00826A97" w:rsidRDefault="00826A97" w:rsidP="00826A97">
            <w:pPr>
              <w:jc w:val="center"/>
            </w:pPr>
            <w:r>
              <w:rPr>
                <w:rFonts w:hint="eastAsia"/>
              </w:rPr>
              <w:t>‘증명서류의</w:t>
            </w:r>
            <w:r>
              <w:t xml:space="preserve"> 제출생략’일부 개정(안)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t>1. 개정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rPr>
                <w:rFonts w:hint="eastAsia"/>
              </w:rPr>
              <w:t>출원인</w:t>
            </w:r>
            <w:r>
              <w:t xml:space="preserve"> 등이 증명서류의 명칭을 현행 법령상 용어로 대체하고, 출원인 등의 동의 여부에 따른 증명서류의 확인 절차를 신설하는 등 출원 제도 운영상 나타난 일부 미비점을 개선하려는 것임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t>2. 주요내용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rPr>
                <w:rFonts w:hint="eastAsia"/>
              </w:rPr>
              <w:t>가</w:t>
            </w:r>
            <w:r>
              <w:t>. 증명서류 제출생략에 관한 근거 법령 법조문 개정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t xml:space="preserve"> o 출원인 등의 증명서류 제출생략에 관한 근거 규정 중 </w:t>
            </w:r>
            <w:proofErr w:type="spellStart"/>
            <w:r>
              <w:t>실용신안법</w:t>
            </w:r>
            <w:proofErr w:type="spellEnd"/>
            <w:r>
              <w:t xml:space="preserve"> 시행규칙과 상표법 시행규칙의 해당 조항을 수정(제1조)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rPr>
                <w:rFonts w:hint="eastAsia"/>
              </w:rPr>
              <w:t>나</w:t>
            </w:r>
            <w:r>
              <w:t>. 기존 증명서류의 명칭을 현행 법령 용어로 대체 추가확장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t xml:space="preserve"> o “</w:t>
            </w:r>
            <w:proofErr w:type="spellStart"/>
            <w:r>
              <w:t>주민등록등</w:t>
            </w:r>
            <w:proofErr w:type="spellEnd"/>
            <w:r>
              <w:t>(초)본”을 주민등록법(법률 제10733호)의 “</w:t>
            </w:r>
            <w:proofErr w:type="spellStart"/>
            <w:r>
              <w:t>주민등록표등</w:t>
            </w:r>
            <w:proofErr w:type="spellEnd"/>
            <w:r>
              <w:t>(초)본”</w:t>
            </w:r>
            <w:proofErr w:type="spellStart"/>
            <w:r>
              <w:t>으로</w:t>
            </w:r>
            <w:proofErr w:type="spellEnd"/>
            <w:r>
              <w:t>, “법인등기부등본”을 부동산등기규칙(대법원 규칙 제2356호)의 “법인등기사항증명서”</w:t>
            </w:r>
            <w:proofErr w:type="spellStart"/>
            <w:r>
              <w:t>로</w:t>
            </w:r>
            <w:proofErr w:type="spellEnd"/>
            <w:r>
              <w:t>, “</w:t>
            </w:r>
            <w:proofErr w:type="spellStart"/>
            <w:r>
              <w:t>국민기초생활수급자증명원</w:t>
            </w:r>
            <w:proofErr w:type="spellEnd"/>
            <w:r>
              <w:t xml:space="preserve">”을 </w:t>
            </w:r>
            <w:proofErr w:type="spellStart"/>
            <w:r>
              <w:t>국민기초생활보장법</w:t>
            </w:r>
            <w:proofErr w:type="spellEnd"/>
            <w:r>
              <w:t xml:space="preserve"> 시행규칙(</w:t>
            </w:r>
            <w:proofErr w:type="spellStart"/>
            <w:r>
              <w:t>보건복지부령</w:t>
            </w:r>
            <w:proofErr w:type="spellEnd"/>
            <w:r>
              <w:t xml:space="preserve"> 제108호)의 “</w:t>
            </w:r>
            <w:proofErr w:type="spellStart"/>
            <w:r>
              <w:t>국민기초생활수급자증명서</w:t>
            </w:r>
            <w:proofErr w:type="spellEnd"/>
            <w:r>
              <w:t>”</w:t>
            </w:r>
            <w:proofErr w:type="spellStart"/>
            <w:r>
              <w:t>로</w:t>
            </w:r>
            <w:proofErr w:type="spellEnd"/>
            <w:r>
              <w:t xml:space="preserve"> 대체(제2조, 제4조)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rPr>
                <w:rFonts w:hint="eastAsia"/>
              </w:rPr>
              <w:t>다</w:t>
            </w:r>
            <w:r>
              <w:t>. 출원인 등의 동의 여부에 따른 확인 절차 신설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t xml:space="preserve"> o 행정정보의 공동이용을 통해 증명서류를 확인하는 절차를 출원인의 동의 여부에 따라 구분하여 규정(제7조)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rPr>
                <w:rFonts w:hint="eastAsia"/>
              </w:rPr>
              <w:t>라</w:t>
            </w:r>
            <w:r>
              <w:t>. 구법상의 용어 및 중복되는 용어를 수정</w:t>
            </w:r>
          </w:p>
          <w:p w:rsidR="00826A97" w:rsidRDefault="00826A97" w:rsidP="00826A97">
            <w:pPr>
              <w:jc w:val="center"/>
            </w:pPr>
          </w:p>
          <w:p w:rsidR="00826A97" w:rsidRDefault="00826A97" w:rsidP="00826A97">
            <w:pPr>
              <w:jc w:val="center"/>
            </w:pPr>
            <w:r>
              <w:t xml:space="preserve"> o “행정정보공유시스템”을 </w:t>
            </w:r>
            <w:proofErr w:type="spellStart"/>
            <w:r>
              <w:t>전자정부법</w:t>
            </w:r>
            <w:proofErr w:type="spellEnd"/>
            <w:r>
              <w:t>(법률 제10580호)의 “행정정보의 공동이용”</w:t>
            </w:r>
            <w:proofErr w:type="spellStart"/>
            <w:r>
              <w:t>으로</w:t>
            </w:r>
            <w:proofErr w:type="spellEnd"/>
            <w:r>
              <w:t xml:space="preserve">, “특허 등에 관한 절차를 </w:t>
            </w:r>
            <w:proofErr w:type="spellStart"/>
            <w:r>
              <w:t>밟는자</w:t>
            </w:r>
            <w:proofErr w:type="spellEnd"/>
            <w:r>
              <w:t>”</w:t>
            </w:r>
            <w:proofErr w:type="spellStart"/>
            <w:r>
              <w:t>를</w:t>
            </w:r>
            <w:proofErr w:type="spellEnd"/>
            <w:r>
              <w:t xml:space="preserve"> “출원인 등”</w:t>
            </w:r>
            <w:proofErr w:type="spellStart"/>
            <w:r>
              <w:t>으로</w:t>
            </w:r>
            <w:proofErr w:type="spellEnd"/>
            <w:r>
              <w:t xml:space="preserve"> 수정(제2조, 제4조~제6조)</w:t>
            </w:r>
          </w:p>
          <w:p w:rsidR="007275A1" w:rsidRPr="00826A97" w:rsidRDefault="007275A1" w:rsidP="007275A1">
            <w:pPr>
              <w:jc w:val="center"/>
            </w:pPr>
          </w:p>
        </w:tc>
        <w:tc>
          <w:tcPr>
            <w:tcW w:w="5087" w:type="dxa"/>
          </w:tcPr>
          <w:p w:rsidR="00826A97" w:rsidRDefault="00826A97" w:rsidP="00826A97">
            <w:r>
              <w:rPr>
                <w:rFonts w:hint="eastAsia"/>
              </w:rPr>
              <w:lastRenderedPageBreak/>
              <w:t>‘증명서류의</w:t>
            </w:r>
            <w:r>
              <w:t xml:space="preserve"> 제출생략’일부 개정(안)</w:t>
            </w:r>
          </w:p>
          <w:p w:rsidR="00826A97" w:rsidRDefault="00826A97" w:rsidP="00826A97"/>
          <w:p w:rsidR="00826A97" w:rsidRDefault="00826A97" w:rsidP="00826A97"/>
          <w:p w:rsidR="00826A97" w:rsidRDefault="00826A97" w:rsidP="00826A97"/>
          <w:p w:rsidR="00826A97" w:rsidRDefault="00826A97" w:rsidP="00826A97">
            <w:r>
              <w:t>1. 개정이유</w:t>
            </w:r>
          </w:p>
          <w:p w:rsidR="00826A97" w:rsidRDefault="00826A97" w:rsidP="00826A97"/>
          <w:p w:rsidR="00826A97" w:rsidRDefault="00826A97" w:rsidP="00826A97">
            <w:r>
              <w:rPr>
                <w:rFonts w:hint="eastAsia"/>
              </w:rPr>
              <w:t>출원인</w:t>
            </w:r>
            <w:r>
              <w:t xml:space="preserve"> 등이 제출을 생략할 수 있는 증명서류의 명칭을 현행 법령상 용어로 대체하고, 출원인 등의 동의 여부에 따른 증명서류의 확인 절차를 신설하는 등 출원 제도 운영상 나타난 일부 미비점을 개선하려는 것임</w:t>
            </w:r>
          </w:p>
          <w:p w:rsidR="00826A97" w:rsidRDefault="00826A97" w:rsidP="00826A97"/>
          <w:p w:rsidR="00826A97" w:rsidRDefault="00826A97" w:rsidP="00826A97">
            <w:r>
              <w:t>2. 주요내용</w:t>
            </w:r>
          </w:p>
          <w:p w:rsidR="00826A97" w:rsidRDefault="00826A97" w:rsidP="00826A97"/>
          <w:p w:rsidR="00826A97" w:rsidRDefault="00826A97" w:rsidP="00826A97">
            <w:r>
              <w:rPr>
                <w:rFonts w:hint="eastAsia"/>
              </w:rPr>
              <w:t>가</w:t>
            </w:r>
            <w:r>
              <w:t>. 증명서류 제출생략에 관한 근거 법령 개정</w:t>
            </w:r>
          </w:p>
          <w:p w:rsidR="00826A97" w:rsidRDefault="00826A97" w:rsidP="00826A97"/>
          <w:p w:rsidR="00826A97" w:rsidRDefault="00826A97" w:rsidP="00826A97">
            <w:r>
              <w:t xml:space="preserve"> o 출원인 등의 증명서류 제출생략에 관한 근거 규정 중 </w:t>
            </w:r>
            <w:proofErr w:type="spellStart"/>
            <w:r>
              <w:t>실용신안법</w:t>
            </w:r>
            <w:proofErr w:type="spellEnd"/>
            <w:r>
              <w:t xml:space="preserve"> 시행규칙과 상표법 시행규칙의 해당 조항을 수정(제1조)</w:t>
            </w:r>
          </w:p>
          <w:p w:rsidR="00826A97" w:rsidRDefault="00826A97" w:rsidP="00826A97"/>
          <w:p w:rsidR="00826A97" w:rsidRDefault="00826A97" w:rsidP="00826A97">
            <w:r>
              <w:rPr>
                <w:rFonts w:hint="eastAsia"/>
              </w:rPr>
              <w:t>나</w:t>
            </w:r>
            <w:r>
              <w:t>. 기존 증명서류의 명칭을 현행 법령 용어로 대체</w:t>
            </w:r>
          </w:p>
          <w:p w:rsidR="00826A97" w:rsidRDefault="00826A97" w:rsidP="00826A97"/>
          <w:p w:rsidR="00826A97" w:rsidRDefault="00826A97" w:rsidP="00826A97">
            <w:r>
              <w:t xml:space="preserve"> o “</w:t>
            </w:r>
            <w:proofErr w:type="spellStart"/>
            <w:r>
              <w:t>주민등록등</w:t>
            </w:r>
            <w:proofErr w:type="spellEnd"/>
            <w:r>
              <w:t>(초)본”을 주민등록법(법률 제10733호)의 “</w:t>
            </w:r>
            <w:proofErr w:type="spellStart"/>
            <w:r>
              <w:t>주민등록표등</w:t>
            </w:r>
            <w:proofErr w:type="spellEnd"/>
            <w:r>
              <w:t>(초)본”</w:t>
            </w:r>
            <w:proofErr w:type="spellStart"/>
            <w:r>
              <w:t>으로</w:t>
            </w:r>
            <w:proofErr w:type="spellEnd"/>
            <w:r>
              <w:t>, “법인등기부등본”을 부동산등기규칙(대법원 규칙 제2356호)의 “법인등기사항증명서”</w:t>
            </w:r>
            <w:proofErr w:type="spellStart"/>
            <w:r>
              <w:t>로</w:t>
            </w:r>
            <w:proofErr w:type="spellEnd"/>
            <w:r>
              <w:t>, “</w:t>
            </w:r>
            <w:proofErr w:type="spellStart"/>
            <w:r>
              <w:t>국민기초생활수급자증명원</w:t>
            </w:r>
            <w:proofErr w:type="spellEnd"/>
            <w:r>
              <w:t xml:space="preserve">”을 </w:t>
            </w:r>
            <w:proofErr w:type="spellStart"/>
            <w:r>
              <w:t>국민기초생활보장법</w:t>
            </w:r>
            <w:proofErr w:type="spellEnd"/>
            <w:r>
              <w:t xml:space="preserve"> 시행규칙(</w:t>
            </w:r>
            <w:proofErr w:type="spellStart"/>
            <w:r>
              <w:t>보건복지부령</w:t>
            </w:r>
            <w:proofErr w:type="spellEnd"/>
            <w:r>
              <w:t xml:space="preserve"> 제108호)의 “</w:t>
            </w:r>
            <w:proofErr w:type="spellStart"/>
            <w:r>
              <w:t>국민기초생활수급자증명서</w:t>
            </w:r>
            <w:proofErr w:type="spellEnd"/>
            <w:r>
              <w:t>”</w:t>
            </w:r>
            <w:proofErr w:type="spellStart"/>
            <w:r>
              <w:t>로</w:t>
            </w:r>
            <w:proofErr w:type="spellEnd"/>
            <w:r>
              <w:t xml:space="preserve"> 대체(제2조, 제4조)</w:t>
            </w:r>
          </w:p>
          <w:p w:rsidR="00826A97" w:rsidRDefault="00826A97" w:rsidP="00826A97"/>
          <w:p w:rsidR="00826A97" w:rsidRDefault="00826A97" w:rsidP="00826A97">
            <w:r>
              <w:rPr>
                <w:rFonts w:hint="eastAsia"/>
              </w:rPr>
              <w:lastRenderedPageBreak/>
              <w:t>다</w:t>
            </w:r>
            <w:r>
              <w:t>. 출원인 등의 동의 여부에 따른 증명서류 확인 절차 신설</w:t>
            </w:r>
          </w:p>
          <w:p w:rsidR="00826A97" w:rsidRDefault="00826A97" w:rsidP="00826A97"/>
          <w:p w:rsidR="00826A97" w:rsidRDefault="00826A97" w:rsidP="00826A97">
            <w:r>
              <w:t xml:space="preserve"> o 행정정보의 공동이용을 통해 증명서류를 확인하는 절차를 출원인의 동의 여부에 따라 구분하여 규정(제7조)</w:t>
            </w:r>
          </w:p>
          <w:p w:rsidR="00826A97" w:rsidRDefault="00826A97" w:rsidP="00826A97"/>
          <w:p w:rsidR="00826A97" w:rsidRDefault="00826A97" w:rsidP="00826A97">
            <w:r>
              <w:rPr>
                <w:rFonts w:hint="eastAsia"/>
              </w:rPr>
              <w:t>라</w:t>
            </w:r>
            <w:r>
              <w:t>. 구법상의 용어 및 중복되는 용어를 수정</w:t>
            </w:r>
          </w:p>
          <w:p w:rsidR="00826A97" w:rsidRDefault="00826A97" w:rsidP="00826A97"/>
          <w:p w:rsidR="00826A97" w:rsidRDefault="00826A97" w:rsidP="00826A97">
            <w:r>
              <w:t xml:space="preserve"> o “행정정보공유시스템”을 </w:t>
            </w:r>
            <w:proofErr w:type="spellStart"/>
            <w:r>
              <w:t>전자정부법</w:t>
            </w:r>
            <w:proofErr w:type="spellEnd"/>
            <w:r>
              <w:t>(법률 제10580호)의 “행정정보의 공동이용”</w:t>
            </w:r>
            <w:proofErr w:type="spellStart"/>
            <w:r>
              <w:t>으로</w:t>
            </w:r>
            <w:proofErr w:type="spellEnd"/>
            <w:r>
              <w:t xml:space="preserve">, “특허 등에 관한 절차를 </w:t>
            </w:r>
            <w:proofErr w:type="spellStart"/>
            <w:r>
              <w:t>밟는자</w:t>
            </w:r>
            <w:proofErr w:type="spellEnd"/>
            <w:r>
              <w:t>”</w:t>
            </w:r>
            <w:proofErr w:type="spellStart"/>
            <w:r>
              <w:t>를</w:t>
            </w:r>
            <w:proofErr w:type="spellEnd"/>
            <w:r>
              <w:t xml:space="preserve"> “출원인 등”</w:t>
            </w:r>
            <w:proofErr w:type="spellStart"/>
            <w:r>
              <w:t>으로</w:t>
            </w:r>
            <w:proofErr w:type="spellEnd"/>
            <w:r>
              <w:t xml:space="preserve"> 수정(제2조, 제4조~제6조)</w:t>
            </w:r>
          </w:p>
          <w:p w:rsidR="007275A1" w:rsidRPr="00826A97" w:rsidRDefault="007275A1" w:rsidP="007275A1"/>
        </w:tc>
      </w:tr>
    </w:tbl>
    <w:p w:rsidR="007275A1" w:rsidRDefault="007275A1" w:rsidP="007275A1">
      <w:pPr>
        <w:sectPr w:rsidR="007275A1" w:rsidSect="00AE58BC">
          <w:type w:val="continuous"/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1227F1" w:rsidRDefault="001227F1" w:rsidP="007275A1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558"/>
      </w:tblGrid>
      <w:tr w:rsidR="00826A97" w:rsidTr="00826A97">
        <w:tc>
          <w:tcPr>
            <w:tcW w:w="9558" w:type="dxa"/>
          </w:tcPr>
          <w:p w:rsidR="00826A97" w:rsidRDefault="00826A97" w:rsidP="007275A1">
            <w:proofErr w:type="spellStart"/>
            <w:r>
              <w:rPr>
                <w:rFonts w:hint="eastAsia"/>
              </w:rPr>
              <w:t>diff_print_barsket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826A97" w:rsidTr="00826A97">
        <w:tc>
          <w:tcPr>
            <w:tcW w:w="9558" w:type="dxa"/>
          </w:tcPr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﻿‘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제출생략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[[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]]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출원인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제출을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생략할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]]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명칭을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현행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법령상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용어로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대체하고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출원인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여부에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절차를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신설하는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운영상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나타난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미비점을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개선하려는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것임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주요내용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제출생략에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관한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근거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법령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&lt;&lt;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법조문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&gt;&gt;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개정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출원인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제출생략에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관한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근거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규정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실용신안법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시행규칙과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상표법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시행규칙의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해당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조항을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기존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명칭을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현행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법령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용어로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&lt;&lt;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추가확장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&gt;&gt;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 “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주민등록등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주민등록법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10733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“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주민등록표등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으로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법인등기부등본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부동산등기규칙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대법원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규칙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2356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법인등기사항증명서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“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국민기초생활수급자증명원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국민기초생활보장법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시행규칙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보건복지부령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108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“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국민기초생활수급자증명서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출원인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여부에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[[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]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절차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신설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행정정보의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공동이용을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통해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확인하는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절차를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출원인의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동의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여부에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구분하여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규정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구법상의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용어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및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중복되는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용어를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 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행정정보공유시스템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전자정부법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10580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행정정보의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공동이용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으로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특허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관한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절차를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밟는자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출원인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등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”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으로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~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26A97" w:rsidRPr="00826A97" w:rsidRDefault="00826A97" w:rsidP="007275A1"/>
        </w:tc>
      </w:tr>
    </w:tbl>
    <w:p w:rsidR="00826A97" w:rsidRDefault="00826A97" w:rsidP="007275A1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558"/>
      </w:tblGrid>
      <w:tr w:rsidR="00826A97" w:rsidTr="00826A97">
        <w:tc>
          <w:tcPr>
            <w:tcW w:w="9558" w:type="dxa"/>
          </w:tcPr>
          <w:p w:rsidR="00826A97" w:rsidRDefault="00826A97" w:rsidP="00826A97">
            <w:proofErr w:type="spellStart"/>
            <w:r>
              <w:rPr>
                <w:rFonts w:hint="eastAsia"/>
              </w:rPr>
              <w:t>diff_print_summary_and_list</w:t>
            </w:r>
            <w:proofErr w:type="spellEnd"/>
          </w:p>
        </w:tc>
      </w:tr>
      <w:tr w:rsidR="00826A97" w:rsidTr="00826A97">
        <w:tc>
          <w:tcPr>
            <w:tcW w:w="9558" w:type="dxa"/>
          </w:tcPr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Diff Summary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: 3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: 2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List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[1]: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이유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[2]: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제출을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생략할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있는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[3]: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증명서류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List</w:t>
            </w:r>
          </w:p>
          <w:p w:rsid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[1]: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법조문</w:t>
            </w:r>
          </w:p>
          <w:p w:rsidR="00826A97" w:rsidRPr="00826A97" w:rsidRDefault="00826A97" w:rsidP="00826A9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[2]: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추가확장</w:t>
            </w:r>
          </w:p>
        </w:tc>
      </w:tr>
    </w:tbl>
    <w:p w:rsidR="00826A97" w:rsidRDefault="00826A97" w:rsidP="007275A1"/>
    <w:sectPr w:rsidR="00826A97" w:rsidSect="00AE58BC">
      <w:type w:val="continuous"/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275A1"/>
    <w:rsid w:val="001227F1"/>
    <w:rsid w:val="00254FD9"/>
    <w:rsid w:val="007275A1"/>
    <w:rsid w:val="0076617D"/>
    <w:rsid w:val="007F45A2"/>
    <w:rsid w:val="00826A97"/>
    <w:rsid w:val="00947B1C"/>
    <w:rsid w:val="009931D4"/>
    <w:rsid w:val="009F2D86"/>
    <w:rsid w:val="00AE58BC"/>
    <w:rsid w:val="00D64AD5"/>
    <w:rsid w:val="00DF1E29"/>
    <w:rsid w:val="00E2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E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5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uiPriority w:val="11"/>
    <w:qFormat/>
    <w:rsid w:val="007275A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7275A1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7275A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7275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버드나무</dc:creator>
  <cp:lastModifiedBy>버드나무</cp:lastModifiedBy>
  <cp:revision>2</cp:revision>
  <dcterms:created xsi:type="dcterms:W3CDTF">2014-04-28T10:55:00Z</dcterms:created>
  <dcterms:modified xsi:type="dcterms:W3CDTF">2014-04-28T10:55:00Z</dcterms:modified>
</cp:coreProperties>
</file>