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3CC94" w14:textId="77777777" w:rsidR="009B5126" w:rsidRDefault="009B5126"/>
    <w:tbl>
      <w:tblPr>
        <w:tblW w:w="9360" w:type="dxa"/>
        <w:jc w:val="center"/>
        <w:tblBorders>
          <w:left w:val="single" w:sz="24" w:space="0" w:color="1F4E79"/>
        </w:tblBorders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9360"/>
      </w:tblGrid>
      <w:tr w:rsidR="00EF55C4" w:rsidRPr="000F442A" w14:paraId="197297D1" w14:textId="77777777" w:rsidTr="00BB47D4">
        <w:trPr>
          <w:jc w:val="center"/>
        </w:trPr>
        <w:tc>
          <w:tcPr>
            <w:tcW w:w="9360" w:type="dxa"/>
            <w:shd w:val="clear" w:color="auto" w:fill="F2F4F7"/>
          </w:tcPr>
          <w:p w14:paraId="2643FDF6" w14:textId="77777777" w:rsidR="00EF55C4" w:rsidRPr="000F442A" w:rsidRDefault="005B53F3" w:rsidP="000F442A">
            <w:pPr>
              <w:spacing w:after="0" w:line="240" w:lineRule="auto"/>
              <w:rPr>
                <w:sz w:val="21"/>
                <w:szCs w:val="21"/>
              </w:rPr>
            </w:pPr>
            <w:r w:rsidRPr="000F442A">
              <w:rPr>
                <w:b/>
                <w:color w:val="1F4E79"/>
                <w:sz w:val="21"/>
                <w:szCs w:val="21"/>
              </w:rPr>
              <w:t xml:space="preserve">BLUF: </w:t>
            </w:r>
            <w:r w:rsidRPr="000F442A">
              <w:rPr>
                <w:sz w:val="21"/>
                <w:szCs w:val="21"/>
              </w:rPr>
              <w:t xml:space="preserve">U.S. strategic direction flows downward from the White House to the warfighter: </w:t>
            </w:r>
            <w:r w:rsidRPr="000F442A">
              <w:rPr>
                <w:b/>
                <w:sz w:val="21"/>
                <w:szCs w:val="21"/>
              </w:rPr>
              <w:t>NSS</w:t>
            </w:r>
            <w:r w:rsidRPr="000F442A">
              <w:rPr>
                <w:sz w:val="21"/>
                <w:szCs w:val="21"/>
              </w:rPr>
              <w:t xml:space="preserve"> sets national vision (</w:t>
            </w:r>
            <w:r w:rsidRPr="000F442A">
              <w:rPr>
                <w:i/>
                <w:sz w:val="21"/>
                <w:szCs w:val="21"/>
              </w:rPr>
              <w:t>ends</w:t>
            </w:r>
            <w:r w:rsidRPr="000F442A">
              <w:rPr>
                <w:sz w:val="21"/>
                <w:szCs w:val="21"/>
              </w:rPr>
              <w:t xml:space="preserve">); </w:t>
            </w:r>
            <w:r w:rsidRPr="000F442A">
              <w:rPr>
                <w:b/>
                <w:sz w:val="21"/>
                <w:szCs w:val="21"/>
              </w:rPr>
              <w:t>NDS</w:t>
            </w:r>
            <w:r w:rsidRPr="000F442A">
              <w:rPr>
                <w:sz w:val="21"/>
                <w:szCs w:val="21"/>
              </w:rPr>
              <w:t xml:space="preserve"> translates it into capstone defense policy (</w:t>
            </w:r>
            <w:r w:rsidRPr="000F442A">
              <w:rPr>
                <w:i/>
                <w:sz w:val="21"/>
                <w:szCs w:val="21"/>
              </w:rPr>
              <w:t>ways</w:t>
            </w:r>
            <w:r w:rsidRPr="000F442A">
              <w:rPr>
                <w:sz w:val="21"/>
                <w:szCs w:val="21"/>
              </w:rPr>
              <w:t xml:space="preserve">); </w:t>
            </w:r>
            <w:r w:rsidRPr="000F442A">
              <w:rPr>
                <w:b/>
                <w:sz w:val="21"/>
                <w:szCs w:val="21"/>
              </w:rPr>
              <w:t>NMS</w:t>
            </w:r>
            <w:r w:rsidRPr="000F442A">
              <w:rPr>
                <w:sz w:val="21"/>
                <w:szCs w:val="21"/>
              </w:rPr>
              <w:t xml:space="preserve"> directs the Joint Force on how to execute it (</w:t>
            </w:r>
            <w:r w:rsidRPr="000F442A">
              <w:rPr>
                <w:i/>
                <w:sz w:val="21"/>
                <w:szCs w:val="21"/>
              </w:rPr>
              <w:t>means</w:t>
            </w:r>
            <w:r w:rsidRPr="000F442A">
              <w:rPr>
                <w:sz w:val="21"/>
                <w:szCs w:val="21"/>
              </w:rPr>
              <w:t>).</w:t>
            </w:r>
          </w:p>
        </w:tc>
      </w:tr>
    </w:tbl>
    <w:p w14:paraId="59F8D18F" w14:textId="77777777" w:rsidR="000C27C8" w:rsidRDefault="000C27C8" w:rsidP="009F2B56">
      <w:pPr>
        <w:pStyle w:val="Heading1"/>
        <w:spacing w:before="0" w:line="240" w:lineRule="auto"/>
        <w:rPr>
          <w:sz w:val="21"/>
          <w:szCs w:val="21"/>
        </w:rPr>
      </w:pPr>
    </w:p>
    <w:p w14:paraId="382033A4" w14:textId="583DE7F7" w:rsidR="00EF55C4" w:rsidRPr="001142A2" w:rsidRDefault="005B53F3" w:rsidP="009F2B56">
      <w:pPr>
        <w:pStyle w:val="Heading1"/>
        <w:spacing w:before="0" w:line="240" w:lineRule="auto"/>
        <w:rPr>
          <w:sz w:val="24"/>
          <w:szCs w:val="24"/>
        </w:rPr>
      </w:pPr>
      <w:r w:rsidRPr="001142A2">
        <w:rPr>
          <w:sz w:val="24"/>
          <w:szCs w:val="24"/>
        </w:rPr>
        <w:t>I. Breakdown of the Strategic Documents</w:t>
      </w:r>
    </w:p>
    <w:p w14:paraId="4669ECA0" w14:textId="59337CB7" w:rsidR="00EF55C4" w:rsidRPr="000F442A" w:rsidRDefault="005B53F3" w:rsidP="009F2B56">
      <w:pPr>
        <w:pStyle w:val="Heading2"/>
        <w:spacing w:before="0" w:line="240" w:lineRule="auto"/>
        <w:rPr>
          <w:sz w:val="21"/>
          <w:szCs w:val="21"/>
        </w:rPr>
      </w:pPr>
      <w:r w:rsidRPr="000F442A">
        <w:rPr>
          <w:sz w:val="21"/>
          <w:szCs w:val="21"/>
        </w:rPr>
        <w:t xml:space="preserve">1. </w:t>
      </w:r>
      <w:r w:rsidR="00867C3D">
        <w:rPr>
          <w:sz w:val="21"/>
          <w:szCs w:val="21"/>
        </w:rPr>
        <w:t xml:space="preserve">2025 </w:t>
      </w:r>
      <w:r w:rsidRPr="000F442A">
        <w:rPr>
          <w:sz w:val="21"/>
          <w:szCs w:val="21"/>
        </w:rPr>
        <w:t>National Security Strategy (</w:t>
      </w:r>
      <w:r w:rsidR="00154E57" w:rsidRPr="000F442A">
        <w:rPr>
          <w:sz w:val="21"/>
          <w:szCs w:val="21"/>
        </w:rPr>
        <w:t>NSS)</w:t>
      </w:r>
      <w:r w:rsidRPr="000F442A">
        <w:rPr>
          <w:sz w:val="21"/>
          <w:szCs w:val="21"/>
        </w:rPr>
        <w:t xml:space="preserve"> </w:t>
      </w:r>
      <w:r w:rsidR="00154E57" w:rsidRPr="000F442A">
        <w:rPr>
          <w:sz w:val="21"/>
          <w:szCs w:val="21"/>
        </w:rPr>
        <w:t xml:space="preserve">— by </w:t>
      </w:r>
      <w:r w:rsidRPr="000F442A">
        <w:rPr>
          <w:sz w:val="21"/>
          <w:szCs w:val="21"/>
        </w:rPr>
        <w:t>POTUS</w:t>
      </w:r>
    </w:p>
    <w:p w14:paraId="68A78BFE" w14:textId="77777777" w:rsidR="00EF55C4" w:rsidRPr="000F442A" w:rsidRDefault="005B53F3" w:rsidP="009F2B56">
      <w:pPr>
        <w:spacing w:line="240" w:lineRule="auto"/>
        <w:rPr>
          <w:sz w:val="21"/>
          <w:szCs w:val="21"/>
        </w:rPr>
      </w:pPr>
      <w:r w:rsidRPr="000F442A">
        <w:rPr>
          <w:b/>
          <w:sz w:val="21"/>
          <w:szCs w:val="21"/>
        </w:rPr>
        <w:t xml:space="preserve">Purpose: </w:t>
      </w:r>
      <w:r w:rsidRPr="000F442A">
        <w:rPr>
          <w:sz w:val="21"/>
          <w:szCs w:val="21"/>
        </w:rPr>
        <w:t>Directs the overall national vision, articulating how all instruments of national power (DIME) will protect U.S. sovereignty.</w:t>
      </w:r>
    </w:p>
    <w:p w14:paraId="7EB26F41" w14:textId="77777777" w:rsidR="00EF55C4" w:rsidRPr="000F442A" w:rsidRDefault="005B53F3" w:rsidP="009F2B56">
      <w:pPr>
        <w:spacing w:line="240" w:lineRule="auto"/>
        <w:rPr>
          <w:sz w:val="21"/>
          <w:szCs w:val="21"/>
        </w:rPr>
      </w:pPr>
      <w:r w:rsidRPr="000F442A">
        <w:rPr>
          <w:b/>
          <w:sz w:val="21"/>
          <w:szCs w:val="21"/>
        </w:rPr>
        <w:t>Key Concept (2025 NSS): “America First” &amp; Pragmatic Realism</w:t>
      </w:r>
    </w:p>
    <w:p w14:paraId="1E63049B" w14:textId="77777777" w:rsidR="00EF55C4" w:rsidRPr="000F442A" w:rsidRDefault="005B53F3" w:rsidP="009F2B56">
      <w:pPr>
        <w:pStyle w:val="ListBullet"/>
        <w:spacing w:line="240" w:lineRule="auto"/>
        <w:rPr>
          <w:sz w:val="21"/>
          <w:szCs w:val="21"/>
        </w:rPr>
      </w:pPr>
      <w:r w:rsidRPr="000F442A">
        <w:rPr>
          <w:sz w:val="21"/>
          <w:szCs w:val="21"/>
        </w:rPr>
        <w:t>Focuses strictly on core security interests, ending the era of mass migration, and prioritizing economic security.</w:t>
      </w:r>
    </w:p>
    <w:p w14:paraId="57B468AD" w14:textId="77777777" w:rsidR="00EF55C4" w:rsidRPr="000F442A" w:rsidRDefault="005B53F3" w:rsidP="009F2B56">
      <w:pPr>
        <w:pStyle w:val="ListBullet"/>
        <w:spacing w:line="240" w:lineRule="auto"/>
        <w:rPr>
          <w:sz w:val="21"/>
          <w:szCs w:val="21"/>
        </w:rPr>
      </w:pPr>
      <w:r w:rsidRPr="000F442A">
        <w:rPr>
          <w:i/>
          <w:sz w:val="21"/>
          <w:szCs w:val="21"/>
        </w:rPr>
        <w:t xml:space="preserve">Signature Verbiage: </w:t>
      </w:r>
      <w:r w:rsidRPr="000F442A">
        <w:rPr>
          <w:sz w:val="21"/>
          <w:szCs w:val="21"/>
        </w:rPr>
        <w:t xml:space="preserve">Enforces the </w:t>
      </w:r>
      <w:r w:rsidRPr="000F442A">
        <w:rPr>
          <w:b/>
          <w:sz w:val="21"/>
          <w:szCs w:val="21"/>
        </w:rPr>
        <w:t>Trump Corollary to the Monroe Doctrine</w:t>
      </w:r>
      <w:r w:rsidRPr="000F442A">
        <w:rPr>
          <w:sz w:val="21"/>
          <w:szCs w:val="21"/>
        </w:rPr>
        <w:t xml:space="preserve"> and demands strict </w:t>
      </w:r>
      <w:r w:rsidRPr="000F442A">
        <w:rPr>
          <w:b/>
          <w:sz w:val="21"/>
          <w:szCs w:val="21"/>
        </w:rPr>
        <w:t>Burden-Sharing</w:t>
      </w:r>
      <w:r w:rsidRPr="000F442A">
        <w:rPr>
          <w:sz w:val="21"/>
          <w:szCs w:val="21"/>
        </w:rPr>
        <w:t xml:space="preserve"> (5% GDP) from allies.</w:t>
      </w:r>
    </w:p>
    <w:p w14:paraId="3F20A1CB" w14:textId="7BA1FF45" w:rsidR="00EF55C4" w:rsidRPr="000F442A" w:rsidRDefault="005B53F3" w:rsidP="009F2B56">
      <w:pPr>
        <w:pStyle w:val="Heading2"/>
        <w:spacing w:before="0" w:line="240" w:lineRule="auto"/>
        <w:rPr>
          <w:sz w:val="21"/>
          <w:szCs w:val="21"/>
        </w:rPr>
      </w:pPr>
      <w:r w:rsidRPr="000F442A">
        <w:rPr>
          <w:sz w:val="21"/>
          <w:szCs w:val="21"/>
        </w:rPr>
        <w:t xml:space="preserve">2. </w:t>
      </w:r>
      <w:r w:rsidR="004431D9">
        <w:rPr>
          <w:sz w:val="21"/>
          <w:szCs w:val="21"/>
        </w:rPr>
        <w:t xml:space="preserve">2026 </w:t>
      </w:r>
      <w:r w:rsidRPr="000F442A">
        <w:rPr>
          <w:sz w:val="21"/>
          <w:szCs w:val="21"/>
        </w:rPr>
        <w:t>National Defense Strategy (NDS) —</w:t>
      </w:r>
      <w:r w:rsidR="00154E57" w:rsidRPr="000F442A">
        <w:rPr>
          <w:sz w:val="21"/>
          <w:szCs w:val="21"/>
        </w:rPr>
        <w:t xml:space="preserve"> by </w:t>
      </w:r>
      <w:r w:rsidRPr="000F442A">
        <w:rPr>
          <w:sz w:val="21"/>
          <w:szCs w:val="21"/>
        </w:rPr>
        <w:t>SECDEF</w:t>
      </w:r>
    </w:p>
    <w:p w14:paraId="61EBC6A1" w14:textId="77777777" w:rsidR="00EF55C4" w:rsidRPr="000F442A" w:rsidRDefault="005B53F3" w:rsidP="009F2B56">
      <w:pPr>
        <w:spacing w:line="240" w:lineRule="auto"/>
        <w:rPr>
          <w:sz w:val="21"/>
          <w:szCs w:val="21"/>
        </w:rPr>
      </w:pPr>
      <w:r w:rsidRPr="000F442A">
        <w:rPr>
          <w:b/>
          <w:sz w:val="21"/>
          <w:szCs w:val="21"/>
        </w:rPr>
        <w:t xml:space="preserve">Purpose: </w:t>
      </w:r>
      <w:r w:rsidRPr="000F442A">
        <w:rPr>
          <w:sz w:val="21"/>
          <w:szCs w:val="21"/>
        </w:rPr>
        <w:t>Translates the NSS’s high-level objectives into specific goals for the Department of Defense (DoD).</w:t>
      </w:r>
    </w:p>
    <w:p w14:paraId="2D2FFF2F" w14:textId="77777777" w:rsidR="00EF55C4" w:rsidRPr="000F442A" w:rsidRDefault="005B53F3" w:rsidP="009F2B56">
      <w:pPr>
        <w:spacing w:line="240" w:lineRule="auto"/>
        <w:rPr>
          <w:sz w:val="21"/>
          <w:szCs w:val="21"/>
        </w:rPr>
      </w:pPr>
      <w:r w:rsidRPr="000F442A">
        <w:rPr>
          <w:b/>
          <w:sz w:val="21"/>
          <w:szCs w:val="21"/>
        </w:rPr>
        <w:t>Key Concept (2026 NDS): “Peace Through Strength”</w:t>
      </w:r>
    </w:p>
    <w:p w14:paraId="255D68BF" w14:textId="77777777" w:rsidR="00EF55C4" w:rsidRPr="000F442A" w:rsidRDefault="005B53F3" w:rsidP="009F2B56">
      <w:pPr>
        <w:pStyle w:val="ListBullet"/>
        <w:spacing w:line="240" w:lineRule="auto"/>
        <w:rPr>
          <w:sz w:val="21"/>
          <w:szCs w:val="21"/>
        </w:rPr>
      </w:pPr>
      <w:r w:rsidRPr="000F442A">
        <w:rPr>
          <w:sz w:val="21"/>
          <w:szCs w:val="21"/>
        </w:rPr>
        <w:t xml:space="preserve">Details the four Capstone </w:t>
      </w:r>
      <w:r w:rsidRPr="000F442A">
        <w:rPr>
          <w:b/>
          <w:sz w:val="21"/>
          <w:szCs w:val="21"/>
        </w:rPr>
        <w:t>Lines of Effort (LOEs)</w:t>
      </w:r>
      <w:r w:rsidRPr="000F442A">
        <w:rPr>
          <w:sz w:val="21"/>
          <w:szCs w:val="21"/>
        </w:rPr>
        <w:t>: Defend the Homeland, Deter China, Increase Burden-Sharing, and Supercharge the Defense Industrial Base (DIB).</w:t>
      </w:r>
    </w:p>
    <w:p w14:paraId="0B88237C" w14:textId="77777777" w:rsidR="00EF55C4" w:rsidRPr="000F442A" w:rsidRDefault="005B53F3" w:rsidP="009F2B56">
      <w:pPr>
        <w:pStyle w:val="ListBullet"/>
        <w:spacing w:line="240" w:lineRule="auto"/>
        <w:rPr>
          <w:sz w:val="21"/>
          <w:szCs w:val="21"/>
        </w:rPr>
      </w:pPr>
      <w:r w:rsidRPr="000F442A">
        <w:rPr>
          <w:i/>
          <w:sz w:val="21"/>
          <w:szCs w:val="21"/>
        </w:rPr>
        <w:t xml:space="preserve">Signature Verbiage: </w:t>
      </w:r>
      <w:r w:rsidRPr="000F442A">
        <w:rPr>
          <w:sz w:val="21"/>
          <w:szCs w:val="21"/>
        </w:rPr>
        <w:t>Prioritizes “flexible, practical realism” over utopian idealism to ensure the Joint Force can win decisively.</w:t>
      </w:r>
    </w:p>
    <w:p w14:paraId="00C5F317" w14:textId="03C9F4BB" w:rsidR="00EF55C4" w:rsidRPr="000F442A" w:rsidRDefault="005B53F3" w:rsidP="009F2B56">
      <w:pPr>
        <w:pStyle w:val="Heading2"/>
        <w:spacing w:before="0" w:line="240" w:lineRule="auto"/>
        <w:rPr>
          <w:sz w:val="21"/>
          <w:szCs w:val="21"/>
        </w:rPr>
      </w:pPr>
      <w:r w:rsidRPr="000F442A">
        <w:rPr>
          <w:sz w:val="21"/>
          <w:szCs w:val="21"/>
        </w:rPr>
        <w:t xml:space="preserve">3. </w:t>
      </w:r>
      <w:r w:rsidR="004431D9">
        <w:rPr>
          <w:sz w:val="21"/>
          <w:szCs w:val="21"/>
        </w:rPr>
        <w:t xml:space="preserve">2022 </w:t>
      </w:r>
      <w:r w:rsidRPr="000F442A">
        <w:rPr>
          <w:sz w:val="21"/>
          <w:szCs w:val="21"/>
        </w:rPr>
        <w:t xml:space="preserve">National Military Strategy (NMS) — </w:t>
      </w:r>
      <w:r w:rsidR="00154E57" w:rsidRPr="000F442A">
        <w:rPr>
          <w:sz w:val="21"/>
          <w:szCs w:val="21"/>
        </w:rPr>
        <w:t xml:space="preserve">by </w:t>
      </w:r>
      <w:r w:rsidRPr="000F442A">
        <w:rPr>
          <w:sz w:val="21"/>
          <w:szCs w:val="21"/>
        </w:rPr>
        <w:t>CJCS</w:t>
      </w:r>
    </w:p>
    <w:p w14:paraId="450B5ED2" w14:textId="77777777" w:rsidR="00EF55C4" w:rsidRPr="000F442A" w:rsidRDefault="005B53F3" w:rsidP="009F2B56">
      <w:pPr>
        <w:spacing w:line="240" w:lineRule="auto"/>
        <w:rPr>
          <w:sz w:val="21"/>
          <w:szCs w:val="21"/>
        </w:rPr>
      </w:pPr>
      <w:r w:rsidRPr="000F442A">
        <w:rPr>
          <w:b/>
          <w:sz w:val="21"/>
          <w:szCs w:val="21"/>
        </w:rPr>
        <w:t xml:space="preserve">Purpose: </w:t>
      </w:r>
      <w:r w:rsidRPr="000F442A">
        <w:rPr>
          <w:sz w:val="21"/>
          <w:szCs w:val="21"/>
        </w:rPr>
        <w:t>Directs the Joint Force on how to sequence operations, manage risk, and modernise capabilities to execute NDS priorities.</w:t>
      </w:r>
    </w:p>
    <w:p w14:paraId="6041713C" w14:textId="77777777" w:rsidR="00EF55C4" w:rsidRPr="000F442A" w:rsidRDefault="005B53F3" w:rsidP="009F2B56">
      <w:pPr>
        <w:spacing w:line="240" w:lineRule="auto"/>
        <w:rPr>
          <w:sz w:val="21"/>
          <w:szCs w:val="21"/>
        </w:rPr>
      </w:pPr>
      <w:r w:rsidRPr="000F442A">
        <w:rPr>
          <w:b/>
          <w:sz w:val="21"/>
          <w:szCs w:val="21"/>
        </w:rPr>
        <w:t>Key Concept (2022 NMS): “Strategic Discipline”</w:t>
      </w:r>
    </w:p>
    <w:p w14:paraId="49A1F306" w14:textId="77777777" w:rsidR="00EF55C4" w:rsidRPr="000F442A" w:rsidRDefault="005B53F3" w:rsidP="009F2B56">
      <w:pPr>
        <w:pStyle w:val="ListBullet"/>
        <w:spacing w:line="240" w:lineRule="auto"/>
        <w:rPr>
          <w:sz w:val="21"/>
          <w:szCs w:val="21"/>
        </w:rPr>
      </w:pPr>
      <w:r w:rsidRPr="000F442A">
        <w:rPr>
          <w:sz w:val="21"/>
          <w:szCs w:val="21"/>
        </w:rPr>
        <w:t xml:space="preserve">Guides the military’s balance between </w:t>
      </w:r>
      <w:r w:rsidRPr="000F442A">
        <w:rPr>
          <w:b/>
          <w:sz w:val="21"/>
          <w:szCs w:val="21"/>
        </w:rPr>
        <w:t>Campaigning</w:t>
      </w:r>
      <w:r w:rsidRPr="000F442A">
        <w:rPr>
          <w:sz w:val="21"/>
          <w:szCs w:val="21"/>
        </w:rPr>
        <w:t xml:space="preserve"> (deterring threats now) and </w:t>
      </w:r>
      <w:r w:rsidRPr="000F442A">
        <w:rPr>
          <w:b/>
          <w:sz w:val="21"/>
          <w:szCs w:val="21"/>
        </w:rPr>
        <w:t>Building Warfighting Advantage</w:t>
      </w:r>
      <w:r w:rsidRPr="000F442A">
        <w:rPr>
          <w:sz w:val="21"/>
          <w:szCs w:val="21"/>
        </w:rPr>
        <w:t xml:space="preserve"> (modernizing for future conflicts).</w:t>
      </w:r>
    </w:p>
    <w:p w14:paraId="64F4FA0E" w14:textId="77777777" w:rsidR="00EF55C4" w:rsidRPr="000F442A" w:rsidRDefault="005B53F3" w:rsidP="009F2B56">
      <w:pPr>
        <w:pStyle w:val="ListBullet"/>
        <w:spacing w:line="240" w:lineRule="auto"/>
        <w:rPr>
          <w:sz w:val="21"/>
          <w:szCs w:val="21"/>
        </w:rPr>
      </w:pPr>
      <w:r w:rsidRPr="000F442A">
        <w:rPr>
          <w:i/>
          <w:sz w:val="21"/>
          <w:szCs w:val="21"/>
        </w:rPr>
        <w:t xml:space="preserve">Signature Verbiage: </w:t>
      </w:r>
      <w:r w:rsidRPr="000F442A">
        <w:rPr>
          <w:sz w:val="21"/>
          <w:szCs w:val="21"/>
        </w:rPr>
        <w:t xml:space="preserve">Identifies China as the </w:t>
      </w:r>
      <w:r w:rsidRPr="000F442A">
        <w:rPr>
          <w:b/>
          <w:sz w:val="21"/>
          <w:szCs w:val="21"/>
        </w:rPr>
        <w:t>Pacing Challenge</w:t>
      </w:r>
      <w:r w:rsidRPr="000F442A">
        <w:rPr>
          <w:sz w:val="21"/>
          <w:szCs w:val="21"/>
        </w:rPr>
        <w:t xml:space="preserve"> and Russia as an </w:t>
      </w:r>
      <w:r w:rsidRPr="000F442A">
        <w:rPr>
          <w:b/>
          <w:sz w:val="21"/>
          <w:szCs w:val="21"/>
        </w:rPr>
        <w:t>Acute Threat</w:t>
      </w:r>
      <w:r w:rsidRPr="000F442A">
        <w:rPr>
          <w:sz w:val="21"/>
          <w:szCs w:val="21"/>
        </w:rPr>
        <w:t xml:space="preserve">. A critical wakeup call: </w:t>
      </w:r>
      <w:r w:rsidRPr="000F442A">
        <w:rPr>
          <w:i/>
          <w:sz w:val="21"/>
          <w:szCs w:val="21"/>
        </w:rPr>
        <w:t>“Adapt Now, or Lose Later.”</w:t>
      </w:r>
    </w:p>
    <w:p w14:paraId="2529D2DD" w14:textId="4C4B27D6" w:rsidR="00EF55C4" w:rsidRPr="001142A2" w:rsidRDefault="005B53F3" w:rsidP="009F2B56">
      <w:pPr>
        <w:pStyle w:val="Heading1"/>
        <w:spacing w:before="0" w:line="240" w:lineRule="auto"/>
        <w:rPr>
          <w:sz w:val="24"/>
          <w:szCs w:val="24"/>
        </w:rPr>
      </w:pPr>
      <w:r w:rsidRPr="001142A2">
        <w:rPr>
          <w:sz w:val="24"/>
          <w:szCs w:val="24"/>
        </w:rPr>
        <w:t>II. The Strategic Relationship</w:t>
      </w:r>
    </w:p>
    <w:p w14:paraId="26F1D34C" w14:textId="77777777" w:rsidR="009C299D" w:rsidRPr="00593509" w:rsidRDefault="005B53F3" w:rsidP="00593509">
      <w:pPr>
        <w:pStyle w:val="ListParagraph"/>
        <w:numPr>
          <w:ilvl w:val="0"/>
          <w:numId w:val="11"/>
        </w:numPr>
        <w:spacing w:line="240" w:lineRule="auto"/>
        <w:rPr>
          <w:sz w:val="21"/>
          <w:szCs w:val="21"/>
        </w:rPr>
      </w:pPr>
      <w:r w:rsidRPr="00593509">
        <w:rPr>
          <w:sz w:val="21"/>
          <w:szCs w:val="21"/>
        </w:rPr>
        <w:t xml:space="preserve">The President’s “America First” </w:t>
      </w:r>
      <w:r w:rsidRPr="00593509">
        <w:rPr>
          <w:b/>
          <w:sz w:val="21"/>
          <w:szCs w:val="21"/>
        </w:rPr>
        <w:t>NSS</w:t>
      </w:r>
      <w:r w:rsidRPr="00593509">
        <w:rPr>
          <w:sz w:val="21"/>
          <w:szCs w:val="21"/>
        </w:rPr>
        <w:t xml:space="preserve"> defines the </w:t>
      </w:r>
      <w:r w:rsidRPr="00593509">
        <w:rPr>
          <w:i/>
          <w:sz w:val="21"/>
          <w:szCs w:val="21"/>
        </w:rPr>
        <w:t>ends</w:t>
      </w:r>
      <w:r w:rsidRPr="00593509">
        <w:rPr>
          <w:sz w:val="21"/>
          <w:szCs w:val="21"/>
        </w:rPr>
        <w:t xml:space="preserve"> (such as securing the homeland and trade). </w:t>
      </w:r>
    </w:p>
    <w:p w14:paraId="10F6F71F" w14:textId="77777777" w:rsidR="009C299D" w:rsidRPr="00593509" w:rsidRDefault="005B53F3" w:rsidP="00593509">
      <w:pPr>
        <w:pStyle w:val="ListParagraph"/>
        <w:numPr>
          <w:ilvl w:val="0"/>
          <w:numId w:val="11"/>
        </w:numPr>
        <w:spacing w:line="240" w:lineRule="auto"/>
        <w:rPr>
          <w:sz w:val="21"/>
          <w:szCs w:val="21"/>
        </w:rPr>
      </w:pPr>
      <w:r w:rsidRPr="00593509">
        <w:rPr>
          <w:sz w:val="21"/>
          <w:szCs w:val="21"/>
        </w:rPr>
        <w:t xml:space="preserve">The </w:t>
      </w:r>
      <w:r w:rsidRPr="00593509">
        <w:rPr>
          <w:b/>
          <w:sz w:val="21"/>
          <w:szCs w:val="21"/>
        </w:rPr>
        <w:t>NDS</w:t>
      </w:r>
      <w:r w:rsidRPr="00593509">
        <w:rPr>
          <w:sz w:val="21"/>
          <w:szCs w:val="21"/>
        </w:rPr>
        <w:t xml:space="preserve"> creates the plan or </w:t>
      </w:r>
      <w:r w:rsidRPr="00593509">
        <w:rPr>
          <w:i/>
          <w:sz w:val="21"/>
          <w:szCs w:val="21"/>
        </w:rPr>
        <w:t>ways</w:t>
      </w:r>
      <w:r w:rsidRPr="00593509">
        <w:rPr>
          <w:sz w:val="21"/>
          <w:szCs w:val="21"/>
        </w:rPr>
        <w:t xml:space="preserve"> (establishing lines of effort to deter China and build defense industry). </w:t>
      </w:r>
    </w:p>
    <w:p w14:paraId="508B31B7" w14:textId="2643C55B" w:rsidR="00EF55C4" w:rsidRPr="00593509" w:rsidRDefault="005B53F3" w:rsidP="00593509">
      <w:pPr>
        <w:pStyle w:val="ListParagraph"/>
        <w:numPr>
          <w:ilvl w:val="0"/>
          <w:numId w:val="11"/>
        </w:numPr>
        <w:spacing w:line="240" w:lineRule="auto"/>
        <w:rPr>
          <w:sz w:val="21"/>
          <w:szCs w:val="21"/>
        </w:rPr>
      </w:pPr>
      <w:r w:rsidRPr="00593509">
        <w:rPr>
          <w:sz w:val="21"/>
          <w:szCs w:val="21"/>
        </w:rPr>
        <w:t xml:space="preserve">The </w:t>
      </w:r>
      <w:r w:rsidRPr="00593509">
        <w:rPr>
          <w:b/>
          <w:sz w:val="21"/>
          <w:szCs w:val="21"/>
        </w:rPr>
        <w:t>NMS</w:t>
      </w:r>
      <w:r w:rsidRPr="00593509">
        <w:rPr>
          <w:sz w:val="21"/>
          <w:szCs w:val="21"/>
        </w:rPr>
        <w:t xml:space="preserve"> delivers the </w:t>
      </w:r>
      <w:r w:rsidRPr="00593509">
        <w:rPr>
          <w:i/>
          <w:sz w:val="21"/>
          <w:szCs w:val="21"/>
        </w:rPr>
        <w:t>means</w:t>
      </w:r>
      <w:r w:rsidRPr="00593509">
        <w:rPr>
          <w:sz w:val="21"/>
          <w:szCs w:val="21"/>
        </w:rPr>
        <w:t xml:space="preserve"> by directing the Joint Force to employ </w:t>
      </w:r>
      <w:r w:rsidRPr="00593509">
        <w:rPr>
          <w:i/>
          <w:sz w:val="21"/>
          <w:szCs w:val="21"/>
        </w:rPr>
        <w:t>Strategic Discipline</w:t>
      </w:r>
      <w:r w:rsidRPr="00593509">
        <w:rPr>
          <w:sz w:val="21"/>
          <w:szCs w:val="21"/>
        </w:rPr>
        <w:t>—ensuring tactical USAF operations and joint campaigns align directly with national-level strategic priorities.</w:t>
      </w:r>
    </w:p>
    <w:p w14:paraId="14DCD069" w14:textId="5F93B67A" w:rsidR="000F442A" w:rsidRPr="001142A2" w:rsidRDefault="000F442A" w:rsidP="009F2B56">
      <w:pPr>
        <w:pStyle w:val="Heading1"/>
        <w:spacing w:before="0" w:line="240" w:lineRule="auto"/>
        <w:rPr>
          <w:sz w:val="24"/>
          <w:szCs w:val="24"/>
        </w:rPr>
      </w:pPr>
      <w:r w:rsidRPr="001142A2">
        <w:rPr>
          <w:sz w:val="24"/>
          <w:szCs w:val="24"/>
        </w:rPr>
        <w:t>I</w:t>
      </w:r>
      <w:r w:rsidR="00C02663" w:rsidRPr="001142A2">
        <w:rPr>
          <w:sz w:val="24"/>
          <w:szCs w:val="24"/>
        </w:rPr>
        <w:t>II</w:t>
      </w:r>
      <w:r w:rsidRPr="001142A2">
        <w:rPr>
          <w:sz w:val="24"/>
          <w:szCs w:val="24"/>
        </w:rPr>
        <w:t>. References:</w:t>
      </w:r>
    </w:p>
    <w:p w14:paraId="7633FCD8" w14:textId="77777777" w:rsidR="000F442A" w:rsidRPr="000F442A" w:rsidRDefault="000F442A" w:rsidP="00C02663">
      <w:pPr>
        <w:pStyle w:val="Footer"/>
        <w:numPr>
          <w:ilvl w:val="0"/>
          <w:numId w:val="10"/>
        </w:numPr>
        <w:rPr>
          <w:sz w:val="21"/>
          <w:szCs w:val="21"/>
        </w:rPr>
      </w:pPr>
      <w:r w:rsidRPr="000F442A">
        <w:rPr>
          <w:sz w:val="21"/>
          <w:szCs w:val="21"/>
        </w:rPr>
        <w:t xml:space="preserve">NSS: </w:t>
      </w:r>
      <w:hyperlink r:id="rId8" w:history="1">
        <w:r w:rsidRPr="000F442A">
          <w:rPr>
            <w:rStyle w:val="Hyperlink"/>
            <w:bCs/>
            <w:sz w:val="21"/>
            <w:szCs w:val="21"/>
          </w:rPr>
          <w:t>https://www.whitehouse.gov/wp-content/uploads/2025/12/2025-National-Security-Strategy.pdf</w:t>
        </w:r>
      </w:hyperlink>
    </w:p>
    <w:p w14:paraId="4377ED38" w14:textId="77777777" w:rsidR="000F442A" w:rsidRPr="000F442A" w:rsidRDefault="000F442A" w:rsidP="00C02663">
      <w:pPr>
        <w:pStyle w:val="Footer"/>
        <w:numPr>
          <w:ilvl w:val="0"/>
          <w:numId w:val="10"/>
        </w:numPr>
        <w:rPr>
          <w:sz w:val="21"/>
          <w:szCs w:val="21"/>
        </w:rPr>
      </w:pPr>
      <w:r w:rsidRPr="000F442A">
        <w:rPr>
          <w:sz w:val="21"/>
          <w:szCs w:val="21"/>
        </w:rPr>
        <w:t xml:space="preserve">NDS: </w:t>
      </w:r>
      <w:hyperlink r:id="rId9">
        <w:r w:rsidRPr="000F442A">
          <w:rPr>
            <w:rStyle w:val="Hyperlink"/>
            <w:bCs/>
            <w:sz w:val="21"/>
            <w:szCs w:val="21"/>
          </w:rPr>
          <w:t>2026 National Defense Strategy PDF</w:t>
        </w:r>
      </w:hyperlink>
    </w:p>
    <w:p w14:paraId="6AD455D5" w14:textId="77777777" w:rsidR="000F442A" w:rsidRPr="000F442A" w:rsidRDefault="000F442A" w:rsidP="00C02663">
      <w:pPr>
        <w:pStyle w:val="Footer"/>
        <w:numPr>
          <w:ilvl w:val="0"/>
          <w:numId w:val="10"/>
        </w:numPr>
        <w:rPr>
          <w:sz w:val="21"/>
          <w:szCs w:val="21"/>
        </w:rPr>
      </w:pPr>
      <w:r w:rsidRPr="000F442A">
        <w:rPr>
          <w:sz w:val="21"/>
          <w:szCs w:val="21"/>
        </w:rPr>
        <w:t xml:space="preserve">NMS: </w:t>
      </w:r>
      <w:hyperlink r:id="rId10" w:history="1">
        <w:r w:rsidRPr="000F442A">
          <w:rPr>
            <w:rStyle w:val="Hyperlink"/>
            <w:bCs/>
            <w:sz w:val="21"/>
            <w:szCs w:val="21"/>
          </w:rPr>
          <w:t>https://www.jcs.mil/Portals/36/NMS%202022%20_%20Signed.pdf</w:t>
        </w:r>
      </w:hyperlink>
    </w:p>
    <w:sectPr w:rsidR="000F442A" w:rsidRPr="000F442A" w:rsidSect="00034616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176CF" w14:textId="77777777" w:rsidR="006A05C1" w:rsidRDefault="006A05C1">
      <w:pPr>
        <w:spacing w:after="0" w:line="240" w:lineRule="auto"/>
      </w:pPr>
      <w:r>
        <w:separator/>
      </w:r>
    </w:p>
  </w:endnote>
  <w:endnote w:type="continuationSeparator" w:id="0">
    <w:p w14:paraId="44D6F302" w14:textId="77777777" w:rsidR="006A05C1" w:rsidRDefault="006A0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F9778" w14:textId="7C78F590" w:rsidR="00F14B97" w:rsidRDefault="00F14B97">
    <w:pPr>
      <w:pStyle w:val="Footer"/>
    </w:pPr>
    <w:r>
      <w:t>DAFCGOC/PD/1-Pager/2026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67F67" w14:textId="77777777" w:rsidR="006A05C1" w:rsidRDefault="006A05C1">
      <w:pPr>
        <w:spacing w:after="0" w:line="240" w:lineRule="auto"/>
      </w:pPr>
      <w:r>
        <w:separator/>
      </w:r>
    </w:p>
  </w:footnote>
  <w:footnote w:type="continuationSeparator" w:id="0">
    <w:p w14:paraId="3CC90156" w14:textId="77777777" w:rsidR="006A05C1" w:rsidRDefault="006A0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938DF" w14:textId="4A87BC6C" w:rsidR="00EF55C4" w:rsidRDefault="00832825" w:rsidP="00BB47D4">
    <w:pPr>
      <w:spacing w:after="40"/>
      <w:jc w:val="center"/>
      <w:rPr>
        <w:b/>
        <w:color w:val="1F4E79"/>
        <w:sz w:val="40"/>
      </w:rPr>
    </w:pPr>
    <w:r w:rsidRPr="00C572B4">
      <w:rPr>
        <w:b/>
        <w:noProof/>
        <w:color w:val="002060"/>
        <w:sz w:val="30"/>
      </w:rPr>
      <w:drawing>
        <wp:anchor distT="0" distB="0" distL="114300" distR="114300" simplePos="0" relativeHeight="251658240" behindDoc="0" locked="0" layoutInCell="1" allowOverlap="1" wp14:anchorId="54546A47" wp14:editId="3FE60240">
          <wp:simplePos x="0" y="0"/>
          <wp:positionH relativeFrom="column">
            <wp:posOffset>-409575</wp:posOffset>
          </wp:positionH>
          <wp:positionV relativeFrom="paragraph">
            <wp:posOffset>-266700</wp:posOffset>
          </wp:positionV>
          <wp:extent cx="1238250" cy="935866"/>
          <wp:effectExtent l="0" t="0" r="0" b="0"/>
          <wp:wrapNone/>
          <wp:docPr id="3" name="Picture 2" descr="Logo, company name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904CCB89-6BC0-490E-31D5-25DEAE13C0A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 descr="Logo, company name&#10;&#10;AI-generated content may be incorrect.">
                    <a:extLst>
                      <a:ext uri="{FF2B5EF4-FFF2-40B4-BE49-F238E27FC236}">
                        <a16:creationId xmlns:a16="http://schemas.microsoft.com/office/drawing/2014/main" id="{904CCB89-6BC0-490E-31D5-25DEAE13C0A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8250" cy="9358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47D4">
      <w:rPr>
        <w:b/>
        <w:color w:val="1F4E79"/>
        <w:sz w:val="40"/>
      </w:rPr>
      <w:t>STRATEGIC DIRECTION</w:t>
    </w:r>
  </w:p>
  <w:p w14:paraId="098C9301" w14:textId="6EE139F5" w:rsidR="00BB47D4" w:rsidRPr="00BB47D4" w:rsidRDefault="00BB47D4" w:rsidP="001142A2">
    <w:pPr>
      <w:spacing w:after="240"/>
      <w:jc w:val="center"/>
    </w:pPr>
    <w:r>
      <w:rPr>
        <w:i/>
        <w:color w:val="595959"/>
        <w:sz w:val="26"/>
      </w:rPr>
      <w:t>Quick-Reference Guide to the NSS, NDS, and NMS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3054EB"/>
    <w:multiLevelType w:val="hybridMultilevel"/>
    <w:tmpl w:val="F692CD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C96999"/>
    <w:multiLevelType w:val="hybridMultilevel"/>
    <w:tmpl w:val="B16269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7487314">
    <w:abstractNumId w:val="8"/>
  </w:num>
  <w:num w:numId="2" w16cid:durableId="334655684">
    <w:abstractNumId w:val="6"/>
  </w:num>
  <w:num w:numId="3" w16cid:durableId="1909657379">
    <w:abstractNumId w:val="5"/>
  </w:num>
  <w:num w:numId="4" w16cid:durableId="1013990714">
    <w:abstractNumId w:val="4"/>
  </w:num>
  <w:num w:numId="5" w16cid:durableId="882212374">
    <w:abstractNumId w:val="7"/>
  </w:num>
  <w:num w:numId="6" w16cid:durableId="599265905">
    <w:abstractNumId w:val="3"/>
  </w:num>
  <w:num w:numId="7" w16cid:durableId="1478915956">
    <w:abstractNumId w:val="2"/>
  </w:num>
  <w:num w:numId="8" w16cid:durableId="931549150">
    <w:abstractNumId w:val="1"/>
  </w:num>
  <w:num w:numId="9" w16cid:durableId="2145804136">
    <w:abstractNumId w:val="0"/>
  </w:num>
  <w:num w:numId="10" w16cid:durableId="865487009">
    <w:abstractNumId w:val="9"/>
  </w:num>
  <w:num w:numId="11" w16cid:durableId="6127848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27C8"/>
    <w:rsid w:val="000F442A"/>
    <w:rsid w:val="001142A2"/>
    <w:rsid w:val="00141A8D"/>
    <w:rsid w:val="0015074B"/>
    <w:rsid w:val="00154E57"/>
    <w:rsid w:val="00212867"/>
    <w:rsid w:val="0029639D"/>
    <w:rsid w:val="00326F90"/>
    <w:rsid w:val="003C10D7"/>
    <w:rsid w:val="004431D9"/>
    <w:rsid w:val="00593509"/>
    <w:rsid w:val="005B53F3"/>
    <w:rsid w:val="006A05C1"/>
    <w:rsid w:val="00832825"/>
    <w:rsid w:val="00847122"/>
    <w:rsid w:val="00867C3D"/>
    <w:rsid w:val="008D4BA5"/>
    <w:rsid w:val="00986D72"/>
    <w:rsid w:val="009B5126"/>
    <w:rsid w:val="009C299D"/>
    <w:rsid w:val="009F2B56"/>
    <w:rsid w:val="00AA1D8D"/>
    <w:rsid w:val="00B430D1"/>
    <w:rsid w:val="00B47730"/>
    <w:rsid w:val="00BB47D4"/>
    <w:rsid w:val="00C02663"/>
    <w:rsid w:val="00C26A8A"/>
    <w:rsid w:val="00CB0664"/>
    <w:rsid w:val="00D85817"/>
    <w:rsid w:val="00EF55C4"/>
    <w:rsid w:val="00F14B97"/>
    <w:rsid w:val="00F50A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10087C"/>
  <w14:defaultImageDpi w14:val="300"/>
  <w15:docId w15:val="{28638350-247E-42BA-AD78-38CD6CAD0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  <w:color w:val="1F1F1F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430D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hitehouse.gov/wp-content/uploads/2025/12/2025-National-Security-Strategy.pdf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jcs.mil/Portals/36/NMS%202022%20_%20Signed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edia.defense.gov/2026/Jan/23/2003864773/-1/-1/0/2026-NATIONAL-DEFENSE-STRATEGY.PDF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adc8ff-f4a3-4a14-9c0d-84b4985de0d2}" enabled="1" method="Privilege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CHOPRA, HIMANSHU Capt USAF AMC 305 MXG/LXK</cp:lastModifiedBy>
  <cp:revision>24</cp:revision>
  <dcterms:created xsi:type="dcterms:W3CDTF">2026-06-05T02:41:00Z</dcterms:created>
  <dcterms:modified xsi:type="dcterms:W3CDTF">2026-10-15T13:53:00Z</dcterms:modified>
  <cp:category/>
</cp:coreProperties>
</file>