
<file path=[Content_Types].xml><?xml version="1.0" encoding="utf-8"?>
<Types xmlns="http://schemas.openxmlformats.org/package/2006/content-types">
  <Default ContentType="application/xml" Extension="xml"/>
  <Default ContentType="application/x-font-ttf" Extension="ttf"/>
  <Default ContentType="image/png" Extension="png"/>
  <Default ContentType="image/x-emf" Extension="em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pStyle w:val="Heading1"/>
        <w:spacing w:before="0" w:line="240" w:lineRule="auto"/>
        <w:rPr>
          <w:b w:val="1"/>
        </w:rPr>
      </w:pPr>
      <w:r w:rsidDel="00000000" w:rsidR="00000000" w:rsidRPr="00000000">
        <w:rPr>
          <w:b w:val="1"/>
          <w:rtl w:val="0"/>
        </w:rPr>
        <w:t xml:space="preserve">Award Nomination: </w:t>
      </w:r>
      <w:r w:rsidDel="00000000" w:rsidR="00000000" w:rsidRPr="00000000">
        <w:rPr>
          <w:b w:val="1"/>
          <w:highlight w:val="yellow"/>
          <w:rtl w:val="0"/>
        </w:rPr>
        <w:t xml:space="preserve">[insert COUNCIL NAME HERE]</w:t>
      </w:r>
      <w:r w:rsidDel="00000000" w:rsidR="00000000" w:rsidRPr="00000000">
        <w:rPr>
          <w:b w:val="1"/>
          <w:rtl w:val="0"/>
        </w:rPr>
        <w:tab/>
        <w:tab/>
        <w:tab/>
        <w:tab/>
        <w:t xml:space="preserve">       </w:t>
      </w:r>
      <w:r w:rsidDel="00000000" w:rsidR="00000000" w:rsidRPr="00000000">
        <w:rPr>
          <w:b w:val="1"/>
          <w:highlight w:val="yellow"/>
          <w:rtl w:val="0"/>
        </w:rPr>
        <w:t xml:space="preserve">2024 QX</w:t>
      </w:r>
      <w:r w:rsidDel="00000000" w:rsidR="00000000" w:rsidRPr="00000000">
        <w:rPr>
          <w:b w:val="1"/>
          <w:vertAlign w:val="superscript"/>
        </w:rPr>
        <w:footnoteReference w:customMarkFollows="0" w:id="0"/>
      </w:r>
      <w:r w:rsidDel="00000000" w:rsidR="00000000" w:rsidRPr="00000000">
        <w:rPr>
          <w:rtl w:val="0"/>
        </w:rPr>
      </w:r>
    </w:p>
    <w:p w:rsidR="00000000" w:rsidDel="00000000" w:rsidP="00000000" w:rsidRDefault="00000000" w:rsidRPr="00000000" w14:paraId="00000004">
      <w:pPr>
        <w:spacing w:after="0" w:before="0" w:line="240" w:lineRule="auto"/>
        <w:rPr/>
      </w:pPr>
      <w:r w:rsidDel="00000000" w:rsidR="00000000" w:rsidRPr="00000000">
        <w:rPr>
          <w:rtl w:val="0"/>
        </w:rPr>
      </w:r>
    </w:p>
    <w:p w:rsidR="00000000" w:rsidDel="00000000" w:rsidP="00000000" w:rsidRDefault="00000000" w:rsidRPr="00000000" w14:paraId="00000005">
      <w:pPr>
        <w:spacing w:after="0" w:before="0" w:line="240" w:lineRule="auto"/>
        <w:rPr/>
      </w:pPr>
      <w:r w:rsidDel="00000000" w:rsidR="00000000" w:rsidRPr="00000000">
        <w:rPr>
          <w:rtl w:val="0"/>
        </w:rPr>
        <w:t xml:space="preserve">Base Name: </w:t>
      </w:r>
      <w:r w:rsidDel="00000000" w:rsidR="00000000" w:rsidRPr="00000000">
        <w:rPr>
          <w:highlight w:val="yellow"/>
          <w:rtl w:val="0"/>
        </w:rPr>
        <w:t xml:space="preserve">[Insert base and include location]</w:t>
      </w:r>
      <w:r w:rsidDel="00000000" w:rsidR="00000000" w:rsidRPr="00000000">
        <w:rPr>
          <w:rtl w:val="0"/>
        </w:rPr>
      </w:r>
    </w:p>
    <w:p w:rsidR="00000000" w:rsidDel="00000000" w:rsidP="00000000" w:rsidRDefault="00000000" w:rsidRPr="00000000" w14:paraId="00000006">
      <w:pPr>
        <w:spacing w:after="0" w:before="0" w:line="240" w:lineRule="auto"/>
        <w:rPr/>
      </w:pPr>
      <w:r w:rsidDel="00000000" w:rsidR="00000000" w:rsidRPr="00000000">
        <w:rPr>
          <w:rtl w:val="0"/>
        </w:rPr>
        <w:t xml:space="preserve">CGOC President: </w:t>
      </w:r>
      <w:r w:rsidDel="00000000" w:rsidR="00000000" w:rsidRPr="00000000">
        <w:rPr>
          <w:highlight w:val="yellow"/>
          <w:rtl w:val="0"/>
        </w:rPr>
        <w:t xml:space="preserve">[Insert rank, full name, and civilian email address]</w:t>
      </w:r>
      <w:r w:rsidDel="00000000" w:rsidR="00000000" w:rsidRPr="00000000">
        <w:rPr>
          <w:rtl w:val="0"/>
        </w:rPr>
      </w:r>
    </w:p>
    <w:p w:rsidR="00000000" w:rsidDel="00000000" w:rsidP="00000000" w:rsidRDefault="00000000" w:rsidRPr="00000000" w14:paraId="00000007">
      <w:pPr>
        <w:spacing w:after="0" w:before="0" w:line="240" w:lineRule="auto"/>
        <w:rPr/>
      </w:pPr>
      <w:r w:rsidDel="00000000" w:rsidR="00000000" w:rsidRPr="00000000">
        <w:rPr>
          <w:rtl w:val="0"/>
        </w:rPr>
      </w:r>
    </w:p>
    <w:tbl>
      <w:tblPr>
        <w:tblStyle w:val="Table1"/>
        <w:tblW w:w="935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05"/>
        <w:gridCol w:w="720"/>
        <w:gridCol w:w="900"/>
        <w:gridCol w:w="810"/>
        <w:gridCol w:w="1440"/>
        <w:gridCol w:w="1620"/>
        <w:gridCol w:w="1621"/>
        <w:gridCol w:w="1439"/>
        <w:tblGridChange w:id="0">
          <w:tblGrid>
            <w:gridCol w:w="805"/>
            <w:gridCol w:w="720"/>
            <w:gridCol w:w="900"/>
            <w:gridCol w:w="810"/>
            <w:gridCol w:w="1440"/>
            <w:gridCol w:w="1620"/>
            <w:gridCol w:w="1621"/>
            <w:gridCol w:w="1439"/>
          </w:tblGrid>
        </w:tblGridChange>
      </w:tblGrid>
      <w:tr>
        <w:trPr>
          <w:cantSplit w:val="0"/>
          <w:trHeight w:val="530" w:hRule="atLeast"/>
          <w:tblHeader w:val="0"/>
        </w:trPr>
        <w:tc>
          <w:tcPr>
            <w:gridSpan w:val="2"/>
            <w:vAlign w:val="center"/>
          </w:tcPr>
          <w:p w:rsidR="00000000" w:rsidDel="00000000" w:rsidP="00000000" w:rsidRDefault="00000000" w:rsidRPr="00000000" w14:paraId="00000008">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Professional</w:t>
            </w:r>
          </w:p>
          <w:p w:rsidR="00000000" w:rsidDel="00000000" w:rsidP="00000000" w:rsidRDefault="00000000" w:rsidRPr="00000000" w14:paraId="00000009">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Development</w:t>
            </w:r>
          </w:p>
        </w:tc>
        <w:tc>
          <w:tcPr>
            <w:gridSpan w:val="2"/>
            <w:vAlign w:val="center"/>
          </w:tcPr>
          <w:p w:rsidR="00000000" w:rsidDel="00000000" w:rsidP="00000000" w:rsidRDefault="00000000" w:rsidRPr="00000000" w14:paraId="0000000B">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Community</w:t>
            </w:r>
          </w:p>
          <w:p w:rsidR="00000000" w:rsidDel="00000000" w:rsidP="00000000" w:rsidRDefault="00000000" w:rsidRPr="00000000" w14:paraId="0000000C">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Service</w:t>
            </w:r>
          </w:p>
        </w:tc>
        <w:tc>
          <w:tcPr>
            <w:vAlign w:val="center"/>
          </w:tcPr>
          <w:p w:rsidR="00000000" w:rsidDel="00000000" w:rsidP="00000000" w:rsidRDefault="00000000" w:rsidRPr="00000000" w14:paraId="0000000E">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Fundraising</w:t>
            </w:r>
          </w:p>
        </w:tc>
        <w:tc>
          <w:tcPr>
            <w:vAlign w:val="center"/>
          </w:tcPr>
          <w:p w:rsidR="00000000" w:rsidDel="00000000" w:rsidP="00000000" w:rsidRDefault="00000000" w:rsidRPr="00000000" w14:paraId="0000000F">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Base Support</w:t>
            </w:r>
          </w:p>
        </w:tc>
        <w:tc>
          <w:tcPr>
            <w:vAlign w:val="center"/>
          </w:tcPr>
          <w:p w:rsidR="00000000" w:rsidDel="00000000" w:rsidP="00000000" w:rsidRDefault="00000000" w:rsidRPr="00000000" w14:paraId="00000010">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Recruiting / Retention</w:t>
            </w:r>
          </w:p>
        </w:tc>
        <w:tc>
          <w:tcPr>
            <w:vAlign w:val="center"/>
          </w:tcPr>
          <w:p w:rsidR="00000000" w:rsidDel="00000000" w:rsidP="00000000" w:rsidRDefault="00000000" w:rsidRPr="00000000" w14:paraId="00000011">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Social</w:t>
            </w:r>
          </w:p>
        </w:tc>
      </w:tr>
      <w:tr>
        <w:trPr>
          <w:cantSplit w:val="0"/>
          <w:trHeight w:val="332" w:hRule="atLeast"/>
          <w:tblHeader w:val="0"/>
        </w:trPr>
        <w:tc>
          <w:tcPr>
            <w:vAlign w:val="center"/>
          </w:tcPr>
          <w:p w:rsidR="00000000" w:rsidDel="00000000" w:rsidP="00000000" w:rsidRDefault="00000000" w:rsidRPr="00000000" w14:paraId="00000012">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A</w:t>
            </w:r>
          </w:p>
        </w:tc>
        <w:tc>
          <w:tcPr>
            <w:vAlign w:val="center"/>
          </w:tcPr>
          <w:p w:rsidR="00000000" w:rsidDel="00000000" w:rsidP="00000000" w:rsidRDefault="00000000" w:rsidRPr="00000000" w14:paraId="00000013">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H</w:t>
            </w:r>
          </w:p>
        </w:tc>
        <w:tc>
          <w:tcPr>
            <w:vAlign w:val="center"/>
          </w:tcPr>
          <w:p w:rsidR="00000000" w:rsidDel="00000000" w:rsidP="00000000" w:rsidRDefault="00000000" w:rsidRPr="00000000" w14:paraId="00000014">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A</w:t>
            </w:r>
          </w:p>
        </w:tc>
        <w:tc>
          <w:tcPr>
            <w:vAlign w:val="center"/>
          </w:tcPr>
          <w:p w:rsidR="00000000" w:rsidDel="00000000" w:rsidP="00000000" w:rsidRDefault="00000000" w:rsidRPr="00000000" w14:paraId="00000015">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H</w:t>
            </w:r>
          </w:p>
        </w:tc>
        <w:tc>
          <w:tcPr>
            <w:vAlign w:val="center"/>
          </w:tcPr>
          <w:p w:rsidR="00000000" w:rsidDel="00000000" w:rsidP="00000000" w:rsidRDefault="00000000" w:rsidRPr="00000000" w14:paraId="00000016">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w:t>
            </w:r>
          </w:p>
        </w:tc>
        <w:tc>
          <w:tcPr>
            <w:vAlign w:val="center"/>
          </w:tcPr>
          <w:p w:rsidR="00000000" w:rsidDel="00000000" w:rsidP="00000000" w:rsidRDefault="00000000" w:rsidRPr="00000000" w14:paraId="00000017">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A</w:t>
            </w:r>
          </w:p>
        </w:tc>
        <w:tc>
          <w:tcPr>
            <w:vAlign w:val="center"/>
          </w:tcPr>
          <w:p w:rsidR="00000000" w:rsidDel="00000000" w:rsidP="00000000" w:rsidRDefault="00000000" w:rsidRPr="00000000" w14:paraId="00000018">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A</w:t>
            </w:r>
          </w:p>
        </w:tc>
        <w:tc>
          <w:tcPr>
            <w:vAlign w:val="center"/>
          </w:tcPr>
          <w:p w:rsidR="00000000" w:rsidDel="00000000" w:rsidP="00000000" w:rsidRDefault="00000000" w:rsidRPr="00000000" w14:paraId="00000019">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A</w:t>
            </w:r>
          </w:p>
        </w:tc>
      </w:tr>
      <w:tr>
        <w:trPr>
          <w:cantSplit w:val="0"/>
          <w:trHeight w:val="422" w:hRule="atLeast"/>
          <w:tblHeader w:val="0"/>
        </w:trPr>
        <w:tc>
          <w:tcPr>
            <w:vAlign w:val="center"/>
          </w:tcPr>
          <w:p w:rsidR="00000000" w:rsidDel="00000000" w:rsidP="00000000" w:rsidRDefault="00000000" w:rsidRPr="00000000" w14:paraId="0000001A">
            <w:pPr>
              <w:jc w:val="center"/>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0</w:t>
            </w:r>
          </w:p>
        </w:tc>
        <w:tc>
          <w:tcPr>
            <w:vAlign w:val="center"/>
          </w:tcPr>
          <w:p w:rsidR="00000000" w:rsidDel="00000000" w:rsidP="00000000" w:rsidRDefault="00000000" w:rsidRPr="00000000" w14:paraId="0000001B">
            <w:pPr>
              <w:jc w:val="center"/>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0</w:t>
            </w:r>
          </w:p>
        </w:tc>
        <w:tc>
          <w:tcPr>
            <w:vAlign w:val="center"/>
          </w:tcPr>
          <w:p w:rsidR="00000000" w:rsidDel="00000000" w:rsidP="00000000" w:rsidRDefault="00000000" w:rsidRPr="00000000" w14:paraId="0000001C">
            <w:pPr>
              <w:jc w:val="center"/>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0</w:t>
            </w:r>
          </w:p>
        </w:tc>
        <w:tc>
          <w:tcPr>
            <w:vAlign w:val="center"/>
          </w:tcPr>
          <w:p w:rsidR="00000000" w:rsidDel="00000000" w:rsidP="00000000" w:rsidRDefault="00000000" w:rsidRPr="00000000" w14:paraId="0000001D">
            <w:pPr>
              <w:jc w:val="center"/>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0</w:t>
            </w:r>
          </w:p>
        </w:tc>
        <w:tc>
          <w:tcPr>
            <w:vAlign w:val="center"/>
          </w:tcPr>
          <w:p w:rsidR="00000000" w:rsidDel="00000000" w:rsidP="00000000" w:rsidRDefault="00000000" w:rsidRPr="00000000" w14:paraId="0000001E">
            <w:pPr>
              <w:jc w:val="center"/>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0</w:t>
            </w:r>
          </w:p>
        </w:tc>
        <w:tc>
          <w:tcPr>
            <w:vAlign w:val="center"/>
          </w:tcPr>
          <w:p w:rsidR="00000000" w:rsidDel="00000000" w:rsidP="00000000" w:rsidRDefault="00000000" w:rsidRPr="00000000" w14:paraId="0000001F">
            <w:pPr>
              <w:jc w:val="center"/>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0</w:t>
            </w:r>
          </w:p>
        </w:tc>
        <w:tc>
          <w:tcPr>
            <w:vAlign w:val="center"/>
          </w:tcPr>
          <w:p w:rsidR="00000000" w:rsidDel="00000000" w:rsidP="00000000" w:rsidRDefault="00000000" w:rsidRPr="00000000" w14:paraId="00000020">
            <w:pPr>
              <w:jc w:val="center"/>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0</w:t>
            </w:r>
          </w:p>
        </w:tc>
        <w:tc>
          <w:tcPr>
            <w:vAlign w:val="center"/>
          </w:tcPr>
          <w:p w:rsidR="00000000" w:rsidDel="00000000" w:rsidP="00000000" w:rsidRDefault="00000000" w:rsidRPr="00000000" w14:paraId="00000021">
            <w:pPr>
              <w:jc w:val="center"/>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0</w:t>
            </w:r>
          </w:p>
        </w:tc>
      </w:tr>
    </w:tbl>
    <w:p w:rsidR="00000000" w:rsidDel="00000000" w:rsidP="00000000" w:rsidRDefault="00000000" w:rsidRPr="00000000" w14:paraId="00000022">
      <w:pPr>
        <w:pStyle w:val="Heading1"/>
        <w:spacing w:before="0" w:line="240" w:lineRule="auto"/>
        <w:rPr/>
      </w:pPr>
      <w:r w:rsidDel="00000000" w:rsidR="00000000" w:rsidRPr="00000000">
        <w:rPr>
          <w:rtl w:val="0"/>
        </w:rPr>
        <w:t xml:space="preserve">statistics</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24">
      <w:pPr>
        <w:pStyle w:val="Heading1"/>
        <w:spacing w:before="0" w:line="240" w:lineRule="auto"/>
        <w:rPr/>
      </w:pPr>
      <w:r w:rsidDel="00000000" w:rsidR="00000000" w:rsidRPr="00000000">
        <w:rPr>
          <w:rtl w:val="0"/>
        </w:rPr>
        <w:t xml:space="preserve">ACTIVITIES</w:t>
      </w:r>
      <w:r w:rsidDel="00000000" w:rsidR="00000000" w:rsidRPr="00000000">
        <w:rPr>
          <w:vertAlign w:val="superscript"/>
        </w:rPr>
        <w:footnoteReference w:customMarkFollows="0" w:id="1"/>
      </w:r>
      <w:r w:rsidDel="00000000" w:rsidR="00000000" w:rsidRPr="00000000">
        <w:rPr>
          <w:rtl w:val="0"/>
        </w:rPr>
      </w:r>
    </w:p>
    <w:p w:rsidR="00000000" w:rsidDel="00000000" w:rsidP="00000000" w:rsidRDefault="00000000" w:rsidRPr="00000000" w14:paraId="00000025">
      <w:pPr>
        <w:pStyle w:val="Heading2"/>
        <w:rPr/>
      </w:pPr>
      <w:r w:rsidDel="00000000" w:rsidR="00000000" w:rsidRPr="00000000">
        <w:rPr>
          <w:rtl w:val="0"/>
        </w:rPr>
        <w:t xml:space="preserve">Professional development</w:t>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00" w:line="240" w:lineRule="auto"/>
        <w:ind w:left="720" w:right="0" w:hanging="360"/>
        <w:jc w:val="left"/>
        <w:rPr>
          <w:rFonts w:ascii="Calibri" w:cs="Calibri" w:eastAsia="Calibri" w:hAnsi="Calibri"/>
          <w:b w:val="0"/>
          <w:i w:val="0"/>
          <w:smallCaps w:val="0"/>
          <w:strike w:val="0"/>
          <w:color w:val="000000"/>
          <w:sz w:val="20"/>
          <w:szCs w:val="20"/>
          <w:highlight w:val="yellow"/>
          <w:u w:val="none"/>
          <w:vertAlign w:val="baseline"/>
        </w:rPr>
      </w:pPr>
      <w:r w:rsidDel="00000000" w:rsidR="00000000" w:rsidRPr="00000000">
        <w:rPr>
          <w:rFonts w:ascii="Calibri" w:cs="Calibri" w:eastAsia="Calibri" w:hAnsi="Calibri"/>
          <w:b w:val="0"/>
          <w:i w:val="0"/>
          <w:smallCaps w:val="0"/>
          <w:strike w:val="0"/>
          <w:color w:val="000000"/>
          <w:sz w:val="20"/>
          <w:szCs w:val="20"/>
          <w:highlight w:val="yellow"/>
          <w:u w:val="none"/>
          <w:vertAlign w:val="baseline"/>
          <w:rtl w:val="0"/>
        </w:rPr>
        <w:t xml:space="preserve">NSTR</w:t>
      </w:r>
    </w:p>
    <w:p w:rsidR="00000000" w:rsidDel="00000000" w:rsidP="00000000" w:rsidRDefault="00000000" w:rsidRPr="00000000" w14:paraId="00000027">
      <w:pPr>
        <w:pStyle w:val="Heading2"/>
        <w:rPr/>
      </w:pPr>
      <w:r w:rsidDel="00000000" w:rsidR="00000000" w:rsidRPr="00000000">
        <w:rPr>
          <w:rtl w:val="0"/>
        </w:rPr>
        <w:t xml:space="preserve">community service</w:t>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00" w:line="240" w:lineRule="auto"/>
        <w:ind w:left="720" w:right="0" w:hanging="360"/>
        <w:jc w:val="left"/>
        <w:rPr>
          <w:rFonts w:ascii="Calibri" w:cs="Calibri" w:eastAsia="Calibri" w:hAnsi="Calibri"/>
          <w:b w:val="0"/>
          <w:i w:val="0"/>
          <w:smallCaps w:val="0"/>
          <w:strike w:val="0"/>
          <w:color w:val="000000"/>
          <w:sz w:val="20"/>
          <w:szCs w:val="20"/>
          <w:highlight w:val="yellow"/>
          <w:u w:val="none"/>
          <w:vertAlign w:val="baseline"/>
        </w:rPr>
      </w:pPr>
      <w:r w:rsidDel="00000000" w:rsidR="00000000" w:rsidRPr="00000000">
        <w:rPr>
          <w:rFonts w:ascii="Calibri" w:cs="Calibri" w:eastAsia="Calibri" w:hAnsi="Calibri"/>
          <w:b w:val="0"/>
          <w:i w:val="0"/>
          <w:smallCaps w:val="0"/>
          <w:strike w:val="0"/>
          <w:color w:val="000000"/>
          <w:sz w:val="20"/>
          <w:szCs w:val="20"/>
          <w:highlight w:val="yellow"/>
          <w:u w:val="none"/>
          <w:vertAlign w:val="baseline"/>
          <w:rtl w:val="0"/>
        </w:rPr>
        <w:t xml:space="preserve">NSTR</w:t>
      </w:r>
    </w:p>
    <w:p w:rsidR="00000000" w:rsidDel="00000000" w:rsidP="00000000" w:rsidRDefault="00000000" w:rsidRPr="00000000" w14:paraId="00000029">
      <w:pPr>
        <w:pStyle w:val="Heading2"/>
        <w:rPr/>
      </w:pPr>
      <w:r w:rsidDel="00000000" w:rsidR="00000000" w:rsidRPr="00000000">
        <w:rPr>
          <w:rtl w:val="0"/>
        </w:rPr>
        <w:t xml:space="preserve">funDraising</w:t>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00" w:line="240" w:lineRule="auto"/>
        <w:ind w:left="720" w:right="0" w:hanging="360"/>
        <w:jc w:val="left"/>
        <w:rPr>
          <w:rFonts w:ascii="Calibri" w:cs="Calibri" w:eastAsia="Calibri" w:hAnsi="Calibri"/>
          <w:b w:val="0"/>
          <w:i w:val="0"/>
          <w:smallCaps w:val="0"/>
          <w:strike w:val="0"/>
          <w:color w:val="000000"/>
          <w:sz w:val="20"/>
          <w:szCs w:val="20"/>
          <w:highlight w:val="yellow"/>
          <w:u w:val="none"/>
          <w:vertAlign w:val="baseline"/>
        </w:rPr>
      </w:pPr>
      <w:r w:rsidDel="00000000" w:rsidR="00000000" w:rsidRPr="00000000">
        <w:rPr>
          <w:rFonts w:ascii="Calibri" w:cs="Calibri" w:eastAsia="Calibri" w:hAnsi="Calibri"/>
          <w:b w:val="0"/>
          <w:i w:val="0"/>
          <w:smallCaps w:val="0"/>
          <w:strike w:val="0"/>
          <w:color w:val="000000"/>
          <w:sz w:val="20"/>
          <w:szCs w:val="20"/>
          <w:highlight w:val="yellow"/>
          <w:u w:val="none"/>
          <w:vertAlign w:val="baseline"/>
          <w:rtl w:val="0"/>
        </w:rPr>
        <w:t xml:space="preserve">NSTR</w:t>
      </w:r>
    </w:p>
    <w:p w:rsidR="00000000" w:rsidDel="00000000" w:rsidP="00000000" w:rsidRDefault="00000000" w:rsidRPr="00000000" w14:paraId="0000002B">
      <w:pPr>
        <w:pStyle w:val="Heading2"/>
        <w:rPr/>
      </w:pPr>
      <w:r w:rsidDel="00000000" w:rsidR="00000000" w:rsidRPr="00000000">
        <w:rPr>
          <w:rtl w:val="0"/>
        </w:rPr>
        <w:t xml:space="preserve">base support</w:t>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00" w:line="240" w:lineRule="auto"/>
        <w:ind w:left="720" w:right="0" w:hanging="360"/>
        <w:jc w:val="left"/>
        <w:rPr>
          <w:rFonts w:ascii="Calibri" w:cs="Calibri" w:eastAsia="Calibri" w:hAnsi="Calibri"/>
          <w:b w:val="0"/>
          <w:i w:val="0"/>
          <w:smallCaps w:val="0"/>
          <w:strike w:val="0"/>
          <w:color w:val="000000"/>
          <w:sz w:val="20"/>
          <w:szCs w:val="20"/>
          <w:highlight w:val="yellow"/>
          <w:u w:val="none"/>
          <w:vertAlign w:val="baseline"/>
        </w:rPr>
      </w:pPr>
      <w:r w:rsidDel="00000000" w:rsidR="00000000" w:rsidRPr="00000000">
        <w:rPr>
          <w:rFonts w:ascii="Calibri" w:cs="Calibri" w:eastAsia="Calibri" w:hAnsi="Calibri"/>
          <w:b w:val="0"/>
          <w:i w:val="0"/>
          <w:smallCaps w:val="0"/>
          <w:strike w:val="0"/>
          <w:color w:val="000000"/>
          <w:sz w:val="20"/>
          <w:szCs w:val="20"/>
          <w:highlight w:val="yellow"/>
          <w:u w:val="none"/>
          <w:vertAlign w:val="baseline"/>
          <w:rtl w:val="0"/>
        </w:rPr>
        <w:t xml:space="preserve">NSTR</w:t>
      </w:r>
    </w:p>
    <w:p w:rsidR="00000000" w:rsidDel="00000000" w:rsidP="00000000" w:rsidRDefault="00000000" w:rsidRPr="00000000" w14:paraId="0000002D">
      <w:pPr>
        <w:pStyle w:val="Heading2"/>
        <w:rPr/>
      </w:pPr>
      <w:r w:rsidDel="00000000" w:rsidR="00000000" w:rsidRPr="00000000">
        <w:rPr>
          <w:rtl w:val="0"/>
        </w:rPr>
        <w:t xml:space="preserve">recruiting / retention</w:t>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00" w:line="240" w:lineRule="auto"/>
        <w:ind w:left="720" w:right="0" w:hanging="360"/>
        <w:jc w:val="left"/>
        <w:rPr>
          <w:rFonts w:ascii="Calibri" w:cs="Calibri" w:eastAsia="Calibri" w:hAnsi="Calibri"/>
          <w:b w:val="0"/>
          <w:i w:val="0"/>
          <w:smallCaps w:val="0"/>
          <w:strike w:val="0"/>
          <w:color w:val="000000"/>
          <w:sz w:val="20"/>
          <w:szCs w:val="20"/>
          <w:highlight w:val="yellow"/>
          <w:u w:val="none"/>
          <w:vertAlign w:val="baseline"/>
        </w:rPr>
      </w:pPr>
      <w:r w:rsidDel="00000000" w:rsidR="00000000" w:rsidRPr="00000000">
        <w:rPr>
          <w:rFonts w:ascii="Calibri" w:cs="Calibri" w:eastAsia="Calibri" w:hAnsi="Calibri"/>
          <w:b w:val="0"/>
          <w:i w:val="0"/>
          <w:smallCaps w:val="0"/>
          <w:strike w:val="0"/>
          <w:color w:val="000000"/>
          <w:sz w:val="20"/>
          <w:szCs w:val="20"/>
          <w:highlight w:val="yellow"/>
          <w:u w:val="none"/>
          <w:vertAlign w:val="baseline"/>
          <w:rtl w:val="0"/>
        </w:rPr>
        <w:t xml:space="preserve">NSTR</w:t>
      </w:r>
    </w:p>
    <w:p w:rsidR="00000000" w:rsidDel="00000000" w:rsidP="00000000" w:rsidRDefault="00000000" w:rsidRPr="00000000" w14:paraId="0000002F">
      <w:pPr>
        <w:pStyle w:val="Heading2"/>
        <w:rPr/>
      </w:pPr>
      <w:r w:rsidDel="00000000" w:rsidR="00000000" w:rsidRPr="00000000">
        <w:rPr>
          <w:rtl w:val="0"/>
        </w:rPr>
        <w:t xml:space="preserve">social activities</w:t>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00" w:line="240" w:lineRule="auto"/>
        <w:ind w:left="720" w:right="0" w:hanging="360"/>
        <w:jc w:val="left"/>
        <w:rPr>
          <w:rFonts w:ascii="Calibri" w:cs="Calibri" w:eastAsia="Calibri" w:hAnsi="Calibri"/>
          <w:b w:val="0"/>
          <w:i w:val="0"/>
          <w:smallCaps w:val="0"/>
          <w:strike w:val="0"/>
          <w:color w:val="000000"/>
          <w:sz w:val="20"/>
          <w:szCs w:val="20"/>
          <w:highlight w:val="yellow"/>
          <w:u w:val="none"/>
          <w:vertAlign w:val="baseline"/>
        </w:rPr>
      </w:pPr>
      <w:r w:rsidDel="00000000" w:rsidR="00000000" w:rsidRPr="00000000">
        <w:rPr>
          <w:rFonts w:ascii="Calibri" w:cs="Calibri" w:eastAsia="Calibri" w:hAnsi="Calibri"/>
          <w:b w:val="0"/>
          <w:i w:val="0"/>
          <w:smallCaps w:val="0"/>
          <w:strike w:val="0"/>
          <w:color w:val="000000"/>
          <w:sz w:val="20"/>
          <w:szCs w:val="20"/>
          <w:highlight w:val="yellow"/>
          <w:u w:val="none"/>
          <w:vertAlign w:val="baseline"/>
          <w:rtl w:val="0"/>
        </w:rPr>
        <w:t xml:space="preserve">NSTR</w:t>
      </w:r>
    </w:p>
    <w:p w:rsidR="00000000" w:rsidDel="00000000" w:rsidP="00000000" w:rsidRDefault="00000000" w:rsidRPr="00000000" w14:paraId="00000031">
      <w:pPr>
        <w:pStyle w:val="Heading1"/>
        <w:rPr/>
      </w:pPr>
      <w:r w:rsidDel="00000000" w:rsidR="00000000" w:rsidRPr="00000000">
        <w:rPr>
          <w:rtl w:val="0"/>
        </w:rPr>
        <w:t xml:space="preserve">CGOC LEADER of the quarter – NAME AND SUPPORTING INFORMATION</w:t>
      </w:r>
      <w:r w:rsidDel="00000000" w:rsidR="00000000" w:rsidRPr="00000000">
        <w:rPr>
          <w:vertAlign w:val="superscript"/>
        </w:rPr>
        <w:footnoteReference w:customMarkFollows="0" w:id="2"/>
      </w: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00" w:line="240" w:lineRule="auto"/>
        <w:ind w:left="720" w:right="0" w:hanging="360"/>
        <w:jc w:val="left"/>
        <w:rPr>
          <w:rFonts w:ascii="Calibri" w:cs="Calibri" w:eastAsia="Calibri" w:hAnsi="Calibri"/>
          <w:b w:val="0"/>
          <w:i w:val="0"/>
          <w:smallCaps w:val="0"/>
          <w:strike w:val="0"/>
          <w:color w:val="000000"/>
          <w:sz w:val="20"/>
          <w:szCs w:val="20"/>
          <w:highlight w:val="yellow"/>
          <w:u w:val="none"/>
          <w:vertAlign w:val="baseline"/>
        </w:rPr>
      </w:pPr>
      <w:r w:rsidDel="00000000" w:rsidR="00000000" w:rsidRPr="00000000">
        <w:rPr>
          <w:rFonts w:ascii="Calibri" w:cs="Calibri" w:eastAsia="Calibri" w:hAnsi="Calibri"/>
          <w:b w:val="0"/>
          <w:i w:val="0"/>
          <w:smallCaps w:val="0"/>
          <w:strike w:val="0"/>
          <w:color w:val="000000"/>
          <w:sz w:val="20"/>
          <w:szCs w:val="20"/>
          <w:highlight w:val="yellow"/>
          <w:u w:val="none"/>
          <w:vertAlign w:val="baseline"/>
          <w:rtl w:val="0"/>
        </w:rPr>
        <w:t xml:space="preserve">NSTR</w:t>
      </w:r>
    </w:p>
    <w:p w:rsidR="00000000" w:rsidDel="00000000" w:rsidP="00000000" w:rsidRDefault="00000000" w:rsidRPr="00000000" w14:paraId="00000033">
      <w:pPr>
        <w:pStyle w:val="Heading1"/>
        <w:rPr/>
      </w:pPr>
      <w:r w:rsidDel="00000000" w:rsidR="00000000" w:rsidRPr="00000000">
        <w:rPr>
          <w:rtl w:val="0"/>
        </w:rPr>
        <w:t xml:space="preserve">FEEDBACK / advisories / comments / questions / suggestions / other</w:t>
      </w:r>
      <w:r w:rsidDel="00000000" w:rsidR="00000000" w:rsidRPr="00000000">
        <w:rPr>
          <w:vertAlign w:val="superscript"/>
        </w:rPr>
        <w:footnoteReference w:customMarkFollows="0" w:id="3"/>
      </w: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00" w:line="240" w:lineRule="auto"/>
        <w:ind w:left="720" w:right="0" w:hanging="360"/>
        <w:jc w:val="left"/>
        <w:rPr>
          <w:rFonts w:ascii="Calibri" w:cs="Calibri" w:eastAsia="Calibri" w:hAnsi="Calibri"/>
          <w:b w:val="0"/>
          <w:i w:val="0"/>
          <w:smallCaps w:val="0"/>
          <w:strike w:val="0"/>
          <w:color w:val="000000"/>
          <w:sz w:val="20"/>
          <w:szCs w:val="20"/>
          <w:highlight w:val="yellow"/>
          <w:u w:val="none"/>
          <w:vertAlign w:val="baseline"/>
        </w:rPr>
      </w:pPr>
      <w:r w:rsidDel="00000000" w:rsidR="00000000" w:rsidRPr="00000000">
        <w:rPr>
          <w:rFonts w:ascii="Calibri" w:cs="Calibri" w:eastAsia="Calibri" w:hAnsi="Calibri"/>
          <w:b w:val="0"/>
          <w:i w:val="0"/>
          <w:smallCaps w:val="0"/>
          <w:strike w:val="0"/>
          <w:color w:val="000000"/>
          <w:sz w:val="20"/>
          <w:szCs w:val="20"/>
          <w:highlight w:val="yellow"/>
          <w:u w:val="none"/>
          <w:vertAlign w:val="baseline"/>
          <w:rtl w:val="0"/>
        </w:rPr>
        <w:t xml:space="preserve">NSTR</w:t>
      </w:r>
    </w:p>
    <w:p w:rsidR="00000000" w:rsidDel="00000000" w:rsidP="00000000" w:rsidRDefault="00000000" w:rsidRPr="00000000" w14:paraId="00000035">
      <w:pPr>
        <w:pStyle w:val="Heading1"/>
        <w:rPr/>
      </w:pPr>
      <w:r w:rsidDel="00000000" w:rsidR="00000000" w:rsidRPr="00000000">
        <w:rPr>
          <w:rtl w:val="0"/>
        </w:rPr>
        <w:t xml:space="preserve">instructionS</w:t>
      </w:r>
    </w:p>
    <w:p w:rsidR="00000000" w:rsidDel="00000000" w:rsidP="00000000" w:rsidRDefault="00000000" w:rsidRPr="00000000" w14:paraId="00000036">
      <w:pPr>
        <w:spacing w:after="0" w:before="0" w:line="240" w:lineRule="auto"/>
        <w:rPr>
          <w:b w:val="1"/>
        </w:rPr>
      </w:pPr>
      <w:r w:rsidDel="00000000" w:rsidR="00000000" w:rsidRPr="00000000">
        <w:rPr>
          <w:b w:val="1"/>
          <w:rtl w:val="0"/>
        </w:rPr>
        <w:t xml:space="preserve">** Please ensure that you are editing all sections and that there are no remaining yellow highlights. **</w:t>
      </w:r>
    </w:p>
    <w:p w:rsidR="00000000" w:rsidDel="00000000" w:rsidP="00000000" w:rsidRDefault="00000000" w:rsidRPr="00000000" w14:paraId="00000037">
      <w:pPr>
        <w:spacing w:after="0" w:before="0" w:line="240" w:lineRule="auto"/>
        <w:rPr>
          <w:b w:val="1"/>
        </w:rPr>
      </w:pPr>
      <w:r w:rsidDel="00000000" w:rsidR="00000000" w:rsidRPr="00000000">
        <w:rPr>
          <w:rtl w:val="0"/>
        </w:rPr>
      </w:r>
    </w:p>
    <w:p w:rsidR="00000000" w:rsidDel="00000000" w:rsidP="00000000" w:rsidRDefault="00000000" w:rsidRPr="00000000" w14:paraId="00000038">
      <w:pPr>
        <w:spacing w:after="0" w:before="0" w:line="240" w:lineRule="auto"/>
        <w:rPr>
          <w:b w:val="1"/>
        </w:rPr>
      </w:pPr>
      <w:r w:rsidDel="00000000" w:rsidR="00000000" w:rsidRPr="00000000">
        <w:rPr>
          <w:b w:val="1"/>
          <w:rtl w:val="0"/>
        </w:rPr>
        <w:t xml:space="preserve">The purpose of the QAR is to simplify update reporting to one document. These are used for awards for your CGOC and your CGOC Leader of the Quarter, best practices and lessons learned, as well as presenting information to senior leaders in the Air and Space Forces about the activities of CGOCs and CGOs around the globe, ultimately helping our councils and officers become more effective.</w:t>
      </w:r>
    </w:p>
    <w:p w:rsidR="00000000" w:rsidDel="00000000" w:rsidP="00000000" w:rsidRDefault="00000000" w:rsidRPr="00000000" w14:paraId="00000039">
      <w:pPr>
        <w:spacing w:after="0" w:before="0" w:line="240" w:lineRule="auto"/>
        <w:rPr/>
      </w:pPr>
      <w:r w:rsidDel="00000000" w:rsidR="00000000" w:rsidRPr="00000000">
        <w:rPr>
          <w:rtl w:val="0"/>
        </w:rPr>
      </w:r>
    </w:p>
    <w:p w:rsidR="00000000" w:rsidDel="00000000" w:rsidP="00000000" w:rsidRDefault="00000000" w:rsidRPr="00000000" w14:paraId="0000003A">
      <w:pPr>
        <w:spacing w:after="0" w:before="0" w:line="240" w:lineRule="auto"/>
        <w:rPr/>
      </w:pPr>
      <w:r w:rsidDel="00000000" w:rsidR="00000000" w:rsidRPr="00000000">
        <w:rPr>
          <w:rtl w:val="0"/>
        </w:rPr>
        <w:t xml:space="preserve">◻ Fill in your base/council information  </w:t>
      </w:r>
    </w:p>
    <w:p w:rsidR="00000000" w:rsidDel="00000000" w:rsidP="00000000" w:rsidRDefault="00000000" w:rsidRPr="00000000" w14:paraId="0000003B">
      <w:pPr>
        <w:spacing w:after="0" w:before="0" w:line="240" w:lineRule="auto"/>
        <w:ind w:left="450" w:hanging="180"/>
        <w:rPr/>
      </w:pPr>
      <w:r w:rsidDel="00000000" w:rsidR="00000000" w:rsidRPr="00000000">
        <w:rPr>
          <w:rtl w:val="0"/>
        </w:rPr>
        <w:t xml:space="preserve">-- Identify the period of the report</w:t>
      </w:r>
    </w:p>
    <w:p w:rsidR="00000000" w:rsidDel="00000000" w:rsidP="00000000" w:rsidRDefault="00000000" w:rsidRPr="00000000" w14:paraId="0000003C">
      <w:pPr>
        <w:spacing w:after="0" w:before="0" w:line="240" w:lineRule="auto"/>
        <w:ind w:left="450" w:hanging="180"/>
        <w:rPr/>
      </w:pPr>
      <w:r w:rsidDel="00000000" w:rsidR="00000000" w:rsidRPr="00000000">
        <w:rPr>
          <w:rtl w:val="0"/>
        </w:rPr>
        <w:t xml:space="preserve">-- Be sure to include the name of your base within the first gray section divider. It is often mistakenly left blank</w:t>
      </w:r>
    </w:p>
    <w:p w:rsidR="00000000" w:rsidDel="00000000" w:rsidP="00000000" w:rsidRDefault="00000000" w:rsidRPr="00000000" w14:paraId="0000003D">
      <w:pPr>
        <w:spacing w:after="0" w:before="0" w:line="240" w:lineRule="auto"/>
        <w:ind w:left="450" w:hanging="180"/>
        <w:rPr/>
      </w:pPr>
      <w:r w:rsidDel="00000000" w:rsidR="00000000" w:rsidRPr="00000000">
        <w:rPr>
          <w:rtl w:val="0"/>
        </w:rPr>
        <w:t xml:space="preserve">-- If you are not nominating a CGO for CGOC Leader of the Quarter, please indicate “None”</w:t>
      </w:r>
    </w:p>
    <w:p w:rsidR="00000000" w:rsidDel="00000000" w:rsidP="00000000" w:rsidRDefault="00000000" w:rsidRPr="00000000" w14:paraId="0000003E">
      <w:pPr>
        <w:spacing w:after="0" w:before="0" w:line="240" w:lineRule="auto"/>
        <w:rPr/>
      </w:pPr>
      <w:r w:rsidDel="00000000" w:rsidR="00000000" w:rsidRPr="00000000">
        <w:rPr>
          <w:rtl w:val="0"/>
        </w:rPr>
      </w:r>
    </w:p>
    <w:p w:rsidR="00000000" w:rsidDel="00000000" w:rsidP="00000000" w:rsidRDefault="00000000" w:rsidRPr="00000000" w14:paraId="0000003F">
      <w:pPr>
        <w:spacing w:after="0" w:before="0" w:line="240" w:lineRule="auto"/>
        <w:rPr/>
      </w:pPr>
      <w:r w:rsidDel="00000000" w:rsidR="00000000" w:rsidRPr="00000000">
        <w:rPr>
          <w:rtl w:val="0"/>
        </w:rPr>
        <w:t xml:space="preserve">◻ Fill in the appropriate quarter for which the report has been written</w:t>
      </w:r>
    </w:p>
    <w:p w:rsidR="00000000" w:rsidDel="00000000" w:rsidP="00000000" w:rsidRDefault="00000000" w:rsidRPr="00000000" w14:paraId="00000040">
      <w:pPr>
        <w:spacing w:after="0" w:before="0" w:line="240" w:lineRule="auto"/>
        <w:ind w:left="450" w:hanging="180"/>
        <w:rPr/>
      </w:pPr>
      <w:r w:rsidDel="00000000" w:rsidR="00000000" w:rsidRPr="00000000">
        <w:rPr>
          <w:rtl w:val="0"/>
        </w:rPr>
        <w:t xml:space="preserve">-- Example: 2021 Q1 (for 1st Quarter of 2021)</w:t>
      </w:r>
    </w:p>
    <w:p w:rsidR="00000000" w:rsidDel="00000000" w:rsidP="00000000" w:rsidRDefault="00000000" w:rsidRPr="00000000" w14:paraId="00000041">
      <w:pPr>
        <w:spacing w:after="0" w:before="0" w:line="240" w:lineRule="auto"/>
        <w:rPr/>
      </w:pPr>
      <w:r w:rsidDel="00000000" w:rsidR="00000000" w:rsidRPr="00000000">
        <w:rPr>
          <w:rtl w:val="0"/>
        </w:rPr>
      </w:r>
    </w:p>
    <w:p w:rsidR="00000000" w:rsidDel="00000000" w:rsidP="00000000" w:rsidRDefault="00000000" w:rsidRPr="00000000" w14:paraId="00000042">
      <w:pPr>
        <w:spacing w:after="0" w:before="0" w:line="240" w:lineRule="auto"/>
        <w:rPr/>
      </w:pPr>
      <w:r w:rsidDel="00000000" w:rsidR="00000000" w:rsidRPr="00000000">
        <w:rPr>
          <w:rtl w:val="0"/>
        </w:rPr>
        <w:t xml:space="preserve">◻ Statistics:</w:t>
      </w:r>
    </w:p>
    <w:p w:rsidR="00000000" w:rsidDel="00000000" w:rsidP="00000000" w:rsidRDefault="00000000" w:rsidRPr="00000000" w14:paraId="00000043">
      <w:pPr>
        <w:spacing w:after="0" w:before="0" w:line="240" w:lineRule="auto"/>
        <w:ind w:left="450" w:hanging="180"/>
        <w:rPr/>
      </w:pPr>
      <w:r w:rsidDel="00000000" w:rsidR="00000000" w:rsidRPr="00000000">
        <w:rPr>
          <w:rtl w:val="0"/>
        </w:rPr>
        <w:t xml:space="preserve">-- Legend</w:t>
      </w:r>
    </w:p>
    <w:p w:rsidR="00000000" w:rsidDel="00000000" w:rsidP="00000000" w:rsidRDefault="00000000" w:rsidRPr="00000000" w14:paraId="00000044">
      <w:pPr>
        <w:spacing w:after="0" w:before="0" w:line="240" w:lineRule="auto"/>
        <w:ind w:left="630" w:hanging="180"/>
        <w:rPr/>
      </w:pPr>
      <w:r w:rsidDel="00000000" w:rsidR="00000000" w:rsidRPr="00000000">
        <w:rPr>
          <w:rtl w:val="0"/>
        </w:rPr>
        <w:t xml:space="preserve">- A – Activities: Total count of different activities the CGOC accomplished</w:t>
      </w:r>
    </w:p>
    <w:p w:rsidR="00000000" w:rsidDel="00000000" w:rsidP="00000000" w:rsidRDefault="00000000" w:rsidRPr="00000000" w14:paraId="00000045">
      <w:pPr>
        <w:spacing w:after="0" w:before="0" w:line="240" w:lineRule="auto"/>
        <w:ind w:left="630" w:hanging="180"/>
        <w:rPr/>
      </w:pPr>
      <w:r w:rsidDel="00000000" w:rsidR="00000000" w:rsidRPr="00000000">
        <w:rPr>
          <w:rtl w:val="0"/>
        </w:rPr>
        <w:t xml:space="preserve">- H – Hours: Total sum of man-hours by all CGOC members combined for the various events</w:t>
      </w:r>
    </w:p>
    <w:p w:rsidR="00000000" w:rsidDel="00000000" w:rsidP="00000000" w:rsidRDefault="00000000" w:rsidRPr="00000000" w14:paraId="00000046">
      <w:pPr>
        <w:spacing w:after="0" w:before="0" w:line="240" w:lineRule="auto"/>
        <w:ind w:left="630" w:hanging="180"/>
        <w:rPr/>
      </w:pPr>
      <w:r w:rsidDel="00000000" w:rsidR="00000000" w:rsidRPr="00000000">
        <w:rPr>
          <w:rtl w:val="0"/>
        </w:rPr>
        <w:t xml:space="preserve">- $ – Money raised: Total amount rounded down; please indicate which causes under Accomplishments</w:t>
      </w:r>
    </w:p>
    <w:p w:rsidR="00000000" w:rsidDel="00000000" w:rsidP="00000000" w:rsidRDefault="00000000" w:rsidRPr="00000000" w14:paraId="00000047">
      <w:pPr>
        <w:spacing w:after="0" w:before="0" w:line="240" w:lineRule="auto"/>
        <w:ind w:left="450" w:hanging="180"/>
        <w:rPr/>
      </w:pPr>
      <w:r w:rsidDel="00000000" w:rsidR="00000000" w:rsidRPr="00000000">
        <w:rPr>
          <w:rtl w:val="0"/>
        </w:rPr>
        <w:t xml:space="preserve">-- Provide numbers only; enter 0 when no activity was accomplished in given category</w:t>
      </w:r>
    </w:p>
    <w:p w:rsidR="00000000" w:rsidDel="00000000" w:rsidP="00000000" w:rsidRDefault="00000000" w:rsidRPr="00000000" w14:paraId="00000048">
      <w:pPr>
        <w:spacing w:after="0" w:before="0" w:line="240" w:lineRule="auto"/>
        <w:rPr/>
      </w:pPr>
      <w:r w:rsidDel="00000000" w:rsidR="00000000" w:rsidRPr="00000000">
        <w:rPr>
          <w:rtl w:val="0"/>
        </w:rPr>
      </w:r>
    </w:p>
    <w:p w:rsidR="00000000" w:rsidDel="00000000" w:rsidP="00000000" w:rsidRDefault="00000000" w:rsidRPr="00000000" w14:paraId="00000049">
      <w:pPr>
        <w:spacing w:after="0" w:before="0" w:line="240" w:lineRule="auto"/>
        <w:rPr/>
      </w:pPr>
      <w:r w:rsidDel="00000000" w:rsidR="00000000" w:rsidRPr="00000000">
        <w:rPr>
          <w:rtl w:val="0"/>
        </w:rPr>
        <w:t xml:space="preserve">◻ Activities:</w:t>
      </w:r>
    </w:p>
    <w:p w:rsidR="00000000" w:rsidDel="00000000" w:rsidP="00000000" w:rsidRDefault="00000000" w:rsidRPr="00000000" w14:paraId="0000004A">
      <w:pPr>
        <w:spacing w:after="0" w:before="0" w:line="240" w:lineRule="auto"/>
        <w:ind w:left="450" w:hanging="180"/>
        <w:rPr/>
      </w:pPr>
      <w:r w:rsidDel="00000000" w:rsidR="00000000" w:rsidRPr="00000000">
        <w:rPr>
          <w:rtl w:val="0"/>
        </w:rPr>
        <w:t xml:space="preserve">-- Only include accomplishments that occurred or culminated in this reporting period</w:t>
      </w:r>
    </w:p>
    <w:p w:rsidR="00000000" w:rsidDel="00000000" w:rsidP="00000000" w:rsidRDefault="00000000" w:rsidRPr="00000000" w14:paraId="0000004B">
      <w:pPr>
        <w:spacing w:after="0" w:before="0" w:line="240" w:lineRule="auto"/>
        <w:ind w:left="450" w:hanging="180"/>
        <w:rPr/>
      </w:pPr>
      <w:r w:rsidDel="00000000" w:rsidR="00000000" w:rsidRPr="00000000">
        <w:rPr>
          <w:rtl w:val="0"/>
        </w:rPr>
        <w:t xml:space="preserve">-- Provide as many bullet-style comments (per category). Be descriptive to help us build lessons learned and best practices. These detailed bullets should generally be longer than one line and include the activity, number of individuals from CGOC involved, amount raised (if applicable), and other details. The emphasis should be on describing the actions, results, and impacts of your CGOC’s activities. Ensure the bullets are understandable by any AFSC. Do not abbreviate if there is a possibility the content will be misunderstood.</w:t>
      </w:r>
    </w:p>
    <w:p w:rsidR="00000000" w:rsidDel="00000000" w:rsidP="00000000" w:rsidRDefault="00000000" w:rsidRPr="00000000" w14:paraId="0000004C">
      <w:pPr>
        <w:spacing w:after="0" w:before="0" w:line="240" w:lineRule="auto"/>
        <w:ind w:left="450" w:hanging="180"/>
        <w:rPr/>
      </w:pPr>
      <w:r w:rsidDel="00000000" w:rsidR="00000000" w:rsidRPr="00000000">
        <w:rPr>
          <w:rtl w:val="0"/>
        </w:rPr>
        <w:t xml:space="preserve">-- No limit to the number of bullets or activities in any given section</w:t>
      </w:r>
    </w:p>
    <w:p w:rsidR="00000000" w:rsidDel="00000000" w:rsidP="00000000" w:rsidRDefault="00000000" w:rsidRPr="00000000" w14:paraId="0000004D">
      <w:pPr>
        <w:spacing w:after="0" w:before="0" w:line="240" w:lineRule="auto"/>
        <w:rPr/>
      </w:pPr>
      <w:r w:rsidDel="00000000" w:rsidR="00000000" w:rsidRPr="00000000">
        <w:rPr>
          <w:rtl w:val="0"/>
        </w:rPr>
      </w:r>
    </w:p>
    <w:p w:rsidR="00000000" w:rsidDel="00000000" w:rsidP="00000000" w:rsidRDefault="00000000" w:rsidRPr="00000000" w14:paraId="0000004E">
      <w:pPr>
        <w:tabs>
          <w:tab w:val="left" w:leader="none" w:pos="6330"/>
        </w:tabs>
        <w:spacing w:after="0" w:before="0" w:line="240" w:lineRule="auto"/>
        <w:rPr/>
      </w:pPr>
      <w:r w:rsidDel="00000000" w:rsidR="00000000" w:rsidRPr="00000000">
        <w:rPr>
          <w:rtl w:val="0"/>
        </w:rPr>
        <w:t xml:space="preserve">◻ CGOC Leader of the Quarter:</w:t>
        <w:tab/>
      </w:r>
    </w:p>
    <w:p w:rsidR="00000000" w:rsidDel="00000000" w:rsidP="00000000" w:rsidRDefault="00000000" w:rsidRPr="00000000" w14:paraId="0000004F">
      <w:pPr>
        <w:spacing w:after="0" w:before="0" w:line="240" w:lineRule="auto"/>
        <w:ind w:left="450" w:hanging="180"/>
        <w:rPr/>
      </w:pPr>
      <w:r w:rsidDel="00000000" w:rsidR="00000000" w:rsidRPr="00000000">
        <w:rPr>
          <w:rtl w:val="0"/>
        </w:rPr>
        <w:t xml:space="preserve">-- Provide in narrative format the activities the nominated individual accomplished during the QAR period to help makes the CGOC, CGOs, base, service, and community better</w:t>
      </w:r>
    </w:p>
    <w:p w:rsidR="00000000" w:rsidDel="00000000" w:rsidP="00000000" w:rsidRDefault="00000000" w:rsidRPr="00000000" w14:paraId="00000050">
      <w:pPr>
        <w:spacing w:after="0" w:before="0" w:line="240" w:lineRule="auto"/>
        <w:rPr/>
      </w:pPr>
      <w:r w:rsidDel="00000000" w:rsidR="00000000" w:rsidRPr="00000000">
        <w:rPr>
          <w:rtl w:val="0"/>
        </w:rPr>
      </w:r>
    </w:p>
    <w:p w:rsidR="00000000" w:rsidDel="00000000" w:rsidP="00000000" w:rsidRDefault="00000000" w:rsidRPr="00000000" w14:paraId="00000051">
      <w:pPr>
        <w:spacing w:after="0" w:before="0" w:line="240" w:lineRule="auto"/>
        <w:rPr/>
      </w:pPr>
      <w:r w:rsidDel="00000000" w:rsidR="00000000" w:rsidRPr="00000000">
        <w:rPr>
          <w:rtl w:val="0"/>
        </w:rPr>
        <w:t xml:space="preserve">◻ Naming, saving, and submitting the Document:</w:t>
      </w:r>
    </w:p>
    <w:p w:rsidR="00000000" w:rsidDel="00000000" w:rsidP="00000000" w:rsidRDefault="00000000" w:rsidRPr="00000000" w14:paraId="00000052">
      <w:pPr>
        <w:spacing w:after="0" w:before="0" w:line="240" w:lineRule="auto"/>
        <w:ind w:left="450" w:hanging="180"/>
        <w:rPr/>
      </w:pPr>
      <w:r w:rsidDel="00000000" w:rsidR="00000000" w:rsidRPr="00000000">
        <w:rPr>
          <w:rtl w:val="0"/>
        </w:rPr>
        <w:t xml:space="preserve">-- When naming this document please follow the following templates:</w:t>
      </w:r>
    </w:p>
    <w:p w:rsidR="00000000" w:rsidDel="00000000" w:rsidP="00000000" w:rsidRDefault="00000000" w:rsidRPr="00000000" w14:paraId="00000053">
      <w:pPr>
        <w:spacing w:after="0" w:before="0" w:line="240" w:lineRule="auto"/>
        <w:ind w:left="450" w:hanging="180"/>
        <w:rPr/>
      </w:pPr>
      <w:r w:rsidDel="00000000" w:rsidR="00000000" w:rsidRPr="00000000">
        <w:rPr>
          <w:rtl w:val="0"/>
        </w:rPr>
        <w:tab/>
        <w:t xml:space="preserve">- Quarterly Submission: “BASE_CGOC_QAR_</w:t>
      </w:r>
      <w:r w:rsidDel="00000000" w:rsidR="00000000" w:rsidRPr="00000000">
        <w:rPr>
          <w:highlight w:val="yellow"/>
          <w:rtl w:val="0"/>
        </w:rPr>
        <w:t xml:space="preserve">1Q2020</w:t>
      </w:r>
      <w:r w:rsidDel="00000000" w:rsidR="00000000" w:rsidRPr="00000000">
        <w:rPr>
          <w:rtl w:val="0"/>
        </w:rPr>
        <w:t xml:space="preserve">” – Change highlighted to reflect correct quarter</w:t>
      </w:r>
    </w:p>
    <w:p w:rsidR="00000000" w:rsidDel="00000000" w:rsidP="00000000" w:rsidRDefault="00000000" w:rsidRPr="00000000" w14:paraId="00000054">
      <w:pPr>
        <w:spacing w:after="0" w:before="0" w:line="240" w:lineRule="auto"/>
        <w:ind w:left="450" w:hanging="180"/>
        <w:rPr/>
      </w:pPr>
      <w:r w:rsidDel="00000000" w:rsidR="00000000" w:rsidRPr="00000000">
        <w:rPr>
          <w:rtl w:val="0"/>
        </w:rPr>
        <w:t xml:space="preserve">    - Annual Submission: “BASE_CGOC_YAR_</w:t>
      </w:r>
      <w:r w:rsidDel="00000000" w:rsidR="00000000" w:rsidRPr="00000000">
        <w:rPr>
          <w:highlight w:val="yellow"/>
          <w:rtl w:val="0"/>
        </w:rPr>
        <w:t xml:space="preserve">2020</w:t>
      </w:r>
      <w:r w:rsidDel="00000000" w:rsidR="00000000" w:rsidRPr="00000000">
        <w:rPr>
          <w:rtl w:val="0"/>
        </w:rPr>
        <w:t xml:space="preserve">” – Change highlighted to reflect correct year</w:t>
      </w:r>
    </w:p>
    <w:p w:rsidR="00000000" w:rsidDel="00000000" w:rsidP="00000000" w:rsidRDefault="00000000" w:rsidRPr="00000000" w14:paraId="00000055">
      <w:pPr>
        <w:spacing w:after="0" w:before="0" w:line="240" w:lineRule="auto"/>
        <w:rPr/>
      </w:pPr>
      <w:r w:rsidDel="00000000" w:rsidR="00000000" w:rsidRPr="00000000">
        <w:rPr>
          <w:rtl w:val="0"/>
        </w:rPr>
      </w:r>
    </w:p>
    <w:p w:rsidR="00000000" w:rsidDel="00000000" w:rsidP="00000000" w:rsidRDefault="00000000" w:rsidRPr="00000000" w14:paraId="00000056">
      <w:pPr>
        <w:spacing w:after="0" w:before="0" w:line="240" w:lineRule="auto"/>
        <w:rPr/>
      </w:pPr>
      <w:r w:rsidDel="00000000" w:rsidR="00000000" w:rsidRPr="00000000">
        <w:rPr>
          <w:rtl w:val="0"/>
        </w:rPr>
        <w:t xml:space="preserve">◻ Due dates and submission instructions:</w:t>
      </w:r>
    </w:p>
    <w:p w:rsidR="00000000" w:rsidDel="00000000" w:rsidP="00000000" w:rsidRDefault="00000000" w:rsidRPr="00000000" w14:paraId="00000057">
      <w:pPr>
        <w:spacing w:after="0" w:before="0" w:line="240" w:lineRule="auto"/>
        <w:ind w:left="450" w:hanging="180"/>
        <w:rPr/>
      </w:pPr>
      <w:r w:rsidDel="00000000" w:rsidR="00000000" w:rsidRPr="00000000">
        <w:rPr>
          <w:rtl w:val="0"/>
        </w:rPr>
        <w:t xml:space="preserve">-- </w:t>
      </w:r>
      <w:r w:rsidDel="00000000" w:rsidR="00000000" w:rsidRPr="00000000">
        <w:rPr>
          <w:b w:val="1"/>
          <w:rtl w:val="0"/>
        </w:rPr>
        <w:t xml:space="preserve">Councils must submit QAR to Division </w:t>
      </w:r>
      <w:r w:rsidDel="00000000" w:rsidR="00000000" w:rsidRPr="00000000">
        <w:rPr>
          <w:b w:val="1"/>
          <w:i w:val="1"/>
          <w:rtl w:val="0"/>
        </w:rPr>
        <w:t xml:space="preserve">(Western or Eastern Regions)</w:t>
      </w:r>
      <w:r w:rsidDel="00000000" w:rsidR="00000000" w:rsidRPr="00000000">
        <w:rPr>
          <w:b w:val="1"/>
          <w:rtl w:val="0"/>
        </w:rPr>
        <w:t xml:space="preserve"> or Region </w:t>
      </w:r>
      <w:r w:rsidDel="00000000" w:rsidR="00000000" w:rsidRPr="00000000">
        <w:rPr>
          <w:b w:val="1"/>
          <w:i w:val="1"/>
          <w:rtl w:val="0"/>
        </w:rPr>
        <w:t xml:space="preserve">(European or Pacific Regions)</w:t>
      </w:r>
      <w:r w:rsidDel="00000000" w:rsidR="00000000" w:rsidRPr="00000000">
        <w:rPr>
          <w:b w:val="1"/>
          <w:rtl w:val="0"/>
        </w:rPr>
        <w:t xml:space="preserve"> by April 10 (Q1), July 10 (Q2), Oct 10 (Q3), or Jan 10 (Q4 / Annual)</w:t>
      </w:r>
      <w:r w:rsidDel="00000000" w:rsidR="00000000" w:rsidRPr="00000000">
        <w:rPr>
          <w:rtl w:val="0"/>
        </w:rPr>
      </w:r>
    </w:p>
    <w:p w:rsidR="00000000" w:rsidDel="00000000" w:rsidP="00000000" w:rsidRDefault="00000000" w:rsidRPr="00000000" w14:paraId="00000058">
      <w:pPr>
        <w:spacing w:after="0" w:before="0" w:line="240" w:lineRule="auto"/>
        <w:ind w:left="450" w:hanging="180"/>
        <w:rPr/>
      </w:pPr>
      <w:r w:rsidDel="00000000" w:rsidR="00000000" w:rsidRPr="00000000">
        <w:rPr>
          <w:rtl w:val="0"/>
        </w:rPr>
        <w:t xml:space="preserve">-- In the absence of knowing the correct contact information for the divisions or regions, please see website</w:t>
      </w:r>
    </w:p>
    <w:p w:rsidR="00000000" w:rsidDel="00000000" w:rsidP="00000000" w:rsidRDefault="00000000" w:rsidRPr="00000000" w14:paraId="00000059">
      <w:pPr>
        <w:spacing w:after="0" w:before="0" w:line="240" w:lineRule="auto"/>
        <w:ind w:left="450" w:hanging="180"/>
        <w:rPr/>
      </w:pPr>
      <w:r w:rsidDel="00000000" w:rsidR="00000000" w:rsidRPr="00000000">
        <w:rPr>
          <w:rtl w:val="0"/>
        </w:rPr>
        <w:t xml:space="preserve">-- Please CC your CGOC Advisor when submitting</w:t>
      </w:r>
    </w:p>
    <w:p w:rsidR="00000000" w:rsidDel="00000000" w:rsidP="00000000" w:rsidRDefault="00000000" w:rsidRPr="00000000" w14:paraId="0000005A">
      <w:pPr>
        <w:spacing w:after="0" w:before="0" w:line="240" w:lineRule="auto"/>
        <w:rPr/>
      </w:pPr>
      <w:r w:rsidDel="00000000" w:rsidR="00000000" w:rsidRPr="00000000">
        <w:rPr>
          <w:rtl w:val="0"/>
        </w:rPr>
      </w:r>
    </w:p>
    <w:p w:rsidR="00000000" w:rsidDel="00000000" w:rsidP="00000000" w:rsidRDefault="00000000" w:rsidRPr="00000000" w14:paraId="0000005B">
      <w:pPr>
        <w:spacing w:after="0" w:before="0" w:line="240" w:lineRule="auto"/>
        <w:rPr/>
      </w:pPr>
      <w:r w:rsidDel="00000000" w:rsidR="00000000" w:rsidRPr="00000000">
        <w:rPr>
          <w:rtl w:val="0"/>
        </w:rPr>
      </w:r>
    </w:p>
    <w:p w:rsidR="00000000" w:rsidDel="00000000" w:rsidP="00000000" w:rsidRDefault="00000000" w:rsidRPr="00000000" w14:paraId="0000005C">
      <w:pPr>
        <w:spacing w:after="0" w:before="0" w:line="240" w:lineRule="auto"/>
        <w:rPr/>
      </w:pPr>
      <w:r w:rsidDel="00000000" w:rsidR="00000000" w:rsidRPr="00000000">
        <w:rPr>
          <w:rtl w:val="0"/>
        </w:rPr>
      </w:r>
    </w:p>
    <w:p w:rsidR="00000000" w:rsidDel="00000000" w:rsidP="00000000" w:rsidRDefault="00000000" w:rsidRPr="00000000" w14:paraId="0000005D">
      <w:pPr>
        <w:spacing w:after="0" w:before="0" w:line="240" w:lineRule="auto"/>
        <w:rPr/>
      </w:pPr>
      <w:r w:rsidDel="00000000" w:rsidR="00000000" w:rsidRPr="00000000">
        <w:rPr>
          <w:rtl w:val="0"/>
        </w:rPr>
      </w:r>
    </w:p>
    <w:p w:rsidR="00000000" w:rsidDel="00000000" w:rsidP="00000000" w:rsidRDefault="00000000" w:rsidRPr="00000000" w14:paraId="0000005E">
      <w:pPr>
        <w:spacing w:after="0" w:before="0" w:line="240" w:lineRule="auto"/>
        <w:rPr/>
      </w:pPr>
      <w:r w:rsidDel="00000000" w:rsidR="00000000" w:rsidRPr="00000000">
        <w:rPr>
          <w:rtl w:val="0"/>
        </w:rPr>
      </w:r>
      <w:r w:rsidDel="00000000" w:rsidR="00000000" w:rsidRPr="00000000">
        <w:pict>
          <v:shape id="_x0000_s1026" style="position:absolute;margin-left:276.0pt;margin-top:-53.45pt;width:192pt;height:96pt;z-index:251659264;mso-position-horizontal:absolute;mso-position-vertical:absolute;mso-position-horizontal-relative:margin;mso-position-vertical-relative:text;" alt="Microsoft Office Signature Line..." type="#_x0000_t75">
            <v:imagedata r:id="rId1" o:title=""/>
            <o:lock v:ext="edit" cropping="t" grouping="t" rotation="t" text="t" ungrouping="t" verticies="t"/>
            <o:signatureline allowcomments="t" v:ext="edit" id="{6B46C006-9E7B-4242-A10E-A60F35DEAEE5}" issignatureline="t" provid="{00000000-0000-0000-0000-000000000000}" o:signinginstructions="Before signing this QAR, you are verifying that the content you have submitted is accurate and correct." signinginstructionsset="t" o:suggestedsigner2="CGOC President"/>
          </v:shape>
        </w:pict>
      </w:r>
    </w:p>
    <w:sectPr>
      <w:headerReference r:id="rId9" w:type="default"/>
      <w:headerReference r:id="rId10" w:type="first"/>
      <w:footerReference r:id="rId11" w:type="default"/>
      <w:pgSz w:h="15840" w:w="12240" w:orient="portrait"/>
      <w:pgMar w:bottom="1440" w:top="1580" w:left="1440" w:right="1440" w:header="360" w:foot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ourier New"/>
  <w:font w:name="Noto Sans Symbols">
    <w:embedRegular w:fontKey="{00000000-0000-0000-0000-000000000000}" r:id="rId2" w:subsetted="0"/>
    <w:embedBold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10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QAR Version 2</w:t>
    </w:r>
    <w:r w:rsidDel="00000000" w:rsidR="00000000" w:rsidRPr="00000000">
      <w:rPr>
        <w:rtl w:val="0"/>
      </w:rPr>
      <w:t xml:space="preserve">4</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 </w:t>
    </w:r>
    <w:r w:rsidDel="00000000" w:rsidR="00000000" w:rsidRPr="00000000">
      <w:rPr>
        <w:rtl w:val="0"/>
      </w:rPr>
      <w:t xml:space="preserve">DAF</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CGOC – </w:t>
    </w:r>
    <w:hyperlink r:id="rId2">
      <w:r w:rsidDel="00000000" w:rsidR="00000000" w:rsidRPr="00000000">
        <w:rPr>
          <w:rFonts w:ascii="Calibri" w:cs="Calibri" w:eastAsia="Calibri" w:hAnsi="Calibri"/>
          <w:b w:val="0"/>
          <w:i w:val="0"/>
          <w:smallCaps w:val="0"/>
          <w:strike w:val="0"/>
          <w:color w:val="0070c0"/>
          <w:sz w:val="20"/>
          <w:szCs w:val="20"/>
          <w:u w:val="single"/>
          <w:shd w:fill="auto" w:val="clear"/>
          <w:vertAlign w:val="baseline"/>
          <w:rtl w:val="0"/>
        </w:rPr>
        <w:t xml:space="preserve">www.dafcgoc.org</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 </w:t>
    </w:r>
    <w:r w:rsidDel="00000000" w:rsidR="00000000" w:rsidRPr="00000000">
      <w:rPr>
        <w:rtl w:val="0"/>
      </w:rPr>
      <w:t xml:space="preserve">DAFCGOC Chairman Capt Taurean Lennon </w:t>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Identify period of award</w:t>
      </w:r>
    </w:p>
  </w:footnote>
  <w:footnote w:id="1">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Must include activity (what it was, how it was done) and impact/result (how it impacted council, base, service)</w:t>
      </w:r>
    </w:p>
  </w:footnote>
  <w:footnote w:id="2">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Identify what nominated CGOC Leader of the Quarter has accomplished for council, base, service, community</w:t>
      </w:r>
    </w:p>
  </w:footnote>
  <w:footnote w:id="3">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Please give your Base CGOC, Regional CGOC, and/or </w:t>
      </w:r>
      <w:r w:rsidDel="00000000" w:rsidR="00000000" w:rsidRPr="00000000">
        <w:rPr>
          <w:rtl w:val="0"/>
        </w:rPr>
        <w:t xml:space="preserve">DAF</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CGOC feedback and ideas</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10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wp:posOffset>
          </wp:positionH>
          <wp:positionV relativeFrom="paragraph">
            <wp:posOffset>63500</wp:posOffset>
          </wp:positionV>
          <wp:extent cx="1636849" cy="1180788"/>
          <wp:effectExtent b="0" l="0" r="0" t="0"/>
          <wp:wrapNone/>
          <wp:docPr id="4"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636849" cy="1180788"/>
                  </a:xfrm>
                  <a:prstGeom prst="rect"/>
                  <a:ln/>
                </pic:spPr>
              </pic:pic>
            </a:graphicData>
          </a:graphic>
        </wp:anchor>
      </w:drawing>
    </w:r>
  </w:p>
  <w:tbl>
    <w:tblPr>
      <w:tblStyle w:val="Table2"/>
      <w:tblW w:w="6770.0" w:type="dxa"/>
      <w:jc w:val="left"/>
      <w:tblInd w:w="256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6770"/>
      <w:tblGridChange w:id="0">
        <w:tblGrid>
          <w:gridCol w:w="6770"/>
        </w:tblGrid>
      </w:tblGridChange>
    </w:tblGrid>
    <w:tr>
      <w:trPr>
        <w:cantSplit w:val="0"/>
        <w:trHeight w:val="20" w:hRule="atLeast"/>
        <w:tblHeader w:val="0"/>
      </w:trPr>
      <w:tc>
        <w:tcPr>
          <w:vAlign w:val="center"/>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100" w:line="240" w:lineRule="auto"/>
            <w:ind w:left="0" w:right="0" w:firstLine="0"/>
            <w:jc w:val="center"/>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Company Grade Officers’ Council</w:t>
          </w:r>
        </w:p>
      </w:tc>
    </w:tr>
    <w:tr>
      <w:trPr>
        <w:cantSplit w:val="0"/>
        <w:trHeight w:val="20" w:hRule="atLeast"/>
        <w:tblHeader w:val="0"/>
      </w:trPr>
      <w:tc>
        <w:tcPr>
          <w:vAlign w:val="center"/>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100" w:line="240" w:lineRule="auto"/>
            <w:ind w:left="0" w:right="0" w:firstLine="0"/>
            <w:jc w:val="center"/>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Quarterly Activity Report</w:t>
          </w:r>
        </w:p>
      </w:tc>
    </w:tr>
    <w:tr>
      <w:trPr>
        <w:cantSplit w:val="0"/>
        <w:trHeight w:val="20" w:hRule="atLeast"/>
        <w:tblHeader w:val="0"/>
      </w:trPr>
      <w:tc>
        <w:tcPr>
          <w:vAlign w:val="center"/>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100" w:line="240" w:lineRule="auto"/>
            <w:ind w:left="0" w:right="0" w:firstLine="0"/>
            <w:jc w:val="center"/>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QAR Version 2</w:t>
          </w:r>
          <w:r w:rsidDel="00000000" w:rsidR="00000000" w:rsidRPr="00000000">
            <w:rPr>
              <w:rFonts w:ascii="Calibri" w:cs="Calibri" w:eastAsia="Calibri" w:hAnsi="Calibri"/>
              <w:sz w:val="36"/>
              <w:szCs w:val="36"/>
              <w:rtl w:val="0"/>
            </w:rPr>
            <w:t xml:space="preserve">4</w:t>
          </w:r>
          <w:r w:rsidDel="00000000" w:rsidR="00000000" w:rsidRPr="00000000">
            <w:rPr>
              <w:rtl w:val="0"/>
            </w:rPr>
          </w:r>
        </w:p>
      </w:tc>
    </w:tr>
    <w:tr>
      <w:trPr>
        <w:cantSplit w:val="0"/>
        <w:trHeight w:val="20" w:hRule="atLeast"/>
        <w:tblHeader w:val="0"/>
      </w:trPr>
      <w:tc>
        <w:tcPr>
          <w:vAlign w:val="center"/>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100" w:line="240" w:lineRule="auto"/>
            <w:ind w:left="0" w:right="0" w:firstLine="0"/>
            <w:jc w:val="center"/>
            <w:rPr>
              <w:rFonts w:ascii="Calibri" w:cs="Calibri" w:eastAsia="Calibri" w:hAnsi="Calibri"/>
              <w:b w:val="0"/>
              <w:i w:val="0"/>
              <w:smallCaps w:val="0"/>
              <w:strike w:val="0"/>
              <w:color w:val="000000"/>
              <w:sz w:val="12"/>
              <w:szCs w:val="12"/>
              <w:u w:val="none"/>
              <w:shd w:fill="auto" w:val="clear"/>
              <w:vertAlign w:val="baseline"/>
            </w:rPr>
          </w:pPr>
          <w:r w:rsidDel="00000000" w:rsidR="00000000" w:rsidRPr="00000000">
            <w:rPr>
              <w:rtl w:val="0"/>
            </w:rPr>
          </w:r>
        </w:p>
      </w:tc>
    </w:tr>
  </w:tbl>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100" w:line="240" w:lineRule="auto"/>
      <w:ind w:left="0" w:right="0" w:firstLine="0"/>
      <w:jc w:val="left"/>
      <w:rPr>
        <w:rFonts w:ascii="Calibri" w:cs="Calibri" w:eastAsia="Calibri" w:hAnsi="Calibri"/>
        <w:b w:val="1"/>
        <w:i w:val="0"/>
        <w:smallCaps w:val="0"/>
        <w:strike w:val="0"/>
        <w:color w:val="000000"/>
        <w:sz w:val="6"/>
        <w:szCs w:val="6"/>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US"/>
      </w:rPr>
    </w:rPrDefault>
    <w:pPrDefault>
      <w:pPr>
        <w:spacing w:after="200" w:before="1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color="dddddd" w:space="0" w:sz="24" w:val="single"/>
        <w:left w:color="dddddd" w:space="0" w:sz="24" w:val="single"/>
        <w:bottom w:color="dddddd" w:space="0" w:sz="24" w:val="single"/>
        <w:right w:color="dddddd" w:space="0" w:sz="24" w:val="single"/>
      </w:pBdr>
      <w:shd w:fill="dddddd" w:val="clear"/>
      <w:spacing w:after="0" w:lineRule="auto"/>
    </w:pPr>
    <w:rPr>
      <w:smallCaps w:val="1"/>
      <w:sz w:val="22"/>
      <w:szCs w:val="22"/>
    </w:rPr>
  </w:style>
  <w:style w:type="paragraph" w:styleId="Heading2">
    <w:name w:val="heading 2"/>
    <w:basedOn w:val="Normal"/>
    <w:next w:val="Normal"/>
    <w:pPr>
      <w:pBdr>
        <w:top w:color="f8f8f8" w:space="0" w:sz="24" w:val="single"/>
        <w:left w:color="f8f8f8" w:space="0" w:sz="24" w:val="single"/>
        <w:bottom w:color="f8f8f8" w:space="0" w:sz="24" w:val="single"/>
        <w:right w:color="f8f8f8" w:space="0" w:sz="24" w:val="single"/>
      </w:pBdr>
      <w:shd w:fill="f8f8f8" w:val="clear"/>
      <w:spacing w:after="0" w:lineRule="auto"/>
    </w:pPr>
    <w:rPr>
      <w:smallCaps w:val="1"/>
    </w:rPr>
  </w:style>
  <w:style w:type="paragraph" w:styleId="Heading3">
    <w:name w:val="heading 3"/>
    <w:basedOn w:val="Normal"/>
    <w:next w:val="Normal"/>
    <w:pPr>
      <w:pBdr>
        <w:top w:color="dddddd" w:space="2" w:sz="6" w:val="single"/>
      </w:pBdr>
      <w:spacing w:after="0" w:before="300" w:lineRule="auto"/>
    </w:pPr>
    <w:rPr>
      <w:smallCaps w:val="1"/>
      <w:color w:val="6e6e6e"/>
    </w:rPr>
  </w:style>
  <w:style w:type="paragraph" w:styleId="Heading4">
    <w:name w:val="heading 4"/>
    <w:basedOn w:val="Normal"/>
    <w:next w:val="Normal"/>
    <w:pPr>
      <w:pBdr>
        <w:top w:color="dddddd" w:space="2" w:sz="6" w:val="dotted"/>
      </w:pBdr>
      <w:spacing w:after="0" w:before="200" w:lineRule="auto"/>
    </w:pPr>
    <w:rPr>
      <w:smallCaps w:val="1"/>
      <w:color w:val="a5a5a5"/>
    </w:rPr>
  </w:style>
  <w:style w:type="paragraph" w:styleId="Heading5">
    <w:name w:val="heading 5"/>
    <w:basedOn w:val="Normal"/>
    <w:next w:val="Normal"/>
    <w:pPr>
      <w:pBdr>
        <w:bottom w:color="dddddd" w:space="1" w:sz="6" w:val="single"/>
      </w:pBdr>
      <w:spacing w:after="0" w:before="200" w:lineRule="auto"/>
    </w:pPr>
    <w:rPr>
      <w:smallCaps w:val="1"/>
      <w:color w:val="a5a5a5"/>
    </w:rPr>
  </w:style>
  <w:style w:type="paragraph" w:styleId="Heading6">
    <w:name w:val="heading 6"/>
    <w:basedOn w:val="Normal"/>
    <w:next w:val="Normal"/>
    <w:pPr>
      <w:pBdr>
        <w:bottom w:color="dddddd" w:space="1" w:sz="6" w:val="dotted"/>
      </w:pBdr>
      <w:spacing w:after="0" w:before="200" w:lineRule="auto"/>
    </w:pPr>
    <w:rPr>
      <w:smallCaps w:val="1"/>
      <w:color w:val="a5a5a5"/>
    </w:rPr>
  </w:style>
  <w:style w:type="paragraph" w:styleId="Title">
    <w:name w:val="Title"/>
    <w:basedOn w:val="Normal"/>
    <w:next w:val="Normal"/>
    <w:pPr>
      <w:spacing w:after="0" w:before="0" w:lineRule="auto"/>
    </w:pPr>
    <w:rPr>
      <w:rFonts w:ascii="Calibri" w:cs="Calibri" w:eastAsia="Calibri" w:hAnsi="Calibri"/>
      <w:smallCaps w:val="1"/>
      <w:color w:val="dddddd"/>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pBdr>
        <w:top w:color="dddddd" w:space="0" w:sz="24" w:val="single"/>
        <w:left w:color="dddddd" w:space="0" w:sz="24" w:val="single"/>
        <w:bottom w:color="dddddd" w:space="0" w:sz="24" w:val="single"/>
        <w:right w:color="dddddd" w:space="0" w:sz="24" w:val="single"/>
      </w:pBdr>
      <w:shd w:fill="dddddd" w:val="clear"/>
      <w:spacing w:after="0" w:lineRule="auto"/>
    </w:pPr>
    <w:rPr>
      <w:smallCaps w:val="1"/>
      <w:sz w:val="22"/>
      <w:szCs w:val="22"/>
    </w:rPr>
  </w:style>
  <w:style w:type="paragraph" w:styleId="Heading2">
    <w:name w:val="heading 2"/>
    <w:basedOn w:val="Normal"/>
    <w:next w:val="Normal"/>
    <w:pPr>
      <w:pBdr>
        <w:top w:color="f8f8f8" w:space="0" w:sz="24" w:val="single"/>
        <w:left w:color="f8f8f8" w:space="0" w:sz="24" w:val="single"/>
        <w:bottom w:color="f8f8f8" w:space="0" w:sz="24" w:val="single"/>
        <w:right w:color="f8f8f8" w:space="0" w:sz="24" w:val="single"/>
      </w:pBdr>
      <w:shd w:fill="f8f8f8" w:val="clear"/>
      <w:spacing w:after="0" w:lineRule="auto"/>
    </w:pPr>
    <w:rPr>
      <w:smallCaps w:val="1"/>
    </w:rPr>
  </w:style>
  <w:style w:type="paragraph" w:styleId="Heading3">
    <w:name w:val="heading 3"/>
    <w:basedOn w:val="Normal"/>
    <w:next w:val="Normal"/>
    <w:pPr>
      <w:pBdr>
        <w:top w:color="dddddd" w:space="2" w:sz="6" w:val="single"/>
      </w:pBdr>
      <w:spacing w:after="0" w:before="300" w:lineRule="auto"/>
    </w:pPr>
    <w:rPr>
      <w:smallCaps w:val="1"/>
      <w:color w:val="6e6e6e"/>
    </w:rPr>
  </w:style>
  <w:style w:type="paragraph" w:styleId="Heading4">
    <w:name w:val="heading 4"/>
    <w:basedOn w:val="Normal"/>
    <w:next w:val="Normal"/>
    <w:pPr>
      <w:pBdr>
        <w:top w:color="dddddd" w:space="2" w:sz="6" w:val="dotted"/>
      </w:pBdr>
      <w:spacing w:after="0" w:before="200" w:lineRule="auto"/>
    </w:pPr>
    <w:rPr>
      <w:smallCaps w:val="1"/>
      <w:color w:val="a5a5a5"/>
    </w:rPr>
  </w:style>
  <w:style w:type="paragraph" w:styleId="Heading5">
    <w:name w:val="heading 5"/>
    <w:basedOn w:val="Normal"/>
    <w:next w:val="Normal"/>
    <w:pPr>
      <w:pBdr>
        <w:bottom w:color="dddddd" w:space="1" w:sz="6" w:val="single"/>
      </w:pBdr>
      <w:spacing w:after="0" w:before="200" w:lineRule="auto"/>
    </w:pPr>
    <w:rPr>
      <w:smallCaps w:val="1"/>
      <w:color w:val="a5a5a5"/>
    </w:rPr>
  </w:style>
  <w:style w:type="paragraph" w:styleId="Heading6">
    <w:name w:val="heading 6"/>
    <w:basedOn w:val="Normal"/>
    <w:next w:val="Normal"/>
    <w:pPr>
      <w:pBdr>
        <w:bottom w:color="dddddd" w:space="1" w:sz="6" w:val="dotted"/>
      </w:pBdr>
      <w:spacing w:after="0" w:before="200" w:lineRule="auto"/>
    </w:pPr>
    <w:rPr>
      <w:smallCaps w:val="1"/>
      <w:color w:val="a5a5a5"/>
    </w:rPr>
  </w:style>
  <w:style w:type="paragraph" w:styleId="Title">
    <w:name w:val="Title"/>
    <w:basedOn w:val="Normal"/>
    <w:next w:val="Normal"/>
    <w:pPr>
      <w:spacing w:after="0" w:before="0" w:lineRule="auto"/>
    </w:pPr>
    <w:rPr>
      <w:rFonts w:ascii="Calibri" w:cs="Calibri" w:eastAsia="Calibri" w:hAnsi="Calibri"/>
      <w:smallCaps w:val="1"/>
      <w:color w:val="dddddd"/>
      <w:sz w:val="52"/>
      <w:szCs w:val="52"/>
    </w:rPr>
  </w:style>
  <w:style w:type="paragraph" w:styleId="Normal" w:default="1">
    <w:name w:val="Normal"/>
    <w:qFormat w:val="1"/>
    <w:rsid w:val="00112B35"/>
  </w:style>
  <w:style w:type="paragraph" w:styleId="Heading1">
    <w:name w:val="heading 1"/>
    <w:basedOn w:val="Normal"/>
    <w:next w:val="Normal"/>
    <w:link w:val="Heading1Char"/>
    <w:uiPriority w:val="9"/>
    <w:qFormat w:val="1"/>
    <w:rsid w:val="003F2F8E"/>
    <w:pPr>
      <w:pBdr>
        <w:top w:color="dddddd" w:space="0" w:sz="24" w:themeColor="accent1" w:val="single"/>
        <w:left w:color="dddddd" w:space="0" w:sz="24" w:themeColor="accent1" w:val="single"/>
        <w:bottom w:color="dddddd" w:space="0" w:sz="24" w:themeColor="accent1" w:val="single"/>
        <w:right w:color="dddddd" w:space="0" w:sz="24" w:themeColor="accent1" w:val="single"/>
      </w:pBdr>
      <w:shd w:color="auto" w:fill="dddddd" w:themeFill="accent1" w:val="clear"/>
      <w:spacing w:after="0"/>
      <w:outlineLvl w:val="0"/>
    </w:pPr>
    <w:rPr>
      <w:caps w:val="1"/>
      <w:spacing w:val="15"/>
      <w:sz w:val="22"/>
      <w:szCs w:val="22"/>
    </w:rPr>
  </w:style>
  <w:style w:type="paragraph" w:styleId="Heading2">
    <w:name w:val="heading 2"/>
    <w:basedOn w:val="Normal"/>
    <w:next w:val="Normal"/>
    <w:link w:val="Heading2Char"/>
    <w:uiPriority w:val="9"/>
    <w:unhideWhenUsed w:val="1"/>
    <w:qFormat w:val="1"/>
    <w:rsid w:val="00112B35"/>
    <w:pPr>
      <w:pBdr>
        <w:top w:color="f8f8f8" w:space="0" w:sz="24" w:themeColor="accent1" w:themeTint="000033" w:val="single"/>
        <w:left w:color="f8f8f8" w:space="0" w:sz="24" w:themeColor="accent1" w:themeTint="000033" w:val="single"/>
        <w:bottom w:color="f8f8f8" w:space="0" w:sz="24" w:themeColor="accent1" w:themeTint="000033" w:val="single"/>
        <w:right w:color="f8f8f8" w:space="0" w:sz="24" w:themeColor="accent1" w:themeTint="000033" w:val="single"/>
      </w:pBdr>
      <w:shd w:color="auto" w:fill="f8f8f8" w:themeFill="accent1" w:themeFillTint="000033" w:val="clear"/>
      <w:spacing w:after="0"/>
      <w:outlineLvl w:val="1"/>
    </w:pPr>
    <w:rPr>
      <w:caps w:val="1"/>
      <w:spacing w:val="15"/>
    </w:rPr>
  </w:style>
  <w:style w:type="paragraph" w:styleId="Heading3">
    <w:name w:val="heading 3"/>
    <w:basedOn w:val="Normal"/>
    <w:next w:val="Normal"/>
    <w:link w:val="Heading3Char"/>
    <w:uiPriority w:val="9"/>
    <w:semiHidden w:val="1"/>
    <w:unhideWhenUsed w:val="1"/>
    <w:qFormat w:val="1"/>
    <w:rsid w:val="00112B35"/>
    <w:pPr>
      <w:pBdr>
        <w:top w:color="dddddd" w:space="2" w:sz="6" w:themeColor="accent1" w:val="single"/>
      </w:pBdr>
      <w:spacing w:after="0" w:before="300"/>
      <w:outlineLvl w:val="2"/>
    </w:pPr>
    <w:rPr>
      <w:caps w:val="1"/>
      <w:color w:val="6e6e6e" w:themeColor="accent1" w:themeShade="00007F"/>
      <w:spacing w:val="15"/>
    </w:rPr>
  </w:style>
  <w:style w:type="paragraph" w:styleId="Heading4">
    <w:name w:val="heading 4"/>
    <w:basedOn w:val="Normal"/>
    <w:next w:val="Normal"/>
    <w:link w:val="Heading4Char"/>
    <w:uiPriority w:val="9"/>
    <w:semiHidden w:val="1"/>
    <w:unhideWhenUsed w:val="1"/>
    <w:qFormat w:val="1"/>
    <w:rsid w:val="00112B35"/>
    <w:pPr>
      <w:pBdr>
        <w:top w:color="dddddd" w:space="2" w:sz="6" w:themeColor="accent1" w:val="dotted"/>
      </w:pBdr>
      <w:spacing w:after="0" w:before="200"/>
      <w:outlineLvl w:val="3"/>
    </w:pPr>
    <w:rPr>
      <w:caps w:val="1"/>
      <w:color w:val="a5a5a5" w:themeColor="accent1" w:themeShade="0000BF"/>
      <w:spacing w:val="10"/>
    </w:rPr>
  </w:style>
  <w:style w:type="paragraph" w:styleId="Heading5">
    <w:name w:val="heading 5"/>
    <w:basedOn w:val="Normal"/>
    <w:next w:val="Normal"/>
    <w:link w:val="Heading5Char"/>
    <w:uiPriority w:val="9"/>
    <w:semiHidden w:val="1"/>
    <w:unhideWhenUsed w:val="1"/>
    <w:qFormat w:val="1"/>
    <w:rsid w:val="00112B35"/>
    <w:pPr>
      <w:pBdr>
        <w:bottom w:color="dddddd" w:space="1" w:sz="6" w:themeColor="accent1" w:val="single"/>
      </w:pBdr>
      <w:spacing w:after="0" w:before="200"/>
      <w:outlineLvl w:val="4"/>
    </w:pPr>
    <w:rPr>
      <w:caps w:val="1"/>
      <w:color w:val="a5a5a5" w:themeColor="accent1" w:themeShade="0000BF"/>
      <w:spacing w:val="10"/>
    </w:rPr>
  </w:style>
  <w:style w:type="paragraph" w:styleId="Heading6">
    <w:name w:val="heading 6"/>
    <w:basedOn w:val="Normal"/>
    <w:next w:val="Normal"/>
    <w:link w:val="Heading6Char"/>
    <w:uiPriority w:val="9"/>
    <w:semiHidden w:val="1"/>
    <w:unhideWhenUsed w:val="1"/>
    <w:qFormat w:val="1"/>
    <w:rsid w:val="00112B35"/>
    <w:pPr>
      <w:pBdr>
        <w:bottom w:color="dddddd" w:space="1" w:sz="6" w:themeColor="accent1" w:val="dotted"/>
      </w:pBdr>
      <w:spacing w:after="0" w:before="200"/>
      <w:outlineLvl w:val="5"/>
    </w:pPr>
    <w:rPr>
      <w:caps w:val="1"/>
      <w:color w:val="a5a5a5" w:themeColor="accent1" w:themeShade="0000BF"/>
      <w:spacing w:val="10"/>
    </w:rPr>
  </w:style>
  <w:style w:type="paragraph" w:styleId="Heading7">
    <w:name w:val="heading 7"/>
    <w:basedOn w:val="Normal"/>
    <w:next w:val="Normal"/>
    <w:link w:val="Heading7Char"/>
    <w:uiPriority w:val="9"/>
    <w:semiHidden w:val="1"/>
    <w:unhideWhenUsed w:val="1"/>
    <w:qFormat w:val="1"/>
    <w:rsid w:val="00112B35"/>
    <w:pPr>
      <w:spacing w:after="0" w:before="200"/>
      <w:outlineLvl w:val="6"/>
    </w:pPr>
    <w:rPr>
      <w:caps w:val="1"/>
      <w:color w:val="a5a5a5" w:themeColor="accent1" w:themeShade="0000BF"/>
      <w:spacing w:val="10"/>
    </w:rPr>
  </w:style>
  <w:style w:type="paragraph" w:styleId="Heading8">
    <w:name w:val="heading 8"/>
    <w:basedOn w:val="Normal"/>
    <w:next w:val="Normal"/>
    <w:link w:val="Heading8Char"/>
    <w:uiPriority w:val="9"/>
    <w:semiHidden w:val="1"/>
    <w:unhideWhenUsed w:val="1"/>
    <w:qFormat w:val="1"/>
    <w:rsid w:val="00112B35"/>
    <w:pPr>
      <w:spacing w:after="0" w:before="200"/>
      <w:outlineLvl w:val="7"/>
    </w:pPr>
    <w:rPr>
      <w:caps w:val="1"/>
      <w:spacing w:val="10"/>
      <w:sz w:val="18"/>
      <w:szCs w:val="18"/>
    </w:rPr>
  </w:style>
  <w:style w:type="paragraph" w:styleId="Heading9">
    <w:name w:val="heading 9"/>
    <w:basedOn w:val="Normal"/>
    <w:next w:val="Normal"/>
    <w:link w:val="Heading9Char"/>
    <w:uiPriority w:val="9"/>
    <w:semiHidden w:val="1"/>
    <w:unhideWhenUsed w:val="1"/>
    <w:qFormat w:val="1"/>
    <w:rsid w:val="00112B35"/>
    <w:pPr>
      <w:spacing w:after="0" w:before="200"/>
      <w:outlineLvl w:val="8"/>
    </w:pPr>
    <w:rPr>
      <w:i w:val="1"/>
      <w:iCs w:val="1"/>
      <w:caps w:val="1"/>
      <w:spacing w:val="10"/>
      <w:sz w:val="18"/>
      <w:szCs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112B35"/>
    <w:pPr>
      <w:tabs>
        <w:tab w:val="center" w:pos="4680"/>
        <w:tab w:val="right" w:pos="9360"/>
      </w:tabs>
      <w:spacing w:after="0" w:line="240" w:lineRule="auto"/>
    </w:pPr>
  </w:style>
  <w:style w:type="character" w:styleId="HeaderChar" w:customStyle="1">
    <w:name w:val="Header Char"/>
    <w:basedOn w:val="DefaultParagraphFont"/>
    <w:link w:val="Header"/>
    <w:uiPriority w:val="99"/>
    <w:rsid w:val="00112B35"/>
  </w:style>
  <w:style w:type="paragraph" w:styleId="Footer">
    <w:name w:val="footer"/>
    <w:basedOn w:val="Normal"/>
    <w:link w:val="FooterChar"/>
    <w:uiPriority w:val="99"/>
    <w:unhideWhenUsed w:val="1"/>
    <w:rsid w:val="00112B35"/>
    <w:pPr>
      <w:tabs>
        <w:tab w:val="center" w:pos="4680"/>
        <w:tab w:val="right" w:pos="9360"/>
      </w:tabs>
      <w:spacing w:after="0" w:line="240" w:lineRule="auto"/>
    </w:pPr>
  </w:style>
  <w:style w:type="character" w:styleId="FooterChar" w:customStyle="1">
    <w:name w:val="Footer Char"/>
    <w:basedOn w:val="DefaultParagraphFont"/>
    <w:link w:val="Footer"/>
    <w:uiPriority w:val="99"/>
    <w:rsid w:val="00112B35"/>
  </w:style>
  <w:style w:type="character" w:styleId="Heading1Char" w:customStyle="1">
    <w:name w:val="Heading 1 Char"/>
    <w:basedOn w:val="DefaultParagraphFont"/>
    <w:link w:val="Heading1"/>
    <w:uiPriority w:val="9"/>
    <w:rsid w:val="003F2F8E"/>
    <w:rPr>
      <w:caps w:val="1"/>
      <w:spacing w:val="15"/>
      <w:sz w:val="22"/>
      <w:szCs w:val="22"/>
      <w:shd w:color="auto" w:fill="dddddd" w:themeFill="accent1" w:val="clear"/>
    </w:rPr>
  </w:style>
  <w:style w:type="character" w:styleId="Heading2Char" w:customStyle="1">
    <w:name w:val="Heading 2 Char"/>
    <w:basedOn w:val="DefaultParagraphFont"/>
    <w:link w:val="Heading2"/>
    <w:uiPriority w:val="9"/>
    <w:rsid w:val="00112B35"/>
    <w:rPr>
      <w:caps w:val="1"/>
      <w:spacing w:val="15"/>
      <w:shd w:color="auto" w:fill="f8f8f8" w:themeFill="accent1" w:themeFillTint="000033" w:val="clear"/>
    </w:rPr>
  </w:style>
  <w:style w:type="character" w:styleId="Heading3Char" w:customStyle="1">
    <w:name w:val="Heading 3 Char"/>
    <w:basedOn w:val="DefaultParagraphFont"/>
    <w:link w:val="Heading3"/>
    <w:uiPriority w:val="9"/>
    <w:semiHidden w:val="1"/>
    <w:rsid w:val="00112B35"/>
    <w:rPr>
      <w:caps w:val="1"/>
      <w:color w:val="6e6e6e" w:themeColor="accent1" w:themeShade="00007F"/>
      <w:spacing w:val="15"/>
    </w:rPr>
  </w:style>
  <w:style w:type="character" w:styleId="Heading4Char" w:customStyle="1">
    <w:name w:val="Heading 4 Char"/>
    <w:basedOn w:val="DefaultParagraphFont"/>
    <w:link w:val="Heading4"/>
    <w:uiPriority w:val="9"/>
    <w:semiHidden w:val="1"/>
    <w:rsid w:val="00112B35"/>
    <w:rPr>
      <w:caps w:val="1"/>
      <w:color w:val="a5a5a5" w:themeColor="accent1" w:themeShade="0000BF"/>
      <w:spacing w:val="10"/>
    </w:rPr>
  </w:style>
  <w:style w:type="character" w:styleId="Heading5Char" w:customStyle="1">
    <w:name w:val="Heading 5 Char"/>
    <w:basedOn w:val="DefaultParagraphFont"/>
    <w:link w:val="Heading5"/>
    <w:uiPriority w:val="9"/>
    <w:semiHidden w:val="1"/>
    <w:rsid w:val="00112B35"/>
    <w:rPr>
      <w:caps w:val="1"/>
      <w:color w:val="a5a5a5" w:themeColor="accent1" w:themeShade="0000BF"/>
      <w:spacing w:val="10"/>
    </w:rPr>
  </w:style>
  <w:style w:type="character" w:styleId="Heading6Char" w:customStyle="1">
    <w:name w:val="Heading 6 Char"/>
    <w:basedOn w:val="DefaultParagraphFont"/>
    <w:link w:val="Heading6"/>
    <w:uiPriority w:val="9"/>
    <w:semiHidden w:val="1"/>
    <w:rsid w:val="00112B35"/>
    <w:rPr>
      <w:caps w:val="1"/>
      <w:color w:val="a5a5a5" w:themeColor="accent1" w:themeShade="0000BF"/>
      <w:spacing w:val="10"/>
    </w:rPr>
  </w:style>
  <w:style w:type="character" w:styleId="Heading7Char" w:customStyle="1">
    <w:name w:val="Heading 7 Char"/>
    <w:basedOn w:val="DefaultParagraphFont"/>
    <w:link w:val="Heading7"/>
    <w:uiPriority w:val="9"/>
    <w:semiHidden w:val="1"/>
    <w:rsid w:val="00112B35"/>
    <w:rPr>
      <w:caps w:val="1"/>
      <w:color w:val="a5a5a5" w:themeColor="accent1" w:themeShade="0000BF"/>
      <w:spacing w:val="10"/>
    </w:rPr>
  </w:style>
  <w:style w:type="character" w:styleId="Heading8Char" w:customStyle="1">
    <w:name w:val="Heading 8 Char"/>
    <w:basedOn w:val="DefaultParagraphFont"/>
    <w:link w:val="Heading8"/>
    <w:uiPriority w:val="9"/>
    <w:semiHidden w:val="1"/>
    <w:rsid w:val="00112B35"/>
    <w:rPr>
      <w:caps w:val="1"/>
      <w:spacing w:val="10"/>
      <w:sz w:val="18"/>
      <w:szCs w:val="18"/>
    </w:rPr>
  </w:style>
  <w:style w:type="character" w:styleId="Heading9Char" w:customStyle="1">
    <w:name w:val="Heading 9 Char"/>
    <w:basedOn w:val="DefaultParagraphFont"/>
    <w:link w:val="Heading9"/>
    <w:uiPriority w:val="9"/>
    <w:semiHidden w:val="1"/>
    <w:rsid w:val="00112B35"/>
    <w:rPr>
      <w:i w:val="1"/>
      <w:iCs w:val="1"/>
      <w:caps w:val="1"/>
      <w:spacing w:val="10"/>
      <w:sz w:val="18"/>
      <w:szCs w:val="18"/>
    </w:rPr>
  </w:style>
  <w:style w:type="paragraph" w:styleId="Caption">
    <w:name w:val="caption"/>
    <w:basedOn w:val="Normal"/>
    <w:next w:val="Normal"/>
    <w:uiPriority w:val="35"/>
    <w:semiHidden w:val="1"/>
    <w:unhideWhenUsed w:val="1"/>
    <w:qFormat w:val="1"/>
    <w:rsid w:val="00112B35"/>
    <w:rPr>
      <w:b w:val="1"/>
      <w:bCs w:val="1"/>
      <w:color w:val="a5a5a5" w:themeColor="accent1" w:themeShade="0000BF"/>
      <w:sz w:val="16"/>
      <w:szCs w:val="16"/>
    </w:rPr>
  </w:style>
  <w:style w:type="paragraph" w:styleId="Title">
    <w:name w:val="Title"/>
    <w:basedOn w:val="Normal"/>
    <w:next w:val="Normal"/>
    <w:link w:val="TitleChar"/>
    <w:uiPriority w:val="10"/>
    <w:qFormat w:val="1"/>
    <w:rsid w:val="00112B35"/>
    <w:pPr>
      <w:spacing w:after="0" w:before="0"/>
    </w:pPr>
    <w:rPr>
      <w:rFonts w:asciiTheme="majorHAnsi" w:cstheme="majorBidi" w:eastAsiaTheme="majorEastAsia" w:hAnsiTheme="majorHAnsi"/>
      <w:caps w:val="1"/>
      <w:color w:val="dddddd" w:themeColor="accent1"/>
      <w:spacing w:val="10"/>
      <w:sz w:val="52"/>
      <w:szCs w:val="52"/>
    </w:rPr>
  </w:style>
  <w:style w:type="character" w:styleId="TitleChar" w:customStyle="1">
    <w:name w:val="Title Char"/>
    <w:basedOn w:val="DefaultParagraphFont"/>
    <w:link w:val="Title"/>
    <w:uiPriority w:val="10"/>
    <w:rsid w:val="00112B35"/>
    <w:rPr>
      <w:rFonts w:asciiTheme="majorHAnsi" w:cstheme="majorBidi" w:eastAsiaTheme="majorEastAsia" w:hAnsiTheme="majorHAnsi"/>
      <w:caps w:val="1"/>
      <w:color w:val="dddddd" w:themeColor="accent1"/>
      <w:spacing w:val="10"/>
      <w:sz w:val="52"/>
      <w:szCs w:val="52"/>
    </w:rPr>
  </w:style>
  <w:style w:type="paragraph" w:styleId="Subtitle">
    <w:name w:val="Subtitle"/>
    <w:basedOn w:val="Normal"/>
    <w:next w:val="Normal"/>
    <w:link w:val="SubtitleChar"/>
    <w:uiPriority w:val="11"/>
    <w:qFormat w:val="1"/>
    <w:rsid w:val="00112B35"/>
    <w:pPr>
      <w:spacing w:after="500" w:before="0" w:line="240" w:lineRule="auto"/>
    </w:pPr>
    <w:rPr>
      <w:caps w:val="1"/>
      <w:color w:val="595959" w:themeColor="text1" w:themeTint="0000A6"/>
      <w:spacing w:val="10"/>
      <w:sz w:val="21"/>
      <w:szCs w:val="21"/>
    </w:rPr>
  </w:style>
  <w:style w:type="character" w:styleId="SubtitleChar" w:customStyle="1">
    <w:name w:val="Subtitle Char"/>
    <w:basedOn w:val="DefaultParagraphFont"/>
    <w:link w:val="Subtitle"/>
    <w:uiPriority w:val="11"/>
    <w:rsid w:val="00112B35"/>
    <w:rPr>
      <w:caps w:val="1"/>
      <w:color w:val="595959" w:themeColor="text1" w:themeTint="0000A6"/>
      <w:spacing w:val="10"/>
      <w:sz w:val="21"/>
      <w:szCs w:val="21"/>
    </w:rPr>
  </w:style>
  <w:style w:type="character" w:styleId="Strong">
    <w:name w:val="Strong"/>
    <w:uiPriority w:val="22"/>
    <w:qFormat w:val="1"/>
    <w:rsid w:val="00112B35"/>
    <w:rPr>
      <w:b w:val="1"/>
      <w:bCs w:val="1"/>
    </w:rPr>
  </w:style>
  <w:style w:type="character" w:styleId="Emphasis">
    <w:name w:val="Emphasis"/>
    <w:uiPriority w:val="20"/>
    <w:qFormat w:val="1"/>
    <w:rsid w:val="00112B35"/>
    <w:rPr>
      <w:caps w:val="1"/>
      <w:color w:val="6e6e6e" w:themeColor="accent1" w:themeShade="00007F"/>
      <w:spacing w:val="5"/>
    </w:rPr>
  </w:style>
  <w:style w:type="paragraph" w:styleId="NoSpacing">
    <w:name w:val="No Spacing"/>
    <w:uiPriority w:val="1"/>
    <w:qFormat w:val="1"/>
    <w:rsid w:val="00112B35"/>
    <w:pPr>
      <w:spacing w:after="0" w:line="240" w:lineRule="auto"/>
    </w:pPr>
  </w:style>
  <w:style w:type="paragraph" w:styleId="Quote">
    <w:name w:val="Quote"/>
    <w:basedOn w:val="Normal"/>
    <w:next w:val="Normal"/>
    <w:link w:val="QuoteChar"/>
    <w:uiPriority w:val="29"/>
    <w:qFormat w:val="1"/>
    <w:rsid w:val="00112B35"/>
    <w:rPr>
      <w:i w:val="1"/>
      <w:iCs w:val="1"/>
      <w:sz w:val="24"/>
      <w:szCs w:val="24"/>
    </w:rPr>
  </w:style>
  <w:style w:type="character" w:styleId="QuoteChar" w:customStyle="1">
    <w:name w:val="Quote Char"/>
    <w:basedOn w:val="DefaultParagraphFont"/>
    <w:link w:val="Quote"/>
    <w:uiPriority w:val="29"/>
    <w:rsid w:val="00112B35"/>
    <w:rPr>
      <w:i w:val="1"/>
      <w:iCs w:val="1"/>
      <w:sz w:val="24"/>
      <w:szCs w:val="24"/>
    </w:rPr>
  </w:style>
  <w:style w:type="paragraph" w:styleId="IntenseQuote">
    <w:name w:val="Intense Quote"/>
    <w:basedOn w:val="Normal"/>
    <w:next w:val="Normal"/>
    <w:link w:val="IntenseQuoteChar"/>
    <w:uiPriority w:val="30"/>
    <w:qFormat w:val="1"/>
    <w:rsid w:val="00112B35"/>
    <w:pPr>
      <w:spacing w:after="240" w:before="240" w:line="240" w:lineRule="auto"/>
      <w:ind w:left="1080" w:right="1080"/>
      <w:jc w:val="center"/>
    </w:pPr>
    <w:rPr>
      <w:color w:val="dddddd" w:themeColor="accent1"/>
      <w:sz w:val="24"/>
      <w:szCs w:val="24"/>
    </w:rPr>
  </w:style>
  <w:style w:type="character" w:styleId="IntenseQuoteChar" w:customStyle="1">
    <w:name w:val="Intense Quote Char"/>
    <w:basedOn w:val="DefaultParagraphFont"/>
    <w:link w:val="IntenseQuote"/>
    <w:uiPriority w:val="30"/>
    <w:rsid w:val="00112B35"/>
    <w:rPr>
      <w:color w:val="dddddd" w:themeColor="accent1"/>
      <w:sz w:val="24"/>
      <w:szCs w:val="24"/>
    </w:rPr>
  </w:style>
  <w:style w:type="character" w:styleId="SubtleEmphasis">
    <w:name w:val="Subtle Emphasis"/>
    <w:uiPriority w:val="19"/>
    <w:qFormat w:val="1"/>
    <w:rsid w:val="00112B35"/>
    <w:rPr>
      <w:i w:val="1"/>
      <w:iCs w:val="1"/>
      <w:color w:val="6e6e6e" w:themeColor="accent1" w:themeShade="00007F"/>
    </w:rPr>
  </w:style>
  <w:style w:type="character" w:styleId="IntenseEmphasis">
    <w:name w:val="Intense Emphasis"/>
    <w:uiPriority w:val="21"/>
    <w:qFormat w:val="1"/>
    <w:rsid w:val="00112B35"/>
    <w:rPr>
      <w:b w:val="1"/>
      <w:bCs w:val="1"/>
      <w:caps w:val="1"/>
      <w:color w:val="6e6e6e" w:themeColor="accent1" w:themeShade="00007F"/>
      <w:spacing w:val="10"/>
    </w:rPr>
  </w:style>
  <w:style w:type="character" w:styleId="SubtleReference">
    <w:name w:val="Subtle Reference"/>
    <w:uiPriority w:val="31"/>
    <w:qFormat w:val="1"/>
    <w:rsid w:val="00112B35"/>
    <w:rPr>
      <w:b w:val="1"/>
      <w:bCs w:val="1"/>
      <w:color w:val="dddddd" w:themeColor="accent1"/>
    </w:rPr>
  </w:style>
  <w:style w:type="character" w:styleId="IntenseReference">
    <w:name w:val="Intense Reference"/>
    <w:uiPriority w:val="32"/>
    <w:qFormat w:val="1"/>
    <w:rsid w:val="00112B35"/>
    <w:rPr>
      <w:b w:val="1"/>
      <w:bCs w:val="1"/>
      <w:i w:val="1"/>
      <w:iCs w:val="1"/>
      <w:caps w:val="1"/>
      <w:color w:val="dddddd" w:themeColor="accent1"/>
    </w:rPr>
  </w:style>
  <w:style w:type="character" w:styleId="BookTitle">
    <w:name w:val="Book Title"/>
    <w:uiPriority w:val="33"/>
    <w:qFormat w:val="1"/>
    <w:rsid w:val="00112B35"/>
    <w:rPr>
      <w:b w:val="1"/>
      <w:bCs w:val="1"/>
      <w:i w:val="1"/>
      <w:iCs w:val="1"/>
      <w:spacing w:val="0"/>
    </w:rPr>
  </w:style>
  <w:style w:type="paragraph" w:styleId="TOCHeading">
    <w:name w:val="TOC Heading"/>
    <w:basedOn w:val="Heading1"/>
    <w:next w:val="Normal"/>
    <w:uiPriority w:val="39"/>
    <w:unhideWhenUsed w:val="1"/>
    <w:qFormat w:val="1"/>
    <w:rsid w:val="00112B35"/>
    <w:pPr>
      <w:outlineLvl w:val="9"/>
    </w:pPr>
  </w:style>
  <w:style w:type="paragraph" w:styleId="BalloonText">
    <w:name w:val="Balloon Text"/>
    <w:basedOn w:val="Normal"/>
    <w:link w:val="BalloonTextChar"/>
    <w:uiPriority w:val="99"/>
    <w:semiHidden w:val="1"/>
    <w:unhideWhenUsed w:val="1"/>
    <w:rsid w:val="003F2F8E"/>
    <w:pPr>
      <w:spacing w:after="0" w:before="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3F2F8E"/>
    <w:rPr>
      <w:rFonts w:ascii="Segoe UI" w:cs="Segoe UI" w:hAnsi="Segoe UI"/>
      <w:sz w:val="18"/>
      <w:szCs w:val="18"/>
    </w:rPr>
  </w:style>
  <w:style w:type="table" w:styleId="TableGrid">
    <w:name w:val="Table Grid"/>
    <w:basedOn w:val="TableNormal"/>
    <w:rsid w:val="003F2F8E"/>
    <w:pPr>
      <w:spacing w:after="0" w:before="0" w:line="240" w:lineRule="auto"/>
    </w:pPr>
    <w:rPr>
      <w:rFonts w:ascii="Times New Roman" w:cs="Times New Roman" w:eastAsia="Times New Roman" w:hAnsi="Times New Roman"/>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3F2F8E"/>
    <w:pPr>
      <w:ind w:left="720"/>
      <w:contextualSpacing w:val="1"/>
    </w:pPr>
  </w:style>
  <w:style w:type="paragraph" w:styleId="TOC1">
    <w:name w:val="toc 1"/>
    <w:basedOn w:val="Normal"/>
    <w:next w:val="Normal"/>
    <w:autoRedefine w:val="1"/>
    <w:uiPriority w:val="39"/>
    <w:unhideWhenUsed w:val="1"/>
    <w:rsid w:val="00D35CC4"/>
    <w:pPr>
      <w:spacing w:after="100"/>
    </w:pPr>
  </w:style>
  <w:style w:type="paragraph" w:styleId="TOC2">
    <w:name w:val="toc 2"/>
    <w:basedOn w:val="Normal"/>
    <w:next w:val="Normal"/>
    <w:autoRedefine w:val="1"/>
    <w:uiPriority w:val="39"/>
    <w:unhideWhenUsed w:val="1"/>
    <w:rsid w:val="00D35CC4"/>
    <w:pPr>
      <w:spacing w:after="100"/>
      <w:ind w:left="200"/>
    </w:pPr>
  </w:style>
  <w:style w:type="character" w:styleId="Hyperlink">
    <w:name w:val="Hyperlink"/>
    <w:basedOn w:val="DefaultParagraphFont"/>
    <w:uiPriority w:val="99"/>
    <w:unhideWhenUsed w:val="1"/>
    <w:rsid w:val="00D35CC4"/>
    <w:rPr>
      <w:color w:val="5f5f5f" w:themeColor="hyperlink"/>
      <w:u w:val="single"/>
    </w:rPr>
  </w:style>
  <w:style w:type="character" w:styleId="CommentReference">
    <w:name w:val="annotation reference"/>
    <w:basedOn w:val="DefaultParagraphFont"/>
    <w:uiPriority w:val="99"/>
    <w:semiHidden w:val="1"/>
    <w:unhideWhenUsed w:val="1"/>
    <w:rsid w:val="00D35CC4"/>
    <w:rPr>
      <w:sz w:val="16"/>
      <w:szCs w:val="16"/>
    </w:rPr>
  </w:style>
  <w:style w:type="paragraph" w:styleId="CommentText">
    <w:name w:val="annotation text"/>
    <w:basedOn w:val="Normal"/>
    <w:link w:val="CommentTextChar"/>
    <w:uiPriority w:val="99"/>
    <w:semiHidden w:val="1"/>
    <w:unhideWhenUsed w:val="1"/>
    <w:rsid w:val="00D35CC4"/>
    <w:pPr>
      <w:spacing w:line="240" w:lineRule="auto"/>
    </w:pPr>
  </w:style>
  <w:style w:type="character" w:styleId="CommentTextChar" w:customStyle="1">
    <w:name w:val="Comment Text Char"/>
    <w:basedOn w:val="DefaultParagraphFont"/>
    <w:link w:val="CommentText"/>
    <w:uiPriority w:val="99"/>
    <w:semiHidden w:val="1"/>
    <w:rsid w:val="00D35CC4"/>
  </w:style>
  <w:style w:type="paragraph" w:styleId="CommentSubject">
    <w:name w:val="annotation subject"/>
    <w:basedOn w:val="CommentText"/>
    <w:next w:val="CommentText"/>
    <w:link w:val="CommentSubjectChar"/>
    <w:uiPriority w:val="99"/>
    <w:semiHidden w:val="1"/>
    <w:unhideWhenUsed w:val="1"/>
    <w:rsid w:val="00D35CC4"/>
    <w:rPr>
      <w:b w:val="1"/>
      <w:bCs w:val="1"/>
    </w:rPr>
  </w:style>
  <w:style w:type="character" w:styleId="CommentSubjectChar" w:customStyle="1">
    <w:name w:val="Comment Subject Char"/>
    <w:basedOn w:val="CommentTextChar"/>
    <w:link w:val="CommentSubject"/>
    <w:uiPriority w:val="99"/>
    <w:semiHidden w:val="1"/>
    <w:rsid w:val="00D35CC4"/>
    <w:rPr>
      <w:b w:val="1"/>
      <w:bCs w:val="1"/>
    </w:rPr>
  </w:style>
  <w:style w:type="paragraph" w:styleId="FootnoteText">
    <w:name w:val="footnote text"/>
    <w:basedOn w:val="Normal"/>
    <w:link w:val="FootnoteTextChar"/>
    <w:uiPriority w:val="99"/>
    <w:semiHidden w:val="1"/>
    <w:unhideWhenUsed w:val="1"/>
    <w:rsid w:val="00C57A50"/>
    <w:pPr>
      <w:spacing w:after="0" w:before="0" w:line="240" w:lineRule="auto"/>
    </w:pPr>
  </w:style>
  <w:style w:type="character" w:styleId="FootnoteTextChar" w:customStyle="1">
    <w:name w:val="Footnote Text Char"/>
    <w:basedOn w:val="DefaultParagraphFont"/>
    <w:link w:val="FootnoteText"/>
    <w:uiPriority w:val="99"/>
    <w:semiHidden w:val="1"/>
    <w:rsid w:val="00C57A50"/>
  </w:style>
  <w:style w:type="character" w:styleId="FootnoteReference">
    <w:name w:val="footnote reference"/>
    <w:basedOn w:val="DefaultParagraphFont"/>
    <w:uiPriority w:val="99"/>
    <w:semiHidden w:val="1"/>
    <w:unhideWhenUsed w:val="1"/>
    <w:rsid w:val="00C57A50"/>
    <w:rPr>
      <w:vertAlign w:val="superscript"/>
    </w:rPr>
  </w:style>
  <w:style w:type="character" w:styleId="UnresolvedMention">
    <w:name w:val="Unresolved Mention"/>
    <w:basedOn w:val="DefaultParagraphFont"/>
    <w:uiPriority w:val="99"/>
    <w:semiHidden w:val="1"/>
    <w:unhideWhenUsed w:val="1"/>
    <w:rsid w:val="00C83E77"/>
    <w:rPr>
      <w:color w:val="605e5c"/>
      <w:shd w:color="auto" w:fill="e1dfdd" w:val="clear"/>
    </w:rPr>
  </w:style>
  <w:style w:type="paragraph" w:styleId="Subtitle">
    <w:name w:val="Subtitle"/>
    <w:basedOn w:val="Normal"/>
    <w:next w:val="Normal"/>
    <w:pPr>
      <w:spacing w:after="500" w:before="0" w:line="240" w:lineRule="auto"/>
    </w:pPr>
    <w:rPr>
      <w:smallCaps w:val="1"/>
      <w:color w:val="595959"/>
      <w:sz w:val="21"/>
      <w:szCs w:val="21"/>
    </w:rPr>
  </w:style>
  <w:style w:type="table" w:styleId="Table1">
    <w:basedOn w:val="TableNormal"/>
    <w:pPr>
      <w:spacing w:after="0" w:before="0" w:line="240" w:lineRule="auto"/>
    </w:pPr>
    <w:rPr>
      <w:rFonts w:ascii="Times New Roman" w:cs="Times New Roman" w:eastAsia="Times New Roman" w:hAnsi="Times New Roman"/>
    </w:rPr>
    <w:tblPr>
      <w:tblStyleRowBandSize w:val="1"/>
      <w:tblStyleColBandSize w:val="1"/>
      <w:tblCellMar>
        <w:top w:w="0.0" w:type="dxa"/>
        <w:left w:w="108.0" w:type="dxa"/>
        <w:bottom w:w="0.0" w:type="dxa"/>
        <w:right w:w="108.0" w:type="dxa"/>
      </w:tblCellMar>
    </w:tblPr>
  </w:style>
  <w:style w:type="table" w:styleId="Table2">
    <w:basedOn w:val="TableNormal"/>
    <w:pPr>
      <w:spacing w:after="0" w:before="0" w:line="240" w:lineRule="auto"/>
    </w:pPr>
    <w:rPr>
      <w:rFonts w:ascii="Times New Roman" w:cs="Times New Roman" w:eastAsia="Times New Roman" w:hAnsi="Times New Roman"/>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spacing w:after="500" w:before="0" w:line="240" w:lineRule="auto"/>
    </w:pPr>
    <w:rPr>
      <w:smallCaps w:val="1"/>
      <w:color w:val="595959"/>
      <w:sz w:val="21"/>
      <w:szCs w:val="21"/>
    </w:rPr>
  </w:style>
  <w:style w:type="table" w:styleId="Table1">
    <w:basedOn w:val="TableNormal"/>
    <w:pPr>
      <w:spacing w:after="0" w:before="0" w:line="240" w:lineRule="auto"/>
    </w:pPr>
    <w:rPr>
      <w:rFonts w:ascii="Times New Roman" w:cs="Times New Roman" w:eastAsia="Times New Roman" w:hAnsi="Times New Roman"/>
    </w:rPr>
    <w:tblPr>
      <w:tblStyleRowBandSize w:val="1"/>
      <w:tblStyleColBandSize w:val="1"/>
      <w:tblCellMar>
        <w:top w:w="0.0" w:type="dxa"/>
        <w:left w:w="108.0" w:type="dxa"/>
        <w:bottom w:w="0.0" w:type="dxa"/>
        <w:right w:w="108.0" w:type="dxa"/>
      </w:tblCellMar>
    </w:tblPr>
  </w:style>
  <w:style w:type="table" w:styleId="Table2">
    <w:basedOn w:val="TableNormal"/>
    <w:pPr>
      <w:spacing w:after="0" w:before="0" w:line="240" w:lineRule="auto"/>
    </w:pPr>
    <w:rPr>
      <w:rFonts w:ascii="Times New Roman" w:cs="Times New Roman" w:eastAsia="Times New Roman" w:hAnsi="Times New Roman"/>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image" Target="media/image1.emf"/><Relationship Id="rId2" Type="http://schemas.openxmlformats.org/officeDocument/2006/relationships/theme" Target="theme/theme1.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eader" Target="header2.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2" Type="http://schemas.openxmlformats.org/officeDocument/2006/relationships/font" Target="fonts/NotoSansSymbols-regular.ttf"/><Relationship Id="rId3"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2" Type="http://schemas.openxmlformats.org/officeDocument/2006/relationships/hyperlink" Target="http://www.afcgoc.org"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2"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TqWSrVWE4crxFuHKAVXpNaCTZDA==">CgMxLjA4AHIhMWJSd013V2x0RUU4VmhoeGd5dkdDSmxGVjgzR1NyY1pZ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2021-09-03T13:26:00Z</dcterms:created>
  <dc:creator>16 May 2019</dc:creator>
</cp:coreProperties>
</file>