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Main Function()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84-104: Check arguments inputted from command line. If there is no argument, invoke an error. If there is one argument, set is as input file (usually mps format). If there are 3 arguments, the first should be -s, the second will be the name of the specs file, and the last will be the name of the input file (usuallly MPS)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 112: Set default input values in variable inputs by calling the NewParameters() function in the parameters.c file.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115-118: alter inputs by reading for specs file. Check if errors where generated when reading specs file. Uses ParseSpecsFile() and CheckParameters() from parameters.c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125-131:Read in file data and put Into file pointer fp. Uses OpenInputFile from io.c.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135-141: Read in MPS file using file pointer and Specs inputs and check for error. Uses ReadMPS in readmps.c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151-157: Convert to LP type and print LP formultion. Uses Convert_MPS_LP() in lpmps.c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 159: Get start time for preprocessing. Uses GetTime from timers.c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161- 176: apply preprocessing to get reduced LP and check for error. Uses Preprocess() from presolve.c and ScaleLP from scale.c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180-182: calculate preprocessing time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187- 190: Setup solution data structure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 194: get time for start of solving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 196-204: compute solution and time duration. Uses PCx() from PCx.c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210-217: recover free variable values. Uses UnSplitFreeVars() from split.c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 220: Check infeasibilities and print. Uses ComputeAndPrintInfeasibilities() from io.c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223-227: Express the solution in MPS formulation: uses MPSsolution() from lpmps.c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 230: prints the solution. Uses PrintSolution() from io.c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232-235: free data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 238: Exit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