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B23" w:rsidRDefault="000A053E" w:rsidP="000A053E">
      <w:pPr>
        <w:jc w:val="center"/>
        <w:rPr>
          <w:sz w:val="32"/>
          <w:szCs w:val="32"/>
        </w:rPr>
      </w:pPr>
      <w:r>
        <w:rPr>
          <w:sz w:val="32"/>
          <w:szCs w:val="32"/>
        </w:rPr>
        <w:t>CPT Parity Abuses</w:t>
      </w:r>
    </w:p>
    <w:p w:rsidR="00477898" w:rsidRDefault="00477898" w:rsidP="000A053E">
      <w:pPr>
        <w:jc w:val="center"/>
        <w:rPr>
          <w:sz w:val="32"/>
          <w:szCs w:val="32"/>
        </w:rPr>
      </w:pPr>
    </w:p>
    <w:p w:rsidR="00477898" w:rsidRDefault="00477898" w:rsidP="00477898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On January 1, 2013, </w:t>
      </w:r>
      <w:proofErr w:type="gramStart"/>
      <w:r>
        <w:rPr>
          <w:sz w:val="32"/>
          <w:szCs w:val="32"/>
        </w:rPr>
        <w:t>new CPT codes for mental health were instituted by all insurance companies</w:t>
      </w:r>
      <w:proofErr w:type="gramEnd"/>
      <w:r>
        <w:rPr>
          <w:sz w:val="32"/>
          <w:szCs w:val="32"/>
        </w:rPr>
        <w:t xml:space="preserve">.  The AMA and CMS worked </w:t>
      </w:r>
      <w:r w:rsidR="00186D0D">
        <w:rPr>
          <w:sz w:val="32"/>
          <w:szCs w:val="32"/>
        </w:rPr>
        <w:t>long and hard on developing these new codes</w:t>
      </w:r>
      <w:r>
        <w:rPr>
          <w:sz w:val="32"/>
          <w:szCs w:val="32"/>
        </w:rPr>
        <w:t xml:space="preserve"> to ensure that psychiatrists (and other</w:t>
      </w:r>
      <w:r w:rsidR="00186D0D">
        <w:rPr>
          <w:sz w:val="32"/>
          <w:szCs w:val="32"/>
        </w:rPr>
        <w:t xml:space="preserve"> mental health professionals) a</w:t>
      </w:r>
      <w:r>
        <w:rPr>
          <w:sz w:val="32"/>
          <w:szCs w:val="32"/>
        </w:rPr>
        <w:t>re adequately reimbursed for their efforts.  Unfortunately, there have been many reports of insurance companies in New Hampshire and throughout the country failing to reimburse thes</w:t>
      </w:r>
      <w:r w:rsidR="00186D0D">
        <w:rPr>
          <w:sz w:val="32"/>
          <w:szCs w:val="32"/>
        </w:rPr>
        <w:t>e codes</w:t>
      </w:r>
      <w:bookmarkStart w:id="0" w:name="_GoBack"/>
      <w:bookmarkEnd w:id="0"/>
      <w:r w:rsidR="00186D0D">
        <w:rPr>
          <w:sz w:val="32"/>
          <w:szCs w:val="32"/>
        </w:rPr>
        <w:t xml:space="preserve"> to which they had committed</w:t>
      </w:r>
      <w:r>
        <w:rPr>
          <w:sz w:val="32"/>
          <w:szCs w:val="32"/>
        </w:rPr>
        <w:t>.  Reports include outright denial of E&amp;M codes, denial of psychotherapy codes, lowered reimbursement rates for the new codes compared to the old codes, and deducting two copays for the same visit.</w:t>
      </w:r>
    </w:p>
    <w:p w:rsidR="00186D0D" w:rsidRDefault="00477898" w:rsidP="00477898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These practices are abusive of psychiatrists, and violate the intent of parity laws.  The APA is attempting to collect as much information and as many</w:t>
      </w:r>
      <w:r w:rsidR="00186D0D">
        <w:rPr>
          <w:sz w:val="32"/>
          <w:szCs w:val="32"/>
        </w:rPr>
        <w:t xml:space="preserve"> examples as possible</w:t>
      </w:r>
      <w:r>
        <w:rPr>
          <w:sz w:val="32"/>
          <w:szCs w:val="32"/>
        </w:rPr>
        <w:t>.  If you have had difficulty getting appropriately reimbursed with the new CPT c</w:t>
      </w:r>
      <w:r w:rsidR="00186D0D">
        <w:rPr>
          <w:sz w:val="32"/>
          <w:szCs w:val="32"/>
        </w:rPr>
        <w:t>odes, please go to the following website for further instructions on contacting the APA:</w:t>
      </w:r>
    </w:p>
    <w:p w:rsidR="00186D0D" w:rsidRDefault="00186D0D" w:rsidP="00477898">
      <w:pPr>
        <w:jc w:val="both"/>
        <w:rPr>
          <w:sz w:val="32"/>
          <w:szCs w:val="32"/>
        </w:rPr>
      </w:pPr>
    </w:p>
    <w:p w:rsidR="00186D0D" w:rsidRDefault="00186D0D" w:rsidP="00477898">
      <w:pPr>
        <w:jc w:val="both"/>
        <w:rPr>
          <w:sz w:val="32"/>
          <w:szCs w:val="32"/>
        </w:rPr>
      </w:pPr>
      <w:r w:rsidRPr="00186D0D">
        <w:rPr>
          <w:sz w:val="32"/>
          <w:szCs w:val="32"/>
        </w:rPr>
        <w:t>http://www.psychiatry.org/cptparityabuses</w:t>
      </w:r>
    </w:p>
    <w:p w:rsidR="00186D0D" w:rsidRDefault="00186D0D" w:rsidP="00477898">
      <w:pPr>
        <w:jc w:val="both"/>
        <w:rPr>
          <w:sz w:val="32"/>
          <w:szCs w:val="32"/>
        </w:rPr>
      </w:pPr>
    </w:p>
    <w:p w:rsidR="00477898" w:rsidRDefault="00477898" w:rsidP="0047789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0A053E" w:rsidRDefault="000A053E" w:rsidP="000A053E">
      <w:pPr>
        <w:jc w:val="center"/>
        <w:rPr>
          <w:sz w:val="32"/>
          <w:szCs w:val="32"/>
        </w:rPr>
      </w:pPr>
    </w:p>
    <w:p w:rsidR="000A053E" w:rsidRPr="000A053E" w:rsidRDefault="000A053E" w:rsidP="000A053E">
      <w:pPr>
        <w:jc w:val="center"/>
        <w:rPr>
          <w:sz w:val="32"/>
          <w:szCs w:val="32"/>
        </w:rPr>
      </w:pPr>
    </w:p>
    <w:sectPr w:rsidR="000A053E" w:rsidRPr="000A053E" w:rsidSect="005A7A5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53E"/>
    <w:rsid w:val="000A053E"/>
    <w:rsid w:val="00186D0D"/>
    <w:rsid w:val="00477898"/>
    <w:rsid w:val="005A7A55"/>
    <w:rsid w:val="00931B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B3EE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157</Words>
  <Characters>901</Characters>
  <Application>Microsoft Macintosh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Feder</dc:creator>
  <cp:keywords/>
  <dc:description/>
  <cp:lastModifiedBy>Robert Feder</cp:lastModifiedBy>
  <cp:revision>1</cp:revision>
  <dcterms:created xsi:type="dcterms:W3CDTF">2013-04-10T22:23:00Z</dcterms:created>
  <dcterms:modified xsi:type="dcterms:W3CDTF">2013-04-11T00:27:00Z</dcterms:modified>
</cp:coreProperties>
</file>