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F2277" w14:textId="10331EE6" w:rsidR="003D77FB" w:rsidRDefault="00BE61B3" w:rsidP="003D77FB">
      <w:pPr>
        <w:widowControl w:val="0"/>
        <w:autoSpaceDE w:val="0"/>
        <w:autoSpaceDN w:val="0"/>
        <w:adjustRightInd w:val="0"/>
        <w:spacing w:after="260"/>
        <w:jc w:val="center"/>
        <w:rPr>
          <w:rFonts w:ascii="Georgia" w:hAnsi="Georgia" w:cs="Georgia"/>
          <w:b/>
          <w:bCs/>
          <w:sz w:val="32"/>
          <w:szCs w:val="32"/>
        </w:rPr>
      </w:pPr>
      <w:r>
        <w:rPr>
          <w:rFonts w:ascii="Georgia" w:hAnsi="Georgia" w:cs="Georgia"/>
          <w:b/>
          <w:bCs/>
          <w:sz w:val="32"/>
          <w:szCs w:val="32"/>
        </w:rPr>
        <w:t>May 2017</w:t>
      </w:r>
      <w:r w:rsidR="003D77FB">
        <w:rPr>
          <w:rFonts w:ascii="Georgia" w:hAnsi="Georgia" w:cs="Georgia"/>
          <w:b/>
          <w:bCs/>
          <w:sz w:val="32"/>
          <w:szCs w:val="32"/>
        </w:rPr>
        <w:t xml:space="preserve"> APA Assembly Report</w:t>
      </w:r>
    </w:p>
    <w:p w14:paraId="1B49FC7C" w14:textId="77777777" w:rsidR="003D77FB" w:rsidRDefault="003D77FB" w:rsidP="003D77FB">
      <w:pPr>
        <w:widowControl w:val="0"/>
        <w:autoSpaceDE w:val="0"/>
        <w:autoSpaceDN w:val="0"/>
        <w:adjustRightInd w:val="0"/>
        <w:spacing w:after="380"/>
        <w:jc w:val="center"/>
        <w:rPr>
          <w:rFonts w:ascii="Georgia" w:hAnsi="Georgia" w:cs="Georgia"/>
          <w:b/>
          <w:bCs/>
          <w:sz w:val="30"/>
          <w:szCs w:val="30"/>
        </w:rPr>
      </w:pPr>
      <w:r>
        <w:rPr>
          <w:rFonts w:ascii="Georgia" w:hAnsi="Georgia" w:cs="Georgia"/>
          <w:b/>
          <w:bCs/>
          <w:sz w:val="30"/>
          <w:szCs w:val="30"/>
        </w:rPr>
        <w:t>Robert Feder, M.D. New Hampshire Assembly Rep</w:t>
      </w:r>
    </w:p>
    <w:p w14:paraId="0067DEF1" w14:textId="19EA881F" w:rsidR="003D77FB" w:rsidRDefault="004F0FC9" w:rsidP="003D77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/>
        <w:ind w:hanging="72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b/>
          <w:bCs/>
          <w:sz w:val="30"/>
          <w:szCs w:val="30"/>
        </w:rPr>
        <w:t xml:space="preserve">       </w:t>
      </w:r>
      <w:r w:rsidR="003D77FB" w:rsidRPr="003D77FB">
        <w:rPr>
          <w:rFonts w:ascii="Georgia" w:hAnsi="Georgia" w:cs="Georgia"/>
          <w:b/>
          <w:bCs/>
          <w:sz w:val="30"/>
          <w:szCs w:val="30"/>
        </w:rPr>
        <w:t>Finances</w:t>
      </w:r>
      <w:r w:rsidR="003D77FB" w:rsidRPr="003D77FB">
        <w:rPr>
          <w:rFonts w:ascii="Georgia" w:hAnsi="Georgia" w:cs="Georgia"/>
          <w:sz w:val="30"/>
          <w:szCs w:val="30"/>
        </w:rPr>
        <w:t xml:space="preserve"> </w:t>
      </w:r>
      <w:r w:rsidR="00BE61B3">
        <w:rPr>
          <w:rFonts w:ascii="Georgia" w:hAnsi="Georgia" w:cs="Georgia"/>
          <w:sz w:val="30"/>
          <w:szCs w:val="30"/>
        </w:rPr>
        <w:t xml:space="preserve">             APA revenues and</w:t>
      </w:r>
      <w:r w:rsidR="00FD153E">
        <w:rPr>
          <w:rFonts w:ascii="Georgia" w:hAnsi="Georgia" w:cs="Georgia"/>
          <w:sz w:val="30"/>
          <w:szCs w:val="30"/>
        </w:rPr>
        <w:t xml:space="preserve"> expenses</w:t>
      </w:r>
      <w:r w:rsidR="00BE61B3">
        <w:rPr>
          <w:rFonts w:ascii="Georgia" w:hAnsi="Georgia" w:cs="Georgia"/>
          <w:sz w:val="30"/>
          <w:szCs w:val="30"/>
        </w:rPr>
        <w:t xml:space="preserve"> for 2016 were roughly equal. Total net assets of the APA and the Foundation ($148 Million) were up about 6% due to favorable performance of the stock portfolio</w:t>
      </w:r>
    </w:p>
    <w:p w14:paraId="2BE07860" w14:textId="1F66574E" w:rsidR="003D77FB" w:rsidRDefault="003D77FB" w:rsidP="003D77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/>
        <w:ind w:hanging="720"/>
        <w:rPr>
          <w:rFonts w:ascii="Georgia" w:hAnsi="Georgia" w:cs="Georgia"/>
          <w:sz w:val="30"/>
          <w:szCs w:val="30"/>
        </w:rPr>
      </w:pPr>
      <w:r w:rsidRPr="003D77FB">
        <w:rPr>
          <w:rFonts w:ascii="Georgia" w:hAnsi="Georgia" w:cs="Georgia"/>
          <w:b/>
          <w:bCs/>
          <w:sz w:val="30"/>
          <w:szCs w:val="30"/>
        </w:rPr>
        <w:t>Membership</w:t>
      </w:r>
      <w:r w:rsidRPr="003D77FB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 xml:space="preserve">       </w:t>
      </w:r>
      <w:r w:rsidR="00FD153E">
        <w:rPr>
          <w:rFonts w:ascii="Georgia" w:hAnsi="Georgia" w:cs="Georgia"/>
          <w:sz w:val="30"/>
          <w:szCs w:val="30"/>
        </w:rPr>
        <w:t>APA m</w:t>
      </w:r>
      <w:r w:rsidR="0022040D">
        <w:rPr>
          <w:rFonts w:ascii="Georgia" w:hAnsi="Georgia" w:cs="Georgia"/>
          <w:sz w:val="30"/>
          <w:szCs w:val="30"/>
        </w:rPr>
        <w:t xml:space="preserve">embership </w:t>
      </w:r>
      <w:r w:rsidR="00BE61B3">
        <w:rPr>
          <w:rFonts w:ascii="Georgia" w:hAnsi="Georgia" w:cs="Georgia"/>
          <w:sz w:val="30"/>
          <w:szCs w:val="30"/>
        </w:rPr>
        <w:t>is at an all time high, over 37,000.  There have been significant increases in younger members (residents and early career psychiatrists). This is welcome news for the APA’s future vitality.</w:t>
      </w:r>
    </w:p>
    <w:p w14:paraId="5D76D6E3" w14:textId="030B8A1E" w:rsidR="003D77FB" w:rsidRPr="004F0FC9" w:rsidRDefault="00FD153E" w:rsidP="003D77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/>
        <w:ind w:hanging="72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b/>
          <w:bCs/>
          <w:sz w:val="30"/>
          <w:szCs w:val="30"/>
        </w:rPr>
        <w:t>News from the APA Medical Director</w:t>
      </w:r>
      <w:r w:rsidR="003D77FB" w:rsidRPr="003D77FB">
        <w:rPr>
          <w:rFonts w:ascii="Georgia" w:hAnsi="Georgia" w:cs="Georgia"/>
          <w:sz w:val="30"/>
          <w:szCs w:val="30"/>
        </w:rPr>
        <w:t xml:space="preserve"> </w:t>
      </w:r>
      <w:r w:rsidR="0022040D">
        <w:rPr>
          <w:rFonts w:ascii="Georgia" w:hAnsi="Georgia" w:cs="Georgia"/>
          <w:sz w:val="30"/>
          <w:szCs w:val="30"/>
        </w:rPr>
        <w:t xml:space="preserve">   </w:t>
      </w:r>
      <w:r>
        <w:rPr>
          <w:rFonts w:ascii="Georgia" w:hAnsi="Georgia" w:cs="Georgia"/>
          <w:sz w:val="30"/>
          <w:szCs w:val="30"/>
        </w:rPr>
        <w:t xml:space="preserve">Dr. Levin </w:t>
      </w:r>
      <w:r w:rsidR="00BE61B3">
        <w:rPr>
          <w:rFonts w:ascii="Georgia" w:hAnsi="Georgia" w:cs="Georgia"/>
          <w:sz w:val="30"/>
          <w:szCs w:val="30"/>
        </w:rPr>
        <w:t>indicated that the APA Board has listened to the Assembly and is taking a much more aggressive stance regarding changes in Main</w:t>
      </w:r>
      <w:r w:rsidR="007D7E51">
        <w:rPr>
          <w:rFonts w:ascii="Georgia" w:hAnsi="Georgia" w:cs="Georgia"/>
          <w:sz w:val="30"/>
          <w:szCs w:val="30"/>
        </w:rPr>
        <w:t xml:space="preserve">tenance of Certification (MOC) </w:t>
      </w:r>
      <w:r w:rsidR="00BE61B3">
        <w:rPr>
          <w:rFonts w:ascii="Georgia" w:hAnsi="Georgia" w:cs="Georgia"/>
          <w:sz w:val="30"/>
          <w:szCs w:val="30"/>
        </w:rPr>
        <w:t>requirements of the American Board of Psychiatry and Neurology (the ABPM). The ABPM appears to be listening, and has eased its requirements somew</w:t>
      </w:r>
      <w:r w:rsidR="007D7E51">
        <w:rPr>
          <w:rFonts w:ascii="Georgia" w:hAnsi="Georgia" w:cs="Georgia"/>
          <w:sz w:val="30"/>
          <w:szCs w:val="30"/>
        </w:rPr>
        <w:t>hat. However, many members of the APA feel</w:t>
      </w:r>
      <w:r w:rsidR="00BE61B3">
        <w:rPr>
          <w:rFonts w:ascii="Georgia" w:hAnsi="Georgia" w:cs="Georgia"/>
          <w:sz w:val="30"/>
          <w:szCs w:val="30"/>
        </w:rPr>
        <w:t xml:space="preserve"> much more remains to be done, including considering withdrawing from the ABPM and having the APA take over specialty certification for Psychiatry.  Other specialties, particularly Internal Medicine and </w:t>
      </w:r>
      <w:proofErr w:type="spellStart"/>
      <w:r w:rsidR="00BE61B3">
        <w:rPr>
          <w:rFonts w:ascii="Georgia" w:hAnsi="Georgia" w:cs="Georgia"/>
          <w:sz w:val="30"/>
          <w:szCs w:val="30"/>
        </w:rPr>
        <w:t>Anaesthesia</w:t>
      </w:r>
      <w:proofErr w:type="spellEnd"/>
      <w:r w:rsidR="00BE61B3">
        <w:rPr>
          <w:rFonts w:ascii="Georgia" w:hAnsi="Georgia" w:cs="Georgia"/>
          <w:sz w:val="30"/>
          <w:szCs w:val="30"/>
        </w:rPr>
        <w:t>, have been much more aggressive than Psychiatry to date in this battle.  Ten States (including Massachusetts) have passed laws prohibiting MOC being</w:t>
      </w:r>
      <w:r w:rsidR="00B8773A">
        <w:rPr>
          <w:rFonts w:ascii="Georgia" w:hAnsi="Georgia" w:cs="Georgia"/>
          <w:sz w:val="30"/>
          <w:szCs w:val="30"/>
        </w:rPr>
        <w:t xml:space="preserve"> used</w:t>
      </w:r>
      <w:r w:rsidR="00BE61B3">
        <w:rPr>
          <w:rFonts w:ascii="Georgia" w:hAnsi="Georgia" w:cs="Georgia"/>
          <w:sz w:val="30"/>
          <w:szCs w:val="30"/>
        </w:rPr>
        <w:t xml:space="preserve"> a basis for licensure or hospital privileges.</w:t>
      </w:r>
    </w:p>
    <w:p w14:paraId="331EACCA" w14:textId="506EC8F6" w:rsidR="003D77FB" w:rsidRPr="003D77FB" w:rsidRDefault="003D77FB" w:rsidP="003D77F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80"/>
        <w:ind w:hanging="720"/>
        <w:rPr>
          <w:rFonts w:ascii="Georgia" w:hAnsi="Georgia" w:cs="Georgia"/>
          <w:sz w:val="30"/>
          <w:szCs w:val="30"/>
        </w:rPr>
      </w:pPr>
      <w:r w:rsidRPr="003D77FB">
        <w:rPr>
          <w:rFonts w:ascii="Georgia" w:hAnsi="Georgia" w:cs="Georgia"/>
          <w:b/>
          <w:bCs/>
          <w:sz w:val="30"/>
          <w:szCs w:val="30"/>
        </w:rPr>
        <w:t>Assembly Actions</w:t>
      </w:r>
      <w:r w:rsidR="00BD6045">
        <w:rPr>
          <w:rFonts w:ascii="Georgia" w:hAnsi="Georgia" w:cs="Georgia"/>
          <w:sz w:val="30"/>
          <w:szCs w:val="30"/>
        </w:rPr>
        <w:t xml:space="preserve"> The Assembly passed the following notable action papers</w:t>
      </w:r>
      <w:r w:rsidRPr="003D77FB">
        <w:rPr>
          <w:rFonts w:ascii="Georgia" w:hAnsi="Georgia" w:cs="Georgia"/>
          <w:sz w:val="30"/>
          <w:szCs w:val="30"/>
        </w:rPr>
        <w:t xml:space="preserve">. Those passed will still need to be approved by the </w:t>
      </w:r>
      <w:r w:rsidR="00BE61B3">
        <w:rPr>
          <w:rFonts w:ascii="Georgia" w:hAnsi="Georgia" w:cs="Georgia"/>
          <w:sz w:val="30"/>
          <w:szCs w:val="30"/>
        </w:rPr>
        <w:t xml:space="preserve">APA </w:t>
      </w:r>
      <w:r w:rsidRPr="003D77FB">
        <w:rPr>
          <w:rFonts w:ascii="Georgia" w:hAnsi="Georgia" w:cs="Georgia"/>
          <w:sz w:val="30"/>
          <w:szCs w:val="30"/>
        </w:rPr>
        <w:t>Board before they become official APA policy.</w:t>
      </w:r>
    </w:p>
    <w:p w14:paraId="4520529E" w14:textId="4BD17932" w:rsidR="00BE61B3" w:rsidRDefault="00BE61B3" w:rsidP="003D77F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Requesting the APA to develop a position statement on the use of involuntary psychiatric commitment for the </w:t>
      </w:r>
      <w:r>
        <w:rPr>
          <w:rFonts w:ascii="Georgia" w:hAnsi="Georgia" w:cs="Georgia"/>
          <w:sz w:val="30"/>
          <w:szCs w:val="30"/>
        </w:rPr>
        <w:lastRenderedPageBreak/>
        <w:t>treatment of substance abuse disorders. States currently vary widely on this – in some it is prohibited (New Hampshire</w:t>
      </w:r>
      <w:r w:rsidR="00E10AE4">
        <w:rPr>
          <w:rFonts w:ascii="Georgia" w:hAnsi="Georgia" w:cs="Georgia"/>
          <w:sz w:val="30"/>
          <w:szCs w:val="30"/>
        </w:rPr>
        <w:t xml:space="preserve"> and Vermont</w:t>
      </w:r>
      <w:r>
        <w:rPr>
          <w:rFonts w:ascii="Georgia" w:hAnsi="Georgia" w:cs="Georgia"/>
          <w:sz w:val="30"/>
          <w:szCs w:val="30"/>
        </w:rPr>
        <w:t>), in some it is allowed and used (Massachusetts), and in some it is allowed but never used</w:t>
      </w:r>
      <w:r w:rsidR="00E10AE4">
        <w:rPr>
          <w:rFonts w:ascii="Georgia" w:hAnsi="Georgia" w:cs="Georgia"/>
          <w:sz w:val="30"/>
          <w:szCs w:val="30"/>
        </w:rPr>
        <w:t xml:space="preserve"> (Maine, Rhode Island, Connecticut)</w:t>
      </w:r>
      <w:bookmarkStart w:id="0" w:name="_GoBack"/>
      <w:bookmarkEnd w:id="0"/>
      <w:r>
        <w:rPr>
          <w:rFonts w:ascii="Georgia" w:hAnsi="Georgia" w:cs="Georgia"/>
          <w:sz w:val="30"/>
          <w:szCs w:val="30"/>
        </w:rPr>
        <w:t>.</w:t>
      </w:r>
    </w:p>
    <w:p w14:paraId="35A305FA" w14:textId="3F318EB9" w:rsidR="00BE61B3" w:rsidRDefault="00BE61B3" w:rsidP="003D77F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Requesting the APA to develop a position statement opposing </w:t>
      </w:r>
      <w:proofErr w:type="gramStart"/>
      <w:r>
        <w:rPr>
          <w:rFonts w:ascii="Georgia" w:hAnsi="Georgia" w:cs="Georgia"/>
          <w:sz w:val="30"/>
          <w:szCs w:val="30"/>
        </w:rPr>
        <w:t>psychology prescribing</w:t>
      </w:r>
      <w:proofErr w:type="gramEnd"/>
      <w:r>
        <w:rPr>
          <w:rFonts w:ascii="Georgia" w:hAnsi="Georgia" w:cs="Georgia"/>
          <w:sz w:val="30"/>
          <w:szCs w:val="30"/>
        </w:rPr>
        <w:t xml:space="preserve"> privileges. To many people’s amazement, the APA does not yet have such a position statement.</w:t>
      </w:r>
    </w:p>
    <w:p w14:paraId="6B3D19AF" w14:textId="5912427B" w:rsidR="00BE61B3" w:rsidRDefault="00BE61B3" w:rsidP="0041385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Establishing that the APA </w:t>
      </w:r>
      <w:proofErr w:type="gramStart"/>
      <w:r>
        <w:rPr>
          <w:rFonts w:ascii="Georgia" w:hAnsi="Georgia" w:cs="Georgia"/>
          <w:sz w:val="30"/>
          <w:szCs w:val="30"/>
        </w:rPr>
        <w:t>promote</w:t>
      </w:r>
      <w:proofErr w:type="gramEnd"/>
      <w:r>
        <w:rPr>
          <w:rFonts w:ascii="Georgia" w:hAnsi="Georgia" w:cs="Georgia"/>
          <w:sz w:val="30"/>
          <w:szCs w:val="30"/>
        </w:rPr>
        <w:t xml:space="preserve"> the international neuroscience-based nomenclature (</w:t>
      </w:r>
      <w:proofErr w:type="spellStart"/>
      <w:r>
        <w:rPr>
          <w:rFonts w:ascii="Georgia" w:hAnsi="Georgia" w:cs="Georgia"/>
          <w:sz w:val="30"/>
          <w:szCs w:val="30"/>
        </w:rPr>
        <w:t>Nb</w:t>
      </w:r>
      <w:r w:rsidR="00B8773A">
        <w:rPr>
          <w:rFonts w:ascii="Georgia" w:hAnsi="Georgia" w:cs="Georgia"/>
          <w:sz w:val="30"/>
          <w:szCs w:val="30"/>
        </w:rPr>
        <w:t>N</w:t>
      </w:r>
      <w:proofErr w:type="spellEnd"/>
      <w:r w:rsidR="00B8773A">
        <w:rPr>
          <w:rFonts w:ascii="Georgia" w:hAnsi="Georgia" w:cs="Georgia"/>
          <w:sz w:val="30"/>
          <w:szCs w:val="30"/>
        </w:rPr>
        <w:t>) for psychotropic medications.  This nomenclature classifies medications according to their mechanisms of action (e.g. D2-5HTD receptor antagonist) rather than their clinical effects (e.g. antipsychotic).</w:t>
      </w:r>
    </w:p>
    <w:p w14:paraId="2C8D4FA3" w14:textId="4434E9B8" w:rsidR="00B8773A" w:rsidRDefault="00B8773A" w:rsidP="0041385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That the APA </w:t>
      </w:r>
      <w:proofErr w:type="gramStart"/>
      <w:r>
        <w:rPr>
          <w:rFonts w:ascii="Georgia" w:hAnsi="Georgia" w:cs="Georgia"/>
          <w:sz w:val="30"/>
          <w:szCs w:val="30"/>
        </w:rPr>
        <w:t>develop</w:t>
      </w:r>
      <w:proofErr w:type="gramEnd"/>
      <w:r>
        <w:rPr>
          <w:rFonts w:ascii="Georgia" w:hAnsi="Georgia" w:cs="Georgia"/>
          <w:sz w:val="30"/>
          <w:szCs w:val="30"/>
        </w:rPr>
        <w:t xml:space="preserve"> definitions and clinical criteria for Residential Treatment, Intensive </w:t>
      </w:r>
      <w:proofErr w:type="spellStart"/>
      <w:r>
        <w:rPr>
          <w:rFonts w:ascii="Georgia" w:hAnsi="Georgia" w:cs="Georgia"/>
          <w:sz w:val="30"/>
          <w:szCs w:val="30"/>
        </w:rPr>
        <w:t>Oupatient</w:t>
      </w:r>
      <w:proofErr w:type="spellEnd"/>
      <w:r>
        <w:rPr>
          <w:rFonts w:ascii="Georgia" w:hAnsi="Georgia" w:cs="Georgia"/>
          <w:sz w:val="30"/>
          <w:szCs w:val="30"/>
        </w:rPr>
        <w:t>, and Partial Hospitalization programs.  This will hopefully lead to improved quality and more uniform insurance reimbursement for these programs.</w:t>
      </w:r>
    </w:p>
    <w:p w14:paraId="0C8633AD" w14:textId="011EC1AD" w:rsidR="008366BA" w:rsidRPr="000D66F4" w:rsidRDefault="00B8773A" w:rsidP="0041385B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80"/>
        <w:ind w:hanging="1440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That the APA </w:t>
      </w:r>
      <w:proofErr w:type="gramStart"/>
      <w:r>
        <w:rPr>
          <w:rFonts w:ascii="Georgia" w:hAnsi="Georgia" w:cs="Georgia"/>
          <w:sz w:val="30"/>
          <w:szCs w:val="30"/>
        </w:rPr>
        <w:t>evaluate</w:t>
      </w:r>
      <w:proofErr w:type="gramEnd"/>
      <w:r>
        <w:rPr>
          <w:rFonts w:ascii="Georgia" w:hAnsi="Georgia" w:cs="Georgia"/>
          <w:sz w:val="30"/>
          <w:szCs w:val="30"/>
        </w:rPr>
        <w:t xml:space="preserve"> and provide guidance on the usefulness of </w:t>
      </w:r>
      <w:proofErr w:type="spellStart"/>
      <w:r>
        <w:rPr>
          <w:rFonts w:ascii="Georgia" w:hAnsi="Georgia" w:cs="Georgia"/>
          <w:sz w:val="30"/>
          <w:szCs w:val="30"/>
        </w:rPr>
        <w:t>pharmacogenetic</w:t>
      </w:r>
      <w:proofErr w:type="spellEnd"/>
      <w:r>
        <w:rPr>
          <w:rFonts w:ascii="Georgia" w:hAnsi="Georgia" w:cs="Georgia"/>
          <w:sz w:val="30"/>
          <w:szCs w:val="30"/>
        </w:rPr>
        <w:t xml:space="preserve"> testing in clinical practice.</w:t>
      </w:r>
    </w:p>
    <w:sectPr w:rsidR="008366BA" w:rsidRPr="000D66F4" w:rsidSect="003D77F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upperRoman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FB"/>
    <w:rsid w:val="000D66F4"/>
    <w:rsid w:val="0022040D"/>
    <w:rsid w:val="002C27FC"/>
    <w:rsid w:val="00357D69"/>
    <w:rsid w:val="003D77FB"/>
    <w:rsid w:val="0041385B"/>
    <w:rsid w:val="00496C5C"/>
    <w:rsid w:val="004F0FC9"/>
    <w:rsid w:val="005A7A55"/>
    <w:rsid w:val="007D7E51"/>
    <w:rsid w:val="007E3155"/>
    <w:rsid w:val="007E5819"/>
    <w:rsid w:val="008366BA"/>
    <w:rsid w:val="00931B23"/>
    <w:rsid w:val="00A4166D"/>
    <w:rsid w:val="00B8773A"/>
    <w:rsid w:val="00BD6045"/>
    <w:rsid w:val="00BE61B3"/>
    <w:rsid w:val="00D81C30"/>
    <w:rsid w:val="00E10AE4"/>
    <w:rsid w:val="00F17C07"/>
    <w:rsid w:val="00F608D2"/>
    <w:rsid w:val="00FD0BFF"/>
    <w:rsid w:val="00FD15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27A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F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F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401</Words>
  <Characters>2290</Characters>
  <Application>Microsoft Macintosh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Feder</dc:creator>
  <cp:keywords/>
  <dc:description/>
  <cp:lastModifiedBy>Robert Feder</cp:lastModifiedBy>
  <cp:revision>3</cp:revision>
  <dcterms:created xsi:type="dcterms:W3CDTF">2017-05-28T23:15:00Z</dcterms:created>
  <dcterms:modified xsi:type="dcterms:W3CDTF">2017-05-28T23:19:00Z</dcterms:modified>
</cp:coreProperties>
</file>