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2277" w14:textId="779D27E1" w:rsidR="003D77FB" w:rsidRDefault="007161D7" w:rsidP="003D77FB">
      <w:pPr>
        <w:widowControl w:val="0"/>
        <w:autoSpaceDE w:val="0"/>
        <w:autoSpaceDN w:val="0"/>
        <w:adjustRightInd w:val="0"/>
        <w:spacing w:after="260"/>
        <w:jc w:val="center"/>
        <w:rPr>
          <w:rFonts w:ascii="Georgia" w:hAnsi="Georgia" w:cs="Georgia"/>
          <w:b/>
          <w:bCs/>
          <w:sz w:val="32"/>
          <w:szCs w:val="32"/>
        </w:rPr>
      </w:pPr>
      <w:r>
        <w:rPr>
          <w:rFonts w:ascii="Georgia" w:hAnsi="Georgia" w:cs="Georgia"/>
          <w:b/>
          <w:bCs/>
          <w:sz w:val="32"/>
          <w:szCs w:val="32"/>
        </w:rPr>
        <w:t>November</w:t>
      </w:r>
      <w:r w:rsidR="00943CA1">
        <w:rPr>
          <w:rFonts w:ascii="Georgia" w:hAnsi="Georgia" w:cs="Georgia"/>
          <w:b/>
          <w:bCs/>
          <w:sz w:val="32"/>
          <w:szCs w:val="32"/>
        </w:rPr>
        <w:t xml:space="preserve"> 2018</w:t>
      </w:r>
      <w:r w:rsidR="003D77FB">
        <w:rPr>
          <w:rFonts w:ascii="Georgia" w:hAnsi="Georgia" w:cs="Georgia"/>
          <w:b/>
          <w:bCs/>
          <w:sz w:val="32"/>
          <w:szCs w:val="32"/>
        </w:rPr>
        <w:t xml:space="preserve"> APA Assembly Report</w:t>
      </w:r>
    </w:p>
    <w:p w14:paraId="666F73D3" w14:textId="5CBB5299" w:rsidR="00C72C75" w:rsidRDefault="003D77FB" w:rsidP="003D77FB">
      <w:pPr>
        <w:widowControl w:val="0"/>
        <w:autoSpaceDE w:val="0"/>
        <w:autoSpaceDN w:val="0"/>
        <w:adjustRightInd w:val="0"/>
        <w:spacing w:after="380"/>
        <w:jc w:val="center"/>
        <w:rPr>
          <w:rFonts w:ascii="Georgia" w:hAnsi="Georgia" w:cs="Georgia"/>
          <w:b/>
          <w:bCs/>
          <w:sz w:val="30"/>
          <w:szCs w:val="30"/>
        </w:rPr>
      </w:pPr>
      <w:r>
        <w:rPr>
          <w:rFonts w:ascii="Georgia" w:hAnsi="Georgia" w:cs="Georgia"/>
          <w:b/>
          <w:bCs/>
          <w:sz w:val="30"/>
          <w:szCs w:val="30"/>
        </w:rPr>
        <w:t>Robert Feder, M.D. New Hampshire Assembly Rep</w:t>
      </w:r>
    </w:p>
    <w:p w14:paraId="195C9578" w14:textId="77777777" w:rsidR="00C72C75" w:rsidRDefault="00C72C75" w:rsidP="003D77FB">
      <w:pPr>
        <w:widowControl w:val="0"/>
        <w:autoSpaceDE w:val="0"/>
        <w:autoSpaceDN w:val="0"/>
        <w:adjustRightInd w:val="0"/>
        <w:spacing w:after="380"/>
        <w:jc w:val="center"/>
        <w:rPr>
          <w:rFonts w:ascii="Georgia" w:hAnsi="Georgia" w:cs="Georgia"/>
          <w:b/>
          <w:bCs/>
          <w:sz w:val="30"/>
          <w:szCs w:val="30"/>
        </w:rPr>
      </w:pPr>
    </w:p>
    <w:p w14:paraId="0067DEF1" w14:textId="4E23372D" w:rsidR="003D77FB" w:rsidRDefault="004F0FC9"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 xml:space="preserve">       </w:t>
      </w:r>
      <w:r w:rsidR="003D77FB" w:rsidRPr="003D77FB">
        <w:rPr>
          <w:rFonts w:ascii="Georgia" w:hAnsi="Georgia" w:cs="Georgia"/>
          <w:b/>
          <w:bCs/>
          <w:sz w:val="30"/>
          <w:szCs w:val="30"/>
        </w:rPr>
        <w:t>Finances</w:t>
      </w:r>
      <w:r w:rsidR="003D77FB" w:rsidRPr="003D77FB">
        <w:rPr>
          <w:rFonts w:ascii="Georgia" w:hAnsi="Georgia" w:cs="Georgia"/>
          <w:sz w:val="30"/>
          <w:szCs w:val="30"/>
        </w:rPr>
        <w:t xml:space="preserve"> </w:t>
      </w:r>
      <w:r w:rsidR="00BE61B3">
        <w:rPr>
          <w:rFonts w:ascii="Georgia" w:hAnsi="Georgia" w:cs="Georgia"/>
          <w:sz w:val="30"/>
          <w:szCs w:val="30"/>
        </w:rPr>
        <w:t xml:space="preserve">             APA revenues and</w:t>
      </w:r>
      <w:r w:rsidR="00FD153E">
        <w:rPr>
          <w:rFonts w:ascii="Georgia" w:hAnsi="Georgia" w:cs="Georgia"/>
          <w:sz w:val="30"/>
          <w:szCs w:val="30"/>
        </w:rPr>
        <w:t xml:space="preserve"> expenses</w:t>
      </w:r>
      <w:r w:rsidR="007161D7">
        <w:rPr>
          <w:rFonts w:ascii="Georgia" w:hAnsi="Georgia" w:cs="Georgia"/>
          <w:sz w:val="30"/>
          <w:szCs w:val="30"/>
        </w:rPr>
        <w:t xml:space="preserve"> for </w:t>
      </w:r>
      <w:proofErr w:type="gramStart"/>
      <w:r w:rsidR="007161D7">
        <w:rPr>
          <w:rFonts w:ascii="Georgia" w:hAnsi="Georgia" w:cs="Georgia"/>
          <w:sz w:val="30"/>
          <w:szCs w:val="30"/>
        </w:rPr>
        <w:t xml:space="preserve">2018 </w:t>
      </w:r>
      <w:r w:rsidR="00BE61B3">
        <w:rPr>
          <w:rFonts w:ascii="Georgia" w:hAnsi="Georgia" w:cs="Georgia"/>
          <w:sz w:val="30"/>
          <w:szCs w:val="30"/>
        </w:rPr>
        <w:t xml:space="preserve"> </w:t>
      </w:r>
      <w:r w:rsidR="00943CA1">
        <w:rPr>
          <w:rFonts w:ascii="Georgia" w:hAnsi="Georgia" w:cs="Georgia"/>
          <w:sz w:val="30"/>
          <w:szCs w:val="30"/>
        </w:rPr>
        <w:t>were</w:t>
      </w:r>
      <w:proofErr w:type="gramEnd"/>
      <w:r w:rsidR="007161D7">
        <w:rPr>
          <w:rFonts w:ascii="Georgia" w:hAnsi="Georgia" w:cs="Georgia"/>
          <w:sz w:val="30"/>
          <w:szCs w:val="30"/>
        </w:rPr>
        <w:t xml:space="preserve"> generally stable</w:t>
      </w:r>
      <w:r w:rsidR="00C72C75">
        <w:rPr>
          <w:rFonts w:ascii="Georgia" w:hAnsi="Georgia" w:cs="Georgia"/>
          <w:sz w:val="30"/>
          <w:szCs w:val="30"/>
        </w:rPr>
        <w:t xml:space="preserve">. </w:t>
      </w:r>
      <w:r w:rsidR="00BE61B3">
        <w:rPr>
          <w:rFonts w:ascii="Georgia" w:hAnsi="Georgia" w:cs="Georgia"/>
          <w:sz w:val="30"/>
          <w:szCs w:val="30"/>
        </w:rPr>
        <w:t xml:space="preserve">Total net assets of the APA and the Foundation </w:t>
      </w:r>
      <w:r w:rsidR="007161D7">
        <w:rPr>
          <w:rFonts w:ascii="Georgia" w:hAnsi="Georgia" w:cs="Georgia"/>
          <w:sz w:val="30"/>
          <w:szCs w:val="30"/>
        </w:rPr>
        <w:t>grew very modestly due to relatively poor stock portfolio performance in 2018 compared to 2017.</w:t>
      </w:r>
    </w:p>
    <w:p w14:paraId="2BE07860" w14:textId="3BA76E40" w:rsid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Membership</w:t>
      </w:r>
      <w:r w:rsidRPr="003D77FB">
        <w:rPr>
          <w:rFonts w:ascii="Georgia" w:hAnsi="Georgia" w:cs="Georgia"/>
          <w:sz w:val="30"/>
          <w:szCs w:val="30"/>
        </w:rPr>
        <w:t xml:space="preserve"> </w:t>
      </w:r>
      <w:r>
        <w:rPr>
          <w:rFonts w:ascii="Georgia" w:hAnsi="Georgia" w:cs="Georgia"/>
          <w:sz w:val="30"/>
          <w:szCs w:val="30"/>
        </w:rPr>
        <w:t xml:space="preserve">       </w:t>
      </w:r>
      <w:r w:rsidR="00FD153E">
        <w:rPr>
          <w:rFonts w:ascii="Georgia" w:hAnsi="Georgia" w:cs="Georgia"/>
          <w:sz w:val="30"/>
          <w:szCs w:val="30"/>
        </w:rPr>
        <w:t>APA m</w:t>
      </w:r>
      <w:r w:rsidR="0022040D">
        <w:rPr>
          <w:rFonts w:ascii="Georgia" w:hAnsi="Georgia" w:cs="Georgia"/>
          <w:sz w:val="30"/>
          <w:szCs w:val="30"/>
        </w:rPr>
        <w:t xml:space="preserve">embership </w:t>
      </w:r>
      <w:r w:rsidR="007161D7">
        <w:rPr>
          <w:rFonts w:ascii="Georgia" w:hAnsi="Georgia" w:cs="Georgia"/>
          <w:sz w:val="30"/>
          <w:szCs w:val="30"/>
        </w:rPr>
        <w:t xml:space="preserve">remains high, in the 37,000-38,000 </w:t>
      </w:r>
      <w:proofErr w:type="gramStart"/>
      <w:r w:rsidR="007161D7">
        <w:rPr>
          <w:rFonts w:ascii="Georgia" w:hAnsi="Georgia" w:cs="Georgia"/>
          <w:sz w:val="30"/>
          <w:szCs w:val="30"/>
        </w:rPr>
        <w:t>range</w:t>
      </w:r>
      <w:proofErr w:type="gramEnd"/>
      <w:r w:rsidR="007161D7">
        <w:rPr>
          <w:rFonts w:ascii="Georgia" w:hAnsi="Georgia" w:cs="Georgia"/>
          <w:sz w:val="30"/>
          <w:szCs w:val="30"/>
        </w:rPr>
        <w:t xml:space="preserve">. However, the average age of members continues to rise, with a resulting decrease in income related to membership dues. </w:t>
      </w:r>
    </w:p>
    <w:p w14:paraId="4E37E135" w14:textId="77777777" w:rsidR="00943CA1" w:rsidRPr="00943CA1" w:rsidRDefault="00FD153E"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Pr>
          <w:rFonts w:ascii="Georgia" w:hAnsi="Georgia" w:cs="Georgia"/>
          <w:b/>
          <w:bCs/>
          <w:sz w:val="30"/>
          <w:szCs w:val="30"/>
        </w:rPr>
        <w:t>News from the APA Medical Directo</w:t>
      </w:r>
      <w:r w:rsidR="00943CA1">
        <w:rPr>
          <w:rFonts w:ascii="Georgia" w:hAnsi="Georgia" w:cs="Georgia"/>
          <w:b/>
          <w:bCs/>
          <w:sz w:val="30"/>
          <w:szCs w:val="30"/>
        </w:rPr>
        <w:t xml:space="preserve">r </w:t>
      </w:r>
    </w:p>
    <w:p w14:paraId="4E28393B" w14:textId="77777777" w:rsidR="006C11EE" w:rsidRDefault="00943CA1" w:rsidP="007161D7">
      <w:pPr>
        <w:widowControl w:val="0"/>
        <w:tabs>
          <w:tab w:val="left" w:pos="220"/>
          <w:tab w:val="left" w:pos="720"/>
        </w:tabs>
        <w:autoSpaceDE w:val="0"/>
        <w:autoSpaceDN w:val="0"/>
        <w:adjustRightInd w:val="0"/>
        <w:spacing w:after="280"/>
        <w:ind w:left="720"/>
        <w:rPr>
          <w:rFonts w:ascii="Georgia" w:hAnsi="Georgia" w:cs="Georgia"/>
          <w:sz w:val="30"/>
          <w:szCs w:val="30"/>
        </w:rPr>
      </w:pPr>
      <w:r>
        <w:rPr>
          <w:rFonts w:ascii="Georgia" w:hAnsi="Georgia" w:cs="Georgia"/>
          <w:sz w:val="30"/>
          <w:szCs w:val="30"/>
        </w:rPr>
        <w:t xml:space="preserve">   </w:t>
      </w:r>
      <w:r w:rsidR="0022040D">
        <w:rPr>
          <w:rFonts w:ascii="Georgia" w:hAnsi="Georgia" w:cs="Georgia"/>
          <w:sz w:val="30"/>
          <w:szCs w:val="30"/>
        </w:rPr>
        <w:t xml:space="preserve">   </w:t>
      </w:r>
      <w:r w:rsidR="00FD153E">
        <w:rPr>
          <w:rFonts w:ascii="Georgia" w:hAnsi="Georgia" w:cs="Georgia"/>
          <w:sz w:val="30"/>
          <w:szCs w:val="30"/>
        </w:rPr>
        <w:t xml:space="preserve">Dr. Levin </w:t>
      </w:r>
      <w:r w:rsidR="000F0DBA">
        <w:rPr>
          <w:rFonts w:ascii="Georgia" w:hAnsi="Georgia" w:cs="Georgia"/>
          <w:sz w:val="30"/>
          <w:szCs w:val="30"/>
        </w:rPr>
        <w:t xml:space="preserve">reviewed </w:t>
      </w:r>
      <w:r w:rsidR="006C11EE">
        <w:rPr>
          <w:rFonts w:ascii="Georgia" w:hAnsi="Georgia" w:cs="Georgia"/>
          <w:sz w:val="30"/>
          <w:szCs w:val="30"/>
        </w:rPr>
        <w:t xml:space="preserve">the latest developments with the American Board of Psychiatry and Neurology </w:t>
      </w:r>
      <w:r w:rsidR="007161D7">
        <w:rPr>
          <w:rFonts w:ascii="Georgia" w:hAnsi="Georgia" w:cs="Georgia"/>
          <w:sz w:val="30"/>
          <w:szCs w:val="30"/>
        </w:rPr>
        <w:t xml:space="preserve">in </w:t>
      </w:r>
      <w:r w:rsidR="006C11EE">
        <w:rPr>
          <w:rFonts w:ascii="Georgia" w:hAnsi="Georgia" w:cs="Georgia"/>
          <w:sz w:val="30"/>
          <w:szCs w:val="30"/>
        </w:rPr>
        <w:t xml:space="preserve">regard to </w:t>
      </w:r>
      <w:r w:rsidR="007161D7">
        <w:rPr>
          <w:rFonts w:ascii="Georgia" w:hAnsi="Georgia" w:cs="Georgia"/>
          <w:sz w:val="30"/>
          <w:szCs w:val="30"/>
        </w:rPr>
        <w:t>M</w:t>
      </w:r>
      <w:r w:rsidR="006C11EE">
        <w:rPr>
          <w:rFonts w:ascii="Georgia" w:hAnsi="Georgia" w:cs="Georgia"/>
          <w:sz w:val="30"/>
          <w:szCs w:val="30"/>
        </w:rPr>
        <w:t xml:space="preserve">aintenance Of </w:t>
      </w:r>
      <w:r w:rsidR="007161D7">
        <w:rPr>
          <w:rFonts w:ascii="Georgia" w:hAnsi="Georgia" w:cs="Georgia"/>
          <w:sz w:val="30"/>
          <w:szCs w:val="30"/>
        </w:rPr>
        <w:t>C</w:t>
      </w:r>
      <w:r w:rsidR="006C11EE">
        <w:rPr>
          <w:rFonts w:ascii="Georgia" w:hAnsi="Georgia" w:cs="Georgia"/>
          <w:sz w:val="30"/>
          <w:szCs w:val="30"/>
        </w:rPr>
        <w:t>ertification</w:t>
      </w:r>
      <w:r w:rsidR="007161D7">
        <w:rPr>
          <w:rFonts w:ascii="Georgia" w:hAnsi="Georgia" w:cs="Georgia"/>
          <w:sz w:val="30"/>
          <w:szCs w:val="30"/>
        </w:rPr>
        <w:t xml:space="preserve">. Although the ABPN has shown some evidence of willingness to make the process easier, the APA feels more is needed.  The APA is giving the ABPN more time to show better improvements before the APA considers establishing its own MOC process.  </w:t>
      </w:r>
    </w:p>
    <w:p w14:paraId="0630DC15" w14:textId="78285DCD" w:rsidR="006252D1" w:rsidRPr="00AA18D8" w:rsidRDefault="007161D7" w:rsidP="007161D7">
      <w:pPr>
        <w:widowControl w:val="0"/>
        <w:tabs>
          <w:tab w:val="left" w:pos="220"/>
          <w:tab w:val="left" w:pos="720"/>
        </w:tabs>
        <w:autoSpaceDE w:val="0"/>
        <w:autoSpaceDN w:val="0"/>
        <w:adjustRightInd w:val="0"/>
        <w:spacing w:after="280"/>
        <w:ind w:left="720"/>
        <w:rPr>
          <w:rFonts w:ascii="Georgia" w:hAnsi="Georgia" w:cs="Georgia"/>
          <w:sz w:val="30"/>
          <w:szCs w:val="30"/>
        </w:rPr>
      </w:pPr>
      <w:r>
        <w:rPr>
          <w:rFonts w:ascii="Georgia" w:hAnsi="Georgia" w:cs="Georgia"/>
          <w:sz w:val="30"/>
          <w:szCs w:val="30"/>
        </w:rPr>
        <w:t xml:space="preserve">  The APA’s new national offices at 800 Maine Ave. SW in Washington DC are fully occupied and operational.  All APA members are invited to stop by and see them, especially the new APA Library, which is quite impressive.</w:t>
      </w:r>
    </w:p>
    <w:p w14:paraId="331EACCA" w14:textId="05BF3646" w:rsidR="003D77FB" w:rsidRPr="003D77FB" w:rsidRDefault="003D77FB" w:rsidP="003D77FB">
      <w:pPr>
        <w:widowControl w:val="0"/>
        <w:numPr>
          <w:ilvl w:val="0"/>
          <w:numId w:val="1"/>
        </w:numPr>
        <w:tabs>
          <w:tab w:val="left" w:pos="220"/>
          <w:tab w:val="left" w:pos="720"/>
        </w:tabs>
        <w:autoSpaceDE w:val="0"/>
        <w:autoSpaceDN w:val="0"/>
        <w:adjustRightInd w:val="0"/>
        <w:spacing w:after="280"/>
        <w:ind w:hanging="720"/>
        <w:rPr>
          <w:rFonts w:ascii="Georgia" w:hAnsi="Georgia" w:cs="Georgia"/>
          <w:sz w:val="30"/>
          <w:szCs w:val="30"/>
        </w:rPr>
      </w:pPr>
      <w:r w:rsidRPr="003D77FB">
        <w:rPr>
          <w:rFonts w:ascii="Georgia" w:hAnsi="Georgia" w:cs="Georgia"/>
          <w:b/>
          <w:bCs/>
          <w:sz w:val="30"/>
          <w:szCs w:val="30"/>
        </w:rPr>
        <w:t>Assembly Actions</w:t>
      </w:r>
      <w:r w:rsidR="00BD6045">
        <w:rPr>
          <w:rFonts w:ascii="Georgia" w:hAnsi="Georgia" w:cs="Georgia"/>
          <w:sz w:val="30"/>
          <w:szCs w:val="30"/>
        </w:rPr>
        <w:t xml:space="preserve"> The Assembly passed the following notable action papers</w:t>
      </w:r>
      <w:r w:rsidRPr="003D77FB">
        <w:rPr>
          <w:rFonts w:ascii="Georgia" w:hAnsi="Georgia" w:cs="Georgia"/>
          <w:sz w:val="30"/>
          <w:szCs w:val="30"/>
        </w:rPr>
        <w:t xml:space="preserve">. </w:t>
      </w:r>
      <w:r w:rsidR="007F5D9A">
        <w:rPr>
          <w:rFonts w:ascii="Georgia" w:hAnsi="Georgia" w:cs="Georgia"/>
          <w:sz w:val="30"/>
          <w:szCs w:val="30"/>
        </w:rPr>
        <w:t xml:space="preserve">Except for 4) and 8), these </w:t>
      </w:r>
      <w:proofErr w:type="gramStart"/>
      <w:r w:rsidR="007F5D9A">
        <w:rPr>
          <w:rFonts w:ascii="Georgia" w:hAnsi="Georgia" w:cs="Georgia"/>
          <w:sz w:val="30"/>
          <w:szCs w:val="30"/>
        </w:rPr>
        <w:t xml:space="preserve">actions </w:t>
      </w:r>
      <w:r w:rsidRPr="003D77FB">
        <w:rPr>
          <w:rFonts w:ascii="Georgia" w:hAnsi="Georgia" w:cs="Georgia"/>
          <w:sz w:val="30"/>
          <w:szCs w:val="30"/>
        </w:rPr>
        <w:t xml:space="preserve"> will</w:t>
      </w:r>
      <w:proofErr w:type="gramEnd"/>
      <w:r w:rsidRPr="003D77FB">
        <w:rPr>
          <w:rFonts w:ascii="Georgia" w:hAnsi="Georgia" w:cs="Georgia"/>
          <w:sz w:val="30"/>
          <w:szCs w:val="30"/>
        </w:rPr>
        <w:t xml:space="preserve"> still need to be approved by the </w:t>
      </w:r>
      <w:r w:rsidR="00BE61B3">
        <w:rPr>
          <w:rFonts w:ascii="Georgia" w:hAnsi="Georgia" w:cs="Georgia"/>
          <w:sz w:val="30"/>
          <w:szCs w:val="30"/>
        </w:rPr>
        <w:t xml:space="preserve">APA </w:t>
      </w:r>
      <w:r w:rsidRPr="003D77FB">
        <w:rPr>
          <w:rFonts w:ascii="Georgia" w:hAnsi="Georgia" w:cs="Georgia"/>
          <w:sz w:val="30"/>
          <w:szCs w:val="30"/>
        </w:rPr>
        <w:t>Board before they become official APA policy.</w:t>
      </w:r>
    </w:p>
    <w:p w14:paraId="0FDEE6ED" w14:textId="5C930241" w:rsidR="00C72C75" w:rsidRDefault="006C11EE"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T</w:t>
      </w:r>
      <w:r w:rsidR="00C72C75">
        <w:rPr>
          <w:rFonts w:ascii="Georgia" w:hAnsi="Georgia" w:cs="Georgia"/>
          <w:sz w:val="30"/>
          <w:szCs w:val="30"/>
        </w:rPr>
        <w:t xml:space="preserve">hat the APA </w:t>
      </w:r>
      <w:r w:rsidR="007161D7">
        <w:rPr>
          <w:rFonts w:ascii="Georgia" w:hAnsi="Georgia" w:cs="Georgia"/>
          <w:sz w:val="30"/>
          <w:szCs w:val="30"/>
        </w:rPr>
        <w:t>work</w:t>
      </w:r>
      <w:r w:rsidR="007F5D9A">
        <w:rPr>
          <w:rFonts w:ascii="Georgia" w:hAnsi="Georgia" w:cs="Georgia"/>
          <w:sz w:val="30"/>
          <w:szCs w:val="30"/>
        </w:rPr>
        <w:t>s</w:t>
      </w:r>
      <w:r w:rsidR="007161D7">
        <w:rPr>
          <w:rFonts w:ascii="Georgia" w:hAnsi="Georgia" w:cs="Georgia"/>
          <w:sz w:val="30"/>
          <w:szCs w:val="30"/>
        </w:rPr>
        <w:t xml:space="preserve"> in a timely manner to end all financial investments in companies that generate their income from fossil fuels</w:t>
      </w:r>
    </w:p>
    <w:p w14:paraId="35A305FA" w14:textId="1391D487" w:rsidR="00BE61B3" w:rsidRDefault="006C11EE"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T</w:t>
      </w:r>
      <w:r w:rsidR="007161D7">
        <w:rPr>
          <w:rFonts w:ascii="Georgia" w:hAnsi="Georgia" w:cs="Georgia"/>
          <w:sz w:val="30"/>
          <w:szCs w:val="30"/>
        </w:rPr>
        <w:t xml:space="preserve">hat </w:t>
      </w:r>
      <w:r w:rsidR="00BE61B3">
        <w:rPr>
          <w:rFonts w:ascii="Georgia" w:hAnsi="Georgia" w:cs="Georgia"/>
          <w:sz w:val="30"/>
          <w:szCs w:val="30"/>
        </w:rPr>
        <w:t xml:space="preserve">the APA </w:t>
      </w:r>
      <w:r w:rsidR="007161D7">
        <w:rPr>
          <w:rFonts w:ascii="Georgia" w:hAnsi="Georgia" w:cs="Georgia"/>
          <w:sz w:val="30"/>
          <w:szCs w:val="30"/>
        </w:rPr>
        <w:t>develop</w:t>
      </w:r>
      <w:r w:rsidR="007F5D9A">
        <w:rPr>
          <w:rFonts w:ascii="Georgia" w:hAnsi="Georgia" w:cs="Georgia"/>
          <w:sz w:val="30"/>
          <w:szCs w:val="30"/>
        </w:rPr>
        <w:t>s</w:t>
      </w:r>
      <w:r w:rsidR="007161D7">
        <w:rPr>
          <w:rFonts w:ascii="Georgia" w:hAnsi="Georgia" w:cs="Georgia"/>
          <w:sz w:val="30"/>
          <w:szCs w:val="30"/>
        </w:rPr>
        <w:t xml:space="preserve"> a position statement encouraging non-biased and diverse membership on expert panels, with the goal of increasing the role of psychotherapy </w:t>
      </w:r>
      <w:r w:rsidR="007161D7">
        <w:rPr>
          <w:rFonts w:ascii="Georgia" w:hAnsi="Georgia" w:cs="Georgia"/>
          <w:sz w:val="30"/>
          <w:szCs w:val="30"/>
        </w:rPr>
        <w:lastRenderedPageBreak/>
        <w:t>in treatment guidelines.</w:t>
      </w:r>
    </w:p>
    <w:p w14:paraId="11F51ED1" w14:textId="0ECA4ED5" w:rsidR="000F7603" w:rsidRDefault="006C11EE" w:rsidP="003D77F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T</w:t>
      </w:r>
      <w:r w:rsidR="006252D1">
        <w:rPr>
          <w:rFonts w:ascii="Georgia" w:hAnsi="Georgia" w:cs="Georgia"/>
          <w:sz w:val="30"/>
          <w:szCs w:val="30"/>
        </w:rPr>
        <w:t xml:space="preserve">hat the APA </w:t>
      </w:r>
      <w:r w:rsidR="007161D7">
        <w:rPr>
          <w:rFonts w:ascii="Georgia" w:hAnsi="Georgia" w:cs="Georgia"/>
          <w:sz w:val="30"/>
          <w:szCs w:val="30"/>
        </w:rPr>
        <w:t>advocate</w:t>
      </w:r>
      <w:r w:rsidR="007F5D9A">
        <w:rPr>
          <w:rFonts w:ascii="Georgia" w:hAnsi="Georgia" w:cs="Georgia"/>
          <w:sz w:val="30"/>
          <w:szCs w:val="30"/>
        </w:rPr>
        <w:t>s</w:t>
      </w:r>
      <w:r w:rsidR="007161D7">
        <w:rPr>
          <w:rFonts w:ascii="Georgia" w:hAnsi="Georgia" w:cs="Georgia"/>
          <w:sz w:val="30"/>
          <w:szCs w:val="30"/>
        </w:rPr>
        <w:t xml:space="preserve"> for add-on billing codes </w:t>
      </w:r>
      <w:r w:rsidR="00497801">
        <w:rPr>
          <w:rFonts w:ascii="Georgia" w:hAnsi="Georgia" w:cs="Georgia"/>
          <w:sz w:val="30"/>
          <w:szCs w:val="30"/>
        </w:rPr>
        <w:t>for suicide risk assessment</w:t>
      </w:r>
    </w:p>
    <w:p w14:paraId="3EA40816" w14:textId="099AA23C" w:rsidR="00B22413" w:rsidRDefault="00497801"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Approved a position statement that recognizes the negative impact of police brutality on black males</w:t>
      </w:r>
    </w:p>
    <w:p w14:paraId="0C4E7DCA" w14:textId="023F0558" w:rsidR="00497801" w:rsidRDefault="006C11EE"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T</w:t>
      </w:r>
      <w:r w:rsidR="00497801">
        <w:rPr>
          <w:rFonts w:ascii="Georgia" w:hAnsi="Georgia" w:cs="Georgia"/>
          <w:sz w:val="30"/>
          <w:szCs w:val="30"/>
        </w:rPr>
        <w:t>hat the APA develop</w:t>
      </w:r>
      <w:r w:rsidR="007F5D9A">
        <w:rPr>
          <w:rFonts w:ascii="Georgia" w:hAnsi="Georgia" w:cs="Georgia"/>
          <w:sz w:val="30"/>
          <w:szCs w:val="30"/>
        </w:rPr>
        <w:t>s</w:t>
      </w:r>
      <w:r w:rsidR="00497801">
        <w:rPr>
          <w:rFonts w:ascii="Georgia" w:hAnsi="Georgia" w:cs="Georgia"/>
          <w:sz w:val="30"/>
          <w:szCs w:val="30"/>
        </w:rPr>
        <w:t xml:space="preserve"> a position statement on the need for psychiatrists’ and patients’ input in the process of psychiatric facility design, construction, and renovation (Isabel </w:t>
      </w:r>
      <w:proofErr w:type="spellStart"/>
      <w:r w:rsidR="00497801">
        <w:rPr>
          <w:rFonts w:ascii="Georgia" w:hAnsi="Georgia" w:cs="Georgia"/>
          <w:sz w:val="30"/>
          <w:szCs w:val="30"/>
        </w:rPr>
        <w:t>Norian</w:t>
      </w:r>
      <w:proofErr w:type="spellEnd"/>
      <w:r w:rsidR="00497801">
        <w:rPr>
          <w:rFonts w:ascii="Georgia" w:hAnsi="Georgia" w:cs="Georgia"/>
          <w:sz w:val="30"/>
          <w:szCs w:val="30"/>
        </w:rPr>
        <w:t>, M.D. was primary author)</w:t>
      </w:r>
    </w:p>
    <w:p w14:paraId="34FAB7B6" w14:textId="4EF07BC5" w:rsidR="00497801" w:rsidRDefault="00497801"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That the APA create</w:t>
      </w:r>
      <w:r w:rsidR="007F5D9A">
        <w:rPr>
          <w:rFonts w:ascii="Georgia" w:hAnsi="Georgia" w:cs="Georgia"/>
          <w:sz w:val="30"/>
          <w:szCs w:val="30"/>
        </w:rPr>
        <w:t>s</w:t>
      </w:r>
      <w:r>
        <w:rPr>
          <w:rFonts w:ascii="Georgia" w:hAnsi="Georgia" w:cs="Georgia"/>
          <w:sz w:val="30"/>
          <w:szCs w:val="30"/>
        </w:rPr>
        <w:t xml:space="preserve"> a position statement regarding; and make</w:t>
      </w:r>
      <w:r w:rsidR="007F5D9A">
        <w:rPr>
          <w:rFonts w:ascii="Georgia" w:hAnsi="Georgia" w:cs="Georgia"/>
          <w:sz w:val="30"/>
          <w:szCs w:val="30"/>
        </w:rPr>
        <w:t>s</w:t>
      </w:r>
      <w:bookmarkStart w:id="0" w:name="_GoBack"/>
      <w:bookmarkEnd w:id="0"/>
      <w:r>
        <w:rPr>
          <w:rFonts w:ascii="Georgia" w:hAnsi="Georgia" w:cs="Georgia"/>
          <w:sz w:val="30"/>
          <w:szCs w:val="30"/>
        </w:rPr>
        <w:t xml:space="preserve"> it an advocacy priority with CMS, the Joint Commission, and other relevant stakeholders; to address the administrative burden of treatment plan documentation (Isabel </w:t>
      </w:r>
      <w:proofErr w:type="spellStart"/>
      <w:r>
        <w:rPr>
          <w:rFonts w:ascii="Georgia" w:hAnsi="Georgia" w:cs="Georgia"/>
          <w:sz w:val="30"/>
          <w:szCs w:val="30"/>
        </w:rPr>
        <w:t>Norian</w:t>
      </w:r>
      <w:proofErr w:type="spellEnd"/>
      <w:r>
        <w:rPr>
          <w:rFonts w:ascii="Georgia" w:hAnsi="Georgia" w:cs="Georgia"/>
          <w:sz w:val="30"/>
          <w:szCs w:val="30"/>
        </w:rPr>
        <w:t>, M.D., was primary author)</w:t>
      </w:r>
    </w:p>
    <w:p w14:paraId="27E55807" w14:textId="42D249F7" w:rsidR="00497801" w:rsidRDefault="006E4A36" w:rsidP="0041385B">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Pr>
          <w:rFonts w:ascii="Georgia" w:hAnsi="Georgia" w:cs="Georgia"/>
          <w:sz w:val="30"/>
          <w:szCs w:val="30"/>
        </w:rPr>
        <w:t>That the APA Communications Department monitor the Scientology Cable TV channel and other Scientology media efforts for misinformation campaigns, and that the APA Public Affairs Department provide speaking points for members to address these issues.</w:t>
      </w:r>
    </w:p>
    <w:p w14:paraId="067AF0EC" w14:textId="4D23EE94" w:rsidR="006C11EE" w:rsidRPr="006C11EE" w:rsidRDefault="006C11EE" w:rsidP="006C11EE">
      <w:pPr>
        <w:widowControl w:val="0"/>
        <w:numPr>
          <w:ilvl w:val="1"/>
          <w:numId w:val="1"/>
        </w:numPr>
        <w:tabs>
          <w:tab w:val="left" w:pos="940"/>
          <w:tab w:val="left" w:pos="1440"/>
        </w:tabs>
        <w:autoSpaceDE w:val="0"/>
        <w:autoSpaceDN w:val="0"/>
        <w:adjustRightInd w:val="0"/>
        <w:spacing w:after="280"/>
        <w:ind w:hanging="1440"/>
        <w:rPr>
          <w:rFonts w:ascii="Georgia" w:hAnsi="Georgia" w:cs="Georgia"/>
          <w:sz w:val="30"/>
          <w:szCs w:val="30"/>
        </w:rPr>
      </w:pPr>
      <w:r w:rsidRPr="006C11EE">
        <w:rPr>
          <w:rFonts w:ascii="Georgia" w:hAnsi="Georgia" w:cs="Georgia"/>
          <w:sz w:val="30"/>
          <w:szCs w:val="30"/>
        </w:rPr>
        <w:t>Approved the following Position Statement on Safe Prescribing</w:t>
      </w:r>
      <w:proofErr w:type="gramStart"/>
      <w:r w:rsidRPr="006C11EE">
        <w:rPr>
          <w:rFonts w:ascii="Georgia" w:hAnsi="Georgia" w:cs="Georgia"/>
          <w:sz w:val="30"/>
          <w:szCs w:val="30"/>
        </w:rPr>
        <w:t xml:space="preserve">:    </w:t>
      </w:r>
      <w:r w:rsidRPr="006C11EE">
        <w:rPr>
          <w:rFonts w:ascii="Georgia" w:hAnsi="Georgia" w:cs="Calibri"/>
          <w:bCs/>
          <w:color w:val="000000"/>
          <w:sz w:val="30"/>
          <w:szCs w:val="30"/>
        </w:rPr>
        <w:t>1</w:t>
      </w:r>
      <w:proofErr w:type="gramEnd"/>
      <w:r w:rsidRPr="006C11EE">
        <w:rPr>
          <w:rFonts w:ascii="Georgia" w:hAnsi="Georgia" w:cs="Calibri"/>
          <w:bCs/>
          <w:color w:val="000000"/>
          <w:sz w:val="30"/>
          <w:szCs w:val="30"/>
        </w:rPr>
        <w:t xml:space="preserve">) The treatment with medication of patients with mental illness requires a foundation of medical education, training, supervision, and care of patients with a broad range and severity of medical problems. 2) The safety of patients and the public must be the primary consideration of each state’s licensing agencies and legislature. </w:t>
      </w:r>
      <w:r>
        <w:rPr>
          <w:rFonts w:ascii="Georgia" w:hAnsi="Georgia" w:cs="Calibri"/>
          <w:bCs/>
          <w:color w:val="000000"/>
          <w:sz w:val="30"/>
          <w:szCs w:val="30"/>
        </w:rPr>
        <w:t xml:space="preserve">      (This was the product of an APA Work </w:t>
      </w:r>
      <w:proofErr w:type="gramStart"/>
      <w:r>
        <w:rPr>
          <w:rFonts w:ascii="Georgia" w:hAnsi="Georgia" w:cs="Calibri"/>
          <w:bCs/>
          <w:color w:val="000000"/>
          <w:sz w:val="30"/>
          <w:szCs w:val="30"/>
        </w:rPr>
        <w:t>Group which</w:t>
      </w:r>
      <w:proofErr w:type="gramEnd"/>
      <w:r>
        <w:rPr>
          <w:rFonts w:ascii="Georgia" w:hAnsi="Georgia" w:cs="Calibri"/>
          <w:bCs/>
          <w:color w:val="000000"/>
          <w:sz w:val="30"/>
          <w:szCs w:val="30"/>
        </w:rPr>
        <w:t xml:space="preserve"> was seeking the most effective and safest Position Statement by the APA regarding prescribing scope of practice issues).</w:t>
      </w:r>
    </w:p>
    <w:p w14:paraId="0615FEFB" w14:textId="1C6FF67A" w:rsidR="006C11EE" w:rsidRDefault="006C11EE" w:rsidP="006C11EE">
      <w:pPr>
        <w:widowControl w:val="0"/>
        <w:tabs>
          <w:tab w:val="left" w:pos="940"/>
          <w:tab w:val="left" w:pos="1440"/>
        </w:tabs>
        <w:autoSpaceDE w:val="0"/>
        <w:autoSpaceDN w:val="0"/>
        <w:adjustRightInd w:val="0"/>
        <w:spacing w:after="280"/>
        <w:ind w:left="1440"/>
        <w:rPr>
          <w:rFonts w:ascii="Georgia" w:hAnsi="Georgia" w:cs="Georgia"/>
          <w:sz w:val="30"/>
          <w:szCs w:val="30"/>
        </w:rPr>
      </w:pPr>
    </w:p>
    <w:p w14:paraId="57060162" w14:textId="77777777" w:rsidR="006C11EE" w:rsidRPr="00B22413" w:rsidRDefault="006C11EE" w:rsidP="006C11EE">
      <w:pPr>
        <w:widowControl w:val="0"/>
        <w:tabs>
          <w:tab w:val="left" w:pos="940"/>
          <w:tab w:val="left" w:pos="1440"/>
        </w:tabs>
        <w:autoSpaceDE w:val="0"/>
        <w:autoSpaceDN w:val="0"/>
        <w:adjustRightInd w:val="0"/>
        <w:spacing w:after="280"/>
        <w:ind w:left="1440"/>
        <w:rPr>
          <w:rFonts w:ascii="Georgia" w:hAnsi="Georgia" w:cs="Georgia"/>
          <w:sz w:val="30"/>
          <w:szCs w:val="30"/>
        </w:rPr>
      </w:pPr>
    </w:p>
    <w:p w14:paraId="0C8633AD" w14:textId="2A8655EC" w:rsidR="008366BA" w:rsidRPr="000D66F4" w:rsidRDefault="008366BA" w:rsidP="000F0DBA">
      <w:pPr>
        <w:widowControl w:val="0"/>
        <w:tabs>
          <w:tab w:val="left" w:pos="940"/>
          <w:tab w:val="left" w:pos="1440"/>
        </w:tabs>
        <w:autoSpaceDE w:val="0"/>
        <w:autoSpaceDN w:val="0"/>
        <w:adjustRightInd w:val="0"/>
        <w:spacing w:after="280"/>
        <w:ind w:left="1440"/>
        <w:rPr>
          <w:rFonts w:ascii="Georgia" w:hAnsi="Georgia" w:cs="Georgia"/>
          <w:sz w:val="30"/>
          <w:szCs w:val="30"/>
        </w:rPr>
      </w:pPr>
    </w:p>
    <w:sectPr w:rsidR="008366BA" w:rsidRPr="000D66F4" w:rsidSect="006C11EE">
      <w:pgSz w:w="12240" w:h="15840"/>
      <w:pgMar w:top="720" w:right="1800" w:bottom="72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upperRoman"/>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FB"/>
    <w:rsid w:val="000D66F4"/>
    <w:rsid w:val="000F0DBA"/>
    <w:rsid w:val="000F7603"/>
    <w:rsid w:val="0022040D"/>
    <w:rsid w:val="002C27FC"/>
    <w:rsid w:val="00357D69"/>
    <w:rsid w:val="003D77FB"/>
    <w:rsid w:val="0041385B"/>
    <w:rsid w:val="00496C5C"/>
    <w:rsid w:val="00497801"/>
    <w:rsid w:val="004F0FC9"/>
    <w:rsid w:val="005A7A55"/>
    <w:rsid w:val="006252D1"/>
    <w:rsid w:val="00662752"/>
    <w:rsid w:val="006C11EE"/>
    <w:rsid w:val="006E4A36"/>
    <w:rsid w:val="007161D7"/>
    <w:rsid w:val="007D7E51"/>
    <w:rsid w:val="007E3155"/>
    <w:rsid w:val="007E5819"/>
    <w:rsid w:val="007F5D9A"/>
    <w:rsid w:val="008366BA"/>
    <w:rsid w:val="00931B23"/>
    <w:rsid w:val="00943CA1"/>
    <w:rsid w:val="00A4166D"/>
    <w:rsid w:val="00AA18D8"/>
    <w:rsid w:val="00B22413"/>
    <w:rsid w:val="00B8773A"/>
    <w:rsid w:val="00BD6045"/>
    <w:rsid w:val="00BE61B3"/>
    <w:rsid w:val="00C72C75"/>
    <w:rsid w:val="00D81C30"/>
    <w:rsid w:val="00E10AE4"/>
    <w:rsid w:val="00F17C07"/>
    <w:rsid w:val="00F555B4"/>
    <w:rsid w:val="00F608D2"/>
    <w:rsid w:val="00FD0BFF"/>
    <w:rsid w:val="00FD15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27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F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468</Words>
  <Characters>2674</Characters>
  <Application>Microsoft Macintosh Word</Application>
  <DocSecurity>0</DocSecurity>
  <Lines>22</Lines>
  <Paragraphs>6</Paragraphs>
  <ScaleCrop>false</ScaleCrop>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Feder</dc:creator>
  <cp:keywords/>
  <dc:description/>
  <cp:lastModifiedBy>Robert Feder</cp:lastModifiedBy>
  <cp:revision>2</cp:revision>
  <dcterms:created xsi:type="dcterms:W3CDTF">2018-11-28T23:06:00Z</dcterms:created>
  <dcterms:modified xsi:type="dcterms:W3CDTF">2018-11-28T23:06:00Z</dcterms:modified>
</cp:coreProperties>
</file>